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59C365" w14:textId="7BF92042" w:rsidR="00BD5988" w:rsidRDefault="00D66609" w:rsidP="00D66609">
      <w:pPr>
        <w:spacing w:before="142"/>
        <w:ind w:left="150"/>
        <w:rPr>
          <w:rFonts w:ascii="Gotham Rounded Medium"/>
          <w:sz w:val="20"/>
        </w:rPr>
      </w:pPr>
      <w:r>
        <w:rPr>
          <w:noProof/>
        </w:rPr>
        <w:drawing>
          <wp:anchor distT="0" distB="0" distL="114300" distR="114300" simplePos="0" relativeHeight="251688960" behindDoc="0" locked="0" layoutInCell="1" allowOverlap="1" wp14:anchorId="5699802D" wp14:editId="4BF1665A">
            <wp:simplePos x="0" y="0"/>
            <wp:positionH relativeFrom="margin">
              <wp:posOffset>-425450</wp:posOffset>
            </wp:positionH>
            <wp:positionV relativeFrom="margin">
              <wp:posOffset>-431800</wp:posOffset>
            </wp:positionV>
            <wp:extent cx="7593965" cy="10744200"/>
            <wp:effectExtent l="0" t="0" r="6985" b="0"/>
            <wp:wrapSquare wrapText="bothSides"/>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593965" cy="1074420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p w14:paraId="0859C366" w14:textId="77777777" w:rsidR="00BD5988" w:rsidRDefault="00BD5988">
      <w:pPr>
        <w:rPr>
          <w:rFonts w:ascii="Gotham Rounded Medium"/>
          <w:sz w:val="20"/>
        </w:rPr>
        <w:sectPr w:rsidR="00BD5988">
          <w:type w:val="continuous"/>
          <w:pgSz w:w="11910" w:h="16840"/>
          <w:pgMar w:top="620" w:right="360" w:bottom="280" w:left="700" w:header="720" w:footer="720" w:gutter="0"/>
          <w:cols w:space="720"/>
        </w:sectPr>
      </w:pPr>
    </w:p>
    <w:p w14:paraId="0859C367" w14:textId="77777777" w:rsidR="00BD5988" w:rsidRDefault="004517C2">
      <w:pPr>
        <w:pStyle w:val="BodyText"/>
        <w:spacing w:before="8"/>
        <w:rPr>
          <w:rFonts w:ascii="Gotham Rounded Medium"/>
          <w:sz w:val="16"/>
        </w:rPr>
      </w:pPr>
      <w:r>
        <w:rPr>
          <w:noProof/>
        </w:rPr>
        <w:lastRenderedPageBreak/>
        <w:drawing>
          <wp:anchor distT="0" distB="0" distL="0" distR="0" simplePos="0" relativeHeight="251609088" behindDoc="0" locked="0" layoutInCell="1" allowOverlap="1" wp14:anchorId="0859C977" wp14:editId="45F05995">
            <wp:simplePos x="0" y="0"/>
            <wp:positionH relativeFrom="page">
              <wp:posOffset>0</wp:posOffset>
            </wp:positionH>
            <wp:positionV relativeFrom="page">
              <wp:posOffset>0</wp:posOffset>
            </wp:positionV>
            <wp:extent cx="7560005" cy="10692003"/>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1" cstate="print"/>
                    <a:stretch>
                      <a:fillRect/>
                    </a:stretch>
                  </pic:blipFill>
                  <pic:spPr>
                    <a:xfrm>
                      <a:off x="0" y="0"/>
                      <a:ext cx="7560005" cy="10692003"/>
                    </a:xfrm>
                    <a:prstGeom prst="rect">
                      <a:avLst/>
                    </a:prstGeom>
                  </pic:spPr>
                </pic:pic>
              </a:graphicData>
            </a:graphic>
          </wp:anchor>
        </w:drawing>
      </w:r>
    </w:p>
    <w:p w14:paraId="0859C368" w14:textId="77777777" w:rsidR="00BD5988" w:rsidRDefault="00BD5988">
      <w:pPr>
        <w:rPr>
          <w:rFonts w:ascii="Gotham Rounded Medium"/>
          <w:sz w:val="16"/>
        </w:rPr>
        <w:sectPr w:rsidR="00BD5988">
          <w:pgSz w:w="11910" w:h="16840"/>
          <w:pgMar w:top="1920" w:right="360" w:bottom="280" w:left="700" w:header="720" w:footer="720" w:gutter="0"/>
          <w:cols w:space="720"/>
        </w:sectPr>
      </w:pPr>
    </w:p>
    <w:p w14:paraId="0859C369" w14:textId="77777777" w:rsidR="00BD5988" w:rsidRDefault="00BD5988">
      <w:pPr>
        <w:pStyle w:val="BodyText"/>
        <w:spacing w:before="4"/>
        <w:rPr>
          <w:rFonts w:ascii="Gotham Rounded Medium"/>
          <w:sz w:val="23"/>
        </w:rPr>
      </w:pPr>
    </w:p>
    <w:p w14:paraId="0859C36A" w14:textId="77777777" w:rsidR="00BD5988" w:rsidRDefault="004517C2">
      <w:pPr>
        <w:pStyle w:val="Heading5"/>
        <w:spacing w:before="159" w:line="225" w:lineRule="auto"/>
        <w:ind w:left="3533" w:right="1524"/>
      </w:pPr>
      <w:r>
        <w:rPr>
          <w:noProof/>
        </w:rPr>
        <mc:AlternateContent>
          <mc:Choice Requires="wpg">
            <w:drawing>
              <wp:anchor distT="0" distB="0" distL="0" distR="0" simplePos="0" relativeHeight="251610112" behindDoc="0" locked="0" layoutInCell="1" allowOverlap="1" wp14:anchorId="0859C979" wp14:editId="30A974F5">
                <wp:simplePos x="0" y="0"/>
                <wp:positionH relativeFrom="page">
                  <wp:posOffset>999135</wp:posOffset>
                </wp:positionH>
                <wp:positionV relativeFrom="paragraph">
                  <wp:posOffset>-183212</wp:posOffset>
                </wp:positionV>
                <wp:extent cx="1229995" cy="122999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9995" cy="1229995"/>
                          <a:chOff x="0" y="0"/>
                          <a:chExt cx="1229995" cy="1229995"/>
                        </a:xfrm>
                      </wpg:grpSpPr>
                      <wps:wsp>
                        <wps:cNvPr id="33" name="Graphic 33"/>
                        <wps:cNvSpPr/>
                        <wps:spPr>
                          <a:xfrm>
                            <a:off x="-1" y="0"/>
                            <a:ext cx="1192530" cy="1009015"/>
                          </a:xfrm>
                          <a:custGeom>
                            <a:avLst/>
                            <a:gdLst/>
                            <a:ahLst/>
                            <a:cxnLst/>
                            <a:rect l="l" t="t" r="r" b="b"/>
                            <a:pathLst>
                              <a:path w="1192530" h="1009015">
                                <a:moveTo>
                                  <a:pt x="1161402" y="467042"/>
                                </a:moveTo>
                                <a:lnTo>
                                  <a:pt x="1160538" y="464807"/>
                                </a:lnTo>
                                <a:lnTo>
                                  <a:pt x="1159675" y="462572"/>
                                </a:lnTo>
                                <a:lnTo>
                                  <a:pt x="1157376" y="461302"/>
                                </a:lnTo>
                                <a:lnTo>
                                  <a:pt x="1137094" y="465416"/>
                                </a:lnTo>
                                <a:lnTo>
                                  <a:pt x="1120152" y="467931"/>
                                </a:lnTo>
                                <a:lnTo>
                                  <a:pt x="1103845" y="469417"/>
                                </a:lnTo>
                                <a:lnTo>
                                  <a:pt x="1087894" y="469900"/>
                                </a:lnTo>
                                <a:lnTo>
                                  <a:pt x="1072946" y="469493"/>
                                </a:lnTo>
                                <a:lnTo>
                                  <a:pt x="1027684" y="464108"/>
                                </a:lnTo>
                                <a:lnTo>
                                  <a:pt x="982014" y="446366"/>
                                </a:lnTo>
                                <a:lnTo>
                                  <a:pt x="946416" y="418071"/>
                                </a:lnTo>
                                <a:lnTo>
                                  <a:pt x="933157" y="405358"/>
                                </a:lnTo>
                                <a:lnTo>
                                  <a:pt x="917308" y="394360"/>
                                </a:lnTo>
                                <a:lnTo>
                                  <a:pt x="900455" y="386803"/>
                                </a:lnTo>
                                <a:lnTo>
                                  <a:pt x="884250" y="384429"/>
                                </a:lnTo>
                                <a:lnTo>
                                  <a:pt x="858139" y="387642"/>
                                </a:lnTo>
                                <a:lnTo>
                                  <a:pt x="781913" y="403567"/>
                                </a:lnTo>
                                <a:lnTo>
                                  <a:pt x="724674" y="421944"/>
                                </a:lnTo>
                                <a:lnTo>
                                  <a:pt x="694029" y="447027"/>
                                </a:lnTo>
                                <a:lnTo>
                                  <a:pt x="658837" y="489661"/>
                                </a:lnTo>
                                <a:lnTo>
                                  <a:pt x="646836" y="503288"/>
                                </a:lnTo>
                                <a:lnTo>
                                  <a:pt x="628535" y="522516"/>
                                </a:lnTo>
                                <a:lnTo>
                                  <a:pt x="612927" y="537654"/>
                                </a:lnTo>
                                <a:lnTo>
                                  <a:pt x="612609" y="540194"/>
                                </a:lnTo>
                                <a:lnTo>
                                  <a:pt x="615061" y="544106"/>
                                </a:lnTo>
                                <a:lnTo>
                                  <a:pt x="617537" y="544880"/>
                                </a:lnTo>
                                <a:lnTo>
                                  <a:pt x="725601" y="503262"/>
                                </a:lnTo>
                                <a:lnTo>
                                  <a:pt x="733336" y="501599"/>
                                </a:lnTo>
                                <a:lnTo>
                                  <a:pt x="761377" y="524179"/>
                                </a:lnTo>
                                <a:lnTo>
                                  <a:pt x="761339" y="531964"/>
                                </a:lnTo>
                                <a:lnTo>
                                  <a:pt x="758952" y="539597"/>
                                </a:lnTo>
                                <a:lnTo>
                                  <a:pt x="611124" y="843572"/>
                                </a:lnTo>
                                <a:lnTo>
                                  <a:pt x="605332" y="848563"/>
                                </a:lnTo>
                                <a:lnTo>
                                  <a:pt x="591515" y="852919"/>
                                </a:lnTo>
                                <a:lnTo>
                                  <a:pt x="583806" y="852081"/>
                                </a:lnTo>
                                <a:lnTo>
                                  <a:pt x="497243" y="803808"/>
                                </a:lnTo>
                                <a:lnTo>
                                  <a:pt x="494601" y="804316"/>
                                </a:lnTo>
                                <a:lnTo>
                                  <a:pt x="464654" y="843191"/>
                                </a:lnTo>
                                <a:lnTo>
                                  <a:pt x="464464" y="845172"/>
                                </a:lnTo>
                                <a:lnTo>
                                  <a:pt x="466128" y="848474"/>
                                </a:lnTo>
                                <a:lnTo>
                                  <a:pt x="468147" y="849795"/>
                                </a:lnTo>
                                <a:lnTo>
                                  <a:pt x="469671" y="849490"/>
                                </a:lnTo>
                                <a:lnTo>
                                  <a:pt x="488530" y="849312"/>
                                </a:lnTo>
                                <a:lnTo>
                                  <a:pt x="492899" y="850353"/>
                                </a:lnTo>
                                <a:lnTo>
                                  <a:pt x="601929" y="907491"/>
                                </a:lnTo>
                                <a:lnTo>
                                  <a:pt x="604418" y="907008"/>
                                </a:lnTo>
                                <a:lnTo>
                                  <a:pt x="742594" y="741311"/>
                                </a:lnTo>
                                <a:lnTo>
                                  <a:pt x="750671" y="734974"/>
                                </a:lnTo>
                                <a:lnTo>
                                  <a:pt x="760488" y="732193"/>
                                </a:lnTo>
                                <a:lnTo>
                                  <a:pt x="770674" y="733094"/>
                                </a:lnTo>
                                <a:lnTo>
                                  <a:pt x="894410" y="832065"/>
                                </a:lnTo>
                                <a:lnTo>
                                  <a:pt x="904074" y="851484"/>
                                </a:lnTo>
                                <a:lnTo>
                                  <a:pt x="903338" y="858939"/>
                                </a:lnTo>
                                <a:lnTo>
                                  <a:pt x="870216" y="992111"/>
                                </a:lnTo>
                                <a:lnTo>
                                  <a:pt x="870419" y="993432"/>
                                </a:lnTo>
                                <a:lnTo>
                                  <a:pt x="871753" y="995629"/>
                                </a:lnTo>
                                <a:lnTo>
                                  <a:pt x="872858" y="996416"/>
                                </a:lnTo>
                                <a:lnTo>
                                  <a:pt x="925906" y="1008926"/>
                                </a:lnTo>
                                <a:lnTo>
                                  <a:pt x="927227" y="1008926"/>
                                </a:lnTo>
                                <a:lnTo>
                                  <a:pt x="928509" y="1008367"/>
                                </a:lnTo>
                                <a:lnTo>
                                  <a:pt x="930630" y="1006081"/>
                                </a:lnTo>
                                <a:lnTo>
                                  <a:pt x="931024" y="1004252"/>
                                </a:lnTo>
                                <a:lnTo>
                                  <a:pt x="926147" y="989241"/>
                                </a:lnTo>
                                <a:lnTo>
                                  <a:pt x="925842" y="984834"/>
                                </a:lnTo>
                                <a:lnTo>
                                  <a:pt x="951763" y="834237"/>
                                </a:lnTo>
                                <a:lnTo>
                                  <a:pt x="951204" y="832573"/>
                                </a:lnTo>
                                <a:lnTo>
                                  <a:pt x="838606" y="731647"/>
                                </a:lnTo>
                                <a:lnTo>
                                  <a:pt x="833475" y="725373"/>
                                </a:lnTo>
                                <a:lnTo>
                                  <a:pt x="830516" y="717994"/>
                                </a:lnTo>
                                <a:lnTo>
                                  <a:pt x="829868" y="710082"/>
                                </a:lnTo>
                                <a:lnTo>
                                  <a:pt x="831634" y="702183"/>
                                </a:lnTo>
                                <a:lnTo>
                                  <a:pt x="912101" y="498271"/>
                                </a:lnTo>
                                <a:lnTo>
                                  <a:pt x="916749" y="493268"/>
                                </a:lnTo>
                                <a:lnTo>
                                  <a:pt x="923963" y="489534"/>
                                </a:lnTo>
                                <a:lnTo>
                                  <a:pt x="929767" y="484098"/>
                                </a:lnTo>
                                <a:lnTo>
                                  <a:pt x="938390" y="482434"/>
                                </a:lnTo>
                                <a:lnTo>
                                  <a:pt x="945705" y="485343"/>
                                </a:lnTo>
                                <a:lnTo>
                                  <a:pt x="952957" y="487832"/>
                                </a:lnTo>
                                <a:lnTo>
                                  <a:pt x="972527" y="493141"/>
                                </a:lnTo>
                                <a:lnTo>
                                  <a:pt x="1001966" y="498424"/>
                                </a:lnTo>
                                <a:lnTo>
                                  <a:pt x="1038809" y="500824"/>
                                </a:lnTo>
                                <a:lnTo>
                                  <a:pt x="1071130" y="498932"/>
                                </a:lnTo>
                                <a:lnTo>
                                  <a:pt x="1101902" y="493268"/>
                                </a:lnTo>
                                <a:lnTo>
                                  <a:pt x="1131023" y="483870"/>
                                </a:lnTo>
                                <a:lnTo>
                                  <a:pt x="1158405" y="470750"/>
                                </a:lnTo>
                                <a:lnTo>
                                  <a:pt x="1160487" y="469569"/>
                                </a:lnTo>
                                <a:lnTo>
                                  <a:pt x="1161402" y="467042"/>
                                </a:lnTo>
                                <a:close/>
                              </a:path>
                              <a:path w="1192530" h="1009015">
                                <a:moveTo>
                                  <a:pt x="1192364" y="403479"/>
                                </a:moveTo>
                                <a:lnTo>
                                  <a:pt x="1174584" y="360146"/>
                                </a:lnTo>
                                <a:lnTo>
                                  <a:pt x="1153680" y="318554"/>
                                </a:lnTo>
                                <a:lnTo>
                                  <a:pt x="1129792" y="278815"/>
                                </a:lnTo>
                                <a:lnTo>
                                  <a:pt x="1103058" y="241109"/>
                                </a:lnTo>
                                <a:lnTo>
                                  <a:pt x="1073645" y="205574"/>
                                </a:lnTo>
                                <a:lnTo>
                                  <a:pt x="1041692" y="172351"/>
                                </a:lnTo>
                                <a:lnTo>
                                  <a:pt x="1007351" y="141592"/>
                                </a:lnTo>
                                <a:lnTo>
                                  <a:pt x="1000887" y="136626"/>
                                </a:lnTo>
                                <a:lnTo>
                                  <a:pt x="970749" y="113449"/>
                                </a:lnTo>
                                <a:lnTo>
                                  <a:pt x="932065" y="88061"/>
                                </a:lnTo>
                                <a:lnTo>
                                  <a:pt x="891413" y="65582"/>
                                </a:lnTo>
                                <a:lnTo>
                                  <a:pt x="848969" y="46164"/>
                                </a:lnTo>
                                <a:lnTo>
                                  <a:pt x="804862" y="29933"/>
                                </a:lnTo>
                                <a:lnTo>
                                  <a:pt x="759256" y="17068"/>
                                </a:lnTo>
                                <a:lnTo>
                                  <a:pt x="712279" y="7683"/>
                                </a:lnTo>
                                <a:lnTo>
                                  <a:pt x="664083" y="1955"/>
                                </a:lnTo>
                                <a:lnTo>
                                  <a:pt x="614832" y="0"/>
                                </a:lnTo>
                                <a:lnTo>
                                  <a:pt x="566775" y="1854"/>
                                </a:lnTo>
                                <a:lnTo>
                                  <a:pt x="519734" y="7315"/>
                                </a:lnTo>
                                <a:lnTo>
                                  <a:pt x="473849" y="16243"/>
                                </a:lnTo>
                                <a:lnTo>
                                  <a:pt x="429247" y="28511"/>
                                </a:lnTo>
                                <a:lnTo>
                                  <a:pt x="386054" y="43967"/>
                                </a:lnTo>
                                <a:lnTo>
                                  <a:pt x="344436" y="62496"/>
                                </a:lnTo>
                                <a:lnTo>
                                  <a:pt x="304507" y="83947"/>
                                </a:lnTo>
                                <a:lnTo>
                                  <a:pt x="266407" y="108191"/>
                                </a:lnTo>
                                <a:lnTo>
                                  <a:pt x="230276" y="135077"/>
                                </a:lnTo>
                                <a:lnTo>
                                  <a:pt x="196253" y="164477"/>
                                </a:lnTo>
                                <a:lnTo>
                                  <a:pt x="164465" y="196265"/>
                                </a:lnTo>
                                <a:lnTo>
                                  <a:pt x="135064" y="230289"/>
                                </a:lnTo>
                                <a:lnTo>
                                  <a:pt x="108178" y="266420"/>
                                </a:lnTo>
                                <a:lnTo>
                                  <a:pt x="83934" y="304520"/>
                                </a:lnTo>
                                <a:lnTo>
                                  <a:pt x="62484" y="344449"/>
                                </a:lnTo>
                                <a:lnTo>
                                  <a:pt x="43954" y="386080"/>
                                </a:lnTo>
                                <a:lnTo>
                                  <a:pt x="28498" y="429260"/>
                                </a:lnTo>
                                <a:lnTo>
                                  <a:pt x="16230" y="473862"/>
                                </a:lnTo>
                                <a:lnTo>
                                  <a:pt x="7302" y="519747"/>
                                </a:lnTo>
                                <a:lnTo>
                                  <a:pt x="1841" y="566788"/>
                                </a:lnTo>
                                <a:lnTo>
                                  <a:pt x="0" y="614832"/>
                                </a:lnTo>
                                <a:lnTo>
                                  <a:pt x="1879" y="662927"/>
                                </a:lnTo>
                                <a:lnTo>
                                  <a:pt x="7416" y="709980"/>
                                </a:lnTo>
                                <a:lnTo>
                                  <a:pt x="16446" y="755878"/>
                                </a:lnTo>
                                <a:lnTo>
                                  <a:pt x="28790" y="800506"/>
                                </a:lnTo>
                                <a:lnTo>
                                  <a:pt x="84785" y="819467"/>
                                </a:lnTo>
                                <a:lnTo>
                                  <a:pt x="106680" y="821499"/>
                                </a:lnTo>
                                <a:lnTo>
                                  <a:pt x="121640" y="820280"/>
                                </a:lnTo>
                                <a:lnTo>
                                  <a:pt x="155575" y="801662"/>
                                </a:lnTo>
                                <a:lnTo>
                                  <a:pt x="154838" y="751382"/>
                                </a:lnTo>
                                <a:lnTo>
                                  <a:pt x="138430" y="709676"/>
                                </a:lnTo>
                                <a:lnTo>
                                  <a:pt x="111734" y="659549"/>
                                </a:lnTo>
                                <a:lnTo>
                                  <a:pt x="75057" y="602970"/>
                                </a:lnTo>
                                <a:lnTo>
                                  <a:pt x="28702" y="541896"/>
                                </a:lnTo>
                                <a:lnTo>
                                  <a:pt x="23964" y="532942"/>
                                </a:lnTo>
                                <a:lnTo>
                                  <a:pt x="51054" y="500341"/>
                                </a:lnTo>
                                <a:lnTo>
                                  <a:pt x="60426" y="503148"/>
                                </a:lnTo>
                                <a:lnTo>
                                  <a:pt x="68287" y="509574"/>
                                </a:lnTo>
                                <a:lnTo>
                                  <a:pt x="85432" y="529742"/>
                                </a:lnTo>
                                <a:lnTo>
                                  <a:pt x="105079" y="551256"/>
                                </a:lnTo>
                                <a:lnTo>
                                  <a:pt x="126644" y="573278"/>
                                </a:lnTo>
                                <a:lnTo>
                                  <a:pt x="149428" y="594855"/>
                                </a:lnTo>
                                <a:lnTo>
                                  <a:pt x="159905" y="552869"/>
                                </a:lnTo>
                                <a:lnTo>
                                  <a:pt x="184302" y="520496"/>
                                </a:lnTo>
                                <a:lnTo>
                                  <a:pt x="216458" y="500341"/>
                                </a:lnTo>
                                <a:lnTo>
                                  <a:pt x="217551" y="499656"/>
                                </a:lnTo>
                                <a:lnTo>
                                  <a:pt x="254584" y="492277"/>
                                </a:lnTo>
                                <a:lnTo>
                                  <a:pt x="293509" y="499173"/>
                                </a:lnTo>
                                <a:lnTo>
                                  <a:pt x="351218" y="549313"/>
                                </a:lnTo>
                                <a:lnTo>
                                  <a:pt x="363258" y="593636"/>
                                </a:lnTo>
                                <a:lnTo>
                                  <a:pt x="363918" y="610603"/>
                                </a:lnTo>
                                <a:lnTo>
                                  <a:pt x="363715" y="615454"/>
                                </a:lnTo>
                                <a:lnTo>
                                  <a:pt x="376034" y="610603"/>
                                </a:lnTo>
                                <a:lnTo>
                                  <a:pt x="419735" y="599833"/>
                                </a:lnTo>
                                <a:lnTo>
                                  <a:pt x="464553" y="594969"/>
                                </a:lnTo>
                                <a:lnTo>
                                  <a:pt x="475195" y="594309"/>
                                </a:lnTo>
                                <a:lnTo>
                                  <a:pt x="505625" y="569772"/>
                                </a:lnTo>
                                <a:lnTo>
                                  <a:pt x="538353" y="542404"/>
                                </a:lnTo>
                                <a:lnTo>
                                  <a:pt x="570699" y="513803"/>
                                </a:lnTo>
                                <a:lnTo>
                                  <a:pt x="593013" y="492277"/>
                                </a:lnTo>
                                <a:lnTo>
                                  <a:pt x="599795" y="485736"/>
                                </a:lnTo>
                                <a:lnTo>
                                  <a:pt x="612571" y="472186"/>
                                </a:lnTo>
                                <a:lnTo>
                                  <a:pt x="623671" y="459600"/>
                                </a:lnTo>
                                <a:lnTo>
                                  <a:pt x="633450" y="447890"/>
                                </a:lnTo>
                                <a:lnTo>
                                  <a:pt x="642302" y="436968"/>
                                </a:lnTo>
                                <a:lnTo>
                                  <a:pt x="662889" y="412457"/>
                                </a:lnTo>
                                <a:lnTo>
                                  <a:pt x="685190" y="392049"/>
                                </a:lnTo>
                                <a:lnTo>
                                  <a:pt x="713841" y="376148"/>
                                </a:lnTo>
                                <a:lnTo>
                                  <a:pt x="753478" y="365213"/>
                                </a:lnTo>
                                <a:lnTo>
                                  <a:pt x="786244" y="359371"/>
                                </a:lnTo>
                                <a:lnTo>
                                  <a:pt x="794004" y="357886"/>
                                </a:lnTo>
                                <a:lnTo>
                                  <a:pt x="759333" y="321246"/>
                                </a:lnTo>
                                <a:lnTo>
                                  <a:pt x="739368" y="274828"/>
                                </a:lnTo>
                                <a:lnTo>
                                  <a:pt x="737895" y="244386"/>
                                </a:lnTo>
                                <a:lnTo>
                                  <a:pt x="745502" y="214934"/>
                                </a:lnTo>
                                <a:lnTo>
                                  <a:pt x="786752" y="161836"/>
                                </a:lnTo>
                                <a:lnTo>
                                  <a:pt x="836447" y="138252"/>
                                </a:lnTo>
                                <a:lnTo>
                                  <a:pt x="854506" y="136626"/>
                                </a:lnTo>
                                <a:lnTo>
                                  <a:pt x="879830" y="139788"/>
                                </a:lnTo>
                                <a:lnTo>
                                  <a:pt x="926541" y="163474"/>
                                </a:lnTo>
                                <a:lnTo>
                                  <a:pt x="960894" y="206375"/>
                                </a:lnTo>
                                <a:lnTo>
                                  <a:pt x="973683" y="258127"/>
                                </a:lnTo>
                                <a:lnTo>
                                  <a:pt x="970991" y="284619"/>
                                </a:lnTo>
                                <a:lnTo>
                                  <a:pt x="965238" y="304190"/>
                                </a:lnTo>
                                <a:lnTo>
                                  <a:pt x="957008" y="322072"/>
                                </a:lnTo>
                                <a:lnTo>
                                  <a:pt x="946289" y="338302"/>
                                </a:lnTo>
                                <a:lnTo>
                                  <a:pt x="933043" y="352907"/>
                                </a:lnTo>
                                <a:lnTo>
                                  <a:pt x="946264" y="359651"/>
                                </a:lnTo>
                                <a:lnTo>
                                  <a:pt x="958265" y="367741"/>
                                </a:lnTo>
                                <a:lnTo>
                                  <a:pt x="969327" y="376605"/>
                                </a:lnTo>
                                <a:lnTo>
                                  <a:pt x="992581" y="396862"/>
                                </a:lnTo>
                                <a:lnTo>
                                  <a:pt x="1005497" y="406539"/>
                                </a:lnTo>
                                <a:lnTo>
                                  <a:pt x="1049020" y="420560"/>
                                </a:lnTo>
                                <a:lnTo>
                                  <a:pt x="1087907" y="423633"/>
                                </a:lnTo>
                                <a:lnTo>
                                  <a:pt x="1107567" y="422770"/>
                                </a:lnTo>
                                <a:lnTo>
                                  <a:pt x="1130414" y="419658"/>
                                </a:lnTo>
                                <a:lnTo>
                                  <a:pt x="1158138" y="413486"/>
                                </a:lnTo>
                                <a:lnTo>
                                  <a:pt x="1192352" y="403491"/>
                                </a:lnTo>
                                <a:close/>
                              </a:path>
                              <a:path w="1192530" h="1009015">
                                <a:moveTo>
                                  <a:pt x="1192377" y="403542"/>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12" cstate="print"/>
                          <a:stretch>
                            <a:fillRect/>
                          </a:stretch>
                        </pic:blipFill>
                        <pic:spPr>
                          <a:xfrm>
                            <a:off x="784052" y="182925"/>
                            <a:ext cx="143349" cy="160477"/>
                          </a:xfrm>
                          <a:prstGeom prst="rect">
                            <a:avLst/>
                          </a:prstGeom>
                        </pic:spPr>
                      </pic:pic>
                      <pic:pic xmlns:pic="http://schemas.openxmlformats.org/drawingml/2006/picture">
                        <pic:nvPicPr>
                          <pic:cNvPr id="35" name="Image 35"/>
                          <pic:cNvPicPr/>
                        </pic:nvPicPr>
                        <pic:blipFill>
                          <a:blip r:embed="rId13" cstate="print"/>
                          <a:stretch>
                            <a:fillRect/>
                          </a:stretch>
                        </pic:blipFill>
                        <pic:spPr>
                          <a:xfrm>
                            <a:off x="199304" y="542243"/>
                            <a:ext cx="114448" cy="115387"/>
                          </a:xfrm>
                          <a:prstGeom prst="rect">
                            <a:avLst/>
                          </a:prstGeom>
                        </pic:spPr>
                      </pic:pic>
                      <wps:wsp>
                        <wps:cNvPr id="36" name="Graphic 36"/>
                        <wps:cNvSpPr/>
                        <wps:spPr>
                          <a:xfrm>
                            <a:off x="48093" y="487236"/>
                            <a:ext cx="1181735" cy="742950"/>
                          </a:xfrm>
                          <a:custGeom>
                            <a:avLst/>
                            <a:gdLst/>
                            <a:ahLst/>
                            <a:cxnLst/>
                            <a:rect l="l" t="t" r="r" b="b"/>
                            <a:pathLst>
                              <a:path w="1181735" h="742950">
                                <a:moveTo>
                                  <a:pt x="350634" y="171119"/>
                                </a:moveTo>
                                <a:lnTo>
                                  <a:pt x="349478" y="169075"/>
                                </a:lnTo>
                                <a:lnTo>
                                  <a:pt x="348310" y="167005"/>
                                </a:lnTo>
                                <a:lnTo>
                                  <a:pt x="345859" y="166090"/>
                                </a:lnTo>
                                <a:lnTo>
                                  <a:pt x="331406" y="171792"/>
                                </a:lnTo>
                                <a:lnTo>
                                  <a:pt x="320052" y="177203"/>
                                </a:lnTo>
                                <a:lnTo>
                                  <a:pt x="309333" y="182918"/>
                                </a:lnTo>
                                <a:lnTo>
                                  <a:pt x="299034" y="188734"/>
                                </a:lnTo>
                                <a:lnTo>
                                  <a:pt x="289877" y="193560"/>
                                </a:lnTo>
                                <a:lnTo>
                                  <a:pt x="273278" y="200914"/>
                                </a:lnTo>
                                <a:lnTo>
                                  <a:pt x="251688" y="208038"/>
                                </a:lnTo>
                                <a:lnTo>
                                  <a:pt x="227545" y="212166"/>
                                </a:lnTo>
                                <a:lnTo>
                                  <a:pt x="207911" y="211086"/>
                                </a:lnTo>
                                <a:lnTo>
                                  <a:pt x="185826" y="205003"/>
                                </a:lnTo>
                                <a:lnTo>
                                  <a:pt x="160743" y="193789"/>
                                </a:lnTo>
                                <a:lnTo>
                                  <a:pt x="130289" y="176136"/>
                                </a:lnTo>
                                <a:lnTo>
                                  <a:pt x="127901" y="176339"/>
                                </a:lnTo>
                                <a:lnTo>
                                  <a:pt x="124714" y="179184"/>
                                </a:lnTo>
                                <a:lnTo>
                                  <a:pt x="124256" y="181508"/>
                                </a:lnTo>
                                <a:lnTo>
                                  <a:pt x="145554" y="234835"/>
                                </a:lnTo>
                                <a:lnTo>
                                  <a:pt x="155397" y="280670"/>
                                </a:lnTo>
                                <a:lnTo>
                                  <a:pt x="142290" y="344919"/>
                                </a:lnTo>
                                <a:lnTo>
                                  <a:pt x="85051" y="377799"/>
                                </a:lnTo>
                                <a:lnTo>
                                  <a:pt x="48094" y="380085"/>
                                </a:lnTo>
                                <a:lnTo>
                                  <a:pt x="5334" y="372325"/>
                                </a:lnTo>
                                <a:lnTo>
                                  <a:pt x="4140" y="372465"/>
                                </a:lnTo>
                                <a:lnTo>
                                  <a:pt x="1955" y="373329"/>
                                </a:lnTo>
                                <a:lnTo>
                                  <a:pt x="977" y="374294"/>
                                </a:lnTo>
                                <a:lnTo>
                                  <a:pt x="0" y="376720"/>
                                </a:lnTo>
                                <a:lnTo>
                                  <a:pt x="12" y="378091"/>
                                </a:lnTo>
                                <a:lnTo>
                                  <a:pt x="17576" y="414248"/>
                                </a:lnTo>
                                <a:lnTo>
                                  <a:pt x="33058" y="429107"/>
                                </a:lnTo>
                                <a:lnTo>
                                  <a:pt x="73609" y="423837"/>
                                </a:lnTo>
                                <a:lnTo>
                                  <a:pt x="116268" y="411010"/>
                                </a:lnTo>
                                <a:lnTo>
                                  <a:pt x="154139" y="395084"/>
                                </a:lnTo>
                                <a:lnTo>
                                  <a:pt x="180276" y="380542"/>
                                </a:lnTo>
                                <a:lnTo>
                                  <a:pt x="187210" y="375818"/>
                                </a:lnTo>
                                <a:lnTo>
                                  <a:pt x="194602" y="373392"/>
                                </a:lnTo>
                                <a:lnTo>
                                  <a:pt x="202234" y="373392"/>
                                </a:lnTo>
                                <a:lnTo>
                                  <a:pt x="229158" y="384860"/>
                                </a:lnTo>
                                <a:lnTo>
                                  <a:pt x="249415" y="414375"/>
                                </a:lnTo>
                                <a:lnTo>
                                  <a:pt x="263944" y="454545"/>
                                </a:lnTo>
                                <a:lnTo>
                                  <a:pt x="274040" y="500303"/>
                                </a:lnTo>
                                <a:lnTo>
                                  <a:pt x="276059" y="501980"/>
                                </a:lnTo>
                                <a:lnTo>
                                  <a:pt x="281127" y="501815"/>
                                </a:lnTo>
                                <a:lnTo>
                                  <a:pt x="283070" y="499884"/>
                                </a:lnTo>
                                <a:lnTo>
                                  <a:pt x="283527" y="466217"/>
                                </a:lnTo>
                                <a:lnTo>
                                  <a:pt x="281127" y="432422"/>
                                </a:lnTo>
                                <a:lnTo>
                                  <a:pt x="276085" y="396557"/>
                                </a:lnTo>
                                <a:lnTo>
                                  <a:pt x="268427" y="359092"/>
                                </a:lnTo>
                                <a:lnTo>
                                  <a:pt x="262267" y="293001"/>
                                </a:lnTo>
                                <a:lnTo>
                                  <a:pt x="275082" y="246926"/>
                                </a:lnTo>
                                <a:lnTo>
                                  <a:pt x="299008" y="215353"/>
                                </a:lnTo>
                                <a:lnTo>
                                  <a:pt x="326161" y="192786"/>
                                </a:lnTo>
                                <a:lnTo>
                                  <a:pt x="335470" y="185699"/>
                                </a:lnTo>
                                <a:lnTo>
                                  <a:pt x="350139" y="173710"/>
                                </a:lnTo>
                                <a:lnTo>
                                  <a:pt x="350634" y="171119"/>
                                </a:lnTo>
                                <a:close/>
                              </a:path>
                              <a:path w="1181735" h="742950">
                                <a:moveTo>
                                  <a:pt x="1181569" y="127622"/>
                                </a:moveTo>
                                <a:lnTo>
                                  <a:pt x="1180706" y="94996"/>
                                </a:lnTo>
                                <a:lnTo>
                                  <a:pt x="1178153" y="62826"/>
                                </a:lnTo>
                                <a:lnTo>
                                  <a:pt x="1173962" y="31140"/>
                                </a:lnTo>
                                <a:lnTo>
                                  <a:pt x="1168222" y="0"/>
                                </a:lnTo>
                                <a:lnTo>
                                  <a:pt x="1121752" y="29565"/>
                                </a:lnTo>
                                <a:lnTo>
                                  <a:pt x="1075385" y="47891"/>
                                </a:lnTo>
                                <a:lnTo>
                                  <a:pt x="1031049" y="57238"/>
                                </a:lnTo>
                                <a:lnTo>
                                  <a:pt x="990714" y="59855"/>
                                </a:lnTo>
                                <a:lnTo>
                                  <a:pt x="967295" y="59016"/>
                                </a:lnTo>
                                <a:lnTo>
                                  <a:pt x="945921" y="56832"/>
                                </a:lnTo>
                                <a:lnTo>
                                  <a:pt x="926947" y="53759"/>
                                </a:lnTo>
                                <a:lnTo>
                                  <a:pt x="910717" y="50241"/>
                                </a:lnTo>
                                <a:lnTo>
                                  <a:pt x="845362" y="215900"/>
                                </a:lnTo>
                                <a:lnTo>
                                  <a:pt x="953389" y="312737"/>
                                </a:lnTo>
                                <a:lnTo>
                                  <a:pt x="958570" y="318757"/>
                                </a:lnTo>
                                <a:lnTo>
                                  <a:pt x="962050" y="325780"/>
                                </a:lnTo>
                                <a:lnTo>
                                  <a:pt x="963676" y="333438"/>
                                </a:lnTo>
                                <a:lnTo>
                                  <a:pt x="963320" y="341388"/>
                                </a:lnTo>
                                <a:lnTo>
                                  <a:pt x="936790" y="495592"/>
                                </a:lnTo>
                                <a:lnTo>
                                  <a:pt x="954620" y="550608"/>
                                </a:lnTo>
                                <a:lnTo>
                                  <a:pt x="956106" y="558812"/>
                                </a:lnTo>
                                <a:lnTo>
                                  <a:pt x="955408" y="566978"/>
                                </a:lnTo>
                                <a:lnTo>
                                  <a:pt x="952614" y="574687"/>
                                </a:lnTo>
                                <a:lnTo>
                                  <a:pt x="947826" y="581520"/>
                                </a:lnTo>
                                <a:lnTo>
                                  <a:pt x="941857" y="588022"/>
                                </a:lnTo>
                                <a:lnTo>
                                  <a:pt x="933437" y="591604"/>
                                </a:lnTo>
                                <a:lnTo>
                                  <a:pt x="922401" y="591604"/>
                                </a:lnTo>
                                <a:lnTo>
                                  <a:pt x="773684" y="556475"/>
                                </a:lnTo>
                                <a:lnTo>
                                  <a:pt x="756653" y="528510"/>
                                </a:lnTo>
                                <a:lnTo>
                                  <a:pt x="794321" y="376961"/>
                                </a:lnTo>
                                <a:lnTo>
                                  <a:pt x="719010" y="315023"/>
                                </a:lnTo>
                                <a:lnTo>
                                  <a:pt x="585990" y="474497"/>
                                </a:lnTo>
                                <a:lnTo>
                                  <a:pt x="577811" y="481431"/>
                                </a:lnTo>
                                <a:lnTo>
                                  <a:pt x="568045" y="485152"/>
                                </a:lnTo>
                                <a:lnTo>
                                  <a:pt x="557606" y="485457"/>
                                </a:lnTo>
                                <a:lnTo>
                                  <a:pt x="547382" y="482193"/>
                                </a:lnTo>
                                <a:lnTo>
                                  <a:pt x="428739" y="420027"/>
                                </a:lnTo>
                                <a:lnTo>
                                  <a:pt x="357555" y="420992"/>
                                </a:lnTo>
                                <a:lnTo>
                                  <a:pt x="326313" y="395287"/>
                                </a:lnTo>
                                <a:lnTo>
                                  <a:pt x="325945" y="386638"/>
                                </a:lnTo>
                                <a:lnTo>
                                  <a:pt x="327964" y="378218"/>
                                </a:lnTo>
                                <a:lnTo>
                                  <a:pt x="415734" y="262280"/>
                                </a:lnTo>
                                <a:lnTo>
                                  <a:pt x="445160" y="250418"/>
                                </a:lnTo>
                                <a:lnTo>
                                  <a:pt x="455815" y="254050"/>
                                </a:lnTo>
                                <a:lnTo>
                                  <a:pt x="528688" y="294703"/>
                                </a:lnTo>
                                <a:lnTo>
                                  <a:pt x="624065" y="98590"/>
                                </a:lnTo>
                                <a:lnTo>
                                  <a:pt x="454799" y="163791"/>
                                </a:lnTo>
                                <a:lnTo>
                                  <a:pt x="447395" y="163614"/>
                                </a:lnTo>
                                <a:lnTo>
                                  <a:pt x="440753" y="161429"/>
                                </a:lnTo>
                                <a:lnTo>
                                  <a:pt x="377431" y="211150"/>
                                </a:lnTo>
                                <a:lnTo>
                                  <a:pt x="364464" y="221818"/>
                                </a:lnTo>
                                <a:lnTo>
                                  <a:pt x="353796" y="229920"/>
                                </a:lnTo>
                                <a:lnTo>
                                  <a:pt x="331406" y="248323"/>
                                </a:lnTo>
                                <a:lnTo>
                                  <a:pt x="314960" y="270446"/>
                                </a:lnTo>
                                <a:lnTo>
                                  <a:pt x="307848" y="301955"/>
                                </a:lnTo>
                                <a:lnTo>
                                  <a:pt x="313499" y="348513"/>
                                </a:lnTo>
                                <a:lnTo>
                                  <a:pt x="320433" y="382219"/>
                                </a:lnTo>
                                <a:lnTo>
                                  <a:pt x="327126" y="429082"/>
                                </a:lnTo>
                                <a:lnTo>
                                  <a:pt x="329882" y="482701"/>
                                </a:lnTo>
                                <a:lnTo>
                                  <a:pt x="325069" y="536689"/>
                                </a:lnTo>
                                <a:lnTo>
                                  <a:pt x="309029" y="584644"/>
                                </a:lnTo>
                                <a:lnTo>
                                  <a:pt x="278091" y="620179"/>
                                </a:lnTo>
                                <a:lnTo>
                                  <a:pt x="268706" y="624662"/>
                                </a:lnTo>
                                <a:lnTo>
                                  <a:pt x="259715" y="624662"/>
                                </a:lnTo>
                                <a:lnTo>
                                  <a:pt x="232905" y="537527"/>
                                </a:lnTo>
                                <a:lnTo>
                                  <a:pt x="223672" y="484835"/>
                                </a:lnTo>
                                <a:lnTo>
                                  <a:pt x="212432" y="445274"/>
                                </a:lnTo>
                                <a:lnTo>
                                  <a:pt x="201231" y="422160"/>
                                </a:lnTo>
                                <a:lnTo>
                                  <a:pt x="175018" y="436384"/>
                                </a:lnTo>
                                <a:lnTo>
                                  <a:pt x="140081" y="451573"/>
                                </a:lnTo>
                                <a:lnTo>
                                  <a:pt x="100063" y="464896"/>
                                </a:lnTo>
                                <a:lnTo>
                                  <a:pt x="58508" y="473633"/>
                                </a:lnTo>
                                <a:lnTo>
                                  <a:pt x="87718" y="513003"/>
                                </a:lnTo>
                                <a:lnTo>
                                  <a:pt x="119913" y="549884"/>
                                </a:lnTo>
                                <a:lnTo>
                                  <a:pt x="154914" y="584085"/>
                                </a:lnTo>
                                <a:lnTo>
                                  <a:pt x="192519" y="615429"/>
                                </a:lnTo>
                                <a:lnTo>
                                  <a:pt x="232587" y="643750"/>
                                </a:lnTo>
                                <a:lnTo>
                                  <a:pt x="274916" y="668870"/>
                                </a:lnTo>
                                <a:lnTo>
                                  <a:pt x="319341" y="690613"/>
                                </a:lnTo>
                                <a:lnTo>
                                  <a:pt x="365696" y="708799"/>
                                </a:lnTo>
                                <a:lnTo>
                                  <a:pt x="413778" y="723239"/>
                                </a:lnTo>
                                <a:lnTo>
                                  <a:pt x="463435" y="733780"/>
                                </a:lnTo>
                                <a:lnTo>
                                  <a:pt x="514489" y="740232"/>
                                </a:lnTo>
                                <a:lnTo>
                                  <a:pt x="566750" y="742429"/>
                                </a:lnTo>
                                <a:lnTo>
                                  <a:pt x="614794" y="740575"/>
                                </a:lnTo>
                                <a:lnTo>
                                  <a:pt x="661822" y="735114"/>
                                </a:lnTo>
                                <a:lnTo>
                                  <a:pt x="707707" y="726186"/>
                                </a:lnTo>
                                <a:lnTo>
                                  <a:pt x="752309" y="713917"/>
                                </a:lnTo>
                                <a:lnTo>
                                  <a:pt x="795489" y="698461"/>
                                </a:lnTo>
                                <a:lnTo>
                                  <a:pt x="837120" y="679932"/>
                                </a:lnTo>
                                <a:lnTo>
                                  <a:pt x="877049" y="658482"/>
                                </a:lnTo>
                                <a:lnTo>
                                  <a:pt x="915149" y="634250"/>
                                </a:lnTo>
                                <a:lnTo>
                                  <a:pt x="951280" y="607352"/>
                                </a:lnTo>
                                <a:lnTo>
                                  <a:pt x="985304" y="577951"/>
                                </a:lnTo>
                                <a:lnTo>
                                  <a:pt x="1017079" y="546163"/>
                                </a:lnTo>
                                <a:lnTo>
                                  <a:pt x="1046492" y="512140"/>
                                </a:lnTo>
                                <a:lnTo>
                                  <a:pt x="1073378" y="476008"/>
                                </a:lnTo>
                                <a:lnTo>
                                  <a:pt x="1097622" y="437921"/>
                                </a:lnTo>
                                <a:lnTo>
                                  <a:pt x="1119073" y="397992"/>
                                </a:lnTo>
                                <a:lnTo>
                                  <a:pt x="1137589" y="356362"/>
                                </a:lnTo>
                                <a:lnTo>
                                  <a:pt x="1153058" y="313182"/>
                                </a:lnTo>
                                <a:lnTo>
                                  <a:pt x="1165326" y="268579"/>
                                </a:lnTo>
                                <a:lnTo>
                                  <a:pt x="1174254" y="222694"/>
                                </a:lnTo>
                                <a:lnTo>
                                  <a:pt x="1179715" y="175666"/>
                                </a:lnTo>
                                <a:lnTo>
                                  <a:pt x="1181569" y="127622"/>
                                </a:lnTo>
                                <a:close/>
                              </a:path>
                            </a:pathLst>
                          </a:custGeom>
                          <a:solidFill>
                            <a:srgbClr val="007DC5"/>
                          </a:solidFill>
                        </wps:spPr>
                        <wps:bodyPr wrap="square" lIns="0" tIns="0" rIns="0" bIns="0" rtlCol="0">
                          <a:prstTxWarp prst="textNoShape">
                            <a:avLst/>
                          </a:prstTxWarp>
                          <a:noAutofit/>
                        </wps:bodyPr>
                      </wps:wsp>
                    </wpg:wgp>
                  </a:graphicData>
                </a:graphic>
              </wp:anchor>
            </w:drawing>
          </mc:Choice>
          <mc:Fallback>
            <w:pict>
              <v:group w14:anchorId="26015019" id="Group 32" o:spid="_x0000_s1026" style="position:absolute;margin-left:78.65pt;margin-top:-14.45pt;width:96.85pt;height:96.85pt;z-index:251610112;mso-wrap-distance-left:0;mso-wrap-distance-right:0;mso-position-horizontal-relative:page" coordsize="12299,12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">
                <v:shape id="Graphic 33" o:spid="_x0000_s1027" style="position:absolute;width:11925;height:10090;visibility:visible;mso-wrap-style:square;v-text-anchor:top" coordsize="119253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" path="m1161402,467042r-864,-2235l1159675,462572r-2299,-1270l1137094,465416r-16942,2515l1103845,469417r-15951,483l1072946,469493r-45262,-5385l982014,446366,946416,418071,933157,405358,917308,394360r-16853,-7557l884250,384429r-26111,3213l781913,403567r-57239,18377l694029,447027r-35192,42634l646836,503288r-18301,19228l612927,537654r-318,2540l615061,544106r2476,774l725601,503262r7735,-1663l761377,524179r-38,7785l758952,539597,611124,843572r-5792,4991l591515,852919r-7709,-838l497243,803808r-2642,508l464654,843191r-190,1981l466128,848474r2019,1321l469671,849490r18859,-178l492899,850353r109030,57138l604418,907008,742594,741311r8077,-6337l760488,732193r10186,901l894410,832065r9664,19419l903338,858939,870216,992111r203,1321l871753,995629r1105,787l925906,1008926r1321,l928509,1008367r2121,-2286l931024,1004252r-4877,-15011l925842,984834,951763,834237r-559,-1664l838606,731647r-5131,-6274l830516,717994r-648,-7912l831634,702183,912101,498271r4648,-5003l923963,489534r5804,-5436l938390,482434r7315,2909l952957,487832r19570,5309l1001966,498424r36843,2400l1071130,498932r30772,-5664l1131023,483870r27382,-13120l1160487,469569r915,-2527xem1192364,403479r-17780,-43333l1153680,318554r-23888,-39739l1103058,241109r-29413,-35535l1041692,172351r-34341,-30759l1000887,136626,970749,113449,932065,88061,891413,65582,848969,46164,804862,29933,759256,17068,712279,7683,664083,1955,614832,,566775,1854,519734,7315r-45885,8928l429247,28511,386054,43967,344436,62496,304507,83947r-38100,24244l230276,135077r-34023,29400l164465,196265r-29401,34024l108178,266420,83934,304520,62484,344449,43954,386080,28498,429260,16230,473862,7302,519747,1841,566788,,614832r1879,48095l7416,709980r9030,45898l28790,800506r55995,18961l106680,821499r14960,-1219l155575,801662r-737,-50280l138430,709676,111734,659549,75057,602970,28702,541896r-4738,-8954l51054,500341r9372,2807l68287,509574r17145,20168l105079,551256r21565,22022l149428,594855r10477,-41986l184302,520496r32156,-20155l217551,499656r37033,-7379l293509,499173r57709,50140l363258,593636r660,16967l363715,615454r12319,-4851l419735,599833r44818,-4864l475195,594309r30430,-24537l538353,542404r32346,-28601l593013,492277r6782,-6541l612571,472186r11100,-12586l633450,447890r8852,-10922l662889,412457r22301,-20408l713841,376148r39637,-10935l786244,359371r7760,-1485l759333,321246,739368,274828r-1473,-30442l745502,214934r41250,-53098l836447,138252r18059,-1626l879830,139788r46711,23686l960894,206375r12789,51752l970991,284619r-5753,19571l957008,322072r-10719,16230l933043,352907r13221,6744l958265,367741r11062,8864l992581,396862r12916,9677l1049020,420560r38887,3073l1107567,422770r22847,-3112l1158138,413486r34214,-9995l1192364,403479xem1192377,403542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8" type="#_x0000_t75" style="position:absolute;left:7840;top:1829;width:1434;height: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">
                  <v:imagedata r:id="rId14" o:title=""/>
                </v:shape>
                <v:shape id="Image 35" o:spid="_x0000_s1029" type="#_x0000_t75" style="position:absolute;left:1993;top:5422;width:1144;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">
                  <v:imagedata r:id="rId15" o:title=""/>
                </v:shape>
                <v:shape id="Graphic 36" o:spid="_x0000_s1030" style="position:absolute;left:480;top:4872;width:11818;height:7429;visibility:visible;mso-wrap-style:square;v-text-anchor:top" coordsize="1181735,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" path="m350634,171119r-1156,-2044l348310,167005r-2451,-915l331406,171792r-11354,5411l309333,182918r-10299,5816l289877,193560r-16599,7354l251688,208038r-24143,4128l207911,211086r-22085,-6083l160743,193789,130289,176136r-2388,203l124714,179184r-458,2324l145554,234835r9843,45835l142290,344919,85051,377799r-36957,2286l5334,372325r-1194,140l1955,373329r-978,965l,376720r12,1371l17576,414248r15482,14859l73609,423837r42659,-12827l154139,395084r26137,-14542l187210,375818r7392,-2426l202234,373392r26924,11468l249415,414375r14529,40170l274040,500303r2019,1677l281127,501815r1943,-1931l283527,466217r-2400,-33795l276085,396557r-7658,-37465l262267,293001r12815,-46075l299008,215353r27153,-22567l335470,185699r14669,-11989l350634,171119xem1181569,127622r-863,-32626l1178153,62826r-4191,-31686l1168222,r-46470,29565l1075385,47891r-44336,9347l990714,59855r-23419,-839l945921,56832,926947,53759,910717,50241,845362,215900r108027,96837l958570,318757r3480,7023l963676,333438r-356,7950l936790,495592r17830,55016l956106,558812r-698,8166l952614,574687r-4788,6833l941857,588022r-8420,3582l922401,591604,773684,556475,756653,528510,794321,376961,719010,315023,585990,474497r-8179,6934l568045,485152r-10439,305l547382,482193,428739,420027r-71184,965l326313,395287r-368,-8649l327964,378218,415734,262280r29426,-11862l455815,254050r72873,40653l624065,98590,454799,163791r-7404,-177l440753,161429r-63322,49721l364464,221818r-10668,8102l331406,248323r-16446,22123l307848,301955r5651,46558l320433,382219r6693,46863l329882,482701r-4813,53988l309029,584644r-30938,35535l268706,624662r-8991,l232905,537527r-9233,-52692l212432,445274,201231,422160r-26213,14224l140081,451573r-40018,13323l58508,473633r29210,39370l119913,549884r35001,34201l192519,615429r40068,28321l274916,668870r44425,21743l365696,708799r48082,14440l463435,733780r51054,6452l566750,742429r48044,-1854l661822,735114r45885,-8928l752309,713917r43180,-15456l837120,679932r39929,-21450l915149,634250r36131,-26898l985304,577951r31775,-31788l1046492,512140r26886,-36132l1097622,437921r21451,-39929l1137589,356362r15469,-43180l1165326,268579r8928,-45885l1179715,175666r1854,-48044xe" fillcolor="#007dc5" stroked="f">
                  <v:path arrowok="t"/>
                </v:shape>
                <w10:wrap anchorx="page"/>
              </v:group>
            </w:pict>
          </mc:Fallback>
        </mc:AlternateContent>
      </w:r>
      <w:r>
        <w:rPr>
          <w:color w:val="007DC5"/>
          <w:spacing w:val="-10"/>
        </w:rPr>
        <w:t>Working</w:t>
      </w:r>
      <w:r>
        <w:rPr>
          <w:color w:val="007DC5"/>
          <w:spacing w:val="-17"/>
        </w:rPr>
        <w:t xml:space="preserve"> </w:t>
      </w:r>
      <w:r>
        <w:rPr>
          <w:color w:val="007DC5"/>
          <w:spacing w:val="-10"/>
        </w:rPr>
        <w:t>towards</w:t>
      </w:r>
      <w:r>
        <w:rPr>
          <w:color w:val="007DC5"/>
          <w:spacing w:val="-16"/>
        </w:rPr>
        <w:t xml:space="preserve"> </w:t>
      </w:r>
      <w:r>
        <w:rPr>
          <w:color w:val="007DC5"/>
          <w:spacing w:val="-10"/>
        </w:rPr>
        <w:t>a</w:t>
      </w:r>
      <w:r>
        <w:rPr>
          <w:color w:val="007DC5"/>
          <w:spacing w:val="-16"/>
        </w:rPr>
        <w:t xml:space="preserve"> </w:t>
      </w:r>
      <w:r>
        <w:rPr>
          <w:color w:val="007DC5"/>
          <w:spacing w:val="-10"/>
        </w:rPr>
        <w:t>safe,</w:t>
      </w:r>
      <w:r>
        <w:rPr>
          <w:color w:val="007DC5"/>
          <w:spacing w:val="-16"/>
        </w:rPr>
        <w:t xml:space="preserve"> </w:t>
      </w:r>
      <w:proofErr w:type="gramStart"/>
      <w:r>
        <w:rPr>
          <w:color w:val="007DC5"/>
          <w:spacing w:val="-10"/>
        </w:rPr>
        <w:t>healthy</w:t>
      </w:r>
      <w:proofErr w:type="gramEnd"/>
      <w:r>
        <w:rPr>
          <w:color w:val="007DC5"/>
          <w:spacing w:val="-10"/>
        </w:rPr>
        <w:t xml:space="preserve"> </w:t>
      </w:r>
      <w:r>
        <w:rPr>
          <w:color w:val="007DC5"/>
        </w:rPr>
        <w:t>and</w:t>
      </w:r>
      <w:r>
        <w:rPr>
          <w:color w:val="007DC5"/>
          <w:spacing w:val="-13"/>
        </w:rPr>
        <w:t xml:space="preserve"> </w:t>
      </w:r>
      <w:r>
        <w:rPr>
          <w:color w:val="007DC5"/>
        </w:rPr>
        <w:t>active</w:t>
      </w:r>
      <w:r>
        <w:rPr>
          <w:color w:val="007DC5"/>
          <w:spacing w:val="-13"/>
        </w:rPr>
        <w:t xml:space="preserve"> </w:t>
      </w:r>
      <w:r>
        <w:rPr>
          <w:color w:val="007DC5"/>
        </w:rPr>
        <w:t>community</w:t>
      </w:r>
    </w:p>
    <w:p w14:paraId="0859C36B" w14:textId="77777777" w:rsidR="00BD5988" w:rsidRDefault="00BD5988">
      <w:pPr>
        <w:pStyle w:val="BodyText"/>
        <w:rPr>
          <w:rFonts w:ascii="Gotham Rounded Bold"/>
          <w:b/>
          <w:sz w:val="20"/>
        </w:rPr>
      </w:pPr>
    </w:p>
    <w:p w14:paraId="0859C36C" w14:textId="77777777" w:rsidR="00BD5988" w:rsidRDefault="00BD5988">
      <w:pPr>
        <w:pStyle w:val="BodyText"/>
        <w:rPr>
          <w:rFonts w:ascii="Gotham Rounded Bold"/>
          <w:b/>
          <w:sz w:val="20"/>
        </w:rPr>
      </w:pPr>
    </w:p>
    <w:p w14:paraId="0859C36D" w14:textId="77777777" w:rsidR="00BD5988" w:rsidRDefault="00BD5988">
      <w:pPr>
        <w:pStyle w:val="BodyText"/>
        <w:rPr>
          <w:rFonts w:ascii="Gotham Rounded Bold"/>
          <w:b/>
          <w:sz w:val="20"/>
        </w:rPr>
      </w:pPr>
    </w:p>
    <w:p w14:paraId="0859C36E" w14:textId="77777777" w:rsidR="00BD5988" w:rsidRDefault="00BD5988">
      <w:pPr>
        <w:pStyle w:val="BodyText"/>
        <w:rPr>
          <w:rFonts w:ascii="Gotham Rounded Bold"/>
          <w:b/>
          <w:sz w:val="20"/>
        </w:rPr>
      </w:pPr>
    </w:p>
    <w:p w14:paraId="0859C36F" w14:textId="77777777" w:rsidR="00BD5988" w:rsidRDefault="00BD5988">
      <w:pPr>
        <w:pStyle w:val="BodyText"/>
        <w:rPr>
          <w:rFonts w:ascii="Gotham Rounded Bold"/>
          <w:b/>
          <w:sz w:val="20"/>
        </w:rPr>
      </w:pPr>
    </w:p>
    <w:p w14:paraId="0859C370" w14:textId="77777777" w:rsidR="00BD5988" w:rsidRDefault="00BD5988">
      <w:pPr>
        <w:pStyle w:val="BodyText"/>
        <w:rPr>
          <w:rFonts w:ascii="Gotham Rounded Bold"/>
          <w:b/>
          <w:sz w:val="20"/>
        </w:rPr>
      </w:pPr>
    </w:p>
    <w:p w14:paraId="0859C371" w14:textId="77777777" w:rsidR="00BD5988" w:rsidRDefault="00BD5988">
      <w:pPr>
        <w:pStyle w:val="BodyText"/>
        <w:rPr>
          <w:rFonts w:ascii="Gotham Rounded Bold"/>
          <w:b/>
          <w:sz w:val="20"/>
        </w:rPr>
      </w:pPr>
    </w:p>
    <w:p w14:paraId="0859C372" w14:textId="77777777" w:rsidR="00BD5988" w:rsidRDefault="00BD5988">
      <w:pPr>
        <w:pStyle w:val="BodyText"/>
        <w:rPr>
          <w:rFonts w:ascii="Gotham Rounded Bold"/>
          <w:b/>
          <w:sz w:val="20"/>
        </w:rPr>
      </w:pPr>
    </w:p>
    <w:p w14:paraId="0859C373" w14:textId="77777777" w:rsidR="00BD5988" w:rsidRDefault="00BD5988">
      <w:pPr>
        <w:pStyle w:val="BodyText"/>
        <w:rPr>
          <w:rFonts w:ascii="Gotham Rounded Bold"/>
          <w:b/>
          <w:sz w:val="20"/>
        </w:rPr>
      </w:pPr>
    </w:p>
    <w:p w14:paraId="0859C374" w14:textId="77777777" w:rsidR="00BD5988" w:rsidRDefault="00BD5988">
      <w:pPr>
        <w:pStyle w:val="BodyText"/>
        <w:spacing w:before="4"/>
        <w:rPr>
          <w:rFonts w:ascii="Gotham Rounded Bold"/>
          <w:b/>
          <w:sz w:val="16"/>
        </w:rPr>
      </w:pPr>
    </w:p>
    <w:p w14:paraId="0859C375" w14:textId="77777777" w:rsidR="00BD5988" w:rsidRDefault="004517C2">
      <w:pPr>
        <w:spacing w:before="141"/>
        <w:ind w:left="1841"/>
        <w:rPr>
          <w:rFonts w:ascii="Gotham Rounded Bold"/>
          <w:b/>
          <w:sz w:val="32"/>
        </w:rPr>
      </w:pPr>
      <w:r>
        <w:rPr>
          <w:rFonts w:ascii="Gotham Rounded Bold"/>
          <w:b/>
          <w:color w:val="004FA3"/>
          <w:spacing w:val="-2"/>
          <w:sz w:val="32"/>
        </w:rPr>
        <w:t>Contents</w:t>
      </w:r>
    </w:p>
    <w:sdt>
      <w:sdtPr>
        <w:id w:val="520056019"/>
        <w:docPartObj>
          <w:docPartGallery w:val="Table of Contents"/>
          <w:docPartUnique/>
        </w:docPartObj>
      </w:sdtPr>
      <w:sdtEndPr/>
      <w:sdtContent>
        <w:p w14:paraId="0859C376" w14:textId="77777777" w:rsidR="00BD5988" w:rsidRDefault="00A539FD">
          <w:pPr>
            <w:pStyle w:val="TOC1"/>
            <w:tabs>
              <w:tab w:val="right" w:pos="8380"/>
            </w:tabs>
            <w:spacing w:before="275"/>
          </w:pPr>
          <w:hyperlink w:anchor="_TOC_250017" w:history="1">
            <w:r w:rsidR="004517C2">
              <w:t>Executive</w:t>
            </w:r>
            <w:r w:rsidR="004517C2">
              <w:rPr>
                <w:spacing w:val="-13"/>
              </w:rPr>
              <w:t xml:space="preserve"> </w:t>
            </w:r>
            <w:r w:rsidR="004517C2">
              <w:rPr>
                <w:spacing w:val="-2"/>
              </w:rPr>
              <w:t>summary</w:t>
            </w:r>
            <w:r w:rsidR="004517C2">
              <w:tab/>
            </w:r>
            <w:r w:rsidR="004517C2">
              <w:rPr>
                <w:spacing w:val="-10"/>
              </w:rPr>
              <w:t>4</w:t>
            </w:r>
          </w:hyperlink>
        </w:p>
        <w:p w14:paraId="0859C377" w14:textId="77777777" w:rsidR="00BD5988" w:rsidRDefault="00A539FD">
          <w:pPr>
            <w:pStyle w:val="TOC1"/>
            <w:tabs>
              <w:tab w:val="right" w:pos="8380"/>
            </w:tabs>
          </w:pPr>
          <w:hyperlink w:anchor="_TOC_250016" w:history="1">
            <w:r w:rsidR="004517C2">
              <w:t>Why</w:t>
            </w:r>
            <w:r w:rsidR="004517C2">
              <w:rPr>
                <w:spacing w:val="-7"/>
              </w:rPr>
              <w:t xml:space="preserve"> </w:t>
            </w:r>
            <w:r w:rsidR="004517C2">
              <w:t>is</w:t>
            </w:r>
            <w:r w:rsidR="004517C2">
              <w:rPr>
                <w:spacing w:val="-5"/>
              </w:rPr>
              <w:t xml:space="preserve"> </w:t>
            </w:r>
            <w:r w:rsidR="004517C2">
              <w:t>increasing</w:t>
            </w:r>
            <w:r w:rsidR="004517C2">
              <w:rPr>
                <w:spacing w:val="-5"/>
              </w:rPr>
              <w:t xml:space="preserve"> </w:t>
            </w:r>
            <w:r w:rsidR="004517C2">
              <w:t>physical</w:t>
            </w:r>
            <w:r w:rsidR="004517C2">
              <w:rPr>
                <w:spacing w:val="-5"/>
              </w:rPr>
              <w:t xml:space="preserve"> </w:t>
            </w:r>
            <w:r w:rsidR="004517C2">
              <w:t>activity</w:t>
            </w:r>
            <w:r w:rsidR="004517C2">
              <w:rPr>
                <w:spacing w:val="-5"/>
              </w:rPr>
              <w:t xml:space="preserve"> </w:t>
            </w:r>
            <w:r w:rsidR="004517C2">
              <w:t>levels</w:t>
            </w:r>
            <w:r w:rsidR="004517C2">
              <w:rPr>
                <w:spacing w:val="-4"/>
              </w:rPr>
              <w:t xml:space="preserve"> </w:t>
            </w:r>
            <w:r w:rsidR="004517C2">
              <w:rPr>
                <w:spacing w:val="-2"/>
              </w:rPr>
              <w:t>important?</w:t>
            </w:r>
            <w:r w:rsidR="004517C2">
              <w:tab/>
            </w:r>
            <w:r w:rsidR="004517C2">
              <w:rPr>
                <w:spacing w:val="-10"/>
              </w:rPr>
              <w:t>6</w:t>
            </w:r>
          </w:hyperlink>
        </w:p>
        <w:p w14:paraId="0859C378" w14:textId="77777777" w:rsidR="00BD5988" w:rsidRDefault="004517C2">
          <w:pPr>
            <w:pStyle w:val="TOC2"/>
          </w:pPr>
          <w:r>
            <w:t>Notable</w:t>
          </w:r>
          <w:r>
            <w:rPr>
              <w:spacing w:val="-4"/>
            </w:rPr>
            <w:t xml:space="preserve"> </w:t>
          </w:r>
          <w:r>
            <w:t>achievements</w:t>
          </w:r>
          <w:r>
            <w:rPr>
              <w:spacing w:val="-4"/>
            </w:rPr>
            <w:t xml:space="preserve"> </w:t>
          </w:r>
          <w:r>
            <w:t>of</w:t>
          </w:r>
          <w:r>
            <w:rPr>
              <w:spacing w:val="-4"/>
            </w:rPr>
            <w:t xml:space="preserve"> </w:t>
          </w:r>
          <w:r>
            <w:rPr>
              <w:spacing w:val="-5"/>
            </w:rPr>
            <w:t>the</w:t>
          </w:r>
        </w:p>
        <w:p w14:paraId="0859C379" w14:textId="77777777" w:rsidR="00BD5988" w:rsidRDefault="004517C2">
          <w:pPr>
            <w:pStyle w:val="TOC3"/>
            <w:tabs>
              <w:tab w:val="right" w:pos="8380"/>
            </w:tabs>
            <w:rPr>
              <w:i w:val="0"/>
            </w:rPr>
          </w:pPr>
          <w:r>
            <w:t>Physical</w:t>
          </w:r>
          <w:r>
            <w:rPr>
              <w:spacing w:val="-10"/>
            </w:rPr>
            <w:t xml:space="preserve"> </w:t>
          </w:r>
          <w:r>
            <w:t>Activity</w:t>
          </w:r>
          <w:r>
            <w:rPr>
              <w:spacing w:val="-7"/>
            </w:rPr>
            <w:t xml:space="preserve"> </w:t>
          </w:r>
          <w:r>
            <w:t>Strategy</w:t>
          </w:r>
          <w:r>
            <w:rPr>
              <w:spacing w:val="-7"/>
            </w:rPr>
            <w:t xml:space="preserve"> </w:t>
          </w:r>
          <w:r>
            <w:t>2015-</w:t>
          </w:r>
          <w:r>
            <w:rPr>
              <w:spacing w:val="-4"/>
            </w:rPr>
            <w:t>2020</w:t>
          </w:r>
          <w:r>
            <w:tab/>
          </w:r>
          <w:r>
            <w:rPr>
              <w:i w:val="0"/>
              <w:spacing w:val="-10"/>
            </w:rPr>
            <w:t>7</w:t>
          </w:r>
        </w:p>
        <w:p w14:paraId="0859C37A" w14:textId="77777777" w:rsidR="00BD5988" w:rsidRDefault="00A539FD">
          <w:pPr>
            <w:pStyle w:val="TOC1"/>
            <w:tabs>
              <w:tab w:val="right" w:pos="8380"/>
            </w:tabs>
            <w:spacing w:before="134"/>
          </w:pPr>
          <w:hyperlink w:anchor="_TOC_250015" w:history="1">
            <w:r w:rsidR="004517C2">
              <w:t>Strategic</w:t>
            </w:r>
            <w:r w:rsidR="004517C2">
              <w:rPr>
                <w:spacing w:val="-10"/>
              </w:rPr>
              <w:t xml:space="preserve"> </w:t>
            </w:r>
            <w:r w:rsidR="004517C2">
              <w:rPr>
                <w:spacing w:val="-2"/>
              </w:rPr>
              <w:t>context</w:t>
            </w:r>
            <w:r w:rsidR="004517C2">
              <w:tab/>
            </w:r>
            <w:r w:rsidR="004517C2">
              <w:rPr>
                <w:spacing w:val="-10"/>
              </w:rPr>
              <w:t>8</w:t>
            </w:r>
          </w:hyperlink>
        </w:p>
        <w:p w14:paraId="0859C37B" w14:textId="77777777" w:rsidR="00BD5988" w:rsidRDefault="00A539FD">
          <w:pPr>
            <w:pStyle w:val="TOC1"/>
            <w:tabs>
              <w:tab w:val="right" w:pos="8380"/>
            </w:tabs>
          </w:pPr>
          <w:hyperlink w:anchor="_TOC_250014" w:history="1">
            <w:r w:rsidR="004517C2">
              <w:t>Maroondah</w:t>
            </w:r>
            <w:r w:rsidR="004517C2">
              <w:rPr>
                <w:spacing w:val="-4"/>
              </w:rPr>
              <w:t xml:space="preserve"> </w:t>
            </w:r>
            <w:r w:rsidR="004517C2">
              <w:t>–</w:t>
            </w:r>
            <w:r w:rsidR="004517C2">
              <w:rPr>
                <w:spacing w:val="-2"/>
              </w:rPr>
              <w:t xml:space="preserve"> </w:t>
            </w:r>
            <w:r w:rsidR="004517C2">
              <w:t>a</w:t>
            </w:r>
            <w:r w:rsidR="004517C2">
              <w:rPr>
                <w:spacing w:val="-1"/>
              </w:rPr>
              <w:t xml:space="preserve"> </w:t>
            </w:r>
            <w:r w:rsidR="004517C2">
              <w:t>snapshot</w:t>
            </w:r>
            <w:r w:rsidR="004517C2">
              <w:rPr>
                <w:spacing w:val="-2"/>
              </w:rPr>
              <w:t xml:space="preserve"> </w:t>
            </w:r>
            <w:r w:rsidR="004517C2">
              <w:t>of</w:t>
            </w:r>
            <w:r w:rsidR="004517C2">
              <w:rPr>
                <w:spacing w:val="-2"/>
              </w:rPr>
              <w:t xml:space="preserve"> </w:t>
            </w:r>
            <w:r w:rsidR="004517C2">
              <w:t>active</w:t>
            </w:r>
            <w:r w:rsidR="004517C2">
              <w:rPr>
                <w:spacing w:val="-1"/>
              </w:rPr>
              <w:t xml:space="preserve"> </w:t>
            </w:r>
            <w:r w:rsidR="004517C2">
              <w:rPr>
                <w:spacing w:val="-2"/>
              </w:rPr>
              <w:t>opportunities</w:t>
            </w:r>
            <w:r w:rsidR="004517C2">
              <w:tab/>
            </w:r>
            <w:r w:rsidR="004517C2">
              <w:rPr>
                <w:spacing w:val="-5"/>
              </w:rPr>
              <w:t>10</w:t>
            </w:r>
          </w:hyperlink>
        </w:p>
        <w:p w14:paraId="0859C37C" w14:textId="77777777" w:rsidR="00BD5988" w:rsidRDefault="00A539FD">
          <w:pPr>
            <w:pStyle w:val="TOC1"/>
            <w:tabs>
              <w:tab w:val="right" w:pos="8380"/>
            </w:tabs>
          </w:pPr>
          <w:hyperlink w:anchor="_TOC_250013" w:history="1">
            <w:r w:rsidR="004517C2">
              <w:t>State</w:t>
            </w:r>
            <w:r w:rsidR="004517C2">
              <w:rPr>
                <w:spacing w:val="-5"/>
              </w:rPr>
              <w:t xml:space="preserve"> </w:t>
            </w:r>
            <w:r w:rsidR="004517C2">
              <w:t>and</w:t>
            </w:r>
            <w:r w:rsidR="004517C2">
              <w:rPr>
                <w:spacing w:val="-4"/>
              </w:rPr>
              <w:t xml:space="preserve"> </w:t>
            </w:r>
            <w:r w:rsidR="004517C2">
              <w:t>federal</w:t>
            </w:r>
            <w:r w:rsidR="004517C2">
              <w:rPr>
                <w:spacing w:val="-4"/>
              </w:rPr>
              <w:t xml:space="preserve"> </w:t>
            </w:r>
            <w:r w:rsidR="004517C2">
              <w:rPr>
                <w:spacing w:val="-2"/>
              </w:rPr>
              <w:t>priorities</w:t>
            </w:r>
            <w:r w:rsidR="004517C2">
              <w:tab/>
            </w:r>
            <w:r w:rsidR="004517C2">
              <w:rPr>
                <w:spacing w:val="-5"/>
              </w:rPr>
              <w:t>12</w:t>
            </w:r>
          </w:hyperlink>
        </w:p>
        <w:p w14:paraId="0859C37D" w14:textId="77777777" w:rsidR="00BD5988" w:rsidRDefault="00A539FD">
          <w:pPr>
            <w:pStyle w:val="TOC1"/>
            <w:tabs>
              <w:tab w:val="right" w:pos="8380"/>
            </w:tabs>
            <w:spacing w:before="134"/>
          </w:pPr>
          <w:hyperlink w:anchor="_TOC_250012" w:history="1">
            <w:r w:rsidR="004517C2">
              <w:t>How</w:t>
            </w:r>
            <w:r w:rsidR="004517C2">
              <w:rPr>
                <w:spacing w:val="-2"/>
              </w:rPr>
              <w:t xml:space="preserve"> </w:t>
            </w:r>
            <w:r w:rsidR="004517C2">
              <w:t>much</w:t>
            </w:r>
            <w:r w:rsidR="004517C2">
              <w:rPr>
                <w:spacing w:val="-1"/>
              </w:rPr>
              <w:t xml:space="preserve"> </w:t>
            </w:r>
            <w:r w:rsidR="004517C2">
              <w:t>is</w:t>
            </w:r>
            <w:r w:rsidR="004517C2">
              <w:rPr>
                <w:spacing w:val="-1"/>
              </w:rPr>
              <w:t xml:space="preserve"> </w:t>
            </w:r>
            <w:r w:rsidR="004517C2">
              <w:t>enough</w:t>
            </w:r>
            <w:r w:rsidR="004517C2">
              <w:rPr>
                <w:spacing w:val="-1"/>
              </w:rPr>
              <w:t xml:space="preserve"> </w:t>
            </w:r>
            <w:r w:rsidR="004517C2">
              <w:rPr>
                <w:spacing w:val="-2"/>
              </w:rPr>
              <w:t>activity?</w:t>
            </w:r>
            <w:r w:rsidR="004517C2">
              <w:tab/>
            </w:r>
            <w:r w:rsidR="004517C2">
              <w:rPr>
                <w:spacing w:val="-5"/>
              </w:rPr>
              <w:t>14</w:t>
            </w:r>
          </w:hyperlink>
        </w:p>
        <w:p w14:paraId="0859C37E" w14:textId="77777777" w:rsidR="00BD5988" w:rsidRDefault="00A539FD">
          <w:pPr>
            <w:pStyle w:val="TOC1"/>
            <w:tabs>
              <w:tab w:val="right" w:pos="8380"/>
            </w:tabs>
          </w:pPr>
          <w:hyperlink w:anchor="_TOC_250011" w:history="1">
            <w:r w:rsidR="004517C2">
              <w:t>What</w:t>
            </w:r>
            <w:r w:rsidR="004517C2">
              <w:rPr>
                <w:spacing w:val="-2"/>
              </w:rPr>
              <w:t xml:space="preserve"> </w:t>
            </w:r>
            <w:r w:rsidR="004517C2">
              <w:t>has</w:t>
            </w:r>
            <w:r w:rsidR="004517C2">
              <w:rPr>
                <w:spacing w:val="-1"/>
              </w:rPr>
              <w:t xml:space="preserve"> </w:t>
            </w:r>
            <w:r w:rsidR="004517C2">
              <w:t>changed</w:t>
            </w:r>
            <w:r w:rsidR="004517C2">
              <w:rPr>
                <w:spacing w:val="-1"/>
              </w:rPr>
              <w:t xml:space="preserve"> </w:t>
            </w:r>
            <w:r w:rsidR="004517C2">
              <w:t>since</w:t>
            </w:r>
            <w:r w:rsidR="004517C2">
              <w:rPr>
                <w:spacing w:val="-2"/>
              </w:rPr>
              <w:t xml:space="preserve"> </w:t>
            </w:r>
            <w:r w:rsidR="004517C2">
              <w:t>the</w:t>
            </w:r>
            <w:r w:rsidR="004517C2">
              <w:rPr>
                <w:spacing w:val="-1"/>
              </w:rPr>
              <w:t xml:space="preserve"> </w:t>
            </w:r>
            <w:r w:rsidR="004517C2">
              <w:t>2015</w:t>
            </w:r>
            <w:r w:rsidR="004517C2">
              <w:rPr>
                <w:spacing w:val="-1"/>
              </w:rPr>
              <w:t xml:space="preserve"> </w:t>
            </w:r>
            <w:r w:rsidR="004517C2">
              <w:rPr>
                <w:spacing w:val="-2"/>
              </w:rPr>
              <w:t>Strategy?</w:t>
            </w:r>
            <w:r w:rsidR="004517C2">
              <w:tab/>
            </w:r>
            <w:r w:rsidR="004517C2">
              <w:rPr>
                <w:spacing w:val="-5"/>
              </w:rPr>
              <w:t>16</w:t>
            </w:r>
          </w:hyperlink>
        </w:p>
        <w:p w14:paraId="0859C37F" w14:textId="77777777" w:rsidR="00BD5988" w:rsidRDefault="00A539FD">
          <w:pPr>
            <w:pStyle w:val="TOC1"/>
            <w:tabs>
              <w:tab w:val="right" w:pos="8380"/>
            </w:tabs>
            <w:spacing w:before="134"/>
          </w:pPr>
          <w:hyperlink w:anchor="_TOC_250010" w:history="1">
            <w:r w:rsidR="004517C2">
              <w:t>What</w:t>
            </w:r>
            <w:r w:rsidR="004517C2">
              <w:rPr>
                <w:spacing w:val="-4"/>
              </w:rPr>
              <w:t xml:space="preserve"> </w:t>
            </w:r>
            <w:r w:rsidR="004517C2">
              <w:t>has</w:t>
            </w:r>
            <w:r w:rsidR="004517C2">
              <w:rPr>
                <w:spacing w:val="-1"/>
              </w:rPr>
              <w:t xml:space="preserve"> </w:t>
            </w:r>
            <w:r w:rsidR="004517C2">
              <w:t>not</w:t>
            </w:r>
            <w:r w:rsidR="004517C2">
              <w:rPr>
                <w:spacing w:val="-2"/>
              </w:rPr>
              <w:t xml:space="preserve"> </w:t>
            </w:r>
            <w:r w:rsidR="004517C2">
              <w:t>changed</w:t>
            </w:r>
            <w:r w:rsidR="004517C2">
              <w:rPr>
                <w:spacing w:val="-1"/>
              </w:rPr>
              <w:t xml:space="preserve"> </w:t>
            </w:r>
            <w:r w:rsidR="004517C2">
              <w:t>since</w:t>
            </w:r>
            <w:r w:rsidR="004517C2">
              <w:rPr>
                <w:spacing w:val="-1"/>
              </w:rPr>
              <w:t xml:space="preserve"> </w:t>
            </w:r>
            <w:r w:rsidR="004517C2">
              <w:rPr>
                <w:spacing w:val="-2"/>
              </w:rPr>
              <w:t>2015?</w:t>
            </w:r>
            <w:r w:rsidR="004517C2">
              <w:tab/>
            </w:r>
            <w:r w:rsidR="004517C2">
              <w:rPr>
                <w:spacing w:val="-5"/>
              </w:rPr>
              <w:t>18</w:t>
            </w:r>
          </w:hyperlink>
        </w:p>
        <w:p w14:paraId="0859C380" w14:textId="77777777" w:rsidR="00BD5988" w:rsidRDefault="00A539FD">
          <w:pPr>
            <w:pStyle w:val="TOC1"/>
            <w:tabs>
              <w:tab w:val="right" w:pos="8380"/>
            </w:tabs>
          </w:pPr>
          <w:hyperlink w:anchor="_TOC_250009" w:history="1">
            <w:r w:rsidR="004517C2">
              <w:t>Community</w:t>
            </w:r>
            <w:r w:rsidR="004517C2">
              <w:rPr>
                <w:spacing w:val="-1"/>
              </w:rPr>
              <w:t xml:space="preserve"> </w:t>
            </w:r>
            <w:r w:rsidR="004517C2">
              <w:t>engagement</w:t>
            </w:r>
            <w:r w:rsidR="004517C2">
              <w:rPr>
                <w:spacing w:val="-1"/>
              </w:rPr>
              <w:t xml:space="preserve"> </w:t>
            </w:r>
            <w:r w:rsidR="004517C2">
              <w:rPr>
                <w:spacing w:val="-2"/>
              </w:rPr>
              <w:t>summary</w:t>
            </w:r>
            <w:r w:rsidR="004517C2">
              <w:tab/>
            </w:r>
            <w:r w:rsidR="004517C2">
              <w:rPr>
                <w:spacing w:val="-5"/>
              </w:rPr>
              <w:t>20</w:t>
            </w:r>
          </w:hyperlink>
        </w:p>
        <w:p w14:paraId="0859C381" w14:textId="77777777" w:rsidR="00BD5988" w:rsidRDefault="00A539FD">
          <w:pPr>
            <w:pStyle w:val="TOC1"/>
            <w:tabs>
              <w:tab w:val="right" w:pos="8380"/>
            </w:tabs>
          </w:pPr>
          <w:hyperlink w:anchor="_TOC_250008" w:history="1">
            <w:r w:rsidR="004517C2">
              <w:t>How</w:t>
            </w:r>
            <w:r w:rsidR="004517C2">
              <w:rPr>
                <w:spacing w:val="-7"/>
              </w:rPr>
              <w:t xml:space="preserve"> </w:t>
            </w:r>
            <w:r w:rsidR="004517C2">
              <w:t>active</w:t>
            </w:r>
            <w:r w:rsidR="004517C2">
              <w:rPr>
                <w:spacing w:val="-5"/>
              </w:rPr>
              <w:t xml:space="preserve"> </w:t>
            </w:r>
            <w:r w:rsidR="004517C2">
              <w:t>are</w:t>
            </w:r>
            <w:r w:rsidR="004517C2">
              <w:rPr>
                <w:spacing w:val="-5"/>
              </w:rPr>
              <w:t xml:space="preserve"> we?</w:t>
            </w:r>
            <w:r w:rsidR="004517C2">
              <w:tab/>
            </w:r>
            <w:r w:rsidR="004517C2">
              <w:rPr>
                <w:spacing w:val="-5"/>
              </w:rPr>
              <w:t>22</w:t>
            </w:r>
          </w:hyperlink>
        </w:p>
        <w:p w14:paraId="0859C382" w14:textId="77777777" w:rsidR="00BD5988" w:rsidRDefault="00A539FD">
          <w:pPr>
            <w:pStyle w:val="TOC1"/>
            <w:tabs>
              <w:tab w:val="right" w:pos="8380"/>
            </w:tabs>
            <w:spacing w:before="134"/>
          </w:pPr>
          <w:hyperlink w:anchor="_TOC_250007" w:history="1">
            <w:r w:rsidR="004517C2">
              <w:t>What</w:t>
            </w:r>
            <w:r w:rsidR="004517C2">
              <w:rPr>
                <w:spacing w:val="-4"/>
              </w:rPr>
              <w:t xml:space="preserve"> </w:t>
            </w:r>
            <w:r w:rsidR="004517C2">
              <w:t>motivates</w:t>
            </w:r>
            <w:r w:rsidR="004517C2">
              <w:rPr>
                <w:spacing w:val="-3"/>
              </w:rPr>
              <w:t xml:space="preserve"> </w:t>
            </w:r>
            <w:r w:rsidR="004517C2">
              <w:t>us</w:t>
            </w:r>
            <w:r w:rsidR="004517C2">
              <w:rPr>
                <w:spacing w:val="-3"/>
              </w:rPr>
              <w:t xml:space="preserve"> </w:t>
            </w:r>
            <w:r w:rsidR="004517C2">
              <w:t>to</w:t>
            </w:r>
            <w:r w:rsidR="004517C2">
              <w:rPr>
                <w:spacing w:val="-3"/>
              </w:rPr>
              <w:t xml:space="preserve"> </w:t>
            </w:r>
            <w:r w:rsidR="004517C2">
              <w:t>be</w:t>
            </w:r>
            <w:r w:rsidR="004517C2">
              <w:rPr>
                <w:spacing w:val="-3"/>
              </w:rPr>
              <w:t xml:space="preserve"> </w:t>
            </w:r>
            <w:r w:rsidR="004517C2">
              <w:rPr>
                <w:spacing w:val="-2"/>
              </w:rPr>
              <w:t>active?</w:t>
            </w:r>
            <w:r w:rsidR="004517C2">
              <w:tab/>
            </w:r>
            <w:r w:rsidR="004517C2">
              <w:rPr>
                <w:spacing w:val="-5"/>
              </w:rPr>
              <w:t>24</w:t>
            </w:r>
          </w:hyperlink>
        </w:p>
        <w:p w14:paraId="0859C383" w14:textId="77777777" w:rsidR="00BD5988" w:rsidRDefault="00A539FD">
          <w:pPr>
            <w:pStyle w:val="TOC1"/>
            <w:tabs>
              <w:tab w:val="right" w:pos="8380"/>
            </w:tabs>
          </w:pPr>
          <w:hyperlink w:anchor="_TOC_250006" w:history="1">
            <w:r w:rsidR="004517C2">
              <w:t>Challenges</w:t>
            </w:r>
            <w:r w:rsidR="004517C2">
              <w:rPr>
                <w:spacing w:val="-3"/>
              </w:rPr>
              <w:t xml:space="preserve"> </w:t>
            </w:r>
            <w:r w:rsidR="004517C2">
              <w:t>affecting</w:t>
            </w:r>
            <w:r w:rsidR="004517C2">
              <w:rPr>
                <w:spacing w:val="-3"/>
              </w:rPr>
              <w:t xml:space="preserve"> </w:t>
            </w:r>
            <w:r w:rsidR="004517C2">
              <w:t>physical</w:t>
            </w:r>
            <w:r w:rsidR="004517C2">
              <w:rPr>
                <w:spacing w:val="-3"/>
              </w:rPr>
              <w:t xml:space="preserve"> </w:t>
            </w:r>
            <w:r w:rsidR="004517C2">
              <w:t>activity</w:t>
            </w:r>
            <w:r w:rsidR="004517C2">
              <w:rPr>
                <w:spacing w:val="-2"/>
              </w:rPr>
              <w:t xml:space="preserve"> levels</w:t>
            </w:r>
            <w:r w:rsidR="004517C2">
              <w:tab/>
            </w:r>
            <w:r w:rsidR="004517C2">
              <w:rPr>
                <w:spacing w:val="-7"/>
              </w:rPr>
              <w:t>26</w:t>
            </w:r>
          </w:hyperlink>
        </w:p>
        <w:p w14:paraId="0859C384" w14:textId="77777777" w:rsidR="00BD5988" w:rsidRDefault="00A539FD">
          <w:pPr>
            <w:pStyle w:val="TOC1"/>
            <w:tabs>
              <w:tab w:val="right" w:pos="8380"/>
            </w:tabs>
          </w:pPr>
          <w:hyperlink w:anchor="_TOC_250005" w:history="1">
            <w:r w:rsidR="004517C2">
              <w:t>A</w:t>
            </w:r>
            <w:r w:rsidR="004517C2">
              <w:rPr>
                <w:spacing w:val="-4"/>
              </w:rPr>
              <w:t xml:space="preserve"> </w:t>
            </w:r>
            <w:r w:rsidR="004517C2">
              <w:t>strategy</w:t>
            </w:r>
            <w:r w:rsidR="004517C2">
              <w:rPr>
                <w:spacing w:val="-4"/>
              </w:rPr>
              <w:t xml:space="preserve"> </w:t>
            </w:r>
            <w:r w:rsidR="004517C2">
              <w:t>for</w:t>
            </w:r>
            <w:r w:rsidR="004517C2">
              <w:rPr>
                <w:spacing w:val="-4"/>
              </w:rPr>
              <w:t xml:space="preserve"> </w:t>
            </w:r>
            <w:r w:rsidR="004517C2">
              <w:t>a</w:t>
            </w:r>
            <w:r w:rsidR="004517C2">
              <w:rPr>
                <w:spacing w:val="-4"/>
              </w:rPr>
              <w:t xml:space="preserve"> </w:t>
            </w:r>
            <w:r w:rsidR="004517C2">
              <w:t>more</w:t>
            </w:r>
            <w:r w:rsidR="004517C2">
              <w:rPr>
                <w:spacing w:val="-4"/>
              </w:rPr>
              <w:t xml:space="preserve"> </w:t>
            </w:r>
            <w:r w:rsidR="004517C2">
              <w:t>active</w:t>
            </w:r>
            <w:r w:rsidR="004517C2">
              <w:rPr>
                <w:spacing w:val="-4"/>
              </w:rPr>
              <w:t xml:space="preserve"> </w:t>
            </w:r>
            <w:r w:rsidR="004517C2">
              <w:rPr>
                <w:spacing w:val="-2"/>
              </w:rPr>
              <w:t>future</w:t>
            </w:r>
            <w:r w:rsidR="004517C2">
              <w:tab/>
            </w:r>
            <w:r w:rsidR="004517C2">
              <w:rPr>
                <w:spacing w:val="-7"/>
              </w:rPr>
              <w:t>34</w:t>
            </w:r>
          </w:hyperlink>
        </w:p>
        <w:p w14:paraId="0859C385" w14:textId="77777777" w:rsidR="00BD5988" w:rsidRDefault="00A539FD">
          <w:pPr>
            <w:pStyle w:val="TOC1"/>
            <w:tabs>
              <w:tab w:val="right" w:pos="8380"/>
            </w:tabs>
            <w:spacing w:before="134"/>
          </w:pPr>
          <w:hyperlink w:anchor="_TOC_250004" w:history="1">
            <w:r w:rsidR="004517C2">
              <w:t>Increasing</w:t>
            </w:r>
            <w:r w:rsidR="004517C2">
              <w:rPr>
                <w:spacing w:val="-5"/>
              </w:rPr>
              <w:t xml:space="preserve"> </w:t>
            </w:r>
            <w:r w:rsidR="004517C2">
              <w:t>active</w:t>
            </w:r>
            <w:r w:rsidR="004517C2">
              <w:rPr>
                <w:spacing w:val="-5"/>
              </w:rPr>
              <w:t xml:space="preserve"> </w:t>
            </w:r>
            <w:r w:rsidR="004517C2">
              <w:rPr>
                <w:spacing w:val="-2"/>
              </w:rPr>
              <w:t>travel</w:t>
            </w:r>
            <w:r w:rsidR="004517C2">
              <w:tab/>
            </w:r>
            <w:r w:rsidR="004517C2">
              <w:rPr>
                <w:spacing w:val="-5"/>
              </w:rPr>
              <w:t>36</w:t>
            </w:r>
          </w:hyperlink>
        </w:p>
        <w:p w14:paraId="0859C386" w14:textId="77777777" w:rsidR="00BD5988" w:rsidRDefault="00A539FD">
          <w:pPr>
            <w:pStyle w:val="TOC1"/>
            <w:tabs>
              <w:tab w:val="right" w:pos="8380"/>
            </w:tabs>
          </w:pPr>
          <w:hyperlink w:anchor="_TOC_250003" w:history="1">
            <w:r w:rsidR="004517C2">
              <w:t>Spaces</w:t>
            </w:r>
            <w:r w:rsidR="004517C2">
              <w:rPr>
                <w:spacing w:val="-5"/>
              </w:rPr>
              <w:t xml:space="preserve"> </w:t>
            </w:r>
            <w:r w:rsidR="004517C2">
              <w:t>and</w:t>
            </w:r>
            <w:r w:rsidR="004517C2">
              <w:rPr>
                <w:spacing w:val="-4"/>
              </w:rPr>
              <w:t xml:space="preserve"> </w:t>
            </w:r>
            <w:r w:rsidR="004517C2">
              <w:t>places</w:t>
            </w:r>
            <w:r w:rsidR="004517C2">
              <w:rPr>
                <w:spacing w:val="-4"/>
              </w:rPr>
              <w:t xml:space="preserve"> </w:t>
            </w:r>
            <w:r w:rsidR="004517C2">
              <w:t>that</w:t>
            </w:r>
            <w:r w:rsidR="004517C2">
              <w:rPr>
                <w:spacing w:val="-4"/>
              </w:rPr>
              <w:t xml:space="preserve"> </w:t>
            </w:r>
            <w:r w:rsidR="004517C2">
              <w:t>encourage</w:t>
            </w:r>
            <w:r w:rsidR="004517C2">
              <w:rPr>
                <w:spacing w:val="-4"/>
              </w:rPr>
              <w:t xml:space="preserve"> </w:t>
            </w:r>
            <w:r w:rsidR="004517C2">
              <w:t>physical</w:t>
            </w:r>
            <w:r w:rsidR="004517C2">
              <w:rPr>
                <w:spacing w:val="-4"/>
              </w:rPr>
              <w:t xml:space="preserve"> </w:t>
            </w:r>
            <w:r w:rsidR="004517C2">
              <w:rPr>
                <w:spacing w:val="-2"/>
              </w:rPr>
              <w:t>activity</w:t>
            </w:r>
            <w:r w:rsidR="004517C2">
              <w:tab/>
            </w:r>
            <w:r w:rsidR="004517C2">
              <w:rPr>
                <w:spacing w:val="-5"/>
              </w:rPr>
              <w:t>40</w:t>
            </w:r>
          </w:hyperlink>
        </w:p>
        <w:p w14:paraId="0859C387" w14:textId="77777777" w:rsidR="00BD5988" w:rsidRDefault="00A539FD">
          <w:pPr>
            <w:pStyle w:val="TOC1"/>
            <w:tabs>
              <w:tab w:val="right" w:pos="8380"/>
            </w:tabs>
            <w:spacing w:before="134"/>
          </w:pPr>
          <w:hyperlink w:anchor="_TOC_250002" w:history="1">
            <w:r w:rsidR="004517C2">
              <w:t>Supporting</w:t>
            </w:r>
            <w:r w:rsidR="004517C2">
              <w:rPr>
                <w:spacing w:val="-3"/>
              </w:rPr>
              <w:t xml:space="preserve"> </w:t>
            </w:r>
            <w:r w:rsidR="004517C2">
              <w:t>diversity</w:t>
            </w:r>
            <w:r w:rsidR="004517C2">
              <w:rPr>
                <w:spacing w:val="-2"/>
              </w:rPr>
              <w:t xml:space="preserve"> </w:t>
            </w:r>
            <w:r w:rsidR="004517C2">
              <w:t>in</w:t>
            </w:r>
            <w:r w:rsidR="004517C2">
              <w:rPr>
                <w:spacing w:val="-2"/>
              </w:rPr>
              <w:t xml:space="preserve"> sport</w:t>
            </w:r>
            <w:r w:rsidR="004517C2">
              <w:tab/>
            </w:r>
            <w:r w:rsidR="004517C2">
              <w:rPr>
                <w:spacing w:val="-5"/>
              </w:rPr>
              <w:t>42</w:t>
            </w:r>
          </w:hyperlink>
        </w:p>
        <w:p w14:paraId="0859C388" w14:textId="77777777" w:rsidR="00BD5988" w:rsidRDefault="00A539FD">
          <w:pPr>
            <w:pStyle w:val="TOC1"/>
            <w:tabs>
              <w:tab w:val="right" w:pos="8380"/>
            </w:tabs>
          </w:pPr>
          <w:hyperlink w:anchor="_TOC_250001" w:history="1">
            <w:r w:rsidR="004517C2">
              <w:t>Connecting</w:t>
            </w:r>
            <w:r w:rsidR="004517C2">
              <w:rPr>
                <w:spacing w:val="-3"/>
              </w:rPr>
              <w:t xml:space="preserve"> </w:t>
            </w:r>
            <w:r w:rsidR="004517C2">
              <w:t>with</w:t>
            </w:r>
            <w:r w:rsidR="004517C2">
              <w:rPr>
                <w:spacing w:val="-2"/>
              </w:rPr>
              <w:t xml:space="preserve"> </w:t>
            </w:r>
            <w:r w:rsidR="004517C2">
              <w:t>our</w:t>
            </w:r>
            <w:r w:rsidR="004517C2">
              <w:rPr>
                <w:spacing w:val="-3"/>
              </w:rPr>
              <w:t xml:space="preserve"> </w:t>
            </w:r>
            <w:r w:rsidR="004517C2">
              <w:t>least</w:t>
            </w:r>
            <w:r w:rsidR="004517C2">
              <w:rPr>
                <w:spacing w:val="-2"/>
              </w:rPr>
              <w:t xml:space="preserve"> </w:t>
            </w:r>
            <w:r w:rsidR="004517C2">
              <w:t>active</w:t>
            </w:r>
            <w:r w:rsidR="004517C2">
              <w:rPr>
                <w:spacing w:val="-2"/>
              </w:rPr>
              <w:t xml:space="preserve"> residents</w:t>
            </w:r>
            <w:r w:rsidR="004517C2">
              <w:tab/>
            </w:r>
            <w:r w:rsidR="004517C2">
              <w:rPr>
                <w:spacing w:val="-5"/>
              </w:rPr>
              <w:t>46</w:t>
            </w:r>
          </w:hyperlink>
        </w:p>
        <w:p w14:paraId="0859C389" w14:textId="77777777" w:rsidR="00BD5988" w:rsidRDefault="00A539FD">
          <w:pPr>
            <w:pStyle w:val="TOC1"/>
            <w:tabs>
              <w:tab w:val="right" w:pos="8380"/>
            </w:tabs>
          </w:pPr>
          <w:hyperlink w:anchor="_TOC_250000" w:history="1">
            <w:r w:rsidR="004517C2">
              <w:t>Tracking</w:t>
            </w:r>
            <w:r w:rsidR="004517C2">
              <w:rPr>
                <w:spacing w:val="-9"/>
              </w:rPr>
              <w:t xml:space="preserve"> </w:t>
            </w:r>
            <w:r w:rsidR="004517C2">
              <w:t>our</w:t>
            </w:r>
            <w:r w:rsidR="004517C2">
              <w:rPr>
                <w:spacing w:val="-8"/>
              </w:rPr>
              <w:t xml:space="preserve"> </w:t>
            </w:r>
            <w:r w:rsidR="004517C2">
              <w:rPr>
                <w:spacing w:val="-2"/>
              </w:rPr>
              <w:t>progress</w:t>
            </w:r>
            <w:r w:rsidR="004517C2">
              <w:tab/>
            </w:r>
            <w:r w:rsidR="004517C2">
              <w:rPr>
                <w:spacing w:val="-5"/>
              </w:rPr>
              <w:t>48</w:t>
            </w:r>
          </w:hyperlink>
        </w:p>
        <w:p w14:paraId="0859C38A" w14:textId="77777777" w:rsidR="00BD5988" w:rsidRDefault="004517C2">
          <w:pPr>
            <w:pStyle w:val="TOC1"/>
            <w:tabs>
              <w:tab w:val="right" w:pos="8380"/>
            </w:tabs>
            <w:spacing w:before="134"/>
          </w:pPr>
          <w:r>
            <w:t>Glossary</w:t>
          </w:r>
          <w:r>
            <w:rPr>
              <w:spacing w:val="-3"/>
            </w:rPr>
            <w:t xml:space="preserve"> </w:t>
          </w:r>
          <w:r>
            <w:t>and</w:t>
          </w:r>
          <w:r>
            <w:rPr>
              <w:spacing w:val="-1"/>
            </w:rPr>
            <w:t xml:space="preserve"> </w:t>
          </w:r>
          <w:r>
            <w:rPr>
              <w:spacing w:val="-2"/>
            </w:rPr>
            <w:t>references</w:t>
          </w:r>
          <w:r>
            <w:tab/>
          </w:r>
          <w:r>
            <w:rPr>
              <w:spacing w:val="-5"/>
            </w:rPr>
            <w:t>48</w:t>
          </w:r>
        </w:p>
      </w:sdtContent>
    </w:sdt>
    <w:p w14:paraId="0859C38B" w14:textId="77777777" w:rsidR="00BD5988" w:rsidRDefault="004517C2">
      <w:pPr>
        <w:pStyle w:val="Heading5"/>
        <w:spacing w:before="548"/>
        <w:ind w:left="1841"/>
      </w:pPr>
      <w:r>
        <w:rPr>
          <w:color w:val="007DC5"/>
          <w:spacing w:val="-10"/>
        </w:rPr>
        <w:t>Acknowledgment</w:t>
      </w:r>
      <w:r>
        <w:rPr>
          <w:color w:val="007DC5"/>
          <w:spacing w:val="-16"/>
        </w:rPr>
        <w:t xml:space="preserve"> </w:t>
      </w:r>
      <w:r>
        <w:rPr>
          <w:color w:val="007DC5"/>
          <w:spacing w:val="-10"/>
        </w:rPr>
        <w:t>of</w:t>
      </w:r>
      <w:r>
        <w:rPr>
          <w:color w:val="007DC5"/>
          <w:spacing w:val="-15"/>
        </w:rPr>
        <w:t xml:space="preserve"> </w:t>
      </w:r>
      <w:r>
        <w:rPr>
          <w:color w:val="007DC5"/>
          <w:spacing w:val="-10"/>
        </w:rPr>
        <w:t>Country</w:t>
      </w:r>
    </w:p>
    <w:p w14:paraId="0859C38C" w14:textId="77777777" w:rsidR="00BD5988" w:rsidRDefault="004517C2">
      <w:pPr>
        <w:pStyle w:val="BodyText"/>
        <w:spacing w:before="95" w:line="252" w:lineRule="auto"/>
        <w:ind w:left="1841" w:right="2255"/>
      </w:pPr>
      <w:r>
        <w:t>We,</w:t>
      </w:r>
      <w:r>
        <w:rPr>
          <w:spacing w:val="-8"/>
        </w:rPr>
        <w:t xml:space="preserve"> </w:t>
      </w:r>
      <w:r>
        <w:t>in</w:t>
      </w:r>
      <w:r>
        <w:rPr>
          <w:spacing w:val="-8"/>
        </w:rPr>
        <w:t xml:space="preserve"> </w:t>
      </w:r>
      <w:r>
        <w:t>the</w:t>
      </w:r>
      <w:r>
        <w:rPr>
          <w:spacing w:val="-8"/>
        </w:rPr>
        <w:t xml:space="preserve"> </w:t>
      </w:r>
      <w:r>
        <w:t>spirit</w:t>
      </w:r>
      <w:r>
        <w:rPr>
          <w:spacing w:val="-8"/>
        </w:rPr>
        <w:t xml:space="preserve"> </w:t>
      </w:r>
      <w:r>
        <w:t>of</w:t>
      </w:r>
      <w:r>
        <w:rPr>
          <w:spacing w:val="-8"/>
        </w:rPr>
        <w:t xml:space="preserve"> </w:t>
      </w:r>
      <w:r>
        <w:t>Reconciliation,</w:t>
      </w:r>
      <w:r>
        <w:rPr>
          <w:spacing w:val="-8"/>
        </w:rPr>
        <w:t xml:space="preserve"> </w:t>
      </w:r>
      <w:r>
        <w:t>acknowledge</w:t>
      </w:r>
      <w:r>
        <w:rPr>
          <w:spacing w:val="-8"/>
        </w:rPr>
        <w:t xml:space="preserve"> </w:t>
      </w:r>
      <w:r>
        <w:t>the</w:t>
      </w:r>
      <w:r>
        <w:rPr>
          <w:spacing w:val="-8"/>
        </w:rPr>
        <w:t xml:space="preserve"> </w:t>
      </w:r>
      <w:proofErr w:type="spellStart"/>
      <w:r>
        <w:t>Wurundjeri</w:t>
      </w:r>
      <w:proofErr w:type="spellEnd"/>
      <w:r>
        <w:rPr>
          <w:spacing w:val="-8"/>
        </w:rPr>
        <w:t xml:space="preserve"> </w:t>
      </w:r>
      <w:r>
        <w:t>People of</w:t>
      </w:r>
      <w:r>
        <w:rPr>
          <w:spacing w:val="-7"/>
        </w:rPr>
        <w:t xml:space="preserve"> </w:t>
      </w:r>
      <w:r>
        <w:t>the</w:t>
      </w:r>
      <w:r>
        <w:rPr>
          <w:spacing w:val="-7"/>
        </w:rPr>
        <w:t xml:space="preserve"> </w:t>
      </w:r>
      <w:r>
        <w:t>Kulin</w:t>
      </w:r>
      <w:r>
        <w:rPr>
          <w:spacing w:val="-7"/>
        </w:rPr>
        <w:t xml:space="preserve"> </w:t>
      </w:r>
      <w:r>
        <w:t>Nation</w:t>
      </w:r>
      <w:r>
        <w:rPr>
          <w:spacing w:val="-7"/>
        </w:rPr>
        <w:t xml:space="preserve"> </w:t>
      </w:r>
      <w:r>
        <w:t>as</w:t>
      </w:r>
      <w:r>
        <w:rPr>
          <w:spacing w:val="-7"/>
        </w:rPr>
        <w:t xml:space="preserve"> </w:t>
      </w:r>
      <w:r>
        <w:t>Traditional</w:t>
      </w:r>
      <w:r>
        <w:rPr>
          <w:spacing w:val="-7"/>
        </w:rPr>
        <w:t xml:space="preserve"> </w:t>
      </w:r>
      <w:r>
        <w:t>Custodians</w:t>
      </w:r>
      <w:r>
        <w:rPr>
          <w:spacing w:val="-7"/>
        </w:rPr>
        <w:t xml:space="preserve"> </w:t>
      </w:r>
      <w:r>
        <w:t>of</w:t>
      </w:r>
      <w:r>
        <w:rPr>
          <w:spacing w:val="-7"/>
        </w:rPr>
        <w:t xml:space="preserve"> </w:t>
      </w:r>
      <w:r>
        <w:t>the</w:t>
      </w:r>
      <w:r>
        <w:rPr>
          <w:spacing w:val="-7"/>
        </w:rPr>
        <w:t xml:space="preserve"> </w:t>
      </w:r>
      <w:r>
        <w:t>land</w:t>
      </w:r>
      <w:r>
        <w:rPr>
          <w:spacing w:val="-7"/>
        </w:rPr>
        <w:t xml:space="preserve"> </w:t>
      </w:r>
      <w:r>
        <w:t>now</w:t>
      </w:r>
      <w:r>
        <w:rPr>
          <w:spacing w:val="-7"/>
        </w:rPr>
        <w:t xml:space="preserve"> </w:t>
      </w:r>
      <w:r>
        <w:t>known</w:t>
      </w:r>
      <w:r>
        <w:rPr>
          <w:spacing w:val="-7"/>
        </w:rPr>
        <w:t xml:space="preserve"> </w:t>
      </w:r>
      <w:r>
        <w:t>as the</w:t>
      </w:r>
      <w:r>
        <w:rPr>
          <w:spacing w:val="-1"/>
        </w:rPr>
        <w:t xml:space="preserve"> </w:t>
      </w:r>
      <w:r>
        <w:t>City</w:t>
      </w:r>
      <w:r>
        <w:rPr>
          <w:spacing w:val="-1"/>
        </w:rPr>
        <w:t xml:space="preserve"> </w:t>
      </w:r>
      <w:r>
        <w:t>of</w:t>
      </w:r>
      <w:r>
        <w:rPr>
          <w:spacing w:val="-1"/>
        </w:rPr>
        <w:t xml:space="preserve"> </w:t>
      </w:r>
      <w:r>
        <w:t>Maroondah,</w:t>
      </w:r>
      <w:r>
        <w:rPr>
          <w:spacing w:val="-1"/>
        </w:rPr>
        <w:t xml:space="preserve"> </w:t>
      </w:r>
      <w:r>
        <w:t>where</w:t>
      </w:r>
      <w:r>
        <w:rPr>
          <w:spacing w:val="-1"/>
        </w:rPr>
        <w:t xml:space="preserve"> </w:t>
      </w:r>
      <w:r>
        <w:t>Indigenous</w:t>
      </w:r>
      <w:r>
        <w:rPr>
          <w:spacing w:val="-1"/>
        </w:rPr>
        <w:t xml:space="preserve"> </w:t>
      </w:r>
      <w:r>
        <w:t>Australians</w:t>
      </w:r>
      <w:r>
        <w:rPr>
          <w:spacing w:val="-1"/>
        </w:rPr>
        <w:t xml:space="preserve"> </w:t>
      </w:r>
      <w:r>
        <w:t>have</w:t>
      </w:r>
      <w:r>
        <w:rPr>
          <w:spacing w:val="-1"/>
        </w:rPr>
        <w:t xml:space="preserve"> </w:t>
      </w:r>
      <w:r>
        <w:t>performed age</w:t>
      </w:r>
      <w:r>
        <w:rPr>
          <w:spacing w:val="-1"/>
        </w:rPr>
        <w:t xml:space="preserve"> </w:t>
      </w:r>
      <w:r>
        <w:t>old</w:t>
      </w:r>
      <w:r>
        <w:rPr>
          <w:spacing w:val="-1"/>
        </w:rPr>
        <w:t xml:space="preserve"> </w:t>
      </w:r>
      <w:r>
        <w:t>ceremonies.</w:t>
      </w:r>
      <w:r>
        <w:rPr>
          <w:spacing w:val="-1"/>
        </w:rPr>
        <w:t xml:space="preserve"> </w:t>
      </w:r>
      <w:r>
        <w:t>We</w:t>
      </w:r>
      <w:r>
        <w:rPr>
          <w:spacing w:val="-1"/>
        </w:rPr>
        <w:t xml:space="preserve"> </w:t>
      </w:r>
      <w:r>
        <w:t>acknowledge</w:t>
      </w:r>
      <w:r>
        <w:rPr>
          <w:spacing w:val="-1"/>
        </w:rPr>
        <w:t xml:space="preserve"> </w:t>
      </w:r>
      <w:r>
        <w:t>and</w:t>
      </w:r>
      <w:r>
        <w:rPr>
          <w:spacing w:val="-1"/>
        </w:rPr>
        <w:t xml:space="preserve"> </w:t>
      </w:r>
      <w:r>
        <w:t>respect</w:t>
      </w:r>
      <w:r>
        <w:rPr>
          <w:spacing w:val="-1"/>
        </w:rPr>
        <w:t xml:space="preserve"> </w:t>
      </w:r>
      <w:r>
        <w:t>their</w:t>
      </w:r>
      <w:r>
        <w:rPr>
          <w:spacing w:val="-1"/>
        </w:rPr>
        <w:t xml:space="preserve"> </w:t>
      </w:r>
      <w:r>
        <w:t>unique</w:t>
      </w:r>
      <w:r>
        <w:rPr>
          <w:spacing w:val="-1"/>
        </w:rPr>
        <w:t xml:space="preserve"> </w:t>
      </w:r>
      <w:r>
        <w:t>ability to</w:t>
      </w:r>
      <w:r>
        <w:rPr>
          <w:spacing w:val="-15"/>
        </w:rPr>
        <w:t xml:space="preserve"> </w:t>
      </w:r>
      <w:r>
        <w:t>care</w:t>
      </w:r>
      <w:r>
        <w:rPr>
          <w:spacing w:val="-14"/>
        </w:rPr>
        <w:t xml:space="preserve"> </w:t>
      </w:r>
      <w:r>
        <w:t>for</w:t>
      </w:r>
      <w:r>
        <w:rPr>
          <w:spacing w:val="-14"/>
        </w:rPr>
        <w:t xml:space="preserve"> </w:t>
      </w:r>
      <w:r>
        <w:t>Country</w:t>
      </w:r>
      <w:r>
        <w:rPr>
          <w:spacing w:val="-14"/>
        </w:rPr>
        <w:t xml:space="preserve"> </w:t>
      </w:r>
      <w:r>
        <w:t>and</w:t>
      </w:r>
      <w:r>
        <w:rPr>
          <w:spacing w:val="-15"/>
        </w:rPr>
        <w:t xml:space="preserve"> </w:t>
      </w:r>
      <w:r>
        <w:t>their</w:t>
      </w:r>
      <w:r>
        <w:rPr>
          <w:spacing w:val="-14"/>
        </w:rPr>
        <w:t xml:space="preserve"> </w:t>
      </w:r>
      <w:r>
        <w:t>deep</w:t>
      </w:r>
      <w:r>
        <w:rPr>
          <w:spacing w:val="-14"/>
        </w:rPr>
        <w:t xml:space="preserve"> </w:t>
      </w:r>
      <w:r>
        <w:t>spiritual</w:t>
      </w:r>
      <w:r>
        <w:rPr>
          <w:spacing w:val="-14"/>
        </w:rPr>
        <w:t xml:space="preserve"> </w:t>
      </w:r>
      <w:r>
        <w:t>connection</w:t>
      </w:r>
      <w:r>
        <w:rPr>
          <w:spacing w:val="-15"/>
        </w:rPr>
        <w:t xml:space="preserve"> </w:t>
      </w:r>
      <w:r>
        <w:t>to</w:t>
      </w:r>
      <w:r>
        <w:rPr>
          <w:spacing w:val="-14"/>
        </w:rPr>
        <w:t xml:space="preserve"> </w:t>
      </w:r>
      <w:r>
        <w:t>it.</w:t>
      </w:r>
      <w:r>
        <w:rPr>
          <w:spacing w:val="-14"/>
        </w:rPr>
        <w:t xml:space="preserve"> </w:t>
      </w:r>
      <w:r>
        <w:t>We</w:t>
      </w:r>
      <w:r>
        <w:rPr>
          <w:spacing w:val="-14"/>
        </w:rPr>
        <w:t xml:space="preserve"> </w:t>
      </w:r>
      <w:r>
        <w:t>pay</w:t>
      </w:r>
      <w:r>
        <w:rPr>
          <w:spacing w:val="-15"/>
        </w:rPr>
        <w:t xml:space="preserve"> </w:t>
      </w:r>
      <w:r>
        <w:t xml:space="preserve">our respects to their Elders, past, </w:t>
      </w:r>
      <w:proofErr w:type="gramStart"/>
      <w:r>
        <w:t>present</w:t>
      </w:r>
      <w:proofErr w:type="gramEnd"/>
      <w:r>
        <w:t xml:space="preserve"> and emerging.</w:t>
      </w:r>
    </w:p>
    <w:p w14:paraId="0859C38D" w14:textId="77777777" w:rsidR="00BD5988" w:rsidRDefault="00BD5988">
      <w:pPr>
        <w:spacing w:line="252" w:lineRule="auto"/>
        <w:sectPr w:rsidR="00BD5988">
          <w:footerReference w:type="even" r:id="rId16"/>
          <w:footerReference w:type="default" r:id="rId17"/>
          <w:pgSz w:w="11910" w:h="16840"/>
          <w:pgMar w:top="1460" w:right="360" w:bottom="900" w:left="700" w:header="0" w:footer="707" w:gutter="0"/>
          <w:pgNumType w:start="3"/>
          <w:cols w:space="720"/>
        </w:sectPr>
      </w:pPr>
    </w:p>
    <w:p w14:paraId="0859C38E" w14:textId="77777777" w:rsidR="00BD5988" w:rsidRDefault="004517C2">
      <w:pPr>
        <w:pStyle w:val="Heading2"/>
        <w:spacing w:before="470"/>
      </w:pPr>
      <w:bookmarkStart w:id="0" w:name="_TOC_250017"/>
      <w:r>
        <w:rPr>
          <w:color w:val="007DC5"/>
          <w:spacing w:val="-23"/>
        </w:rPr>
        <w:t>Executive</w:t>
      </w:r>
      <w:r>
        <w:rPr>
          <w:color w:val="007DC5"/>
          <w:spacing w:val="-26"/>
        </w:rPr>
        <w:t xml:space="preserve"> </w:t>
      </w:r>
      <w:bookmarkEnd w:id="0"/>
      <w:r>
        <w:rPr>
          <w:color w:val="007DC5"/>
          <w:spacing w:val="-2"/>
        </w:rPr>
        <w:t>summary</w:t>
      </w:r>
    </w:p>
    <w:p w14:paraId="0859C38F" w14:textId="77777777" w:rsidR="00BD5988" w:rsidRDefault="004517C2">
      <w:pPr>
        <w:pStyle w:val="Heading4"/>
        <w:spacing w:before="507" w:line="232" w:lineRule="auto"/>
        <w:ind w:right="791"/>
      </w:pPr>
      <w:proofErr w:type="gramStart"/>
      <w:r>
        <w:rPr>
          <w:color w:val="007DC5"/>
        </w:rPr>
        <w:t>The</w:t>
      </w:r>
      <w:r>
        <w:rPr>
          <w:color w:val="007DC5"/>
          <w:spacing w:val="-13"/>
        </w:rPr>
        <w:t xml:space="preserve"> </w:t>
      </w:r>
      <w:r>
        <w:rPr>
          <w:color w:val="007DC5"/>
        </w:rPr>
        <w:t>majority</w:t>
      </w:r>
      <w:r>
        <w:rPr>
          <w:color w:val="007DC5"/>
          <w:spacing w:val="-13"/>
        </w:rPr>
        <w:t xml:space="preserve"> </w:t>
      </w:r>
      <w:r>
        <w:rPr>
          <w:color w:val="007DC5"/>
        </w:rPr>
        <w:t>of</w:t>
      </w:r>
      <w:proofErr w:type="gramEnd"/>
      <w:r>
        <w:rPr>
          <w:color w:val="007DC5"/>
          <w:spacing w:val="-13"/>
        </w:rPr>
        <w:t xml:space="preserve"> </w:t>
      </w:r>
      <w:r>
        <w:rPr>
          <w:color w:val="007DC5"/>
        </w:rPr>
        <w:t>Maroondah</w:t>
      </w:r>
      <w:r>
        <w:rPr>
          <w:color w:val="007DC5"/>
          <w:spacing w:val="-13"/>
        </w:rPr>
        <w:t xml:space="preserve"> </w:t>
      </w:r>
      <w:r>
        <w:rPr>
          <w:color w:val="007DC5"/>
        </w:rPr>
        <w:t>residents</w:t>
      </w:r>
      <w:r>
        <w:rPr>
          <w:color w:val="007DC5"/>
          <w:spacing w:val="-13"/>
        </w:rPr>
        <w:t xml:space="preserve"> </w:t>
      </w:r>
      <w:r>
        <w:rPr>
          <w:color w:val="007DC5"/>
        </w:rPr>
        <w:t>do not undertake enough physical activity.</w:t>
      </w:r>
    </w:p>
    <w:p w14:paraId="0859C390" w14:textId="77777777" w:rsidR="00BD5988" w:rsidRDefault="00BD5988">
      <w:pPr>
        <w:spacing w:line="232" w:lineRule="auto"/>
        <w:sectPr w:rsidR="00BD5988">
          <w:headerReference w:type="even" r:id="rId18"/>
          <w:pgSz w:w="11910" w:h="16840"/>
          <w:pgMar w:top="820" w:right="360" w:bottom="900" w:left="700" w:header="0" w:footer="707" w:gutter="0"/>
          <w:cols w:space="720"/>
        </w:sectPr>
      </w:pPr>
    </w:p>
    <w:p w14:paraId="0859C391" w14:textId="77777777" w:rsidR="00BD5988" w:rsidRDefault="00BD5988">
      <w:pPr>
        <w:pStyle w:val="BodyText"/>
        <w:rPr>
          <w:rFonts w:ascii="Gotham Rounded Book"/>
          <w:sz w:val="24"/>
        </w:rPr>
      </w:pPr>
    </w:p>
    <w:p w14:paraId="0859C392" w14:textId="77777777" w:rsidR="00BD5988" w:rsidRDefault="00BD5988">
      <w:pPr>
        <w:pStyle w:val="BodyText"/>
        <w:spacing w:before="10"/>
        <w:rPr>
          <w:rFonts w:ascii="Gotham Rounded Book"/>
          <w:sz w:val="18"/>
        </w:rPr>
      </w:pPr>
    </w:p>
    <w:p w14:paraId="0859C393" w14:textId="77777777" w:rsidR="00BD5988" w:rsidRDefault="004517C2">
      <w:pPr>
        <w:pStyle w:val="BodyText"/>
        <w:spacing w:line="252" w:lineRule="auto"/>
        <w:ind w:left="433" w:right="1"/>
      </w:pPr>
      <w:r>
        <w:t>Based on the latest available Australian Bureau of Statistics data, 35 per cent of adults aged 18 to 64 are insufficiently physically active. More women (39 per cent) than men (32 per cent) did not do the recommended amount of physical activity (ABS 2022b). Increasing the level of physical activity in the Maroondah community is likely to have</w:t>
      </w:r>
      <w:r>
        <w:rPr>
          <w:spacing w:val="-8"/>
        </w:rPr>
        <w:t xml:space="preserve"> </w:t>
      </w:r>
      <w:r>
        <w:t>a</w:t>
      </w:r>
      <w:r>
        <w:rPr>
          <w:spacing w:val="-8"/>
        </w:rPr>
        <w:t xml:space="preserve"> </w:t>
      </w:r>
      <w:r>
        <w:t>major</w:t>
      </w:r>
      <w:r>
        <w:rPr>
          <w:spacing w:val="-8"/>
        </w:rPr>
        <w:t xml:space="preserve"> </w:t>
      </w:r>
      <w:r>
        <w:t>impact</w:t>
      </w:r>
      <w:r>
        <w:rPr>
          <w:spacing w:val="-8"/>
        </w:rPr>
        <w:t xml:space="preserve"> </w:t>
      </w:r>
      <w:r>
        <w:t>on</w:t>
      </w:r>
      <w:r>
        <w:rPr>
          <w:spacing w:val="-8"/>
        </w:rPr>
        <w:t xml:space="preserve"> </w:t>
      </w:r>
      <w:r>
        <w:t>public</w:t>
      </w:r>
      <w:r>
        <w:rPr>
          <w:spacing w:val="-8"/>
        </w:rPr>
        <w:t xml:space="preserve"> </w:t>
      </w:r>
      <w:r>
        <w:t>health</w:t>
      </w:r>
      <w:r>
        <w:rPr>
          <w:spacing w:val="-8"/>
        </w:rPr>
        <w:t xml:space="preserve"> </w:t>
      </w:r>
      <w:r>
        <w:t>and</w:t>
      </w:r>
      <w:r>
        <w:rPr>
          <w:spacing w:val="-8"/>
        </w:rPr>
        <w:t xml:space="preserve"> </w:t>
      </w:r>
      <w:r>
        <w:t xml:space="preserve">therefore Council will </w:t>
      </w:r>
      <w:proofErr w:type="spellStart"/>
      <w:r>
        <w:t>prioritise</w:t>
      </w:r>
      <w:proofErr w:type="spellEnd"/>
      <w:r>
        <w:t xml:space="preserve"> the development and/or improvement of environments to support physical activity and active lifestyles.</w:t>
      </w:r>
    </w:p>
    <w:p w14:paraId="0859C394" w14:textId="77777777" w:rsidR="00BD5988" w:rsidRDefault="004517C2">
      <w:pPr>
        <w:spacing w:before="120" w:line="252" w:lineRule="auto"/>
        <w:ind w:left="433" w:right="65"/>
        <w:rPr>
          <w:sz w:val="19"/>
        </w:rPr>
      </w:pPr>
      <w:r>
        <w:rPr>
          <w:sz w:val="19"/>
        </w:rPr>
        <w:t xml:space="preserve">The </w:t>
      </w:r>
      <w:r>
        <w:rPr>
          <w:i/>
          <w:sz w:val="19"/>
        </w:rPr>
        <w:t xml:space="preserve">Physical Activity Strategy 2024-2029 </w:t>
      </w:r>
      <w:r>
        <w:rPr>
          <w:sz w:val="19"/>
        </w:rPr>
        <w:t xml:space="preserve">builds on the recommendations of Maroondah’s </w:t>
      </w:r>
      <w:r>
        <w:rPr>
          <w:i/>
          <w:sz w:val="19"/>
        </w:rPr>
        <w:t xml:space="preserve">Maroondah </w:t>
      </w:r>
      <w:proofErr w:type="spellStart"/>
      <w:r>
        <w:rPr>
          <w:i/>
          <w:sz w:val="19"/>
        </w:rPr>
        <w:t>Liveability</w:t>
      </w:r>
      <w:proofErr w:type="spellEnd"/>
      <w:r>
        <w:rPr>
          <w:i/>
          <w:sz w:val="19"/>
        </w:rPr>
        <w:t xml:space="preserve"> Wellbeing and Resilience Strategy </w:t>
      </w:r>
      <w:r>
        <w:rPr>
          <w:sz w:val="19"/>
        </w:rPr>
        <w:t>and input from the Maroondah 2050 community</w:t>
      </w:r>
      <w:r>
        <w:rPr>
          <w:spacing w:val="-8"/>
          <w:sz w:val="19"/>
        </w:rPr>
        <w:t xml:space="preserve"> </w:t>
      </w:r>
      <w:r>
        <w:rPr>
          <w:sz w:val="19"/>
        </w:rPr>
        <w:t>vision,</w:t>
      </w:r>
      <w:r>
        <w:rPr>
          <w:spacing w:val="-8"/>
          <w:sz w:val="19"/>
        </w:rPr>
        <w:t xml:space="preserve"> </w:t>
      </w:r>
      <w:r>
        <w:rPr>
          <w:sz w:val="19"/>
        </w:rPr>
        <w:t>setting</w:t>
      </w:r>
      <w:r>
        <w:rPr>
          <w:spacing w:val="-8"/>
          <w:sz w:val="19"/>
        </w:rPr>
        <w:t xml:space="preserve"> </w:t>
      </w:r>
      <w:r>
        <w:rPr>
          <w:sz w:val="19"/>
        </w:rPr>
        <w:t>actions</w:t>
      </w:r>
      <w:r>
        <w:rPr>
          <w:spacing w:val="-8"/>
          <w:sz w:val="19"/>
        </w:rPr>
        <w:t xml:space="preserve"> </w:t>
      </w:r>
      <w:r>
        <w:rPr>
          <w:sz w:val="19"/>
        </w:rPr>
        <w:t>for</w:t>
      </w:r>
      <w:r>
        <w:rPr>
          <w:spacing w:val="-8"/>
          <w:sz w:val="19"/>
        </w:rPr>
        <w:t xml:space="preserve"> </w:t>
      </w:r>
      <w:r>
        <w:rPr>
          <w:sz w:val="19"/>
        </w:rPr>
        <w:t>the</w:t>
      </w:r>
      <w:r>
        <w:rPr>
          <w:spacing w:val="-8"/>
          <w:sz w:val="19"/>
        </w:rPr>
        <w:t xml:space="preserve"> </w:t>
      </w:r>
      <w:r>
        <w:rPr>
          <w:sz w:val="19"/>
        </w:rPr>
        <w:t>next</w:t>
      </w:r>
      <w:r>
        <w:rPr>
          <w:spacing w:val="-8"/>
          <w:sz w:val="19"/>
        </w:rPr>
        <w:t xml:space="preserve"> </w:t>
      </w:r>
      <w:r>
        <w:rPr>
          <w:sz w:val="19"/>
        </w:rPr>
        <w:t>five years to address levels of inactivity.</w:t>
      </w:r>
    </w:p>
    <w:p w14:paraId="0859C395" w14:textId="77777777" w:rsidR="00BD5988" w:rsidRDefault="004517C2">
      <w:pPr>
        <w:pStyle w:val="BodyText"/>
        <w:spacing w:before="117" w:line="252" w:lineRule="auto"/>
        <w:ind w:left="433" w:right="1"/>
      </w:pPr>
      <w:r>
        <w:t xml:space="preserve">A perceived lack of time is reported as a </w:t>
      </w:r>
      <w:proofErr w:type="gramStart"/>
      <w:r>
        <w:t>primary reason Maroondah residents</w:t>
      </w:r>
      <w:proofErr w:type="gramEnd"/>
      <w:r>
        <w:t xml:space="preserve"> do not undertake enough regular physical activity. This reasoning indicates the need to ensure that there is an extensive range of accessible spaces, </w:t>
      </w:r>
      <w:proofErr w:type="gramStart"/>
      <w:r>
        <w:t>places</w:t>
      </w:r>
      <w:proofErr w:type="gramEnd"/>
      <w:r>
        <w:t xml:space="preserve"> and opportunities to make it easier to move, more often.</w:t>
      </w:r>
      <w:r>
        <w:rPr>
          <w:spacing w:val="-11"/>
        </w:rPr>
        <w:t xml:space="preserve"> </w:t>
      </w:r>
      <w:r>
        <w:t>Furthermore,</w:t>
      </w:r>
      <w:r>
        <w:rPr>
          <w:spacing w:val="-11"/>
        </w:rPr>
        <w:t xml:space="preserve"> </w:t>
      </w:r>
      <w:r>
        <w:t>information</w:t>
      </w:r>
      <w:r>
        <w:rPr>
          <w:spacing w:val="-11"/>
        </w:rPr>
        <w:t xml:space="preserve"> </w:t>
      </w:r>
      <w:r>
        <w:t>and</w:t>
      </w:r>
      <w:r>
        <w:rPr>
          <w:spacing w:val="-11"/>
        </w:rPr>
        <w:t xml:space="preserve"> </w:t>
      </w:r>
      <w:r>
        <w:t>education</w:t>
      </w:r>
      <w:r>
        <w:rPr>
          <w:spacing w:val="-11"/>
        </w:rPr>
        <w:t xml:space="preserve"> </w:t>
      </w:r>
      <w:proofErr w:type="gramStart"/>
      <w:r>
        <w:t>are</w:t>
      </w:r>
      <w:proofErr w:type="gramEnd"/>
    </w:p>
    <w:p w14:paraId="0859C396" w14:textId="77777777" w:rsidR="00BD5988" w:rsidRDefault="004517C2">
      <w:pPr>
        <w:rPr>
          <w:sz w:val="24"/>
        </w:rPr>
      </w:pPr>
      <w:r>
        <w:br w:type="column"/>
      </w:r>
    </w:p>
    <w:p w14:paraId="0859C397" w14:textId="77777777" w:rsidR="00BD5988" w:rsidRDefault="00BD5988">
      <w:pPr>
        <w:pStyle w:val="BodyText"/>
        <w:spacing w:before="10"/>
        <w:rPr>
          <w:sz w:val="18"/>
        </w:rPr>
      </w:pPr>
    </w:p>
    <w:p w14:paraId="0859C398" w14:textId="77777777" w:rsidR="00BD5988" w:rsidRDefault="004517C2">
      <w:pPr>
        <w:pStyle w:val="BodyText"/>
        <w:spacing w:line="252" w:lineRule="auto"/>
        <w:ind w:left="223" w:right="495"/>
      </w:pPr>
      <w:r>
        <w:t>essential to reframing the message that achieving the</w:t>
      </w:r>
      <w:r>
        <w:rPr>
          <w:spacing w:val="-8"/>
        </w:rPr>
        <w:t xml:space="preserve"> </w:t>
      </w:r>
      <w:r>
        <w:t>daily</w:t>
      </w:r>
      <w:r>
        <w:rPr>
          <w:spacing w:val="-8"/>
        </w:rPr>
        <w:t xml:space="preserve"> </w:t>
      </w:r>
      <w:r>
        <w:t>30</w:t>
      </w:r>
      <w:r>
        <w:rPr>
          <w:spacing w:val="-8"/>
        </w:rPr>
        <w:t xml:space="preserve"> </w:t>
      </w:r>
      <w:r>
        <w:t>minutes</w:t>
      </w:r>
      <w:r>
        <w:rPr>
          <w:spacing w:val="-8"/>
        </w:rPr>
        <w:t xml:space="preserve"> </w:t>
      </w:r>
      <w:r>
        <w:t>can</w:t>
      </w:r>
      <w:r>
        <w:rPr>
          <w:spacing w:val="-8"/>
        </w:rPr>
        <w:t xml:space="preserve"> </w:t>
      </w:r>
      <w:r>
        <w:t>be</w:t>
      </w:r>
      <w:r>
        <w:rPr>
          <w:spacing w:val="-8"/>
        </w:rPr>
        <w:t xml:space="preserve"> </w:t>
      </w:r>
      <w:r>
        <w:t>incremental</w:t>
      </w:r>
      <w:r>
        <w:rPr>
          <w:spacing w:val="-8"/>
        </w:rPr>
        <w:t xml:space="preserve"> </w:t>
      </w:r>
      <w:r>
        <w:t>movement and</w:t>
      </w:r>
      <w:r>
        <w:rPr>
          <w:spacing w:val="-1"/>
        </w:rPr>
        <w:t xml:space="preserve"> </w:t>
      </w:r>
      <w:r>
        <w:t>may</w:t>
      </w:r>
      <w:r>
        <w:rPr>
          <w:spacing w:val="-1"/>
        </w:rPr>
        <w:t xml:space="preserve"> </w:t>
      </w:r>
      <w:r>
        <w:t>be</w:t>
      </w:r>
      <w:r>
        <w:rPr>
          <w:spacing w:val="-1"/>
        </w:rPr>
        <w:t xml:space="preserve"> </w:t>
      </w:r>
      <w:r>
        <w:t>of</w:t>
      </w:r>
      <w:r>
        <w:rPr>
          <w:spacing w:val="-1"/>
        </w:rPr>
        <w:t xml:space="preserve"> </w:t>
      </w:r>
      <w:r>
        <w:t>greater</w:t>
      </w:r>
      <w:r>
        <w:rPr>
          <w:spacing w:val="-1"/>
        </w:rPr>
        <w:t xml:space="preserve"> </w:t>
      </w:r>
      <w:r>
        <w:t>health</w:t>
      </w:r>
      <w:r>
        <w:rPr>
          <w:spacing w:val="-1"/>
        </w:rPr>
        <w:t xml:space="preserve"> </w:t>
      </w:r>
      <w:r>
        <w:t>benefit,</w:t>
      </w:r>
      <w:r>
        <w:rPr>
          <w:spacing w:val="-1"/>
        </w:rPr>
        <w:t xml:space="preserve"> </w:t>
      </w:r>
      <w:r>
        <w:t>regardless</w:t>
      </w:r>
      <w:r>
        <w:rPr>
          <w:spacing w:val="-1"/>
        </w:rPr>
        <w:t xml:space="preserve"> </w:t>
      </w:r>
      <w:r>
        <w:t>of intensity, when used to break up long periods of inactivity. The top five activities undertaken by Maroondah residents were reported as walking, fitness class/gym, running/jogging, cycling and yoga/</w:t>
      </w:r>
      <w:proofErr w:type="spellStart"/>
      <w:r>
        <w:t>pilates</w:t>
      </w:r>
      <w:proofErr w:type="spellEnd"/>
      <w:r>
        <w:t xml:space="preserve">, acknowledging the preference for physical activity pursuits that are non-competitive, </w:t>
      </w:r>
      <w:proofErr w:type="gramStart"/>
      <w:r>
        <w:t>informal</w:t>
      </w:r>
      <w:proofErr w:type="gramEnd"/>
      <w:r>
        <w:t xml:space="preserve"> or unstructured, and/or can be</w:t>
      </w:r>
      <w:r>
        <w:rPr>
          <w:spacing w:val="40"/>
        </w:rPr>
        <w:t xml:space="preserve"> </w:t>
      </w:r>
      <w:r>
        <w:t>undertaken in one’s own time.</w:t>
      </w:r>
    </w:p>
    <w:p w14:paraId="0859C399" w14:textId="77777777" w:rsidR="00BD5988" w:rsidRDefault="004517C2">
      <w:pPr>
        <w:pStyle w:val="BodyText"/>
        <w:spacing w:before="120" w:line="252" w:lineRule="auto"/>
        <w:ind w:left="223" w:right="373"/>
      </w:pPr>
      <w:r>
        <w:t>There are different factors that affect the physical activity</w:t>
      </w:r>
      <w:r>
        <w:rPr>
          <w:spacing w:val="-5"/>
        </w:rPr>
        <w:t xml:space="preserve"> </w:t>
      </w:r>
      <w:r>
        <w:t>levels</w:t>
      </w:r>
      <w:r>
        <w:rPr>
          <w:spacing w:val="-5"/>
        </w:rPr>
        <w:t xml:space="preserve"> </w:t>
      </w:r>
      <w:r>
        <w:t>of</w:t>
      </w:r>
      <w:r>
        <w:rPr>
          <w:spacing w:val="-5"/>
        </w:rPr>
        <w:t xml:space="preserve"> </w:t>
      </w:r>
      <w:r>
        <w:t>specific</w:t>
      </w:r>
      <w:r>
        <w:rPr>
          <w:spacing w:val="-5"/>
        </w:rPr>
        <w:t xml:space="preserve"> </w:t>
      </w:r>
      <w:r>
        <w:t>populations</w:t>
      </w:r>
      <w:r>
        <w:rPr>
          <w:spacing w:val="-5"/>
        </w:rPr>
        <w:t xml:space="preserve"> </w:t>
      </w:r>
      <w:r>
        <w:t>and</w:t>
      </w:r>
      <w:r>
        <w:rPr>
          <w:spacing w:val="-5"/>
        </w:rPr>
        <w:t xml:space="preserve"> </w:t>
      </w:r>
      <w:r>
        <w:t>therefore different</w:t>
      </w:r>
      <w:r>
        <w:rPr>
          <w:spacing w:val="-15"/>
        </w:rPr>
        <w:t xml:space="preserve"> </w:t>
      </w:r>
      <w:r>
        <w:t>strategies</w:t>
      </w:r>
      <w:r>
        <w:rPr>
          <w:spacing w:val="-14"/>
        </w:rPr>
        <w:t xml:space="preserve"> </w:t>
      </w:r>
      <w:r>
        <w:t>are</w:t>
      </w:r>
      <w:r>
        <w:rPr>
          <w:spacing w:val="-14"/>
        </w:rPr>
        <w:t xml:space="preserve"> </w:t>
      </w:r>
      <w:r>
        <w:t>required</w:t>
      </w:r>
      <w:r>
        <w:rPr>
          <w:spacing w:val="-14"/>
        </w:rPr>
        <w:t xml:space="preserve"> </w:t>
      </w:r>
      <w:r>
        <w:t>to</w:t>
      </w:r>
      <w:r>
        <w:rPr>
          <w:spacing w:val="-15"/>
        </w:rPr>
        <w:t xml:space="preserve"> </w:t>
      </w:r>
      <w:r>
        <w:t>overcome</w:t>
      </w:r>
      <w:r>
        <w:rPr>
          <w:spacing w:val="-14"/>
        </w:rPr>
        <w:t xml:space="preserve"> </w:t>
      </w:r>
      <w:r>
        <w:t xml:space="preserve">these. </w:t>
      </w:r>
      <w:r>
        <w:rPr>
          <w:i/>
        </w:rPr>
        <w:t>The</w:t>
      </w:r>
      <w:r>
        <w:rPr>
          <w:i/>
          <w:spacing w:val="-15"/>
        </w:rPr>
        <w:t xml:space="preserve"> </w:t>
      </w:r>
      <w:r>
        <w:rPr>
          <w:i/>
        </w:rPr>
        <w:t>Physical</w:t>
      </w:r>
      <w:r>
        <w:rPr>
          <w:i/>
          <w:spacing w:val="-14"/>
        </w:rPr>
        <w:t xml:space="preserve"> </w:t>
      </w:r>
      <w:r>
        <w:rPr>
          <w:i/>
        </w:rPr>
        <w:t>Activity</w:t>
      </w:r>
      <w:r>
        <w:rPr>
          <w:i/>
          <w:spacing w:val="-14"/>
        </w:rPr>
        <w:t xml:space="preserve"> </w:t>
      </w:r>
      <w:r>
        <w:rPr>
          <w:i/>
        </w:rPr>
        <w:t>Strategy</w:t>
      </w:r>
      <w:r>
        <w:rPr>
          <w:i/>
          <w:spacing w:val="-14"/>
        </w:rPr>
        <w:t xml:space="preserve"> </w:t>
      </w:r>
      <w:r>
        <w:rPr>
          <w:i/>
        </w:rPr>
        <w:t>2024-2029</w:t>
      </w:r>
      <w:r>
        <w:rPr>
          <w:i/>
          <w:spacing w:val="-15"/>
        </w:rPr>
        <w:t xml:space="preserve"> </w:t>
      </w:r>
      <w:r>
        <w:t xml:space="preserve">highlights </w:t>
      </w:r>
      <w:r>
        <w:rPr>
          <w:spacing w:val="-2"/>
        </w:rPr>
        <w:t>the</w:t>
      </w:r>
      <w:r>
        <w:rPr>
          <w:spacing w:val="-4"/>
        </w:rPr>
        <w:t xml:space="preserve"> </w:t>
      </w:r>
      <w:r>
        <w:rPr>
          <w:spacing w:val="-2"/>
        </w:rPr>
        <w:t>challenges</w:t>
      </w:r>
      <w:r>
        <w:rPr>
          <w:spacing w:val="-4"/>
        </w:rPr>
        <w:t xml:space="preserve"> </w:t>
      </w:r>
      <w:r>
        <w:rPr>
          <w:spacing w:val="-2"/>
        </w:rPr>
        <w:t>and</w:t>
      </w:r>
      <w:r>
        <w:rPr>
          <w:spacing w:val="-4"/>
        </w:rPr>
        <w:t xml:space="preserve"> </w:t>
      </w:r>
      <w:r>
        <w:rPr>
          <w:spacing w:val="-2"/>
        </w:rPr>
        <w:t>opportunities</w:t>
      </w:r>
      <w:r>
        <w:rPr>
          <w:spacing w:val="-4"/>
        </w:rPr>
        <w:t xml:space="preserve"> </w:t>
      </w:r>
      <w:r>
        <w:rPr>
          <w:spacing w:val="-2"/>
        </w:rPr>
        <w:t>being</w:t>
      </w:r>
      <w:r>
        <w:rPr>
          <w:spacing w:val="-4"/>
        </w:rPr>
        <w:t xml:space="preserve"> </w:t>
      </w:r>
      <w:r>
        <w:rPr>
          <w:spacing w:val="-2"/>
        </w:rPr>
        <w:t xml:space="preserve">experienced </w:t>
      </w:r>
      <w:r>
        <w:t>by</w:t>
      </w:r>
      <w:r>
        <w:rPr>
          <w:spacing w:val="-2"/>
        </w:rPr>
        <w:t xml:space="preserve"> </w:t>
      </w:r>
      <w:r>
        <w:t>the</w:t>
      </w:r>
      <w:r>
        <w:rPr>
          <w:spacing w:val="-2"/>
        </w:rPr>
        <w:t xml:space="preserve"> </w:t>
      </w:r>
      <w:r>
        <w:t>general</w:t>
      </w:r>
      <w:r>
        <w:rPr>
          <w:spacing w:val="-2"/>
        </w:rPr>
        <w:t xml:space="preserve"> </w:t>
      </w:r>
      <w:r>
        <w:t>community</w:t>
      </w:r>
      <w:r>
        <w:rPr>
          <w:spacing w:val="-2"/>
        </w:rPr>
        <w:t xml:space="preserve"> </w:t>
      </w:r>
      <w:r>
        <w:t>and</w:t>
      </w:r>
      <w:r>
        <w:rPr>
          <w:spacing w:val="-2"/>
        </w:rPr>
        <w:t xml:space="preserve"> </w:t>
      </w:r>
      <w:r>
        <w:t>identifies</w:t>
      </w:r>
      <w:r>
        <w:rPr>
          <w:spacing w:val="-2"/>
        </w:rPr>
        <w:t xml:space="preserve"> </w:t>
      </w:r>
      <w:r>
        <w:t>seven</w:t>
      </w:r>
      <w:r>
        <w:rPr>
          <w:spacing w:val="-2"/>
        </w:rPr>
        <w:t xml:space="preserve"> </w:t>
      </w:r>
      <w:r>
        <w:t xml:space="preserve">low </w:t>
      </w:r>
      <w:r>
        <w:rPr>
          <w:spacing w:val="-2"/>
        </w:rPr>
        <w:t>participatory</w:t>
      </w:r>
      <w:r>
        <w:rPr>
          <w:spacing w:val="-8"/>
        </w:rPr>
        <w:t xml:space="preserve"> </w:t>
      </w:r>
      <w:r>
        <w:rPr>
          <w:spacing w:val="-2"/>
        </w:rPr>
        <w:t>cohorts</w:t>
      </w:r>
      <w:r>
        <w:rPr>
          <w:spacing w:val="-8"/>
        </w:rPr>
        <w:t xml:space="preserve"> </w:t>
      </w:r>
      <w:r>
        <w:rPr>
          <w:spacing w:val="-2"/>
        </w:rPr>
        <w:t>to</w:t>
      </w:r>
      <w:r>
        <w:rPr>
          <w:spacing w:val="-8"/>
        </w:rPr>
        <w:t xml:space="preserve"> </w:t>
      </w:r>
      <w:r>
        <w:rPr>
          <w:spacing w:val="-2"/>
        </w:rPr>
        <w:t>target,</w:t>
      </w:r>
      <w:r>
        <w:rPr>
          <w:spacing w:val="-8"/>
        </w:rPr>
        <w:t xml:space="preserve"> </w:t>
      </w:r>
      <w:r>
        <w:rPr>
          <w:spacing w:val="-2"/>
        </w:rPr>
        <w:t>with</w:t>
      </w:r>
      <w:r>
        <w:rPr>
          <w:spacing w:val="-8"/>
        </w:rPr>
        <w:t xml:space="preserve"> </w:t>
      </w:r>
      <w:r>
        <w:rPr>
          <w:spacing w:val="-2"/>
        </w:rPr>
        <w:t>actions</w:t>
      </w:r>
      <w:r>
        <w:rPr>
          <w:spacing w:val="-8"/>
        </w:rPr>
        <w:t xml:space="preserve"> </w:t>
      </w:r>
      <w:r>
        <w:rPr>
          <w:spacing w:val="-2"/>
        </w:rPr>
        <w:t>that</w:t>
      </w:r>
      <w:r>
        <w:rPr>
          <w:spacing w:val="-8"/>
        </w:rPr>
        <w:t xml:space="preserve"> </w:t>
      </w:r>
      <w:r>
        <w:rPr>
          <w:spacing w:val="-2"/>
        </w:rPr>
        <w:t xml:space="preserve">will </w:t>
      </w:r>
      <w:r>
        <w:t>have</w:t>
      </w:r>
      <w:r>
        <w:rPr>
          <w:spacing w:val="-4"/>
        </w:rPr>
        <w:t xml:space="preserve"> </w:t>
      </w:r>
      <w:r>
        <w:t>a</w:t>
      </w:r>
      <w:r>
        <w:rPr>
          <w:spacing w:val="-4"/>
        </w:rPr>
        <w:t xml:space="preserve"> </w:t>
      </w:r>
      <w:r>
        <w:t>positive</w:t>
      </w:r>
      <w:r>
        <w:rPr>
          <w:spacing w:val="-4"/>
        </w:rPr>
        <w:t xml:space="preserve"> </w:t>
      </w:r>
      <w:r>
        <w:t>impact</w:t>
      </w:r>
      <w:r>
        <w:rPr>
          <w:spacing w:val="-4"/>
        </w:rPr>
        <w:t xml:space="preserve"> </w:t>
      </w:r>
      <w:r>
        <w:t>on</w:t>
      </w:r>
      <w:r>
        <w:rPr>
          <w:spacing w:val="-4"/>
        </w:rPr>
        <w:t xml:space="preserve"> </w:t>
      </w:r>
      <w:r>
        <w:t>participation.</w:t>
      </w:r>
      <w:r>
        <w:rPr>
          <w:spacing w:val="-4"/>
        </w:rPr>
        <w:t xml:space="preserve"> </w:t>
      </w:r>
      <w:r>
        <w:t>To</w:t>
      </w:r>
      <w:r>
        <w:rPr>
          <w:spacing w:val="-4"/>
        </w:rPr>
        <w:t xml:space="preserve"> </w:t>
      </w:r>
      <w:r>
        <w:t>address the highlighted challenges, and make physical activity an easier option, the strategy focuses on four key outcome areas which highlight opportunities for Council action.</w:t>
      </w:r>
    </w:p>
    <w:p w14:paraId="0859C39A" w14:textId="77777777" w:rsidR="00BD5988" w:rsidRDefault="00BD5988">
      <w:pPr>
        <w:spacing w:line="252" w:lineRule="auto"/>
        <w:sectPr w:rsidR="00BD5988">
          <w:type w:val="continuous"/>
          <w:pgSz w:w="11910" w:h="16840"/>
          <w:pgMar w:top="620" w:right="360" w:bottom="280" w:left="700" w:header="0" w:footer="707" w:gutter="0"/>
          <w:cols w:num="2" w:space="720" w:equalWidth="0">
            <w:col w:w="5255" w:space="40"/>
            <w:col w:w="5555"/>
          </w:cols>
        </w:sectPr>
      </w:pPr>
    </w:p>
    <w:p w14:paraId="0859C39B" w14:textId="77777777" w:rsidR="00BD5988" w:rsidRDefault="00BD5988">
      <w:pPr>
        <w:pStyle w:val="BodyText"/>
        <w:rPr>
          <w:sz w:val="20"/>
        </w:rPr>
      </w:pPr>
    </w:p>
    <w:p w14:paraId="0859C39C" w14:textId="77777777" w:rsidR="00BD5988" w:rsidRDefault="004517C2">
      <w:pPr>
        <w:pStyle w:val="Heading5"/>
        <w:spacing w:before="317"/>
        <w:ind w:left="423"/>
      </w:pPr>
      <w:r>
        <w:rPr>
          <w:color w:val="007DC5"/>
          <w:spacing w:val="-12"/>
        </w:rPr>
        <w:t>Key</w:t>
      </w:r>
      <w:r>
        <w:rPr>
          <w:color w:val="007DC5"/>
          <w:spacing w:val="-11"/>
        </w:rPr>
        <w:t xml:space="preserve"> </w:t>
      </w:r>
      <w:r>
        <w:rPr>
          <w:color w:val="007DC5"/>
          <w:spacing w:val="-12"/>
        </w:rPr>
        <w:t>outcome</w:t>
      </w:r>
      <w:r>
        <w:rPr>
          <w:color w:val="007DC5"/>
          <w:spacing w:val="-10"/>
        </w:rPr>
        <w:t xml:space="preserve"> </w:t>
      </w:r>
      <w:r>
        <w:rPr>
          <w:color w:val="007DC5"/>
          <w:spacing w:val="-12"/>
        </w:rPr>
        <w:t>areas</w:t>
      </w:r>
    </w:p>
    <w:p w14:paraId="0859C39D" w14:textId="77777777" w:rsidR="00BD5988" w:rsidRDefault="00BD5988">
      <w:pPr>
        <w:pStyle w:val="BodyText"/>
        <w:rPr>
          <w:rFonts w:ascii="Gotham Rounded Bold"/>
          <w:b/>
          <w:sz w:val="20"/>
        </w:rPr>
      </w:pPr>
    </w:p>
    <w:p w14:paraId="0859C39E" w14:textId="77777777" w:rsidR="00BD5988" w:rsidRDefault="004517C2">
      <w:pPr>
        <w:pStyle w:val="BodyText"/>
        <w:spacing w:before="2"/>
        <w:rPr>
          <w:rFonts w:ascii="Gotham Rounded Bold"/>
          <w:b/>
          <w:sz w:val="13"/>
        </w:rPr>
      </w:pPr>
      <w:r>
        <w:rPr>
          <w:noProof/>
        </w:rPr>
        <mc:AlternateContent>
          <mc:Choice Requires="wpg">
            <w:drawing>
              <wp:anchor distT="0" distB="0" distL="0" distR="0" simplePos="0" relativeHeight="251678720" behindDoc="1" locked="0" layoutInCell="1" allowOverlap="1" wp14:anchorId="0859C97B" wp14:editId="0859C97C">
                <wp:simplePos x="0" y="0"/>
                <wp:positionH relativeFrom="page">
                  <wp:posOffset>713651</wp:posOffset>
                </wp:positionH>
                <wp:positionV relativeFrom="paragraph">
                  <wp:posOffset>115570</wp:posOffset>
                </wp:positionV>
                <wp:extent cx="1522730" cy="2574290"/>
                <wp:effectExtent l="0" t="0" r="0" b="0"/>
                <wp:wrapTopAndBottom/>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2730" cy="2574290"/>
                          <a:chOff x="0" y="0"/>
                          <a:chExt cx="1522730" cy="2574290"/>
                        </a:xfrm>
                      </wpg:grpSpPr>
                      <wps:wsp>
                        <wps:cNvPr id="47" name="Graphic 47"/>
                        <wps:cNvSpPr/>
                        <wps:spPr>
                          <a:xfrm>
                            <a:off x="0" y="647989"/>
                            <a:ext cx="1522730" cy="1926589"/>
                          </a:xfrm>
                          <a:custGeom>
                            <a:avLst/>
                            <a:gdLst/>
                            <a:ahLst/>
                            <a:cxnLst/>
                            <a:rect l="l" t="t" r="r" b="b"/>
                            <a:pathLst>
                              <a:path w="1522730" h="1926589">
                                <a:moveTo>
                                  <a:pt x="1522590" y="0"/>
                                </a:moveTo>
                                <a:lnTo>
                                  <a:pt x="0" y="0"/>
                                </a:lnTo>
                                <a:lnTo>
                                  <a:pt x="0" y="1926005"/>
                                </a:lnTo>
                                <a:lnTo>
                                  <a:pt x="1522590" y="1926005"/>
                                </a:lnTo>
                                <a:lnTo>
                                  <a:pt x="1522590" y="0"/>
                                </a:ln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19" cstate="print"/>
                          <a:stretch>
                            <a:fillRect/>
                          </a:stretch>
                        </pic:blipFill>
                        <pic:spPr>
                          <a:xfrm>
                            <a:off x="273697" y="50797"/>
                            <a:ext cx="975193" cy="975194"/>
                          </a:xfrm>
                          <a:prstGeom prst="rect">
                            <a:avLst/>
                          </a:prstGeom>
                        </pic:spPr>
                      </pic:pic>
                      <wps:wsp>
                        <wps:cNvPr id="49" name="Graphic 49"/>
                        <wps:cNvSpPr/>
                        <wps:spPr>
                          <a:xfrm>
                            <a:off x="248287" y="25400"/>
                            <a:ext cx="1026160" cy="1026160"/>
                          </a:xfrm>
                          <a:custGeom>
                            <a:avLst/>
                            <a:gdLst/>
                            <a:ahLst/>
                            <a:cxnLst/>
                            <a:rect l="l" t="t" r="r" b="b"/>
                            <a:pathLst>
                              <a:path w="1026160" h="1026160">
                                <a:moveTo>
                                  <a:pt x="513003" y="1025994"/>
                                </a:moveTo>
                                <a:lnTo>
                                  <a:pt x="559629" y="1023894"/>
                                </a:lnTo>
                                <a:lnTo>
                                  <a:pt x="605096" y="1017714"/>
                                </a:lnTo>
                                <a:lnTo>
                                  <a:pt x="649221" y="1007638"/>
                                </a:lnTo>
                                <a:lnTo>
                                  <a:pt x="691823" y="993847"/>
                                </a:lnTo>
                                <a:lnTo>
                                  <a:pt x="732717" y="976524"/>
                                </a:lnTo>
                                <a:lnTo>
                                  <a:pt x="771723" y="955853"/>
                                </a:lnTo>
                                <a:lnTo>
                                  <a:pt x="808657" y="932014"/>
                                </a:lnTo>
                                <a:lnTo>
                                  <a:pt x="843337" y="905192"/>
                                </a:lnTo>
                                <a:lnTo>
                                  <a:pt x="875580" y="875568"/>
                                </a:lnTo>
                                <a:lnTo>
                                  <a:pt x="905205" y="843324"/>
                                </a:lnTo>
                                <a:lnTo>
                                  <a:pt x="932027" y="808644"/>
                                </a:lnTo>
                                <a:lnTo>
                                  <a:pt x="955865" y="771710"/>
                                </a:lnTo>
                                <a:lnTo>
                                  <a:pt x="976537" y="732705"/>
                                </a:lnTo>
                                <a:lnTo>
                                  <a:pt x="993860" y="691810"/>
                                </a:lnTo>
                                <a:lnTo>
                                  <a:pt x="1007650" y="649209"/>
                                </a:lnTo>
                                <a:lnTo>
                                  <a:pt x="1017727" y="605083"/>
                                </a:lnTo>
                                <a:lnTo>
                                  <a:pt x="1023907" y="559616"/>
                                </a:lnTo>
                                <a:lnTo>
                                  <a:pt x="1026007" y="512991"/>
                                </a:lnTo>
                                <a:lnTo>
                                  <a:pt x="1023907" y="466365"/>
                                </a:lnTo>
                                <a:lnTo>
                                  <a:pt x="1017727" y="420898"/>
                                </a:lnTo>
                                <a:lnTo>
                                  <a:pt x="1007650" y="376774"/>
                                </a:lnTo>
                                <a:lnTo>
                                  <a:pt x="993860" y="334173"/>
                                </a:lnTo>
                                <a:lnTo>
                                  <a:pt x="976537" y="293279"/>
                                </a:lnTo>
                                <a:lnTo>
                                  <a:pt x="955865" y="254274"/>
                                </a:lnTo>
                                <a:lnTo>
                                  <a:pt x="932027" y="217341"/>
                                </a:lnTo>
                                <a:lnTo>
                                  <a:pt x="905205" y="182662"/>
                                </a:lnTo>
                                <a:lnTo>
                                  <a:pt x="875580" y="150420"/>
                                </a:lnTo>
                                <a:lnTo>
                                  <a:pt x="843337" y="120797"/>
                                </a:lnTo>
                                <a:lnTo>
                                  <a:pt x="808657" y="93975"/>
                                </a:lnTo>
                                <a:lnTo>
                                  <a:pt x="771723" y="70138"/>
                                </a:lnTo>
                                <a:lnTo>
                                  <a:pt x="732717" y="49467"/>
                                </a:lnTo>
                                <a:lnTo>
                                  <a:pt x="691823" y="32145"/>
                                </a:lnTo>
                                <a:lnTo>
                                  <a:pt x="649221" y="18355"/>
                                </a:lnTo>
                                <a:lnTo>
                                  <a:pt x="605096" y="8279"/>
                                </a:lnTo>
                                <a:lnTo>
                                  <a:pt x="559629" y="2100"/>
                                </a:lnTo>
                                <a:lnTo>
                                  <a:pt x="513003" y="0"/>
                                </a:lnTo>
                                <a:lnTo>
                                  <a:pt x="466377" y="2100"/>
                                </a:lnTo>
                                <a:lnTo>
                                  <a:pt x="420911" y="8279"/>
                                </a:lnTo>
                                <a:lnTo>
                                  <a:pt x="376785" y="18355"/>
                                </a:lnTo>
                                <a:lnTo>
                                  <a:pt x="334184" y="32145"/>
                                </a:lnTo>
                                <a:lnTo>
                                  <a:pt x="293289" y="49467"/>
                                </a:lnTo>
                                <a:lnTo>
                                  <a:pt x="254284" y="70138"/>
                                </a:lnTo>
                                <a:lnTo>
                                  <a:pt x="217350" y="93975"/>
                                </a:lnTo>
                                <a:lnTo>
                                  <a:pt x="182670" y="120797"/>
                                </a:lnTo>
                                <a:lnTo>
                                  <a:pt x="150426" y="150420"/>
                                </a:lnTo>
                                <a:lnTo>
                                  <a:pt x="120802" y="182662"/>
                                </a:lnTo>
                                <a:lnTo>
                                  <a:pt x="93979" y="217341"/>
                                </a:lnTo>
                                <a:lnTo>
                                  <a:pt x="70141" y="254274"/>
                                </a:lnTo>
                                <a:lnTo>
                                  <a:pt x="49469" y="293279"/>
                                </a:lnTo>
                                <a:lnTo>
                                  <a:pt x="32147" y="334173"/>
                                </a:lnTo>
                                <a:lnTo>
                                  <a:pt x="18356" y="376774"/>
                                </a:lnTo>
                                <a:lnTo>
                                  <a:pt x="8280" y="420898"/>
                                </a:lnTo>
                                <a:lnTo>
                                  <a:pt x="2100" y="466365"/>
                                </a:lnTo>
                                <a:lnTo>
                                  <a:pt x="0" y="512991"/>
                                </a:lnTo>
                                <a:lnTo>
                                  <a:pt x="2100" y="559616"/>
                                </a:lnTo>
                                <a:lnTo>
                                  <a:pt x="8280" y="605083"/>
                                </a:lnTo>
                                <a:lnTo>
                                  <a:pt x="18356" y="649209"/>
                                </a:lnTo>
                                <a:lnTo>
                                  <a:pt x="32147" y="691810"/>
                                </a:lnTo>
                                <a:lnTo>
                                  <a:pt x="49469" y="732705"/>
                                </a:lnTo>
                                <a:lnTo>
                                  <a:pt x="70141" y="771710"/>
                                </a:lnTo>
                                <a:lnTo>
                                  <a:pt x="93979" y="808644"/>
                                </a:lnTo>
                                <a:lnTo>
                                  <a:pt x="120802" y="843324"/>
                                </a:lnTo>
                                <a:lnTo>
                                  <a:pt x="150426" y="875568"/>
                                </a:lnTo>
                                <a:lnTo>
                                  <a:pt x="182670" y="905192"/>
                                </a:lnTo>
                                <a:lnTo>
                                  <a:pt x="217350" y="932014"/>
                                </a:lnTo>
                                <a:lnTo>
                                  <a:pt x="254284" y="955853"/>
                                </a:lnTo>
                                <a:lnTo>
                                  <a:pt x="293289" y="976524"/>
                                </a:lnTo>
                                <a:lnTo>
                                  <a:pt x="334184" y="993847"/>
                                </a:lnTo>
                                <a:lnTo>
                                  <a:pt x="376785" y="1007638"/>
                                </a:lnTo>
                                <a:lnTo>
                                  <a:pt x="420911" y="1017714"/>
                                </a:lnTo>
                                <a:lnTo>
                                  <a:pt x="466377" y="1023894"/>
                                </a:lnTo>
                                <a:lnTo>
                                  <a:pt x="513003" y="1025994"/>
                                </a:lnTo>
                                <a:close/>
                              </a:path>
                            </a:pathLst>
                          </a:custGeom>
                          <a:ln w="50800">
                            <a:solidFill>
                              <a:srgbClr val="007DC5"/>
                            </a:solidFill>
                            <a:prstDash val="solid"/>
                          </a:ln>
                        </wps:spPr>
                        <wps:bodyPr wrap="square" lIns="0" tIns="0" rIns="0" bIns="0" rtlCol="0">
                          <a:prstTxWarp prst="textNoShape">
                            <a:avLst/>
                          </a:prstTxWarp>
                          <a:noAutofit/>
                        </wps:bodyPr>
                      </wps:wsp>
                      <wps:wsp>
                        <wps:cNvPr id="50" name="Textbox 50"/>
                        <wps:cNvSpPr txBox="1"/>
                        <wps:spPr>
                          <a:xfrm>
                            <a:off x="0" y="0"/>
                            <a:ext cx="1522730" cy="2574290"/>
                          </a:xfrm>
                          <a:prstGeom prst="rect">
                            <a:avLst/>
                          </a:prstGeom>
                        </wps:spPr>
                        <wps:txbx>
                          <w:txbxContent>
                            <w:p w14:paraId="0859CC11" w14:textId="77777777" w:rsidR="00BD5988" w:rsidRDefault="00BD5988">
                              <w:pPr>
                                <w:rPr>
                                  <w:rFonts w:ascii="Gotham Rounded Bold"/>
                                  <w:b/>
                                  <w:sz w:val="24"/>
                                </w:rPr>
                              </w:pPr>
                            </w:p>
                            <w:p w14:paraId="0859CC12" w14:textId="77777777" w:rsidR="00BD5988" w:rsidRDefault="00BD5988">
                              <w:pPr>
                                <w:rPr>
                                  <w:rFonts w:ascii="Gotham Rounded Bold"/>
                                  <w:b/>
                                  <w:sz w:val="24"/>
                                </w:rPr>
                              </w:pPr>
                            </w:p>
                            <w:p w14:paraId="0859CC13" w14:textId="77777777" w:rsidR="00BD5988" w:rsidRDefault="00BD5988">
                              <w:pPr>
                                <w:rPr>
                                  <w:rFonts w:ascii="Gotham Rounded Bold"/>
                                  <w:b/>
                                  <w:sz w:val="24"/>
                                </w:rPr>
                              </w:pPr>
                            </w:p>
                            <w:p w14:paraId="0859CC14" w14:textId="77777777" w:rsidR="00BD5988" w:rsidRDefault="00BD5988">
                              <w:pPr>
                                <w:rPr>
                                  <w:rFonts w:ascii="Gotham Rounded Bold"/>
                                  <w:b/>
                                  <w:sz w:val="24"/>
                                </w:rPr>
                              </w:pPr>
                            </w:p>
                            <w:p w14:paraId="0859CC15" w14:textId="77777777" w:rsidR="00BD5988" w:rsidRDefault="00BD5988">
                              <w:pPr>
                                <w:rPr>
                                  <w:rFonts w:ascii="Gotham Rounded Bold"/>
                                  <w:b/>
                                  <w:sz w:val="24"/>
                                </w:rPr>
                              </w:pPr>
                            </w:p>
                            <w:p w14:paraId="0859CC16" w14:textId="77777777" w:rsidR="00BD5988" w:rsidRDefault="00BD5988">
                              <w:pPr>
                                <w:spacing w:before="7"/>
                                <w:rPr>
                                  <w:rFonts w:ascii="Gotham Rounded Bold"/>
                                  <w:b/>
                                  <w:sz w:val="33"/>
                                </w:rPr>
                              </w:pPr>
                            </w:p>
                            <w:p w14:paraId="0859CC17" w14:textId="77777777" w:rsidR="00BD5988" w:rsidRDefault="004517C2">
                              <w:pPr>
                                <w:spacing w:line="252" w:lineRule="auto"/>
                                <w:ind w:left="574" w:right="572"/>
                                <w:jc w:val="center"/>
                                <w:rPr>
                                  <w:rFonts w:ascii="Gotham Bold"/>
                                  <w:b/>
                                  <w:sz w:val="19"/>
                                </w:rPr>
                              </w:pPr>
                              <w:r>
                                <w:rPr>
                                  <w:rFonts w:ascii="Gotham Bold"/>
                                  <w:b/>
                                  <w:color w:val="FFFFFF"/>
                                  <w:spacing w:val="-2"/>
                                  <w:sz w:val="19"/>
                                </w:rPr>
                                <w:t xml:space="preserve">Increasing </w:t>
                              </w:r>
                              <w:r>
                                <w:rPr>
                                  <w:rFonts w:ascii="Gotham Bold"/>
                                  <w:b/>
                                  <w:color w:val="FFFFFF"/>
                                  <w:sz w:val="19"/>
                                </w:rPr>
                                <w:t>Active</w:t>
                              </w:r>
                              <w:r>
                                <w:rPr>
                                  <w:rFonts w:ascii="Gotham Bold"/>
                                  <w:b/>
                                  <w:color w:val="FFFFFF"/>
                                  <w:spacing w:val="-11"/>
                                  <w:sz w:val="19"/>
                                </w:rPr>
                                <w:t xml:space="preserve"> </w:t>
                              </w:r>
                              <w:r>
                                <w:rPr>
                                  <w:rFonts w:ascii="Gotham Bold"/>
                                  <w:b/>
                                  <w:color w:val="FFFFFF"/>
                                  <w:spacing w:val="-7"/>
                                  <w:sz w:val="19"/>
                                </w:rPr>
                                <w:t>Travel</w:t>
                              </w:r>
                            </w:p>
                            <w:p w14:paraId="0859CC18" w14:textId="77777777" w:rsidR="00BD5988" w:rsidRDefault="004517C2">
                              <w:pPr>
                                <w:spacing w:before="115" w:line="252" w:lineRule="auto"/>
                                <w:ind w:left="345" w:right="343" w:hanging="1"/>
                                <w:jc w:val="center"/>
                                <w:rPr>
                                  <w:sz w:val="19"/>
                                </w:rPr>
                              </w:pPr>
                              <w:r>
                                <w:rPr>
                                  <w:color w:val="FFFFFF"/>
                                  <w:sz w:val="19"/>
                                </w:rPr>
                                <w:t>Encourage and support walking, cycling</w:t>
                              </w:r>
                              <w:r>
                                <w:rPr>
                                  <w:color w:val="FFFFFF"/>
                                  <w:spacing w:val="-15"/>
                                  <w:sz w:val="19"/>
                                </w:rPr>
                                <w:t xml:space="preserve"> </w:t>
                              </w:r>
                              <w:r>
                                <w:rPr>
                                  <w:color w:val="FFFFFF"/>
                                  <w:sz w:val="19"/>
                                </w:rPr>
                                <w:t>and</w:t>
                              </w:r>
                              <w:r>
                                <w:rPr>
                                  <w:color w:val="FFFFFF"/>
                                  <w:spacing w:val="-14"/>
                                  <w:sz w:val="19"/>
                                </w:rPr>
                                <w:t xml:space="preserve"> </w:t>
                              </w:r>
                              <w:r>
                                <w:rPr>
                                  <w:color w:val="FFFFFF"/>
                                  <w:sz w:val="19"/>
                                </w:rPr>
                                <w:t>use</w:t>
                              </w:r>
                              <w:r>
                                <w:rPr>
                                  <w:color w:val="FFFFFF"/>
                                  <w:spacing w:val="-14"/>
                                  <w:sz w:val="19"/>
                                </w:rPr>
                                <w:t xml:space="preserve"> </w:t>
                              </w:r>
                              <w:r>
                                <w:rPr>
                                  <w:color w:val="FFFFFF"/>
                                  <w:sz w:val="19"/>
                                </w:rPr>
                                <w:t xml:space="preserve">of public </w:t>
                              </w:r>
                              <w:proofErr w:type="gramStart"/>
                              <w:r>
                                <w:rPr>
                                  <w:color w:val="FFFFFF"/>
                                  <w:sz w:val="19"/>
                                </w:rPr>
                                <w:t>transport</w:t>
                              </w:r>
                              <w:proofErr w:type="gramEnd"/>
                            </w:p>
                          </w:txbxContent>
                        </wps:txbx>
                        <wps:bodyPr wrap="square" lIns="0" tIns="0" rIns="0" bIns="0" rtlCol="0">
                          <a:noAutofit/>
                        </wps:bodyPr>
                      </wps:wsp>
                    </wpg:wgp>
                  </a:graphicData>
                </a:graphic>
              </wp:anchor>
            </w:drawing>
          </mc:Choice>
          <mc:Fallback>
            <w:pict>
              <v:group w14:anchorId="0859C97B" id="Group 46" o:spid="_x0000_s1026" style="position:absolute;margin-left:56.2pt;margin-top:9.1pt;width:119.9pt;height:202.7pt;z-index:-251637760;mso-wrap-distance-left:0;mso-wrap-distance-right:0;mso-position-horizontal-relative:page" coordsize="15227,25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">
                <v:shape id="Graphic 47" o:spid="_x0000_s1027" style="position:absolute;top:6479;width:15227;height:19266;visibility:visible;mso-wrap-style:square;v-text-anchor:top" coordsize="1522730,192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" path="m1522590,l,,,1926005r1522590,l1522590,xe" fillcolor="#007dc5" stroked="f">
                  <v:path arrowok="t"/>
                </v:shape>
                <v:shape id="Image 48" o:spid="_x0000_s1028" type="#_x0000_t75" style="position:absolute;left:2736;top:507;width:9752;height:9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">
                  <v:imagedata r:id="rId20" o:title=""/>
                </v:shape>
                <v:shape id="Graphic 49" o:spid="_x0000_s1029" style="position:absolute;left:2482;top:254;width:10262;height:10261;visibility:visible;mso-wrap-style:square;v-text-anchor:top" coordsize="1026160,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" path="m513003,1025994r46626,-2100l605096,1017714r44125,-10076l691823,993847r40894,-17323l771723,955853r36934,-23839l843337,905192r32243,-29624l905205,843324r26822,-34680l955865,771710r20672,-39005l993860,691810r13790,-42601l1017727,605083r6180,-45467l1026007,512991r-2100,-46626l1017727,420898r-10077,-44124l993860,334173,976537,293279,955865,254274,932027,217341,905205,182662,875580,150420,843337,120797,808657,93975,771723,70138,732717,49467,691823,32145,649221,18355,605096,8279,559629,2100,513003,,466377,2100,420911,8279,376785,18355,334184,32145,293289,49467,254284,70138,217350,93975r-34680,26822l150426,150420r-29624,32242l93979,217341,70141,254274,49469,293279,32147,334173,18356,376774,8280,420898,2100,466365,,512991r2100,46625l8280,605083r10076,44126l32147,691810r17322,40895l70141,771710r23838,36934l120802,843324r29624,32244l182670,905192r34680,26822l254284,955853r39005,20671l334184,993847r42601,13791l420911,1017714r45466,6180l513003,1025994xe" filled="f" strokecolor="#007dc5" strokeweight="4pt">
                  <v:path arrowok="t"/>
                </v:shape>
                <v:shapetype id="_x0000_t202" coordsize="21600,21600" o:spt="202" path="m,l,21600r21600,l21600,xe">
                  <v:stroke joinstyle="miter"/>
                  <v:path gradientshapeok="t" o:connecttype="rect"/>
                </v:shapetype>
                <v:shape id="Textbox 50" o:spid="_x0000_s1030" type="#_x0000_t202" style="position:absolute;width:15227;height:25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0859CC11" w14:textId="77777777" w:rsidR="00BD5988" w:rsidRDefault="00BD5988">
                        <w:pPr>
                          <w:rPr>
                            <w:rFonts w:ascii="Gotham Rounded Bold"/>
                            <w:b/>
                            <w:sz w:val="24"/>
                          </w:rPr>
                        </w:pPr>
                      </w:p>
                      <w:p w14:paraId="0859CC12" w14:textId="77777777" w:rsidR="00BD5988" w:rsidRDefault="00BD5988">
                        <w:pPr>
                          <w:rPr>
                            <w:rFonts w:ascii="Gotham Rounded Bold"/>
                            <w:b/>
                            <w:sz w:val="24"/>
                          </w:rPr>
                        </w:pPr>
                      </w:p>
                      <w:p w14:paraId="0859CC13" w14:textId="77777777" w:rsidR="00BD5988" w:rsidRDefault="00BD5988">
                        <w:pPr>
                          <w:rPr>
                            <w:rFonts w:ascii="Gotham Rounded Bold"/>
                            <w:b/>
                            <w:sz w:val="24"/>
                          </w:rPr>
                        </w:pPr>
                      </w:p>
                      <w:p w14:paraId="0859CC14" w14:textId="77777777" w:rsidR="00BD5988" w:rsidRDefault="00BD5988">
                        <w:pPr>
                          <w:rPr>
                            <w:rFonts w:ascii="Gotham Rounded Bold"/>
                            <w:b/>
                            <w:sz w:val="24"/>
                          </w:rPr>
                        </w:pPr>
                      </w:p>
                      <w:p w14:paraId="0859CC15" w14:textId="77777777" w:rsidR="00BD5988" w:rsidRDefault="00BD5988">
                        <w:pPr>
                          <w:rPr>
                            <w:rFonts w:ascii="Gotham Rounded Bold"/>
                            <w:b/>
                            <w:sz w:val="24"/>
                          </w:rPr>
                        </w:pPr>
                      </w:p>
                      <w:p w14:paraId="0859CC16" w14:textId="77777777" w:rsidR="00BD5988" w:rsidRDefault="00BD5988">
                        <w:pPr>
                          <w:spacing w:before="7"/>
                          <w:rPr>
                            <w:rFonts w:ascii="Gotham Rounded Bold"/>
                            <w:b/>
                            <w:sz w:val="33"/>
                          </w:rPr>
                        </w:pPr>
                      </w:p>
                      <w:p w14:paraId="0859CC17" w14:textId="77777777" w:rsidR="00BD5988" w:rsidRDefault="004517C2">
                        <w:pPr>
                          <w:spacing w:line="252" w:lineRule="auto"/>
                          <w:ind w:left="574" w:right="572"/>
                          <w:jc w:val="center"/>
                          <w:rPr>
                            <w:rFonts w:ascii="Gotham Bold"/>
                            <w:b/>
                            <w:sz w:val="19"/>
                          </w:rPr>
                        </w:pPr>
                        <w:r>
                          <w:rPr>
                            <w:rFonts w:ascii="Gotham Bold"/>
                            <w:b/>
                            <w:color w:val="FFFFFF"/>
                            <w:spacing w:val="-2"/>
                            <w:sz w:val="19"/>
                          </w:rPr>
                          <w:t xml:space="preserve">Increasing </w:t>
                        </w:r>
                        <w:r>
                          <w:rPr>
                            <w:rFonts w:ascii="Gotham Bold"/>
                            <w:b/>
                            <w:color w:val="FFFFFF"/>
                            <w:sz w:val="19"/>
                          </w:rPr>
                          <w:t>Active</w:t>
                        </w:r>
                        <w:r>
                          <w:rPr>
                            <w:rFonts w:ascii="Gotham Bold"/>
                            <w:b/>
                            <w:color w:val="FFFFFF"/>
                            <w:spacing w:val="-11"/>
                            <w:sz w:val="19"/>
                          </w:rPr>
                          <w:t xml:space="preserve"> </w:t>
                        </w:r>
                        <w:r>
                          <w:rPr>
                            <w:rFonts w:ascii="Gotham Bold"/>
                            <w:b/>
                            <w:color w:val="FFFFFF"/>
                            <w:spacing w:val="-7"/>
                            <w:sz w:val="19"/>
                          </w:rPr>
                          <w:t>Travel</w:t>
                        </w:r>
                      </w:p>
                      <w:p w14:paraId="0859CC18" w14:textId="77777777" w:rsidR="00BD5988" w:rsidRDefault="004517C2">
                        <w:pPr>
                          <w:spacing w:before="115" w:line="252" w:lineRule="auto"/>
                          <w:ind w:left="345" w:right="343" w:hanging="1"/>
                          <w:jc w:val="center"/>
                          <w:rPr>
                            <w:sz w:val="19"/>
                          </w:rPr>
                        </w:pPr>
                        <w:r>
                          <w:rPr>
                            <w:color w:val="FFFFFF"/>
                            <w:sz w:val="19"/>
                          </w:rPr>
                          <w:t>Encourage and support walking, cycling</w:t>
                        </w:r>
                        <w:r>
                          <w:rPr>
                            <w:color w:val="FFFFFF"/>
                            <w:spacing w:val="-15"/>
                            <w:sz w:val="19"/>
                          </w:rPr>
                          <w:t xml:space="preserve"> </w:t>
                        </w:r>
                        <w:r>
                          <w:rPr>
                            <w:color w:val="FFFFFF"/>
                            <w:sz w:val="19"/>
                          </w:rPr>
                          <w:t>and</w:t>
                        </w:r>
                        <w:r>
                          <w:rPr>
                            <w:color w:val="FFFFFF"/>
                            <w:spacing w:val="-14"/>
                            <w:sz w:val="19"/>
                          </w:rPr>
                          <w:t xml:space="preserve"> </w:t>
                        </w:r>
                        <w:r>
                          <w:rPr>
                            <w:color w:val="FFFFFF"/>
                            <w:sz w:val="19"/>
                          </w:rPr>
                          <w:t>use</w:t>
                        </w:r>
                        <w:r>
                          <w:rPr>
                            <w:color w:val="FFFFFF"/>
                            <w:spacing w:val="-14"/>
                            <w:sz w:val="19"/>
                          </w:rPr>
                          <w:t xml:space="preserve"> </w:t>
                        </w:r>
                        <w:r>
                          <w:rPr>
                            <w:color w:val="FFFFFF"/>
                            <w:sz w:val="19"/>
                          </w:rPr>
                          <w:t xml:space="preserve">of public </w:t>
                        </w:r>
                        <w:proofErr w:type="gramStart"/>
                        <w:r>
                          <w:rPr>
                            <w:color w:val="FFFFFF"/>
                            <w:sz w:val="19"/>
                          </w:rPr>
                          <w:t>transport</w:t>
                        </w:r>
                        <w:proofErr w:type="gramEnd"/>
                      </w:p>
                    </w:txbxContent>
                  </v:textbox>
                </v:shape>
                <w10:wrap type="topAndBottom" anchorx="page"/>
              </v:group>
            </w:pict>
          </mc:Fallback>
        </mc:AlternateContent>
      </w:r>
      <w:r>
        <w:rPr>
          <w:noProof/>
        </w:rPr>
        <mc:AlternateContent>
          <mc:Choice Requires="wpg">
            <w:drawing>
              <wp:anchor distT="0" distB="0" distL="0" distR="0" simplePos="0" relativeHeight="251679744" behindDoc="1" locked="0" layoutInCell="1" allowOverlap="1" wp14:anchorId="0859C97D" wp14:editId="0859C97E">
                <wp:simplePos x="0" y="0"/>
                <wp:positionH relativeFrom="page">
                  <wp:posOffset>2308237</wp:posOffset>
                </wp:positionH>
                <wp:positionV relativeFrom="paragraph">
                  <wp:posOffset>115570</wp:posOffset>
                </wp:positionV>
                <wp:extent cx="1522730" cy="2574290"/>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2730" cy="2574290"/>
                          <a:chOff x="0" y="0"/>
                          <a:chExt cx="1522730" cy="2574290"/>
                        </a:xfrm>
                      </wpg:grpSpPr>
                      <wps:wsp>
                        <wps:cNvPr id="52" name="Graphic 52"/>
                        <wps:cNvSpPr/>
                        <wps:spPr>
                          <a:xfrm>
                            <a:off x="0" y="647989"/>
                            <a:ext cx="1522730" cy="1926589"/>
                          </a:xfrm>
                          <a:custGeom>
                            <a:avLst/>
                            <a:gdLst/>
                            <a:ahLst/>
                            <a:cxnLst/>
                            <a:rect l="l" t="t" r="r" b="b"/>
                            <a:pathLst>
                              <a:path w="1522730" h="1926589">
                                <a:moveTo>
                                  <a:pt x="1522590" y="0"/>
                                </a:moveTo>
                                <a:lnTo>
                                  <a:pt x="0" y="0"/>
                                </a:lnTo>
                                <a:lnTo>
                                  <a:pt x="0" y="1926005"/>
                                </a:lnTo>
                                <a:lnTo>
                                  <a:pt x="1522590" y="1926005"/>
                                </a:lnTo>
                                <a:lnTo>
                                  <a:pt x="1522590" y="0"/>
                                </a:ln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21" cstate="print"/>
                          <a:stretch>
                            <a:fillRect/>
                          </a:stretch>
                        </pic:blipFill>
                        <pic:spPr>
                          <a:xfrm>
                            <a:off x="273697" y="50797"/>
                            <a:ext cx="975194" cy="975194"/>
                          </a:xfrm>
                          <a:prstGeom prst="rect">
                            <a:avLst/>
                          </a:prstGeom>
                        </pic:spPr>
                      </pic:pic>
                      <wps:wsp>
                        <wps:cNvPr id="54" name="Graphic 54"/>
                        <wps:cNvSpPr/>
                        <wps:spPr>
                          <a:xfrm>
                            <a:off x="248288" y="25400"/>
                            <a:ext cx="1026160" cy="1026160"/>
                          </a:xfrm>
                          <a:custGeom>
                            <a:avLst/>
                            <a:gdLst/>
                            <a:ahLst/>
                            <a:cxnLst/>
                            <a:rect l="l" t="t" r="r" b="b"/>
                            <a:pathLst>
                              <a:path w="1026160" h="1026160">
                                <a:moveTo>
                                  <a:pt x="513003" y="1025994"/>
                                </a:moveTo>
                                <a:lnTo>
                                  <a:pt x="559629" y="1023894"/>
                                </a:lnTo>
                                <a:lnTo>
                                  <a:pt x="605096" y="1017714"/>
                                </a:lnTo>
                                <a:lnTo>
                                  <a:pt x="649221" y="1007638"/>
                                </a:lnTo>
                                <a:lnTo>
                                  <a:pt x="691823" y="993847"/>
                                </a:lnTo>
                                <a:lnTo>
                                  <a:pt x="732717" y="976524"/>
                                </a:lnTo>
                                <a:lnTo>
                                  <a:pt x="771723" y="955853"/>
                                </a:lnTo>
                                <a:lnTo>
                                  <a:pt x="808657" y="932014"/>
                                </a:lnTo>
                                <a:lnTo>
                                  <a:pt x="843337" y="905192"/>
                                </a:lnTo>
                                <a:lnTo>
                                  <a:pt x="875580" y="875568"/>
                                </a:lnTo>
                                <a:lnTo>
                                  <a:pt x="905205" y="843324"/>
                                </a:lnTo>
                                <a:lnTo>
                                  <a:pt x="932027" y="808644"/>
                                </a:lnTo>
                                <a:lnTo>
                                  <a:pt x="955865" y="771710"/>
                                </a:lnTo>
                                <a:lnTo>
                                  <a:pt x="976537" y="732705"/>
                                </a:lnTo>
                                <a:lnTo>
                                  <a:pt x="993860" y="691810"/>
                                </a:lnTo>
                                <a:lnTo>
                                  <a:pt x="1007650" y="649209"/>
                                </a:lnTo>
                                <a:lnTo>
                                  <a:pt x="1017727" y="605083"/>
                                </a:lnTo>
                                <a:lnTo>
                                  <a:pt x="1023907" y="559616"/>
                                </a:lnTo>
                                <a:lnTo>
                                  <a:pt x="1026007" y="512991"/>
                                </a:lnTo>
                                <a:lnTo>
                                  <a:pt x="1023907" y="466365"/>
                                </a:lnTo>
                                <a:lnTo>
                                  <a:pt x="1017727" y="420898"/>
                                </a:lnTo>
                                <a:lnTo>
                                  <a:pt x="1007650" y="376774"/>
                                </a:lnTo>
                                <a:lnTo>
                                  <a:pt x="993860" y="334173"/>
                                </a:lnTo>
                                <a:lnTo>
                                  <a:pt x="976537" y="293279"/>
                                </a:lnTo>
                                <a:lnTo>
                                  <a:pt x="955865" y="254274"/>
                                </a:lnTo>
                                <a:lnTo>
                                  <a:pt x="932027" y="217341"/>
                                </a:lnTo>
                                <a:lnTo>
                                  <a:pt x="905205" y="182662"/>
                                </a:lnTo>
                                <a:lnTo>
                                  <a:pt x="875580" y="150420"/>
                                </a:lnTo>
                                <a:lnTo>
                                  <a:pt x="843337" y="120797"/>
                                </a:lnTo>
                                <a:lnTo>
                                  <a:pt x="808657" y="93975"/>
                                </a:lnTo>
                                <a:lnTo>
                                  <a:pt x="771723" y="70138"/>
                                </a:lnTo>
                                <a:lnTo>
                                  <a:pt x="732717" y="49467"/>
                                </a:lnTo>
                                <a:lnTo>
                                  <a:pt x="691823" y="32145"/>
                                </a:lnTo>
                                <a:lnTo>
                                  <a:pt x="649221" y="18355"/>
                                </a:lnTo>
                                <a:lnTo>
                                  <a:pt x="605096" y="8279"/>
                                </a:lnTo>
                                <a:lnTo>
                                  <a:pt x="559629" y="2100"/>
                                </a:lnTo>
                                <a:lnTo>
                                  <a:pt x="513003" y="0"/>
                                </a:lnTo>
                                <a:lnTo>
                                  <a:pt x="466377" y="2100"/>
                                </a:lnTo>
                                <a:lnTo>
                                  <a:pt x="420911" y="8279"/>
                                </a:lnTo>
                                <a:lnTo>
                                  <a:pt x="376785" y="18355"/>
                                </a:lnTo>
                                <a:lnTo>
                                  <a:pt x="334184" y="32145"/>
                                </a:lnTo>
                                <a:lnTo>
                                  <a:pt x="293289" y="49467"/>
                                </a:lnTo>
                                <a:lnTo>
                                  <a:pt x="254284" y="70138"/>
                                </a:lnTo>
                                <a:lnTo>
                                  <a:pt x="217350" y="93975"/>
                                </a:lnTo>
                                <a:lnTo>
                                  <a:pt x="182670" y="120797"/>
                                </a:lnTo>
                                <a:lnTo>
                                  <a:pt x="150426" y="150420"/>
                                </a:lnTo>
                                <a:lnTo>
                                  <a:pt x="120802" y="182662"/>
                                </a:lnTo>
                                <a:lnTo>
                                  <a:pt x="93979" y="217341"/>
                                </a:lnTo>
                                <a:lnTo>
                                  <a:pt x="70141" y="254274"/>
                                </a:lnTo>
                                <a:lnTo>
                                  <a:pt x="49469" y="293279"/>
                                </a:lnTo>
                                <a:lnTo>
                                  <a:pt x="32147" y="334173"/>
                                </a:lnTo>
                                <a:lnTo>
                                  <a:pt x="18356" y="376774"/>
                                </a:lnTo>
                                <a:lnTo>
                                  <a:pt x="8280" y="420898"/>
                                </a:lnTo>
                                <a:lnTo>
                                  <a:pt x="2100" y="466365"/>
                                </a:lnTo>
                                <a:lnTo>
                                  <a:pt x="0" y="512991"/>
                                </a:lnTo>
                                <a:lnTo>
                                  <a:pt x="2100" y="559616"/>
                                </a:lnTo>
                                <a:lnTo>
                                  <a:pt x="8280" y="605083"/>
                                </a:lnTo>
                                <a:lnTo>
                                  <a:pt x="18356" y="649209"/>
                                </a:lnTo>
                                <a:lnTo>
                                  <a:pt x="32147" y="691810"/>
                                </a:lnTo>
                                <a:lnTo>
                                  <a:pt x="49469" y="732705"/>
                                </a:lnTo>
                                <a:lnTo>
                                  <a:pt x="70141" y="771710"/>
                                </a:lnTo>
                                <a:lnTo>
                                  <a:pt x="93979" y="808644"/>
                                </a:lnTo>
                                <a:lnTo>
                                  <a:pt x="120802" y="843324"/>
                                </a:lnTo>
                                <a:lnTo>
                                  <a:pt x="150426" y="875568"/>
                                </a:lnTo>
                                <a:lnTo>
                                  <a:pt x="182670" y="905192"/>
                                </a:lnTo>
                                <a:lnTo>
                                  <a:pt x="217350" y="932014"/>
                                </a:lnTo>
                                <a:lnTo>
                                  <a:pt x="254284" y="955853"/>
                                </a:lnTo>
                                <a:lnTo>
                                  <a:pt x="293289" y="976524"/>
                                </a:lnTo>
                                <a:lnTo>
                                  <a:pt x="334184" y="993847"/>
                                </a:lnTo>
                                <a:lnTo>
                                  <a:pt x="376785" y="1007638"/>
                                </a:lnTo>
                                <a:lnTo>
                                  <a:pt x="420911" y="1017714"/>
                                </a:lnTo>
                                <a:lnTo>
                                  <a:pt x="466377" y="1023894"/>
                                </a:lnTo>
                                <a:lnTo>
                                  <a:pt x="513003" y="1025994"/>
                                </a:lnTo>
                                <a:close/>
                              </a:path>
                            </a:pathLst>
                          </a:custGeom>
                          <a:ln w="50800">
                            <a:solidFill>
                              <a:srgbClr val="007DC5"/>
                            </a:solidFill>
                            <a:prstDash val="solid"/>
                          </a:ln>
                        </wps:spPr>
                        <wps:bodyPr wrap="square" lIns="0" tIns="0" rIns="0" bIns="0" rtlCol="0">
                          <a:prstTxWarp prst="textNoShape">
                            <a:avLst/>
                          </a:prstTxWarp>
                          <a:noAutofit/>
                        </wps:bodyPr>
                      </wps:wsp>
                      <wps:wsp>
                        <wps:cNvPr id="55" name="Textbox 55"/>
                        <wps:cNvSpPr txBox="1"/>
                        <wps:spPr>
                          <a:xfrm>
                            <a:off x="0" y="0"/>
                            <a:ext cx="1522730" cy="2574290"/>
                          </a:xfrm>
                          <a:prstGeom prst="rect">
                            <a:avLst/>
                          </a:prstGeom>
                        </wps:spPr>
                        <wps:txbx>
                          <w:txbxContent>
                            <w:p w14:paraId="0859CC19" w14:textId="77777777" w:rsidR="00BD5988" w:rsidRDefault="00BD5988">
                              <w:pPr>
                                <w:rPr>
                                  <w:rFonts w:ascii="Gotham Rounded Bold"/>
                                  <w:b/>
                                  <w:sz w:val="24"/>
                                </w:rPr>
                              </w:pPr>
                            </w:p>
                            <w:p w14:paraId="0859CC1A" w14:textId="77777777" w:rsidR="00BD5988" w:rsidRDefault="00BD5988">
                              <w:pPr>
                                <w:rPr>
                                  <w:rFonts w:ascii="Gotham Rounded Bold"/>
                                  <w:b/>
                                  <w:sz w:val="24"/>
                                </w:rPr>
                              </w:pPr>
                            </w:p>
                            <w:p w14:paraId="0859CC1B" w14:textId="77777777" w:rsidR="00BD5988" w:rsidRDefault="00BD5988">
                              <w:pPr>
                                <w:rPr>
                                  <w:rFonts w:ascii="Gotham Rounded Bold"/>
                                  <w:b/>
                                  <w:sz w:val="24"/>
                                </w:rPr>
                              </w:pPr>
                            </w:p>
                            <w:p w14:paraId="0859CC1C" w14:textId="77777777" w:rsidR="00BD5988" w:rsidRDefault="00BD5988">
                              <w:pPr>
                                <w:rPr>
                                  <w:rFonts w:ascii="Gotham Rounded Bold"/>
                                  <w:b/>
                                  <w:sz w:val="24"/>
                                </w:rPr>
                              </w:pPr>
                            </w:p>
                            <w:p w14:paraId="0859CC1D" w14:textId="77777777" w:rsidR="00BD5988" w:rsidRDefault="00BD5988">
                              <w:pPr>
                                <w:rPr>
                                  <w:rFonts w:ascii="Gotham Rounded Bold"/>
                                  <w:b/>
                                  <w:sz w:val="24"/>
                                </w:rPr>
                              </w:pPr>
                            </w:p>
                            <w:p w14:paraId="0859CC1E" w14:textId="77777777" w:rsidR="00BD5988" w:rsidRDefault="00BD5988">
                              <w:pPr>
                                <w:spacing w:before="7"/>
                                <w:rPr>
                                  <w:rFonts w:ascii="Gotham Rounded Bold"/>
                                  <w:b/>
                                  <w:sz w:val="33"/>
                                </w:rPr>
                              </w:pPr>
                            </w:p>
                            <w:p w14:paraId="0859CC1F" w14:textId="77777777" w:rsidR="00BD5988" w:rsidRDefault="004517C2">
                              <w:pPr>
                                <w:spacing w:line="252" w:lineRule="auto"/>
                                <w:ind w:left="179" w:right="177"/>
                                <w:jc w:val="center"/>
                                <w:rPr>
                                  <w:rFonts w:ascii="Gotham Bold"/>
                                  <w:b/>
                                  <w:sz w:val="19"/>
                                </w:rPr>
                              </w:pPr>
                              <w:r>
                                <w:rPr>
                                  <w:rFonts w:ascii="Gotham Bold"/>
                                  <w:b/>
                                  <w:color w:val="FFFFFF"/>
                                  <w:sz w:val="19"/>
                                </w:rPr>
                                <w:t>Spaces</w:t>
                              </w:r>
                              <w:r>
                                <w:rPr>
                                  <w:rFonts w:ascii="Gotham Bold"/>
                                  <w:b/>
                                  <w:color w:val="FFFFFF"/>
                                  <w:spacing w:val="-15"/>
                                  <w:sz w:val="19"/>
                                </w:rPr>
                                <w:t xml:space="preserve"> </w:t>
                              </w:r>
                              <w:r>
                                <w:rPr>
                                  <w:rFonts w:ascii="Gotham Bold"/>
                                  <w:b/>
                                  <w:color w:val="FFFFFF"/>
                                  <w:sz w:val="19"/>
                                </w:rPr>
                                <w:t>and</w:t>
                              </w:r>
                              <w:r>
                                <w:rPr>
                                  <w:rFonts w:ascii="Gotham Bold"/>
                                  <w:b/>
                                  <w:color w:val="FFFFFF"/>
                                  <w:spacing w:val="-14"/>
                                  <w:sz w:val="19"/>
                                </w:rPr>
                                <w:t xml:space="preserve"> </w:t>
                              </w:r>
                              <w:r>
                                <w:rPr>
                                  <w:rFonts w:ascii="Gotham Bold"/>
                                  <w:b/>
                                  <w:color w:val="FFFFFF"/>
                                  <w:sz w:val="19"/>
                                </w:rPr>
                                <w:t xml:space="preserve">places that encourage physical </w:t>
                              </w:r>
                              <w:proofErr w:type="gramStart"/>
                              <w:r>
                                <w:rPr>
                                  <w:rFonts w:ascii="Gotham Bold"/>
                                  <w:b/>
                                  <w:color w:val="FFFFFF"/>
                                  <w:sz w:val="19"/>
                                </w:rPr>
                                <w:t>activity</w:t>
                              </w:r>
                              <w:proofErr w:type="gramEnd"/>
                            </w:p>
                            <w:p w14:paraId="0859CC20" w14:textId="77777777" w:rsidR="00BD5988" w:rsidRDefault="004517C2">
                              <w:pPr>
                                <w:spacing w:before="115" w:line="252" w:lineRule="auto"/>
                                <w:ind w:left="332" w:right="330" w:hanging="1"/>
                                <w:jc w:val="center"/>
                                <w:rPr>
                                  <w:sz w:val="19"/>
                                </w:rPr>
                              </w:pPr>
                              <w:r>
                                <w:rPr>
                                  <w:color w:val="FFFFFF"/>
                                  <w:sz w:val="19"/>
                                </w:rPr>
                                <w:t>Create vibrant, active</w:t>
                              </w:r>
                              <w:r>
                                <w:rPr>
                                  <w:color w:val="FFFFFF"/>
                                  <w:spacing w:val="-15"/>
                                  <w:sz w:val="19"/>
                                </w:rPr>
                                <w:t xml:space="preserve"> </w:t>
                              </w:r>
                              <w:r>
                                <w:rPr>
                                  <w:color w:val="FFFFFF"/>
                                  <w:sz w:val="19"/>
                                </w:rPr>
                                <w:t>public</w:t>
                              </w:r>
                              <w:r>
                                <w:rPr>
                                  <w:color w:val="FFFFFF"/>
                                  <w:spacing w:val="-14"/>
                                  <w:sz w:val="19"/>
                                </w:rPr>
                                <w:t xml:space="preserve"> </w:t>
                              </w:r>
                              <w:r>
                                <w:rPr>
                                  <w:color w:val="FFFFFF"/>
                                  <w:sz w:val="19"/>
                                </w:rPr>
                                <w:t>open</w:t>
                              </w:r>
                            </w:p>
                            <w:p w14:paraId="0859CC21" w14:textId="77777777" w:rsidR="00BD5988" w:rsidRDefault="004517C2">
                              <w:pPr>
                                <w:spacing w:before="2" w:line="252" w:lineRule="auto"/>
                                <w:ind w:left="179" w:right="177"/>
                                <w:jc w:val="center"/>
                                <w:rPr>
                                  <w:sz w:val="19"/>
                                </w:rPr>
                              </w:pPr>
                              <w:r>
                                <w:rPr>
                                  <w:color w:val="FFFFFF"/>
                                  <w:sz w:val="19"/>
                                </w:rPr>
                                <w:t>spaces,</w:t>
                              </w:r>
                              <w:r>
                                <w:rPr>
                                  <w:color w:val="FFFFFF"/>
                                  <w:spacing w:val="-15"/>
                                  <w:sz w:val="19"/>
                                </w:rPr>
                                <w:t xml:space="preserve"> </w:t>
                              </w:r>
                              <w:r>
                                <w:rPr>
                                  <w:color w:val="FFFFFF"/>
                                  <w:sz w:val="19"/>
                                </w:rPr>
                                <w:t>where</w:t>
                              </w:r>
                              <w:r>
                                <w:rPr>
                                  <w:color w:val="FFFFFF"/>
                                  <w:spacing w:val="-14"/>
                                  <w:sz w:val="19"/>
                                </w:rPr>
                                <w:t xml:space="preserve"> </w:t>
                              </w:r>
                              <w:r>
                                <w:rPr>
                                  <w:color w:val="FFFFFF"/>
                                  <w:sz w:val="19"/>
                                </w:rPr>
                                <w:t>people feel safe, welcomed and motivated</w:t>
                              </w:r>
                            </w:p>
                          </w:txbxContent>
                        </wps:txbx>
                        <wps:bodyPr wrap="square" lIns="0" tIns="0" rIns="0" bIns="0" rtlCol="0">
                          <a:noAutofit/>
                        </wps:bodyPr>
                      </wps:wsp>
                    </wpg:wgp>
                  </a:graphicData>
                </a:graphic>
              </wp:anchor>
            </w:drawing>
          </mc:Choice>
          <mc:Fallback>
            <w:pict>
              <v:group w14:anchorId="0859C97D" id="Group 51" o:spid="_x0000_s1031" style="position:absolute;margin-left:181.75pt;margin-top:9.1pt;width:119.9pt;height:202.7pt;z-index:-251636736;mso-wrap-distance-left:0;mso-wrap-distance-right:0;mso-position-horizontal-relative:page" coordsize="15227,25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">
                <v:shape id="Graphic 52" o:spid="_x0000_s1032" style="position:absolute;top:6479;width:15227;height:19266;visibility:visible;mso-wrap-style:square;v-text-anchor:top" coordsize="1522730,192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" path="m1522590,l,,,1926005r1522590,l1522590,xe" fillcolor="#007dc5" stroked="f">
                  <v:path arrowok="t"/>
                </v:shape>
                <v:shape id="Image 53" o:spid="_x0000_s1033" type="#_x0000_t75" style="position:absolute;left:2736;top:507;width:9752;height:9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">
                  <v:imagedata r:id="rId22" o:title=""/>
                </v:shape>
                <v:shape id="Graphic 54" o:spid="_x0000_s1034" style="position:absolute;left:2482;top:254;width:10262;height:10261;visibility:visible;mso-wrap-style:square;v-text-anchor:top" coordsize="1026160,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" path="m513003,1025994r46626,-2100l605096,1017714r44125,-10076l691823,993847r40894,-17323l771723,955853r36934,-23839l843337,905192r32243,-29624l905205,843324r26822,-34680l955865,771710r20672,-39005l993860,691810r13790,-42601l1017727,605083r6180,-45467l1026007,512991r-2100,-46626l1017727,420898r-10077,-44124l993860,334173,976537,293279,955865,254274,932027,217341,905205,182662,875580,150420,843337,120797,808657,93975,771723,70138,732717,49467,691823,32145,649221,18355,605096,8279,559629,2100,513003,,466377,2100,420911,8279,376785,18355,334184,32145,293289,49467,254284,70138,217350,93975r-34680,26822l150426,150420r-29624,32242l93979,217341,70141,254274,49469,293279,32147,334173,18356,376774,8280,420898,2100,466365,,512991r2100,46625l8280,605083r10076,44126l32147,691810r17322,40895l70141,771710r23838,36934l120802,843324r29624,32244l182670,905192r34680,26822l254284,955853r39005,20671l334184,993847r42601,13791l420911,1017714r45466,6180l513003,1025994xe" filled="f" strokecolor="#007dc5" strokeweight="4pt">
                  <v:path arrowok="t"/>
                </v:shape>
                <v:shape id="Textbox 55" o:spid="_x0000_s1035" type="#_x0000_t202" style="position:absolute;width:15227;height:25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0859CC19" w14:textId="77777777" w:rsidR="00BD5988" w:rsidRDefault="00BD5988">
                        <w:pPr>
                          <w:rPr>
                            <w:rFonts w:ascii="Gotham Rounded Bold"/>
                            <w:b/>
                            <w:sz w:val="24"/>
                          </w:rPr>
                        </w:pPr>
                      </w:p>
                      <w:p w14:paraId="0859CC1A" w14:textId="77777777" w:rsidR="00BD5988" w:rsidRDefault="00BD5988">
                        <w:pPr>
                          <w:rPr>
                            <w:rFonts w:ascii="Gotham Rounded Bold"/>
                            <w:b/>
                            <w:sz w:val="24"/>
                          </w:rPr>
                        </w:pPr>
                      </w:p>
                      <w:p w14:paraId="0859CC1B" w14:textId="77777777" w:rsidR="00BD5988" w:rsidRDefault="00BD5988">
                        <w:pPr>
                          <w:rPr>
                            <w:rFonts w:ascii="Gotham Rounded Bold"/>
                            <w:b/>
                            <w:sz w:val="24"/>
                          </w:rPr>
                        </w:pPr>
                      </w:p>
                      <w:p w14:paraId="0859CC1C" w14:textId="77777777" w:rsidR="00BD5988" w:rsidRDefault="00BD5988">
                        <w:pPr>
                          <w:rPr>
                            <w:rFonts w:ascii="Gotham Rounded Bold"/>
                            <w:b/>
                            <w:sz w:val="24"/>
                          </w:rPr>
                        </w:pPr>
                      </w:p>
                      <w:p w14:paraId="0859CC1D" w14:textId="77777777" w:rsidR="00BD5988" w:rsidRDefault="00BD5988">
                        <w:pPr>
                          <w:rPr>
                            <w:rFonts w:ascii="Gotham Rounded Bold"/>
                            <w:b/>
                            <w:sz w:val="24"/>
                          </w:rPr>
                        </w:pPr>
                      </w:p>
                      <w:p w14:paraId="0859CC1E" w14:textId="77777777" w:rsidR="00BD5988" w:rsidRDefault="00BD5988">
                        <w:pPr>
                          <w:spacing w:before="7"/>
                          <w:rPr>
                            <w:rFonts w:ascii="Gotham Rounded Bold"/>
                            <w:b/>
                            <w:sz w:val="33"/>
                          </w:rPr>
                        </w:pPr>
                      </w:p>
                      <w:p w14:paraId="0859CC1F" w14:textId="77777777" w:rsidR="00BD5988" w:rsidRDefault="004517C2">
                        <w:pPr>
                          <w:spacing w:line="252" w:lineRule="auto"/>
                          <w:ind w:left="179" w:right="177"/>
                          <w:jc w:val="center"/>
                          <w:rPr>
                            <w:rFonts w:ascii="Gotham Bold"/>
                            <w:b/>
                            <w:sz w:val="19"/>
                          </w:rPr>
                        </w:pPr>
                        <w:r>
                          <w:rPr>
                            <w:rFonts w:ascii="Gotham Bold"/>
                            <w:b/>
                            <w:color w:val="FFFFFF"/>
                            <w:sz w:val="19"/>
                          </w:rPr>
                          <w:t>Spaces</w:t>
                        </w:r>
                        <w:r>
                          <w:rPr>
                            <w:rFonts w:ascii="Gotham Bold"/>
                            <w:b/>
                            <w:color w:val="FFFFFF"/>
                            <w:spacing w:val="-15"/>
                            <w:sz w:val="19"/>
                          </w:rPr>
                          <w:t xml:space="preserve"> </w:t>
                        </w:r>
                        <w:r>
                          <w:rPr>
                            <w:rFonts w:ascii="Gotham Bold"/>
                            <w:b/>
                            <w:color w:val="FFFFFF"/>
                            <w:sz w:val="19"/>
                          </w:rPr>
                          <w:t>and</w:t>
                        </w:r>
                        <w:r>
                          <w:rPr>
                            <w:rFonts w:ascii="Gotham Bold"/>
                            <w:b/>
                            <w:color w:val="FFFFFF"/>
                            <w:spacing w:val="-14"/>
                            <w:sz w:val="19"/>
                          </w:rPr>
                          <w:t xml:space="preserve"> </w:t>
                        </w:r>
                        <w:r>
                          <w:rPr>
                            <w:rFonts w:ascii="Gotham Bold"/>
                            <w:b/>
                            <w:color w:val="FFFFFF"/>
                            <w:sz w:val="19"/>
                          </w:rPr>
                          <w:t xml:space="preserve">places that encourage physical </w:t>
                        </w:r>
                        <w:proofErr w:type="gramStart"/>
                        <w:r>
                          <w:rPr>
                            <w:rFonts w:ascii="Gotham Bold"/>
                            <w:b/>
                            <w:color w:val="FFFFFF"/>
                            <w:sz w:val="19"/>
                          </w:rPr>
                          <w:t>activity</w:t>
                        </w:r>
                        <w:proofErr w:type="gramEnd"/>
                      </w:p>
                      <w:p w14:paraId="0859CC20" w14:textId="77777777" w:rsidR="00BD5988" w:rsidRDefault="004517C2">
                        <w:pPr>
                          <w:spacing w:before="115" w:line="252" w:lineRule="auto"/>
                          <w:ind w:left="332" w:right="330" w:hanging="1"/>
                          <w:jc w:val="center"/>
                          <w:rPr>
                            <w:sz w:val="19"/>
                          </w:rPr>
                        </w:pPr>
                        <w:r>
                          <w:rPr>
                            <w:color w:val="FFFFFF"/>
                            <w:sz w:val="19"/>
                          </w:rPr>
                          <w:t>Create vibrant, active</w:t>
                        </w:r>
                        <w:r>
                          <w:rPr>
                            <w:color w:val="FFFFFF"/>
                            <w:spacing w:val="-15"/>
                            <w:sz w:val="19"/>
                          </w:rPr>
                          <w:t xml:space="preserve"> </w:t>
                        </w:r>
                        <w:r>
                          <w:rPr>
                            <w:color w:val="FFFFFF"/>
                            <w:sz w:val="19"/>
                          </w:rPr>
                          <w:t>public</w:t>
                        </w:r>
                        <w:r>
                          <w:rPr>
                            <w:color w:val="FFFFFF"/>
                            <w:spacing w:val="-14"/>
                            <w:sz w:val="19"/>
                          </w:rPr>
                          <w:t xml:space="preserve"> </w:t>
                        </w:r>
                        <w:r>
                          <w:rPr>
                            <w:color w:val="FFFFFF"/>
                            <w:sz w:val="19"/>
                          </w:rPr>
                          <w:t>open</w:t>
                        </w:r>
                      </w:p>
                      <w:p w14:paraId="0859CC21" w14:textId="77777777" w:rsidR="00BD5988" w:rsidRDefault="004517C2">
                        <w:pPr>
                          <w:spacing w:before="2" w:line="252" w:lineRule="auto"/>
                          <w:ind w:left="179" w:right="177"/>
                          <w:jc w:val="center"/>
                          <w:rPr>
                            <w:sz w:val="19"/>
                          </w:rPr>
                        </w:pPr>
                        <w:r>
                          <w:rPr>
                            <w:color w:val="FFFFFF"/>
                            <w:sz w:val="19"/>
                          </w:rPr>
                          <w:t>spaces,</w:t>
                        </w:r>
                        <w:r>
                          <w:rPr>
                            <w:color w:val="FFFFFF"/>
                            <w:spacing w:val="-15"/>
                            <w:sz w:val="19"/>
                          </w:rPr>
                          <w:t xml:space="preserve"> </w:t>
                        </w:r>
                        <w:r>
                          <w:rPr>
                            <w:color w:val="FFFFFF"/>
                            <w:sz w:val="19"/>
                          </w:rPr>
                          <w:t>where</w:t>
                        </w:r>
                        <w:r>
                          <w:rPr>
                            <w:color w:val="FFFFFF"/>
                            <w:spacing w:val="-14"/>
                            <w:sz w:val="19"/>
                          </w:rPr>
                          <w:t xml:space="preserve"> </w:t>
                        </w:r>
                        <w:r>
                          <w:rPr>
                            <w:color w:val="FFFFFF"/>
                            <w:sz w:val="19"/>
                          </w:rPr>
                          <w:t>people feel safe, welcomed and motivated</w:t>
                        </w:r>
                      </w:p>
                    </w:txbxContent>
                  </v:textbox>
                </v:shape>
                <w10:wrap type="topAndBottom" anchorx="page"/>
              </v:group>
            </w:pict>
          </mc:Fallback>
        </mc:AlternateContent>
      </w:r>
      <w:r>
        <w:rPr>
          <w:noProof/>
        </w:rPr>
        <mc:AlternateContent>
          <mc:Choice Requires="wpg">
            <w:drawing>
              <wp:anchor distT="0" distB="0" distL="0" distR="0" simplePos="0" relativeHeight="251680768" behindDoc="1" locked="0" layoutInCell="1" allowOverlap="1" wp14:anchorId="0859C97F" wp14:editId="0859C980">
                <wp:simplePos x="0" y="0"/>
                <wp:positionH relativeFrom="page">
                  <wp:posOffset>3902824</wp:posOffset>
                </wp:positionH>
                <wp:positionV relativeFrom="paragraph">
                  <wp:posOffset>115570</wp:posOffset>
                </wp:positionV>
                <wp:extent cx="1522730" cy="257429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2730" cy="2574290"/>
                          <a:chOff x="0" y="0"/>
                          <a:chExt cx="1522730" cy="2574290"/>
                        </a:xfrm>
                      </wpg:grpSpPr>
                      <wps:wsp>
                        <wps:cNvPr id="57" name="Graphic 57"/>
                        <wps:cNvSpPr/>
                        <wps:spPr>
                          <a:xfrm>
                            <a:off x="0" y="647989"/>
                            <a:ext cx="1522730" cy="1926589"/>
                          </a:xfrm>
                          <a:custGeom>
                            <a:avLst/>
                            <a:gdLst/>
                            <a:ahLst/>
                            <a:cxnLst/>
                            <a:rect l="l" t="t" r="r" b="b"/>
                            <a:pathLst>
                              <a:path w="1522730" h="1926589">
                                <a:moveTo>
                                  <a:pt x="1522590" y="0"/>
                                </a:moveTo>
                                <a:lnTo>
                                  <a:pt x="0" y="0"/>
                                </a:lnTo>
                                <a:lnTo>
                                  <a:pt x="0" y="1926005"/>
                                </a:lnTo>
                                <a:lnTo>
                                  <a:pt x="1522590" y="1926005"/>
                                </a:lnTo>
                                <a:lnTo>
                                  <a:pt x="1522590" y="0"/>
                                </a:ln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23" cstate="print"/>
                          <a:stretch>
                            <a:fillRect/>
                          </a:stretch>
                        </pic:blipFill>
                        <pic:spPr>
                          <a:xfrm>
                            <a:off x="248291" y="25400"/>
                            <a:ext cx="1026007" cy="1025994"/>
                          </a:xfrm>
                          <a:prstGeom prst="rect">
                            <a:avLst/>
                          </a:prstGeom>
                        </pic:spPr>
                      </pic:pic>
                      <wps:wsp>
                        <wps:cNvPr id="59" name="Graphic 59"/>
                        <wps:cNvSpPr/>
                        <wps:spPr>
                          <a:xfrm>
                            <a:off x="248291" y="25400"/>
                            <a:ext cx="1026160" cy="1026160"/>
                          </a:xfrm>
                          <a:custGeom>
                            <a:avLst/>
                            <a:gdLst/>
                            <a:ahLst/>
                            <a:cxnLst/>
                            <a:rect l="l" t="t" r="r" b="b"/>
                            <a:pathLst>
                              <a:path w="1026160" h="1026160">
                                <a:moveTo>
                                  <a:pt x="513003" y="1025994"/>
                                </a:moveTo>
                                <a:lnTo>
                                  <a:pt x="559629" y="1023894"/>
                                </a:lnTo>
                                <a:lnTo>
                                  <a:pt x="605096" y="1017714"/>
                                </a:lnTo>
                                <a:lnTo>
                                  <a:pt x="649221" y="1007638"/>
                                </a:lnTo>
                                <a:lnTo>
                                  <a:pt x="691823" y="993847"/>
                                </a:lnTo>
                                <a:lnTo>
                                  <a:pt x="732717" y="976524"/>
                                </a:lnTo>
                                <a:lnTo>
                                  <a:pt x="771723" y="955853"/>
                                </a:lnTo>
                                <a:lnTo>
                                  <a:pt x="808657" y="932014"/>
                                </a:lnTo>
                                <a:lnTo>
                                  <a:pt x="843337" y="905192"/>
                                </a:lnTo>
                                <a:lnTo>
                                  <a:pt x="875580" y="875568"/>
                                </a:lnTo>
                                <a:lnTo>
                                  <a:pt x="905205" y="843324"/>
                                </a:lnTo>
                                <a:lnTo>
                                  <a:pt x="932027" y="808644"/>
                                </a:lnTo>
                                <a:lnTo>
                                  <a:pt x="955865" y="771710"/>
                                </a:lnTo>
                                <a:lnTo>
                                  <a:pt x="976537" y="732705"/>
                                </a:lnTo>
                                <a:lnTo>
                                  <a:pt x="993860" y="691810"/>
                                </a:lnTo>
                                <a:lnTo>
                                  <a:pt x="1007650" y="649209"/>
                                </a:lnTo>
                                <a:lnTo>
                                  <a:pt x="1017727" y="605083"/>
                                </a:lnTo>
                                <a:lnTo>
                                  <a:pt x="1023907" y="559616"/>
                                </a:lnTo>
                                <a:lnTo>
                                  <a:pt x="1026007" y="512991"/>
                                </a:lnTo>
                                <a:lnTo>
                                  <a:pt x="1023907" y="466365"/>
                                </a:lnTo>
                                <a:lnTo>
                                  <a:pt x="1017727" y="420898"/>
                                </a:lnTo>
                                <a:lnTo>
                                  <a:pt x="1007650" y="376774"/>
                                </a:lnTo>
                                <a:lnTo>
                                  <a:pt x="993860" y="334173"/>
                                </a:lnTo>
                                <a:lnTo>
                                  <a:pt x="976537" y="293279"/>
                                </a:lnTo>
                                <a:lnTo>
                                  <a:pt x="955865" y="254274"/>
                                </a:lnTo>
                                <a:lnTo>
                                  <a:pt x="932027" y="217341"/>
                                </a:lnTo>
                                <a:lnTo>
                                  <a:pt x="905205" y="182662"/>
                                </a:lnTo>
                                <a:lnTo>
                                  <a:pt x="875580" y="150420"/>
                                </a:lnTo>
                                <a:lnTo>
                                  <a:pt x="843337" y="120797"/>
                                </a:lnTo>
                                <a:lnTo>
                                  <a:pt x="808657" y="93975"/>
                                </a:lnTo>
                                <a:lnTo>
                                  <a:pt x="771723" y="70138"/>
                                </a:lnTo>
                                <a:lnTo>
                                  <a:pt x="732717" y="49467"/>
                                </a:lnTo>
                                <a:lnTo>
                                  <a:pt x="691823" y="32145"/>
                                </a:lnTo>
                                <a:lnTo>
                                  <a:pt x="649221" y="18355"/>
                                </a:lnTo>
                                <a:lnTo>
                                  <a:pt x="605096" y="8279"/>
                                </a:lnTo>
                                <a:lnTo>
                                  <a:pt x="559629" y="2100"/>
                                </a:lnTo>
                                <a:lnTo>
                                  <a:pt x="513003" y="0"/>
                                </a:lnTo>
                                <a:lnTo>
                                  <a:pt x="466377" y="2100"/>
                                </a:lnTo>
                                <a:lnTo>
                                  <a:pt x="420911" y="8279"/>
                                </a:lnTo>
                                <a:lnTo>
                                  <a:pt x="376785" y="18355"/>
                                </a:lnTo>
                                <a:lnTo>
                                  <a:pt x="334184" y="32145"/>
                                </a:lnTo>
                                <a:lnTo>
                                  <a:pt x="293289" y="49467"/>
                                </a:lnTo>
                                <a:lnTo>
                                  <a:pt x="254284" y="70138"/>
                                </a:lnTo>
                                <a:lnTo>
                                  <a:pt x="217350" y="93975"/>
                                </a:lnTo>
                                <a:lnTo>
                                  <a:pt x="182670" y="120797"/>
                                </a:lnTo>
                                <a:lnTo>
                                  <a:pt x="150426" y="150420"/>
                                </a:lnTo>
                                <a:lnTo>
                                  <a:pt x="120802" y="182662"/>
                                </a:lnTo>
                                <a:lnTo>
                                  <a:pt x="93979" y="217341"/>
                                </a:lnTo>
                                <a:lnTo>
                                  <a:pt x="70141" y="254274"/>
                                </a:lnTo>
                                <a:lnTo>
                                  <a:pt x="49469" y="293279"/>
                                </a:lnTo>
                                <a:lnTo>
                                  <a:pt x="32147" y="334173"/>
                                </a:lnTo>
                                <a:lnTo>
                                  <a:pt x="18356" y="376774"/>
                                </a:lnTo>
                                <a:lnTo>
                                  <a:pt x="8280" y="420898"/>
                                </a:lnTo>
                                <a:lnTo>
                                  <a:pt x="2100" y="466365"/>
                                </a:lnTo>
                                <a:lnTo>
                                  <a:pt x="0" y="512991"/>
                                </a:lnTo>
                                <a:lnTo>
                                  <a:pt x="2100" y="559616"/>
                                </a:lnTo>
                                <a:lnTo>
                                  <a:pt x="8280" y="605083"/>
                                </a:lnTo>
                                <a:lnTo>
                                  <a:pt x="18356" y="649209"/>
                                </a:lnTo>
                                <a:lnTo>
                                  <a:pt x="32147" y="691810"/>
                                </a:lnTo>
                                <a:lnTo>
                                  <a:pt x="49469" y="732705"/>
                                </a:lnTo>
                                <a:lnTo>
                                  <a:pt x="70141" y="771710"/>
                                </a:lnTo>
                                <a:lnTo>
                                  <a:pt x="93979" y="808644"/>
                                </a:lnTo>
                                <a:lnTo>
                                  <a:pt x="120802" y="843324"/>
                                </a:lnTo>
                                <a:lnTo>
                                  <a:pt x="150426" y="875568"/>
                                </a:lnTo>
                                <a:lnTo>
                                  <a:pt x="182670" y="905192"/>
                                </a:lnTo>
                                <a:lnTo>
                                  <a:pt x="217350" y="932014"/>
                                </a:lnTo>
                                <a:lnTo>
                                  <a:pt x="254284" y="955853"/>
                                </a:lnTo>
                                <a:lnTo>
                                  <a:pt x="293289" y="976524"/>
                                </a:lnTo>
                                <a:lnTo>
                                  <a:pt x="334184" y="993847"/>
                                </a:lnTo>
                                <a:lnTo>
                                  <a:pt x="376785" y="1007638"/>
                                </a:lnTo>
                                <a:lnTo>
                                  <a:pt x="420911" y="1017714"/>
                                </a:lnTo>
                                <a:lnTo>
                                  <a:pt x="466377" y="1023894"/>
                                </a:lnTo>
                                <a:lnTo>
                                  <a:pt x="513003" y="1025994"/>
                                </a:lnTo>
                                <a:close/>
                              </a:path>
                            </a:pathLst>
                          </a:custGeom>
                          <a:ln w="50800">
                            <a:solidFill>
                              <a:srgbClr val="007DC5"/>
                            </a:solidFill>
                            <a:prstDash val="solid"/>
                          </a:ln>
                        </wps:spPr>
                        <wps:bodyPr wrap="square" lIns="0" tIns="0" rIns="0" bIns="0" rtlCol="0">
                          <a:prstTxWarp prst="textNoShape">
                            <a:avLst/>
                          </a:prstTxWarp>
                          <a:noAutofit/>
                        </wps:bodyPr>
                      </wps:wsp>
                      <wps:wsp>
                        <wps:cNvPr id="60" name="Textbox 60"/>
                        <wps:cNvSpPr txBox="1"/>
                        <wps:spPr>
                          <a:xfrm>
                            <a:off x="0" y="0"/>
                            <a:ext cx="1522730" cy="2574290"/>
                          </a:xfrm>
                          <a:prstGeom prst="rect">
                            <a:avLst/>
                          </a:prstGeom>
                        </wps:spPr>
                        <wps:txbx>
                          <w:txbxContent>
                            <w:p w14:paraId="0859CC22" w14:textId="77777777" w:rsidR="00BD5988" w:rsidRDefault="00BD5988">
                              <w:pPr>
                                <w:rPr>
                                  <w:rFonts w:ascii="Gotham Rounded Bold"/>
                                  <w:b/>
                                  <w:sz w:val="24"/>
                                </w:rPr>
                              </w:pPr>
                            </w:p>
                            <w:p w14:paraId="0859CC23" w14:textId="77777777" w:rsidR="00BD5988" w:rsidRDefault="00BD5988">
                              <w:pPr>
                                <w:rPr>
                                  <w:rFonts w:ascii="Gotham Rounded Bold"/>
                                  <w:b/>
                                  <w:sz w:val="24"/>
                                </w:rPr>
                              </w:pPr>
                            </w:p>
                            <w:p w14:paraId="0859CC24" w14:textId="77777777" w:rsidR="00BD5988" w:rsidRDefault="00BD5988">
                              <w:pPr>
                                <w:rPr>
                                  <w:rFonts w:ascii="Gotham Rounded Bold"/>
                                  <w:b/>
                                  <w:sz w:val="24"/>
                                </w:rPr>
                              </w:pPr>
                            </w:p>
                            <w:p w14:paraId="0859CC25" w14:textId="77777777" w:rsidR="00BD5988" w:rsidRDefault="00BD5988">
                              <w:pPr>
                                <w:rPr>
                                  <w:rFonts w:ascii="Gotham Rounded Bold"/>
                                  <w:b/>
                                  <w:sz w:val="24"/>
                                </w:rPr>
                              </w:pPr>
                            </w:p>
                            <w:p w14:paraId="0859CC26" w14:textId="77777777" w:rsidR="00BD5988" w:rsidRDefault="00BD5988">
                              <w:pPr>
                                <w:rPr>
                                  <w:rFonts w:ascii="Gotham Rounded Bold"/>
                                  <w:b/>
                                  <w:sz w:val="24"/>
                                </w:rPr>
                              </w:pPr>
                            </w:p>
                            <w:p w14:paraId="0859CC27" w14:textId="77777777" w:rsidR="00BD5988" w:rsidRDefault="00BD5988">
                              <w:pPr>
                                <w:spacing w:before="7"/>
                                <w:rPr>
                                  <w:rFonts w:ascii="Gotham Rounded Bold"/>
                                  <w:b/>
                                  <w:sz w:val="33"/>
                                </w:rPr>
                              </w:pPr>
                            </w:p>
                            <w:p w14:paraId="0859CC28" w14:textId="77777777" w:rsidR="00BD5988" w:rsidRDefault="004517C2">
                              <w:pPr>
                                <w:spacing w:line="252" w:lineRule="auto"/>
                                <w:ind w:left="179" w:right="177"/>
                                <w:jc w:val="center"/>
                                <w:rPr>
                                  <w:rFonts w:ascii="Gotham Bold"/>
                                  <w:b/>
                                  <w:sz w:val="19"/>
                                </w:rPr>
                              </w:pPr>
                              <w:r>
                                <w:rPr>
                                  <w:rFonts w:ascii="Gotham Bold"/>
                                  <w:b/>
                                  <w:color w:val="FFFFFF"/>
                                  <w:sz w:val="19"/>
                                </w:rPr>
                                <w:t>Supporting</w:t>
                              </w:r>
                              <w:r>
                                <w:rPr>
                                  <w:rFonts w:ascii="Gotham Bold"/>
                                  <w:b/>
                                  <w:color w:val="FFFFFF"/>
                                  <w:spacing w:val="-15"/>
                                  <w:sz w:val="19"/>
                                </w:rPr>
                                <w:t xml:space="preserve"> </w:t>
                              </w:r>
                              <w:r>
                                <w:rPr>
                                  <w:rFonts w:ascii="Gotham Bold"/>
                                  <w:b/>
                                  <w:color w:val="FFFFFF"/>
                                  <w:sz w:val="19"/>
                                </w:rPr>
                                <w:t>Diversity in Sport</w:t>
                              </w:r>
                            </w:p>
                            <w:p w14:paraId="0859CC29" w14:textId="77777777" w:rsidR="00BD5988" w:rsidRDefault="004517C2">
                              <w:pPr>
                                <w:spacing w:before="115" w:line="252" w:lineRule="auto"/>
                                <w:ind w:left="179" w:right="177"/>
                                <w:jc w:val="center"/>
                                <w:rPr>
                                  <w:sz w:val="19"/>
                                </w:rPr>
                              </w:pPr>
                              <w:r>
                                <w:rPr>
                                  <w:color w:val="FFFFFF"/>
                                  <w:sz w:val="19"/>
                                </w:rPr>
                                <w:t xml:space="preserve">Support inclusive sporting settings to </w:t>
                              </w:r>
                              <w:r>
                                <w:rPr>
                                  <w:color w:val="FFFFFF"/>
                                  <w:spacing w:val="-2"/>
                                  <w:sz w:val="19"/>
                                </w:rPr>
                                <w:t>achieve</w:t>
                              </w:r>
                              <w:r>
                                <w:rPr>
                                  <w:color w:val="FFFFFF"/>
                                  <w:spacing w:val="-9"/>
                                  <w:sz w:val="19"/>
                                </w:rPr>
                                <w:t xml:space="preserve"> </w:t>
                              </w:r>
                              <w:r>
                                <w:rPr>
                                  <w:color w:val="FFFFFF"/>
                                  <w:spacing w:val="-2"/>
                                  <w:sz w:val="19"/>
                                </w:rPr>
                                <w:t xml:space="preserve">participation </w:t>
                              </w:r>
                              <w:r>
                                <w:rPr>
                                  <w:color w:val="FFFFFF"/>
                                  <w:sz w:val="19"/>
                                </w:rPr>
                                <w:t xml:space="preserve">that reflects our increasingly diverse </w:t>
                              </w:r>
                              <w:r>
                                <w:rPr>
                                  <w:color w:val="FFFFFF"/>
                                  <w:spacing w:val="-2"/>
                                  <w:sz w:val="19"/>
                                </w:rPr>
                                <w:t>community.</w:t>
                              </w:r>
                            </w:p>
                          </w:txbxContent>
                        </wps:txbx>
                        <wps:bodyPr wrap="square" lIns="0" tIns="0" rIns="0" bIns="0" rtlCol="0">
                          <a:noAutofit/>
                        </wps:bodyPr>
                      </wps:wsp>
                    </wpg:wgp>
                  </a:graphicData>
                </a:graphic>
              </wp:anchor>
            </w:drawing>
          </mc:Choice>
          <mc:Fallback>
            <w:pict>
              <v:group w14:anchorId="0859C97F" id="Group 56" o:spid="_x0000_s1036" style="position:absolute;margin-left:307.3pt;margin-top:9.1pt;width:119.9pt;height:202.7pt;z-index:-251635712;mso-wrap-distance-left:0;mso-wrap-distance-right:0;mso-position-horizontal-relative:page" coordsize="15227,25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">
                <v:shape id="Graphic 57" o:spid="_x0000_s1037" style="position:absolute;top:6479;width:15227;height:19266;visibility:visible;mso-wrap-style:square;v-text-anchor:top" coordsize="1522730,192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" path="m1522590,l,,,1926005r1522590,l1522590,xe" fillcolor="#007dc5" stroked="f">
                  <v:path arrowok="t"/>
                </v:shape>
                <v:shape id="Image 58" o:spid="_x0000_s1038" type="#_x0000_t75" style="position:absolute;left:2482;top:254;width:10260;height:10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">
                  <v:imagedata r:id="rId24" o:title=""/>
                </v:shape>
                <v:shape id="Graphic 59" o:spid="_x0000_s1039" style="position:absolute;left:2482;top:254;width:10262;height:10261;visibility:visible;mso-wrap-style:square;v-text-anchor:top" coordsize="1026160,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" path="m513003,1025994r46626,-2100l605096,1017714r44125,-10076l691823,993847r40894,-17323l771723,955853r36934,-23839l843337,905192r32243,-29624l905205,843324r26822,-34680l955865,771710r20672,-39005l993860,691810r13790,-42601l1017727,605083r6180,-45467l1026007,512991r-2100,-46626l1017727,420898r-10077,-44124l993860,334173,976537,293279,955865,254274,932027,217341,905205,182662,875580,150420,843337,120797,808657,93975,771723,70138,732717,49467,691823,32145,649221,18355,605096,8279,559629,2100,513003,,466377,2100,420911,8279,376785,18355,334184,32145,293289,49467,254284,70138,217350,93975r-34680,26822l150426,150420r-29624,32242l93979,217341,70141,254274,49469,293279,32147,334173,18356,376774,8280,420898,2100,466365,,512991r2100,46625l8280,605083r10076,44126l32147,691810r17322,40895l70141,771710r23838,36934l120802,843324r29624,32244l182670,905192r34680,26822l254284,955853r39005,20671l334184,993847r42601,13791l420911,1017714r45466,6180l513003,1025994xe" filled="f" strokecolor="#007dc5" strokeweight="4pt">
                  <v:path arrowok="t"/>
                </v:shape>
                <v:shape id="Textbox 60" o:spid="_x0000_s1040" type="#_x0000_t202" style="position:absolute;width:15227;height:25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0859CC22" w14:textId="77777777" w:rsidR="00BD5988" w:rsidRDefault="00BD5988">
                        <w:pPr>
                          <w:rPr>
                            <w:rFonts w:ascii="Gotham Rounded Bold"/>
                            <w:b/>
                            <w:sz w:val="24"/>
                          </w:rPr>
                        </w:pPr>
                      </w:p>
                      <w:p w14:paraId="0859CC23" w14:textId="77777777" w:rsidR="00BD5988" w:rsidRDefault="00BD5988">
                        <w:pPr>
                          <w:rPr>
                            <w:rFonts w:ascii="Gotham Rounded Bold"/>
                            <w:b/>
                            <w:sz w:val="24"/>
                          </w:rPr>
                        </w:pPr>
                      </w:p>
                      <w:p w14:paraId="0859CC24" w14:textId="77777777" w:rsidR="00BD5988" w:rsidRDefault="00BD5988">
                        <w:pPr>
                          <w:rPr>
                            <w:rFonts w:ascii="Gotham Rounded Bold"/>
                            <w:b/>
                            <w:sz w:val="24"/>
                          </w:rPr>
                        </w:pPr>
                      </w:p>
                      <w:p w14:paraId="0859CC25" w14:textId="77777777" w:rsidR="00BD5988" w:rsidRDefault="00BD5988">
                        <w:pPr>
                          <w:rPr>
                            <w:rFonts w:ascii="Gotham Rounded Bold"/>
                            <w:b/>
                            <w:sz w:val="24"/>
                          </w:rPr>
                        </w:pPr>
                      </w:p>
                      <w:p w14:paraId="0859CC26" w14:textId="77777777" w:rsidR="00BD5988" w:rsidRDefault="00BD5988">
                        <w:pPr>
                          <w:rPr>
                            <w:rFonts w:ascii="Gotham Rounded Bold"/>
                            <w:b/>
                            <w:sz w:val="24"/>
                          </w:rPr>
                        </w:pPr>
                      </w:p>
                      <w:p w14:paraId="0859CC27" w14:textId="77777777" w:rsidR="00BD5988" w:rsidRDefault="00BD5988">
                        <w:pPr>
                          <w:spacing w:before="7"/>
                          <w:rPr>
                            <w:rFonts w:ascii="Gotham Rounded Bold"/>
                            <w:b/>
                            <w:sz w:val="33"/>
                          </w:rPr>
                        </w:pPr>
                      </w:p>
                      <w:p w14:paraId="0859CC28" w14:textId="77777777" w:rsidR="00BD5988" w:rsidRDefault="004517C2">
                        <w:pPr>
                          <w:spacing w:line="252" w:lineRule="auto"/>
                          <w:ind w:left="179" w:right="177"/>
                          <w:jc w:val="center"/>
                          <w:rPr>
                            <w:rFonts w:ascii="Gotham Bold"/>
                            <w:b/>
                            <w:sz w:val="19"/>
                          </w:rPr>
                        </w:pPr>
                        <w:r>
                          <w:rPr>
                            <w:rFonts w:ascii="Gotham Bold"/>
                            <w:b/>
                            <w:color w:val="FFFFFF"/>
                            <w:sz w:val="19"/>
                          </w:rPr>
                          <w:t>Supporting</w:t>
                        </w:r>
                        <w:r>
                          <w:rPr>
                            <w:rFonts w:ascii="Gotham Bold"/>
                            <w:b/>
                            <w:color w:val="FFFFFF"/>
                            <w:spacing w:val="-15"/>
                            <w:sz w:val="19"/>
                          </w:rPr>
                          <w:t xml:space="preserve"> </w:t>
                        </w:r>
                        <w:r>
                          <w:rPr>
                            <w:rFonts w:ascii="Gotham Bold"/>
                            <w:b/>
                            <w:color w:val="FFFFFF"/>
                            <w:sz w:val="19"/>
                          </w:rPr>
                          <w:t>Diversity in Sport</w:t>
                        </w:r>
                      </w:p>
                      <w:p w14:paraId="0859CC29" w14:textId="77777777" w:rsidR="00BD5988" w:rsidRDefault="004517C2">
                        <w:pPr>
                          <w:spacing w:before="115" w:line="252" w:lineRule="auto"/>
                          <w:ind w:left="179" w:right="177"/>
                          <w:jc w:val="center"/>
                          <w:rPr>
                            <w:sz w:val="19"/>
                          </w:rPr>
                        </w:pPr>
                        <w:r>
                          <w:rPr>
                            <w:color w:val="FFFFFF"/>
                            <w:sz w:val="19"/>
                          </w:rPr>
                          <w:t xml:space="preserve">Support inclusive sporting settings to </w:t>
                        </w:r>
                        <w:r>
                          <w:rPr>
                            <w:color w:val="FFFFFF"/>
                            <w:spacing w:val="-2"/>
                            <w:sz w:val="19"/>
                          </w:rPr>
                          <w:t>achieve</w:t>
                        </w:r>
                        <w:r>
                          <w:rPr>
                            <w:color w:val="FFFFFF"/>
                            <w:spacing w:val="-9"/>
                            <w:sz w:val="19"/>
                          </w:rPr>
                          <w:t xml:space="preserve"> </w:t>
                        </w:r>
                        <w:r>
                          <w:rPr>
                            <w:color w:val="FFFFFF"/>
                            <w:spacing w:val="-2"/>
                            <w:sz w:val="19"/>
                          </w:rPr>
                          <w:t xml:space="preserve">participation </w:t>
                        </w:r>
                        <w:r>
                          <w:rPr>
                            <w:color w:val="FFFFFF"/>
                            <w:sz w:val="19"/>
                          </w:rPr>
                          <w:t xml:space="preserve">that reflects our increasingly diverse </w:t>
                        </w:r>
                        <w:r>
                          <w:rPr>
                            <w:color w:val="FFFFFF"/>
                            <w:spacing w:val="-2"/>
                            <w:sz w:val="19"/>
                          </w:rPr>
                          <w:t>community.</w:t>
                        </w:r>
                      </w:p>
                    </w:txbxContent>
                  </v:textbox>
                </v:shape>
                <w10:wrap type="topAndBottom" anchorx="page"/>
              </v:group>
            </w:pict>
          </mc:Fallback>
        </mc:AlternateContent>
      </w:r>
      <w:r>
        <w:rPr>
          <w:noProof/>
        </w:rPr>
        <mc:AlternateContent>
          <mc:Choice Requires="wpg">
            <w:drawing>
              <wp:anchor distT="0" distB="0" distL="0" distR="0" simplePos="0" relativeHeight="251681792" behindDoc="1" locked="0" layoutInCell="1" allowOverlap="1" wp14:anchorId="0859C981" wp14:editId="0859C982">
                <wp:simplePos x="0" y="0"/>
                <wp:positionH relativeFrom="page">
                  <wp:posOffset>5497410</wp:posOffset>
                </wp:positionH>
                <wp:positionV relativeFrom="paragraph">
                  <wp:posOffset>115570</wp:posOffset>
                </wp:positionV>
                <wp:extent cx="1522730" cy="2574290"/>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2730" cy="2574290"/>
                          <a:chOff x="0" y="0"/>
                          <a:chExt cx="1522730" cy="2574290"/>
                        </a:xfrm>
                      </wpg:grpSpPr>
                      <wps:wsp>
                        <wps:cNvPr id="62" name="Graphic 62"/>
                        <wps:cNvSpPr/>
                        <wps:spPr>
                          <a:xfrm>
                            <a:off x="0" y="647989"/>
                            <a:ext cx="1522730" cy="1926589"/>
                          </a:xfrm>
                          <a:custGeom>
                            <a:avLst/>
                            <a:gdLst/>
                            <a:ahLst/>
                            <a:cxnLst/>
                            <a:rect l="l" t="t" r="r" b="b"/>
                            <a:pathLst>
                              <a:path w="1522730" h="1926589">
                                <a:moveTo>
                                  <a:pt x="1522577" y="0"/>
                                </a:moveTo>
                                <a:lnTo>
                                  <a:pt x="0" y="0"/>
                                </a:lnTo>
                                <a:lnTo>
                                  <a:pt x="0" y="1926005"/>
                                </a:lnTo>
                                <a:lnTo>
                                  <a:pt x="1522577" y="1926005"/>
                                </a:lnTo>
                                <a:lnTo>
                                  <a:pt x="1522577" y="0"/>
                                </a:ln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25" cstate="print"/>
                          <a:stretch>
                            <a:fillRect/>
                          </a:stretch>
                        </pic:blipFill>
                        <pic:spPr>
                          <a:xfrm>
                            <a:off x="248292" y="25400"/>
                            <a:ext cx="1026007" cy="1025994"/>
                          </a:xfrm>
                          <a:prstGeom prst="rect">
                            <a:avLst/>
                          </a:prstGeom>
                        </pic:spPr>
                      </pic:pic>
                      <wps:wsp>
                        <wps:cNvPr id="64" name="Graphic 64"/>
                        <wps:cNvSpPr/>
                        <wps:spPr>
                          <a:xfrm>
                            <a:off x="248292" y="25400"/>
                            <a:ext cx="1026160" cy="1026160"/>
                          </a:xfrm>
                          <a:custGeom>
                            <a:avLst/>
                            <a:gdLst/>
                            <a:ahLst/>
                            <a:cxnLst/>
                            <a:rect l="l" t="t" r="r" b="b"/>
                            <a:pathLst>
                              <a:path w="1026160" h="1026160">
                                <a:moveTo>
                                  <a:pt x="513003" y="1025994"/>
                                </a:moveTo>
                                <a:lnTo>
                                  <a:pt x="559629" y="1023894"/>
                                </a:lnTo>
                                <a:lnTo>
                                  <a:pt x="605096" y="1017714"/>
                                </a:lnTo>
                                <a:lnTo>
                                  <a:pt x="649221" y="1007638"/>
                                </a:lnTo>
                                <a:lnTo>
                                  <a:pt x="691823" y="993847"/>
                                </a:lnTo>
                                <a:lnTo>
                                  <a:pt x="732717" y="976524"/>
                                </a:lnTo>
                                <a:lnTo>
                                  <a:pt x="771723" y="955853"/>
                                </a:lnTo>
                                <a:lnTo>
                                  <a:pt x="808657" y="932014"/>
                                </a:lnTo>
                                <a:lnTo>
                                  <a:pt x="843337" y="905192"/>
                                </a:lnTo>
                                <a:lnTo>
                                  <a:pt x="875580" y="875568"/>
                                </a:lnTo>
                                <a:lnTo>
                                  <a:pt x="905205" y="843324"/>
                                </a:lnTo>
                                <a:lnTo>
                                  <a:pt x="932027" y="808644"/>
                                </a:lnTo>
                                <a:lnTo>
                                  <a:pt x="955865" y="771710"/>
                                </a:lnTo>
                                <a:lnTo>
                                  <a:pt x="976537" y="732705"/>
                                </a:lnTo>
                                <a:lnTo>
                                  <a:pt x="993860" y="691810"/>
                                </a:lnTo>
                                <a:lnTo>
                                  <a:pt x="1007650" y="649209"/>
                                </a:lnTo>
                                <a:lnTo>
                                  <a:pt x="1017727" y="605083"/>
                                </a:lnTo>
                                <a:lnTo>
                                  <a:pt x="1023907" y="559616"/>
                                </a:lnTo>
                                <a:lnTo>
                                  <a:pt x="1026007" y="512991"/>
                                </a:lnTo>
                                <a:lnTo>
                                  <a:pt x="1023907" y="466365"/>
                                </a:lnTo>
                                <a:lnTo>
                                  <a:pt x="1017727" y="420898"/>
                                </a:lnTo>
                                <a:lnTo>
                                  <a:pt x="1007650" y="376774"/>
                                </a:lnTo>
                                <a:lnTo>
                                  <a:pt x="993860" y="334173"/>
                                </a:lnTo>
                                <a:lnTo>
                                  <a:pt x="976537" y="293279"/>
                                </a:lnTo>
                                <a:lnTo>
                                  <a:pt x="955865" y="254274"/>
                                </a:lnTo>
                                <a:lnTo>
                                  <a:pt x="932027" y="217341"/>
                                </a:lnTo>
                                <a:lnTo>
                                  <a:pt x="905205" y="182662"/>
                                </a:lnTo>
                                <a:lnTo>
                                  <a:pt x="875580" y="150420"/>
                                </a:lnTo>
                                <a:lnTo>
                                  <a:pt x="843337" y="120797"/>
                                </a:lnTo>
                                <a:lnTo>
                                  <a:pt x="808657" y="93975"/>
                                </a:lnTo>
                                <a:lnTo>
                                  <a:pt x="771723" y="70138"/>
                                </a:lnTo>
                                <a:lnTo>
                                  <a:pt x="732717" y="49467"/>
                                </a:lnTo>
                                <a:lnTo>
                                  <a:pt x="691823" y="32145"/>
                                </a:lnTo>
                                <a:lnTo>
                                  <a:pt x="649221" y="18355"/>
                                </a:lnTo>
                                <a:lnTo>
                                  <a:pt x="605096" y="8279"/>
                                </a:lnTo>
                                <a:lnTo>
                                  <a:pt x="559629" y="2100"/>
                                </a:lnTo>
                                <a:lnTo>
                                  <a:pt x="513003" y="0"/>
                                </a:lnTo>
                                <a:lnTo>
                                  <a:pt x="466377" y="2100"/>
                                </a:lnTo>
                                <a:lnTo>
                                  <a:pt x="420911" y="8279"/>
                                </a:lnTo>
                                <a:lnTo>
                                  <a:pt x="376785" y="18355"/>
                                </a:lnTo>
                                <a:lnTo>
                                  <a:pt x="334184" y="32145"/>
                                </a:lnTo>
                                <a:lnTo>
                                  <a:pt x="293289" y="49467"/>
                                </a:lnTo>
                                <a:lnTo>
                                  <a:pt x="254284" y="70138"/>
                                </a:lnTo>
                                <a:lnTo>
                                  <a:pt x="217350" y="93975"/>
                                </a:lnTo>
                                <a:lnTo>
                                  <a:pt x="182670" y="120797"/>
                                </a:lnTo>
                                <a:lnTo>
                                  <a:pt x="150426" y="150420"/>
                                </a:lnTo>
                                <a:lnTo>
                                  <a:pt x="120802" y="182662"/>
                                </a:lnTo>
                                <a:lnTo>
                                  <a:pt x="93979" y="217341"/>
                                </a:lnTo>
                                <a:lnTo>
                                  <a:pt x="70141" y="254274"/>
                                </a:lnTo>
                                <a:lnTo>
                                  <a:pt x="49469" y="293279"/>
                                </a:lnTo>
                                <a:lnTo>
                                  <a:pt x="32147" y="334173"/>
                                </a:lnTo>
                                <a:lnTo>
                                  <a:pt x="18356" y="376774"/>
                                </a:lnTo>
                                <a:lnTo>
                                  <a:pt x="8280" y="420898"/>
                                </a:lnTo>
                                <a:lnTo>
                                  <a:pt x="2100" y="466365"/>
                                </a:lnTo>
                                <a:lnTo>
                                  <a:pt x="0" y="512991"/>
                                </a:lnTo>
                                <a:lnTo>
                                  <a:pt x="2100" y="559616"/>
                                </a:lnTo>
                                <a:lnTo>
                                  <a:pt x="8280" y="605083"/>
                                </a:lnTo>
                                <a:lnTo>
                                  <a:pt x="18356" y="649209"/>
                                </a:lnTo>
                                <a:lnTo>
                                  <a:pt x="32147" y="691810"/>
                                </a:lnTo>
                                <a:lnTo>
                                  <a:pt x="49469" y="732705"/>
                                </a:lnTo>
                                <a:lnTo>
                                  <a:pt x="70141" y="771710"/>
                                </a:lnTo>
                                <a:lnTo>
                                  <a:pt x="93979" y="808644"/>
                                </a:lnTo>
                                <a:lnTo>
                                  <a:pt x="120802" y="843324"/>
                                </a:lnTo>
                                <a:lnTo>
                                  <a:pt x="150426" y="875568"/>
                                </a:lnTo>
                                <a:lnTo>
                                  <a:pt x="182670" y="905192"/>
                                </a:lnTo>
                                <a:lnTo>
                                  <a:pt x="217350" y="932014"/>
                                </a:lnTo>
                                <a:lnTo>
                                  <a:pt x="254284" y="955853"/>
                                </a:lnTo>
                                <a:lnTo>
                                  <a:pt x="293289" y="976524"/>
                                </a:lnTo>
                                <a:lnTo>
                                  <a:pt x="334184" y="993847"/>
                                </a:lnTo>
                                <a:lnTo>
                                  <a:pt x="376785" y="1007638"/>
                                </a:lnTo>
                                <a:lnTo>
                                  <a:pt x="420911" y="1017714"/>
                                </a:lnTo>
                                <a:lnTo>
                                  <a:pt x="466377" y="1023894"/>
                                </a:lnTo>
                                <a:lnTo>
                                  <a:pt x="513003" y="1025994"/>
                                </a:lnTo>
                                <a:close/>
                              </a:path>
                            </a:pathLst>
                          </a:custGeom>
                          <a:ln w="50800">
                            <a:solidFill>
                              <a:srgbClr val="007DC5"/>
                            </a:solidFill>
                            <a:prstDash val="solid"/>
                          </a:ln>
                        </wps:spPr>
                        <wps:bodyPr wrap="square" lIns="0" tIns="0" rIns="0" bIns="0" rtlCol="0">
                          <a:prstTxWarp prst="textNoShape">
                            <a:avLst/>
                          </a:prstTxWarp>
                          <a:noAutofit/>
                        </wps:bodyPr>
                      </wps:wsp>
                      <wps:wsp>
                        <wps:cNvPr id="65" name="Textbox 65"/>
                        <wps:cNvSpPr txBox="1"/>
                        <wps:spPr>
                          <a:xfrm>
                            <a:off x="0" y="0"/>
                            <a:ext cx="1522730" cy="2574290"/>
                          </a:xfrm>
                          <a:prstGeom prst="rect">
                            <a:avLst/>
                          </a:prstGeom>
                        </wps:spPr>
                        <wps:txbx>
                          <w:txbxContent>
                            <w:p w14:paraId="0859CC2A" w14:textId="77777777" w:rsidR="00BD5988" w:rsidRDefault="00BD5988">
                              <w:pPr>
                                <w:rPr>
                                  <w:rFonts w:ascii="Gotham Rounded Bold"/>
                                  <w:b/>
                                  <w:sz w:val="24"/>
                                </w:rPr>
                              </w:pPr>
                            </w:p>
                            <w:p w14:paraId="0859CC2B" w14:textId="77777777" w:rsidR="00BD5988" w:rsidRDefault="00BD5988">
                              <w:pPr>
                                <w:rPr>
                                  <w:rFonts w:ascii="Gotham Rounded Bold"/>
                                  <w:b/>
                                  <w:sz w:val="24"/>
                                </w:rPr>
                              </w:pPr>
                            </w:p>
                            <w:p w14:paraId="0859CC2C" w14:textId="77777777" w:rsidR="00BD5988" w:rsidRDefault="00BD5988">
                              <w:pPr>
                                <w:rPr>
                                  <w:rFonts w:ascii="Gotham Rounded Bold"/>
                                  <w:b/>
                                  <w:sz w:val="24"/>
                                </w:rPr>
                              </w:pPr>
                            </w:p>
                            <w:p w14:paraId="0859CC2D" w14:textId="77777777" w:rsidR="00BD5988" w:rsidRDefault="00BD5988">
                              <w:pPr>
                                <w:rPr>
                                  <w:rFonts w:ascii="Gotham Rounded Bold"/>
                                  <w:b/>
                                  <w:sz w:val="24"/>
                                </w:rPr>
                              </w:pPr>
                            </w:p>
                            <w:p w14:paraId="0859CC2E" w14:textId="77777777" w:rsidR="00BD5988" w:rsidRDefault="00BD5988">
                              <w:pPr>
                                <w:rPr>
                                  <w:rFonts w:ascii="Gotham Rounded Bold"/>
                                  <w:b/>
                                  <w:sz w:val="24"/>
                                </w:rPr>
                              </w:pPr>
                            </w:p>
                            <w:p w14:paraId="0859CC2F" w14:textId="77777777" w:rsidR="00BD5988" w:rsidRDefault="00BD5988">
                              <w:pPr>
                                <w:spacing w:before="7"/>
                                <w:rPr>
                                  <w:rFonts w:ascii="Gotham Rounded Bold"/>
                                  <w:b/>
                                  <w:sz w:val="33"/>
                                </w:rPr>
                              </w:pPr>
                            </w:p>
                            <w:p w14:paraId="0859CC30" w14:textId="77777777" w:rsidR="00BD5988" w:rsidRDefault="004517C2">
                              <w:pPr>
                                <w:spacing w:line="252" w:lineRule="auto"/>
                                <w:ind w:left="180" w:right="177"/>
                                <w:jc w:val="center"/>
                                <w:rPr>
                                  <w:rFonts w:ascii="Gotham Bold"/>
                                  <w:b/>
                                  <w:sz w:val="19"/>
                                </w:rPr>
                              </w:pPr>
                              <w:r>
                                <w:rPr>
                                  <w:rFonts w:ascii="Gotham Bold"/>
                                  <w:b/>
                                  <w:color w:val="FFFFFF"/>
                                  <w:sz w:val="19"/>
                                </w:rPr>
                                <w:t>Connecting with our least</w:t>
                              </w:r>
                              <w:r>
                                <w:rPr>
                                  <w:rFonts w:ascii="Gotham Bold"/>
                                  <w:b/>
                                  <w:color w:val="FFFFFF"/>
                                  <w:spacing w:val="-4"/>
                                  <w:sz w:val="19"/>
                                </w:rPr>
                                <w:t xml:space="preserve"> </w:t>
                              </w:r>
                              <w:r>
                                <w:rPr>
                                  <w:rFonts w:ascii="Gotham Bold"/>
                                  <w:b/>
                                  <w:color w:val="FFFFFF"/>
                                  <w:sz w:val="19"/>
                                </w:rPr>
                                <w:t>active</w:t>
                              </w:r>
                              <w:r>
                                <w:rPr>
                                  <w:rFonts w:ascii="Gotham Bold"/>
                                  <w:b/>
                                  <w:color w:val="FFFFFF"/>
                                  <w:spacing w:val="-4"/>
                                  <w:sz w:val="19"/>
                                </w:rPr>
                                <w:t xml:space="preserve"> </w:t>
                              </w:r>
                              <w:r>
                                <w:rPr>
                                  <w:rFonts w:ascii="Gotham Bold"/>
                                  <w:b/>
                                  <w:color w:val="FFFFFF"/>
                                  <w:spacing w:val="-2"/>
                                  <w:sz w:val="19"/>
                                </w:rPr>
                                <w:t>residents</w:t>
                              </w:r>
                            </w:p>
                            <w:p w14:paraId="0859CC31" w14:textId="77777777" w:rsidR="00BD5988" w:rsidRDefault="004517C2">
                              <w:pPr>
                                <w:spacing w:before="115" w:line="252" w:lineRule="auto"/>
                                <w:ind w:left="145" w:right="143"/>
                                <w:jc w:val="center"/>
                                <w:rPr>
                                  <w:sz w:val="19"/>
                                </w:rPr>
                              </w:pPr>
                              <w:r>
                                <w:rPr>
                                  <w:color w:val="FFFFFF"/>
                                  <w:sz w:val="19"/>
                                </w:rPr>
                                <w:t>Design</w:t>
                              </w:r>
                              <w:r>
                                <w:rPr>
                                  <w:color w:val="FFFFFF"/>
                                  <w:spacing w:val="-15"/>
                                  <w:sz w:val="19"/>
                                </w:rPr>
                                <w:t xml:space="preserve"> </w:t>
                              </w:r>
                              <w:r>
                                <w:rPr>
                                  <w:color w:val="FFFFFF"/>
                                  <w:sz w:val="19"/>
                                </w:rPr>
                                <w:t>and</w:t>
                              </w:r>
                              <w:r>
                                <w:rPr>
                                  <w:color w:val="FFFFFF"/>
                                  <w:spacing w:val="-14"/>
                                  <w:sz w:val="19"/>
                                </w:rPr>
                                <w:t xml:space="preserve"> </w:t>
                              </w:r>
                              <w:r>
                                <w:rPr>
                                  <w:color w:val="FFFFFF"/>
                                  <w:sz w:val="19"/>
                                </w:rPr>
                                <w:t xml:space="preserve">promotion of accessible </w:t>
                              </w:r>
                              <w:r>
                                <w:rPr>
                                  <w:color w:val="FFFFFF"/>
                                  <w:spacing w:val="-2"/>
                                  <w:sz w:val="19"/>
                                </w:rPr>
                                <w:t xml:space="preserve">opportunities, </w:t>
                              </w:r>
                              <w:r>
                                <w:rPr>
                                  <w:color w:val="FFFFFF"/>
                                  <w:sz w:val="19"/>
                                </w:rPr>
                                <w:t>infrastructure and positive messaging</w:t>
                              </w:r>
                            </w:p>
                          </w:txbxContent>
                        </wps:txbx>
                        <wps:bodyPr wrap="square" lIns="0" tIns="0" rIns="0" bIns="0" rtlCol="0">
                          <a:noAutofit/>
                        </wps:bodyPr>
                      </wps:wsp>
                    </wpg:wgp>
                  </a:graphicData>
                </a:graphic>
              </wp:anchor>
            </w:drawing>
          </mc:Choice>
          <mc:Fallback>
            <w:pict>
              <v:group w14:anchorId="0859C981" id="Group 61" o:spid="_x0000_s1041" style="position:absolute;margin-left:432.85pt;margin-top:9.1pt;width:119.9pt;height:202.7pt;z-index:-251634688;mso-wrap-distance-left:0;mso-wrap-distance-right:0;mso-position-horizontal-relative:page" coordsize="15227,25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">
                <v:shape id="Graphic 62" o:spid="_x0000_s1042" style="position:absolute;top:6479;width:15227;height:19266;visibility:visible;mso-wrap-style:square;v-text-anchor:top" coordsize="1522730,192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" path="m1522577,l,,,1926005r1522577,l1522577,xe" fillcolor="#007dc5" stroked="f">
                  <v:path arrowok="t"/>
                </v:shape>
                <v:shape id="Image 63" o:spid="_x0000_s1043" type="#_x0000_t75" style="position:absolute;left:2482;top:254;width:10260;height:10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">
                  <v:imagedata r:id="rId26" o:title=""/>
                </v:shape>
                <v:shape id="Graphic 64" o:spid="_x0000_s1044" style="position:absolute;left:2482;top:254;width:10262;height:10261;visibility:visible;mso-wrap-style:square;v-text-anchor:top" coordsize="1026160,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" path="m513003,1025994r46626,-2100l605096,1017714r44125,-10076l691823,993847r40894,-17323l771723,955853r36934,-23839l843337,905192r32243,-29624l905205,843324r26822,-34680l955865,771710r20672,-39005l993860,691810r13790,-42601l1017727,605083r6180,-45467l1026007,512991r-2100,-46626l1017727,420898r-10077,-44124l993860,334173,976537,293279,955865,254274,932027,217341,905205,182662,875580,150420,843337,120797,808657,93975,771723,70138,732717,49467,691823,32145,649221,18355,605096,8279,559629,2100,513003,,466377,2100,420911,8279,376785,18355,334184,32145,293289,49467,254284,70138,217350,93975r-34680,26822l150426,150420r-29624,32242l93979,217341,70141,254274,49469,293279,32147,334173,18356,376774,8280,420898,2100,466365,,512991r2100,46625l8280,605083r10076,44126l32147,691810r17322,40895l70141,771710r23838,36934l120802,843324r29624,32244l182670,905192r34680,26822l254284,955853r39005,20671l334184,993847r42601,13791l420911,1017714r45466,6180l513003,1025994xe" filled="f" strokecolor="#007dc5" strokeweight="4pt">
                  <v:path arrowok="t"/>
                </v:shape>
                <v:shape id="Textbox 65" o:spid="_x0000_s1045" type="#_x0000_t202" style="position:absolute;width:15227;height:25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0859CC2A" w14:textId="77777777" w:rsidR="00BD5988" w:rsidRDefault="00BD5988">
                        <w:pPr>
                          <w:rPr>
                            <w:rFonts w:ascii="Gotham Rounded Bold"/>
                            <w:b/>
                            <w:sz w:val="24"/>
                          </w:rPr>
                        </w:pPr>
                      </w:p>
                      <w:p w14:paraId="0859CC2B" w14:textId="77777777" w:rsidR="00BD5988" w:rsidRDefault="00BD5988">
                        <w:pPr>
                          <w:rPr>
                            <w:rFonts w:ascii="Gotham Rounded Bold"/>
                            <w:b/>
                            <w:sz w:val="24"/>
                          </w:rPr>
                        </w:pPr>
                      </w:p>
                      <w:p w14:paraId="0859CC2C" w14:textId="77777777" w:rsidR="00BD5988" w:rsidRDefault="00BD5988">
                        <w:pPr>
                          <w:rPr>
                            <w:rFonts w:ascii="Gotham Rounded Bold"/>
                            <w:b/>
                            <w:sz w:val="24"/>
                          </w:rPr>
                        </w:pPr>
                      </w:p>
                      <w:p w14:paraId="0859CC2D" w14:textId="77777777" w:rsidR="00BD5988" w:rsidRDefault="00BD5988">
                        <w:pPr>
                          <w:rPr>
                            <w:rFonts w:ascii="Gotham Rounded Bold"/>
                            <w:b/>
                            <w:sz w:val="24"/>
                          </w:rPr>
                        </w:pPr>
                      </w:p>
                      <w:p w14:paraId="0859CC2E" w14:textId="77777777" w:rsidR="00BD5988" w:rsidRDefault="00BD5988">
                        <w:pPr>
                          <w:rPr>
                            <w:rFonts w:ascii="Gotham Rounded Bold"/>
                            <w:b/>
                            <w:sz w:val="24"/>
                          </w:rPr>
                        </w:pPr>
                      </w:p>
                      <w:p w14:paraId="0859CC2F" w14:textId="77777777" w:rsidR="00BD5988" w:rsidRDefault="00BD5988">
                        <w:pPr>
                          <w:spacing w:before="7"/>
                          <w:rPr>
                            <w:rFonts w:ascii="Gotham Rounded Bold"/>
                            <w:b/>
                            <w:sz w:val="33"/>
                          </w:rPr>
                        </w:pPr>
                      </w:p>
                      <w:p w14:paraId="0859CC30" w14:textId="77777777" w:rsidR="00BD5988" w:rsidRDefault="004517C2">
                        <w:pPr>
                          <w:spacing w:line="252" w:lineRule="auto"/>
                          <w:ind w:left="180" w:right="177"/>
                          <w:jc w:val="center"/>
                          <w:rPr>
                            <w:rFonts w:ascii="Gotham Bold"/>
                            <w:b/>
                            <w:sz w:val="19"/>
                          </w:rPr>
                        </w:pPr>
                        <w:r>
                          <w:rPr>
                            <w:rFonts w:ascii="Gotham Bold"/>
                            <w:b/>
                            <w:color w:val="FFFFFF"/>
                            <w:sz w:val="19"/>
                          </w:rPr>
                          <w:t>Connecting with our least</w:t>
                        </w:r>
                        <w:r>
                          <w:rPr>
                            <w:rFonts w:ascii="Gotham Bold"/>
                            <w:b/>
                            <w:color w:val="FFFFFF"/>
                            <w:spacing w:val="-4"/>
                            <w:sz w:val="19"/>
                          </w:rPr>
                          <w:t xml:space="preserve"> </w:t>
                        </w:r>
                        <w:r>
                          <w:rPr>
                            <w:rFonts w:ascii="Gotham Bold"/>
                            <w:b/>
                            <w:color w:val="FFFFFF"/>
                            <w:sz w:val="19"/>
                          </w:rPr>
                          <w:t>active</w:t>
                        </w:r>
                        <w:r>
                          <w:rPr>
                            <w:rFonts w:ascii="Gotham Bold"/>
                            <w:b/>
                            <w:color w:val="FFFFFF"/>
                            <w:spacing w:val="-4"/>
                            <w:sz w:val="19"/>
                          </w:rPr>
                          <w:t xml:space="preserve"> </w:t>
                        </w:r>
                        <w:r>
                          <w:rPr>
                            <w:rFonts w:ascii="Gotham Bold"/>
                            <w:b/>
                            <w:color w:val="FFFFFF"/>
                            <w:spacing w:val="-2"/>
                            <w:sz w:val="19"/>
                          </w:rPr>
                          <w:t>residents</w:t>
                        </w:r>
                      </w:p>
                      <w:p w14:paraId="0859CC31" w14:textId="77777777" w:rsidR="00BD5988" w:rsidRDefault="004517C2">
                        <w:pPr>
                          <w:spacing w:before="115" w:line="252" w:lineRule="auto"/>
                          <w:ind w:left="145" w:right="143"/>
                          <w:jc w:val="center"/>
                          <w:rPr>
                            <w:sz w:val="19"/>
                          </w:rPr>
                        </w:pPr>
                        <w:r>
                          <w:rPr>
                            <w:color w:val="FFFFFF"/>
                            <w:sz w:val="19"/>
                          </w:rPr>
                          <w:t>Design</w:t>
                        </w:r>
                        <w:r>
                          <w:rPr>
                            <w:color w:val="FFFFFF"/>
                            <w:spacing w:val="-15"/>
                            <w:sz w:val="19"/>
                          </w:rPr>
                          <w:t xml:space="preserve"> </w:t>
                        </w:r>
                        <w:r>
                          <w:rPr>
                            <w:color w:val="FFFFFF"/>
                            <w:sz w:val="19"/>
                          </w:rPr>
                          <w:t>and</w:t>
                        </w:r>
                        <w:r>
                          <w:rPr>
                            <w:color w:val="FFFFFF"/>
                            <w:spacing w:val="-14"/>
                            <w:sz w:val="19"/>
                          </w:rPr>
                          <w:t xml:space="preserve"> </w:t>
                        </w:r>
                        <w:r>
                          <w:rPr>
                            <w:color w:val="FFFFFF"/>
                            <w:sz w:val="19"/>
                          </w:rPr>
                          <w:t xml:space="preserve">promotion of accessible </w:t>
                        </w:r>
                        <w:r>
                          <w:rPr>
                            <w:color w:val="FFFFFF"/>
                            <w:spacing w:val="-2"/>
                            <w:sz w:val="19"/>
                          </w:rPr>
                          <w:t xml:space="preserve">opportunities, </w:t>
                        </w:r>
                        <w:r>
                          <w:rPr>
                            <w:color w:val="FFFFFF"/>
                            <w:sz w:val="19"/>
                          </w:rPr>
                          <w:t>infrastructure and positive messaging</w:t>
                        </w:r>
                      </w:p>
                    </w:txbxContent>
                  </v:textbox>
                </v:shape>
                <w10:wrap type="topAndBottom" anchorx="page"/>
              </v:group>
            </w:pict>
          </mc:Fallback>
        </mc:AlternateContent>
      </w:r>
    </w:p>
    <w:p w14:paraId="0859C39F" w14:textId="77777777" w:rsidR="00BD5988" w:rsidRDefault="00BD5988">
      <w:pPr>
        <w:rPr>
          <w:rFonts w:ascii="Gotham Rounded Bold"/>
          <w:sz w:val="13"/>
        </w:rPr>
        <w:sectPr w:rsidR="00BD5988">
          <w:type w:val="continuous"/>
          <w:pgSz w:w="11910" w:h="16840"/>
          <w:pgMar w:top="620" w:right="360" w:bottom="280" w:left="700" w:header="0" w:footer="707" w:gutter="0"/>
          <w:cols w:space="720"/>
        </w:sectPr>
      </w:pPr>
    </w:p>
    <w:p w14:paraId="0859C3A0" w14:textId="77777777" w:rsidR="00BD5988" w:rsidRDefault="004517C2">
      <w:pPr>
        <w:pStyle w:val="BodyText"/>
        <w:ind w:left="150"/>
        <w:rPr>
          <w:rFonts w:ascii="Gotham Rounded Bold"/>
          <w:sz w:val="20"/>
        </w:rPr>
      </w:pPr>
      <w:r>
        <w:rPr>
          <w:rFonts w:ascii="Gotham Rounded Bold"/>
          <w:noProof/>
          <w:sz w:val="20"/>
        </w:rPr>
        <w:drawing>
          <wp:inline distT="0" distB="0" distL="0" distR="0" wp14:anchorId="0859C983" wp14:editId="0859C984">
            <wp:extent cx="6304796" cy="3814762"/>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7" cstate="print"/>
                    <a:stretch>
                      <a:fillRect/>
                    </a:stretch>
                  </pic:blipFill>
                  <pic:spPr>
                    <a:xfrm>
                      <a:off x="0" y="0"/>
                      <a:ext cx="6304796" cy="3814762"/>
                    </a:xfrm>
                    <a:prstGeom prst="rect">
                      <a:avLst/>
                    </a:prstGeom>
                  </pic:spPr>
                </pic:pic>
              </a:graphicData>
            </a:graphic>
          </wp:inline>
        </w:drawing>
      </w:r>
    </w:p>
    <w:p w14:paraId="0859C3A1" w14:textId="77777777" w:rsidR="00BD5988" w:rsidRDefault="00BD5988">
      <w:pPr>
        <w:rPr>
          <w:rFonts w:ascii="Gotham Rounded Bold"/>
          <w:sz w:val="20"/>
        </w:rPr>
        <w:sectPr w:rsidR="00BD5988">
          <w:headerReference w:type="default" r:id="rId28"/>
          <w:pgSz w:w="11910" w:h="16840"/>
          <w:pgMar w:top="1400" w:right="360" w:bottom="900" w:left="700" w:header="0" w:footer="707" w:gutter="0"/>
          <w:cols w:space="720"/>
        </w:sectPr>
      </w:pPr>
    </w:p>
    <w:p w14:paraId="0859C3A2" w14:textId="77777777" w:rsidR="00BD5988" w:rsidRDefault="004517C2">
      <w:pPr>
        <w:spacing w:before="84"/>
        <w:ind w:left="140"/>
        <w:rPr>
          <w:i/>
          <w:sz w:val="19"/>
        </w:rPr>
      </w:pPr>
      <w:proofErr w:type="spellStart"/>
      <w:r>
        <w:rPr>
          <w:i/>
          <w:spacing w:val="-5"/>
          <w:sz w:val="19"/>
        </w:rPr>
        <w:t>Tarralla</w:t>
      </w:r>
      <w:proofErr w:type="spellEnd"/>
      <w:r>
        <w:rPr>
          <w:i/>
          <w:spacing w:val="-1"/>
          <w:sz w:val="19"/>
        </w:rPr>
        <w:t xml:space="preserve"> </w:t>
      </w:r>
      <w:r>
        <w:rPr>
          <w:i/>
          <w:spacing w:val="-2"/>
          <w:sz w:val="19"/>
        </w:rPr>
        <w:t>Creek</w:t>
      </w:r>
    </w:p>
    <w:p w14:paraId="0859C3A3" w14:textId="77777777" w:rsidR="00BD5988" w:rsidRDefault="00BD5988">
      <w:pPr>
        <w:pStyle w:val="BodyText"/>
        <w:spacing w:before="9"/>
        <w:rPr>
          <w:i/>
          <w:sz w:val="21"/>
        </w:rPr>
      </w:pPr>
    </w:p>
    <w:p w14:paraId="0859C3A4" w14:textId="77777777" w:rsidR="00BD5988" w:rsidRDefault="004517C2">
      <w:pPr>
        <w:pStyle w:val="Heading5"/>
      </w:pPr>
      <w:r>
        <w:rPr>
          <w:color w:val="007DC5"/>
          <w:spacing w:val="-2"/>
        </w:rPr>
        <w:t>Consultation</w:t>
      </w:r>
    </w:p>
    <w:p w14:paraId="0859C3A5" w14:textId="77777777" w:rsidR="00BD5988" w:rsidRDefault="004517C2">
      <w:pPr>
        <w:pStyle w:val="BodyText"/>
        <w:spacing w:before="264" w:line="252" w:lineRule="auto"/>
        <w:ind w:left="140" w:right="8"/>
      </w:pPr>
      <w:r>
        <w:t>In preparation for the development of Council’s Physical Activity Strategy, a range of consultation methods were undertaken to establish a clear picture</w:t>
      </w:r>
      <w:r>
        <w:rPr>
          <w:spacing w:val="-4"/>
        </w:rPr>
        <w:t xml:space="preserve"> </w:t>
      </w:r>
      <w:r>
        <w:t>of</w:t>
      </w:r>
      <w:r>
        <w:rPr>
          <w:spacing w:val="-4"/>
        </w:rPr>
        <w:t xml:space="preserve"> </w:t>
      </w:r>
      <w:r>
        <w:t>Maroondah’s</w:t>
      </w:r>
      <w:r>
        <w:rPr>
          <w:spacing w:val="-4"/>
        </w:rPr>
        <w:t xml:space="preserve"> </w:t>
      </w:r>
      <w:r>
        <w:t>current</w:t>
      </w:r>
      <w:r>
        <w:rPr>
          <w:spacing w:val="-4"/>
        </w:rPr>
        <w:t xml:space="preserve"> </w:t>
      </w:r>
      <w:r>
        <w:t>participation</w:t>
      </w:r>
      <w:r>
        <w:rPr>
          <w:spacing w:val="-4"/>
        </w:rPr>
        <w:t xml:space="preserve"> </w:t>
      </w:r>
      <w:r>
        <w:t>levels, reasons for non-participation and community needs. There was also a wide range of recent data and extensive community feedback obtained for the</w:t>
      </w:r>
      <w:r>
        <w:rPr>
          <w:spacing w:val="-10"/>
        </w:rPr>
        <w:t xml:space="preserve"> </w:t>
      </w:r>
      <w:r>
        <w:rPr>
          <w:i/>
        </w:rPr>
        <w:t>Maroondah</w:t>
      </w:r>
      <w:r>
        <w:rPr>
          <w:i/>
          <w:spacing w:val="-10"/>
        </w:rPr>
        <w:t xml:space="preserve"> </w:t>
      </w:r>
      <w:proofErr w:type="spellStart"/>
      <w:r>
        <w:rPr>
          <w:i/>
        </w:rPr>
        <w:t>Liveability</w:t>
      </w:r>
      <w:proofErr w:type="spellEnd"/>
      <w:r>
        <w:rPr>
          <w:i/>
          <w:spacing w:val="-10"/>
        </w:rPr>
        <w:t xml:space="preserve"> </w:t>
      </w:r>
      <w:r>
        <w:rPr>
          <w:i/>
        </w:rPr>
        <w:t>Wellbeing</w:t>
      </w:r>
      <w:r>
        <w:rPr>
          <w:i/>
          <w:spacing w:val="-10"/>
        </w:rPr>
        <w:t xml:space="preserve"> </w:t>
      </w:r>
      <w:r>
        <w:rPr>
          <w:i/>
        </w:rPr>
        <w:t>and</w:t>
      </w:r>
      <w:r>
        <w:rPr>
          <w:i/>
          <w:spacing w:val="-10"/>
        </w:rPr>
        <w:t xml:space="preserve"> </w:t>
      </w:r>
      <w:r>
        <w:rPr>
          <w:i/>
        </w:rPr>
        <w:t>Resilience Strategy</w:t>
      </w:r>
      <w:r>
        <w:rPr>
          <w:i/>
          <w:spacing w:val="-10"/>
        </w:rPr>
        <w:t xml:space="preserve"> </w:t>
      </w:r>
      <w:r>
        <w:t>and</w:t>
      </w:r>
      <w:r>
        <w:rPr>
          <w:spacing w:val="-9"/>
        </w:rPr>
        <w:t xml:space="preserve"> </w:t>
      </w:r>
      <w:r>
        <w:t>in</w:t>
      </w:r>
      <w:r>
        <w:rPr>
          <w:spacing w:val="-9"/>
        </w:rPr>
        <w:t xml:space="preserve"> </w:t>
      </w:r>
      <w:r>
        <w:t>preparation</w:t>
      </w:r>
      <w:r>
        <w:rPr>
          <w:spacing w:val="-9"/>
        </w:rPr>
        <w:t xml:space="preserve"> </w:t>
      </w:r>
      <w:r>
        <w:t>for</w:t>
      </w:r>
      <w:r>
        <w:rPr>
          <w:spacing w:val="-9"/>
        </w:rPr>
        <w:t xml:space="preserve"> </w:t>
      </w:r>
      <w:r>
        <w:t>the</w:t>
      </w:r>
      <w:r>
        <w:rPr>
          <w:spacing w:val="-10"/>
        </w:rPr>
        <w:t xml:space="preserve"> </w:t>
      </w:r>
      <w:r>
        <w:rPr>
          <w:i/>
        </w:rPr>
        <w:t>Maroondah</w:t>
      </w:r>
      <w:r>
        <w:rPr>
          <w:i/>
          <w:spacing w:val="-9"/>
        </w:rPr>
        <w:t xml:space="preserve"> </w:t>
      </w:r>
      <w:r>
        <w:rPr>
          <w:i/>
        </w:rPr>
        <w:t xml:space="preserve">Play and Gathering Places Strategy </w:t>
      </w:r>
      <w:r>
        <w:t>and the Maroondah 2050 visioning project.</w:t>
      </w:r>
    </w:p>
    <w:p w14:paraId="0859C3A6" w14:textId="77777777" w:rsidR="00BD5988" w:rsidRDefault="004517C2">
      <w:pPr>
        <w:spacing w:before="9"/>
        <w:rPr>
          <w:sz w:val="47"/>
        </w:rPr>
      </w:pPr>
      <w:r>
        <w:br w:type="column"/>
      </w:r>
    </w:p>
    <w:p w14:paraId="0859C3A7" w14:textId="77777777" w:rsidR="00BD5988" w:rsidRDefault="004517C2">
      <w:pPr>
        <w:pStyle w:val="Heading5"/>
      </w:pPr>
      <w:r>
        <w:rPr>
          <w:color w:val="007DC5"/>
          <w:spacing w:val="-2"/>
        </w:rPr>
        <w:t>Action</w:t>
      </w:r>
    </w:p>
    <w:p w14:paraId="0859C3A8" w14:textId="77777777" w:rsidR="00BD5988" w:rsidRDefault="004517C2">
      <w:pPr>
        <w:pStyle w:val="BodyText"/>
        <w:spacing w:before="264" w:line="252" w:lineRule="auto"/>
        <w:ind w:left="140" w:right="829"/>
      </w:pPr>
      <w:proofErr w:type="gramStart"/>
      <w:r>
        <w:t>In order to</w:t>
      </w:r>
      <w:proofErr w:type="gramEnd"/>
      <w:r>
        <w:t xml:space="preserve"> address levels of inactivity, Council must consider the barriers and opportunities outlined</w:t>
      </w:r>
      <w:r>
        <w:rPr>
          <w:spacing w:val="-9"/>
        </w:rPr>
        <w:t xml:space="preserve"> </w:t>
      </w:r>
      <w:r>
        <w:t>in</w:t>
      </w:r>
      <w:r>
        <w:rPr>
          <w:spacing w:val="-9"/>
        </w:rPr>
        <w:t xml:space="preserve"> </w:t>
      </w:r>
      <w:r>
        <w:t>this</w:t>
      </w:r>
      <w:r>
        <w:rPr>
          <w:spacing w:val="-9"/>
        </w:rPr>
        <w:t xml:space="preserve"> </w:t>
      </w:r>
      <w:r>
        <w:t>strategy</w:t>
      </w:r>
      <w:r>
        <w:rPr>
          <w:spacing w:val="-9"/>
        </w:rPr>
        <w:t xml:space="preserve"> </w:t>
      </w:r>
      <w:r>
        <w:t>and</w:t>
      </w:r>
      <w:r>
        <w:rPr>
          <w:spacing w:val="-9"/>
        </w:rPr>
        <w:t xml:space="preserve"> </w:t>
      </w:r>
      <w:r>
        <w:t>undertake</w:t>
      </w:r>
      <w:r>
        <w:rPr>
          <w:spacing w:val="-9"/>
        </w:rPr>
        <w:t xml:space="preserve"> </w:t>
      </w:r>
      <w:r>
        <w:t>measurable actions over the next 5 years.</w:t>
      </w:r>
    </w:p>
    <w:p w14:paraId="0859C3A9" w14:textId="77777777" w:rsidR="00BD5988" w:rsidRDefault="004517C2">
      <w:pPr>
        <w:pStyle w:val="BodyText"/>
        <w:spacing w:before="116" w:line="252" w:lineRule="auto"/>
        <w:ind w:left="140" w:right="829"/>
      </w:pPr>
      <w:r>
        <w:t>The key directions and priority actions will guide the development of new policies, infrastructure improvements, programs and collaborative initiatives</w:t>
      </w:r>
      <w:r>
        <w:rPr>
          <w:spacing w:val="-12"/>
        </w:rPr>
        <w:t xml:space="preserve"> </w:t>
      </w:r>
      <w:r>
        <w:t>which</w:t>
      </w:r>
      <w:r>
        <w:rPr>
          <w:spacing w:val="-12"/>
        </w:rPr>
        <w:t xml:space="preserve"> </w:t>
      </w:r>
      <w:r>
        <w:t>will</w:t>
      </w:r>
      <w:r>
        <w:rPr>
          <w:spacing w:val="-12"/>
        </w:rPr>
        <w:t xml:space="preserve"> </w:t>
      </w:r>
      <w:r>
        <w:t>improve</w:t>
      </w:r>
      <w:r>
        <w:rPr>
          <w:spacing w:val="-12"/>
        </w:rPr>
        <w:t xml:space="preserve"> </w:t>
      </w:r>
      <w:r>
        <w:t>practices,</w:t>
      </w:r>
      <w:r>
        <w:rPr>
          <w:spacing w:val="-12"/>
        </w:rPr>
        <w:t xml:space="preserve"> </w:t>
      </w:r>
      <w:r>
        <w:t>respond</w:t>
      </w:r>
      <w:r>
        <w:rPr>
          <w:spacing w:val="-12"/>
        </w:rPr>
        <w:t xml:space="preserve"> </w:t>
      </w:r>
      <w:r>
        <w:t xml:space="preserve">to demonstrated need, increase </w:t>
      </w:r>
      <w:proofErr w:type="gramStart"/>
      <w:r>
        <w:t>access</w:t>
      </w:r>
      <w:proofErr w:type="gramEnd"/>
      <w:r>
        <w:t xml:space="preserve"> and encourage residents to </w:t>
      </w:r>
      <w:proofErr w:type="spellStart"/>
      <w:r>
        <w:t>prioritise</w:t>
      </w:r>
      <w:proofErr w:type="spellEnd"/>
      <w:r>
        <w:t xml:space="preserve"> physical activity in their daily routine.</w:t>
      </w:r>
    </w:p>
    <w:p w14:paraId="0859C3AA" w14:textId="77777777" w:rsidR="00BD5988" w:rsidRDefault="004517C2">
      <w:pPr>
        <w:pStyle w:val="BodyText"/>
        <w:spacing w:before="118" w:line="252" w:lineRule="auto"/>
        <w:ind w:left="140" w:right="794"/>
      </w:pPr>
      <w:r>
        <w:t>Priority actions will be led by a range of Council service areas. The implementation will be the responsibility</w:t>
      </w:r>
      <w:r>
        <w:rPr>
          <w:spacing w:val="-7"/>
        </w:rPr>
        <w:t xml:space="preserve"> </w:t>
      </w:r>
      <w:r>
        <w:t>of</w:t>
      </w:r>
      <w:r>
        <w:rPr>
          <w:spacing w:val="-7"/>
        </w:rPr>
        <w:t xml:space="preserve"> </w:t>
      </w:r>
      <w:r>
        <w:t>each</w:t>
      </w:r>
      <w:r>
        <w:rPr>
          <w:spacing w:val="-7"/>
        </w:rPr>
        <w:t xml:space="preserve"> </w:t>
      </w:r>
      <w:r>
        <w:t>lead</w:t>
      </w:r>
      <w:r>
        <w:rPr>
          <w:spacing w:val="-7"/>
        </w:rPr>
        <w:t xml:space="preserve"> </w:t>
      </w:r>
      <w:r>
        <w:t>area</w:t>
      </w:r>
      <w:r>
        <w:rPr>
          <w:spacing w:val="-7"/>
        </w:rPr>
        <w:t xml:space="preserve"> </w:t>
      </w:r>
      <w:r>
        <w:t>with</w:t>
      </w:r>
      <w:r>
        <w:rPr>
          <w:spacing w:val="-7"/>
        </w:rPr>
        <w:t xml:space="preserve"> </w:t>
      </w:r>
      <w:r>
        <w:t>support</w:t>
      </w:r>
      <w:r>
        <w:rPr>
          <w:spacing w:val="-7"/>
        </w:rPr>
        <w:t xml:space="preserve"> </w:t>
      </w:r>
      <w:r>
        <w:t>from relevant service areas detailed in the plan.</w:t>
      </w:r>
    </w:p>
    <w:p w14:paraId="0859C3AB" w14:textId="77777777" w:rsidR="00BD5988" w:rsidRDefault="004517C2">
      <w:pPr>
        <w:pStyle w:val="BodyText"/>
        <w:spacing w:before="2" w:line="252" w:lineRule="auto"/>
        <w:ind w:left="140" w:right="794"/>
      </w:pPr>
      <w:r>
        <w:t>Reporting will be undertaken annually under the facilitation</w:t>
      </w:r>
      <w:r>
        <w:rPr>
          <w:spacing w:val="-13"/>
        </w:rPr>
        <w:t xml:space="preserve"> </w:t>
      </w:r>
      <w:r>
        <w:t>of</w:t>
      </w:r>
      <w:r>
        <w:rPr>
          <w:spacing w:val="-13"/>
        </w:rPr>
        <w:t xml:space="preserve"> </w:t>
      </w:r>
      <w:r>
        <w:t>Council’s</w:t>
      </w:r>
      <w:r>
        <w:rPr>
          <w:spacing w:val="-13"/>
        </w:rPr>
        <w:t xml:space="preserve"> </w:t>
      </w:r>
      <w:r>
        <w:t>Sport</w:t>
      </w:r>
      <w:r>
        <w:rPr>
          <w:spacing w:val="-13"/>
        </w:rPr>
        <w:t xml:space="preserve"> </w:t>
      </w:r>
      <w:r>
        <w:t>and</w:t>
      </w:r>
      <w:r>
        <w:rPr>
          <w:spacing w:val="-13"/>
        </w:rPr>
        <w:t xml:space="preserve"> </w:t>
      </w:r>
      <w:r>
        <w:t>Recreation</w:t>
      </w:r>
      <w:r>
        <w:rPr>
          <w:spacing w:val="-13"/>
        </w:rPr>
        <w:t xml:space="preserve"> </w:t>
      </w:r>
      <w:r>
        <w:t>Team.</w:t>
      </w:r>
    </w:p>
    <w:p w14:paraId="0859C3AC" w14:textId="77777777" w:rsidR="00BD5988" w:rsidRDefault="00BD5988">
      <w:pPr>
        <w:spacing w:line="252" w:lineRule="auto"/>
        <w:sectPr w:rsidR="00BD5988">
          <w:type w:val="continuous"/>
          <w:pgSz w:w="11910" w:h="16840"/>
          <w:pgMar w:top="620" w:right="360" w:bottom="280" w:left="700" w:header="0" w:footer="707" w:gutter="0"/>
          <w:cols w:num="2" w:space="720" w:equalWidth="0">
            <w:col w:w="5017" w:space="67"/>
            <w:col w:w="5766"/>
          </w:cols>
        </w:sectPr>
      </w:pPr>
    </w:p>
    <w:p w14:paraId="0859C3AD" w14:textId="77777777" w:rsidR="00BD5988" w:rsidRDefault="00BD5988">
      <w:pPr>
        <w:pStyle w:val="BodyText"/>
        <w:spacing w:before="2"/>
        <w:rPr>
          <w:sz w:val="23"/>
        </w:rPr>
      </w:pPr>
    </w:p>
    <w:p w14:paraId="0859C3AE" w14:textId="77777777" w:rsidR="00BD5988" w:rsidRDefault="004517C2">
      <w:pPr>
        <w:pStyle w:val="Heading2"/>
        <w:spacing w:line="199" w:lineRule="auto"/>
        <w:ind w:right="791"/>
      </w:pPr>
      <w:bookmarkStart w:id="1" w:name="_TOC_250016"/>
      <w:r>
        <w:rPr>
          <w:color w:val="007DC5"/>
          <w:spacing w:val="-18"/>
        </w:rPr>
        <w:t>Why</w:t>
      </w:r>
      <w:r>
        <w:rPr>
          <w:color w:val="007DC5"/>
          <w:spacing w:val="-41"/>
        </w:rPr>
        <w:t xml:space="preserve"> </w:t>
      </w:r>
      <w:r>
        <w:rPr>
          <w:color w:val="007DC5"/>
          <w:spacing w:val="-18"/>
        </w:rPr>
        <w:t>is</w:t>
      </w:r>
      <w:r>
        <w:rPr>
          <w:color w:val="007DC5"/>
          <w:spacing w:val="-41"/>
        </w:rPr>
        <w:t xml:space="preserve"> </w:t>
      </w:r>
      <w:r>
        <w:rPr>
          <w:color w:val="007DC5"/>
          <w:spacing w:val="-18"/>
        </w:rPr>
        <w:t>increasing</w:t>
      </w:r>
      <w:r>
        <w:rPr>
          <w:color w:val="007DC5"/>
          <w:spacing w:val="-41"/>
        </w:rPr>
        <w:t xml:space="preserve"> </w:t>
      </w:r>
      <w:r>
        <w:rPr>
          <w:color w:val="007DC5"/>
          <w:spacing w:val="-18"/>
        </w:rPr>
        <w:t xml:space="preserve">physical </w:t>
      </w:r>
      <w:r>
        <w:rPr>
          <w:color w:val="007DC5"/>
          <w:spacing w:val="-12"/>
        </w:rPr>
        <w:t>activity</w:t>
      </w:r>
      <w:r>
        <w:rPr>
          <w:color w:val="007DC5"/>
          <w:spacing w:val="-44"/>
        </w:rPr>
        <w:t xml:space="preserve"> </w:t>
      </w:r>
      <w:r>
        <w:rPr>
          <w:color w:val="007DC5"/>
          <w:spacing w:val="-12"/>
        </w:rPr>
        <w:t>levels</w:t>
      </w:r>
      <w:r>
        <w:rPr>
          <w:color w:val="007DC5"/>
          <w:spacing w:val="-44"/>
        </w:rPr>
        <w:t xml:space="preserve"> </w:t>
      </w:r>
      <w:bookmarkEnd w:id="1"/>
      <w:r>
        <w:rPr>
          <w:color w:val="007DC5"/>
          <w:spacing w:val="-12"/>
        </w:rPr>
        <w:t>important?</w:t>
      </w:r>
    </w:p>
    <w:p w14:paraId="0859C3AF" w14:textId="77777777" w:rsidR="00BD5988" w:rsidRDefault="004517C2">
      <w:pPr>
        <w:pStyle w:val="BodyText"/>
        <w:spacing w:before="484" w:line="252" w:lineRule="auto"/>
        <w:ind w:left="433" w:right="5531"/>
      </w:pPr>
      <w:r>
        <w:rPr>
          <w:noProof/>
        </w:rPr>
        <mc:AlternateContent>
          <mc:Choice Requires="wps">
            <w:drawing>
              <wp:anchor distT="0" distB="0" distL="0" distR="0" simplePos="0" relativeHeight="251630592" behindDoc="0" locked="0" layoutInCell="1" allowOverlap="1" wp14:anchorId="0859C985" wp14:editId="0859C986">
                <wp:simplePos x="0" y="0"/>
                <wp:positionH relativeFrom="page">
                  <wp:posOffset>3869994</wp:posOffset>
                </wp:positionH>
                <wp:positionV relativeFrom="paragraph">
                  <wp:posOffset>239809</wp:posOffset>
                </wp:positionV>
                <wp:extent cx="3240405" cy="270002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405" cy="2700020"/>
                        </a:xfrm>
                        <a:prstGeom prst="rect">
                          <a:avLst/>
                        </a:prstGeom>
                        <a:solidFill>
                          <a:srgbClr val="E9F7FE"/>
                        </a:solidFill>
                      </wps:spPr>
                      <wps:txbx>
                        <w:txbxContent>
                          <w:p w14:paraId="0859CC32" w14:textId="77777777" w:rsidR="00BD5988" w:rsidRDefault="004517C2">
                            <w:pPr>
                              <w:spacing w:before="120" w:line="225" w:lineRule="auto"/>
                              <w:ind w:left="122" w:right="270"/>
                              <w:rPr>
                                <w:rFonts w:ascii="Gotham Rounded Book"/>
                                <w:color w:val="000000"/>
                                <w:sz w:val="32"/>
                              </w:rPr>
                            </w:pPr>
                            <w:r>
                              <w:rPr>
                                <w:rFonts w:ascii="Gotham Rounded Book"/>
                                <w:color w:val="007DC5"/>
                                <w:sz w:val="32"/>
                              </w:rPr>
                              <w:t>Research has highlighted</w:t>
                            </w:r>
                            <w:r>
                              <w:rPr>
                                <w:rFonts w:ascii="Gotham Rounded Book"/>
                                <w:color w:val="007DC5"/>
                                <w:spacing w:val="40"/>
                                <w:sz w:val="32"/>
                              </w:rPr>
                              <w:t xml:space="preserve"> </w:t>
                            </w:r>
                            <w:r>
                              <w:rPr>
                                <w:rFonts w:ascii="Gotham Rounded Book"/>
                                <w:color w:val="007DC5"/>
                                <w:sz w:val="32"/>
                              </w:rPr>
                              <w:t>that</w:t>
                            </w:r>
                            <w:r>
                              <w:rPr>
                                <w:rFonts w:ascii="Gotham Rounded Book"/>
                                <w:color w:val="007DC5"/>
                                <w:spacing w:val="-22"/>
                                <w:sz w:val="32"/>
                              </w:rPr>
                              <w:t xml:space="preserve"> </w:t>
                            </w:r>
                            <w:r>
                              <w:rPr>
                                <w:rFonts w:ascii="Gotham Rounded Book"/>
                                <w:color w:val="007DC5"/>
                                <w:sz w:val="32"/>
                              </w:rPr>
                              <w:t>any</w:t>
                            </w:r>
                            <w:r>
                              <w:rPr>
                                <w:rFonts w:ascii="Gotham Rounded Book"/>
                                <w:color w:val="007DC5"/>
                                <w:spacing w:val="-22"/>
                                <w:sz w:val="32"/>
                              </w:rPr>
                              <w:t xml:space="preserve"> </w:t>
                            </w:r>
                            <w:r>
                              <w:rPr>
                                <w:rFonts w:ascii="Gotham Rounded Book"/>
                                <w:color w:val="007DC5"/>
                                <w:sz w:val="32"/>
                              </w:rPr>
                              <w:t>increased</w:t>
                            </w:r>
                            <w:r>
                              <w:rPr>
                                <w:rFonts w:ascii="Gotham Rounded Book"/>
                                <w:color w:val="007DC5"/>
                                <w:spacing w:val="-22"/>
                                <w:sz w:val="32"/>
                              </w:rPr>
                              <w:t xml:space="preserve"> </w:t>
                            </w:r>
                            <w:r>
                              <w:rPr>
                                <w:rFonts w:ascii="Gotham Rounded Book"/>
                                <w:color w:val="007DC5"/>
                                <w:sz w:val="32"/>
                              </w:rPr>
                              <w:t>movement is beneficial and that incorporating greater movement throughout the day, which breaks up periods</w:t>
                            </w:r>
                          </w:p>
                          <w:p w14:paraId="0859CC33" w14:textId="77777777" w:rsidR="00BD5988" w:rsidRDefault="004517C2">
                            <w:pPr>
                              <w:spacing w:line="225" w:lineRule="auto"/>
                              <w:ind w:left="122" w:right="78"/>
                              <w:rPr>
                                <w:rFonts w:ascii="Gotham Rounded Book"/>
                                <w:color w:val="000000"/>
                                <w:sz w:val="32"/>
                              </w:rPr>
                            </w:pPr>
                            <w:r>
                              <w:rPr>
                                <w:rFonts w:ascii="Gotham Rounded Book"/>
                                <w:color w:val="007DC5"/>
                                <w:sz w:val="32"/>
                              </w:rPr>
                              <w:t>of</w:t>
                            </w:r>
                            <w:r>
                              <w:rPr>
                                <w:rFonts w:ascii="Gotham Rounded Book"/>
                                <w:color w:val="007DC5"/>
                                <w:spacing w:val="-9"/>
                                <w:sz w:val="32"/>
                              </w:rPr>
                              <w:t xml:space="preserve"> </w:t>
                            </w:r>
                            <w:r>
                              <w:rPr>
                                <w:rFonts w:ascii="Gotham Rounded Book"/>
                                <w:color w:val="007DC5"/>
                                <w:sz w:val="32"/>
                              </w:rPr>
                              <w:t>sitting,</w:t>
                            </w:r>
                            <w:r>
                              <w:rPr>
                                <w:rFonts w:ascii="Gotham Rounded Book"/>
                                <w:color w:val="007DC5"/>
                                <w:spacing w:val="-10"/>
                                <w:sz w:val="32"/>
                              </w:rPr>
                              <w:t xml:space="preserve"> </w:t>
                            </w:r>
                            <w:r>
                              <w:rPr>
                                <w:rFonts w:ascii="Gotham Rounded Book"/>
                                <w:color w:val="007DC5"/>
                                <w:sz w:val="32"/>
                              </w:rPr>
                              <w:t>may</w:t>
                            </w:r>
                            <w:r>
                              <w:rPr>
                                <w:rFonts w:ascii="Gotham Rounded Book"/>
                                <w:color w:val="007DC5"/>
                                <w:spacing w:val="-9"/>
                                <w:sz w:val="32"/>
                              </w:rPr>
                              <w:t xml:space="preserve"> </w:t>
                            </w:r>
                            <w:r>
                              <w:rPr>
                                <w:rFonts w:ascii="Gotham Rounded Book"/>
                                <w:color w:val="007DC5"/>
                                <w:sz w:val="32"/>
                              </w:rPr>
                              <w:t>in</w:t>
                            </w:r>
                            <w:r>
                              <w:rPr>
                                <w:rFonts w:ascii="Gotham Rounded Book"/>
                                <w:color w:val="007DC5"/>
                                <w:spacing w:val="-10"/>
                                <w:sz w:val="32"/>
                              </w:rPr>
                              <w:t xml:space="preserve"> </w:t>
                            </w:r>
                            <w:r>
                              <w:rPr>
                                <w:rFonts w:ascii="Gotham Rounded Book"/>
                                <w:color w:val="007DC5"/>
                                <w:sz w:val="32"/>
                              </w:rPr>
                              <w:t>fact</w:t>
                            </w:r>
                            <w:r>
                              <w:rPr>
                                <w:rFonts w:ascii="Gotham Rounded Book"/>
                                <w:color w:val="007DC5"/>
                                <w:spacing w:val="-9"/>
                                <w:sz w:val="32"/>
                              </w:rPr>
                              <w:t xml:space="preserve"> </w:t>
                            </w:r>
                            <w:r>
                              <w:rPr>
                                <w:rFonts w:ascii="Gotham Rounded Book"/>
                                <w:color w:val="007DC5"/>
                                <w:sz w:val="32"/>
                              </w:rPr>
                              <w:t>be</w:t>
                            </w:r>
                            <w:r>
                              <w:rPr>
                                <w:rFonts w:ascii="Gotham Rounded Book"/>
                                <w:color w:val="007DC5"/>
                                <w:spacing w:val="-10"/>
                                <w:sz w:val="32"/>
                              </w:rPr>
                              <w:t xml:space="preserve"> </w:t>
                            </w:r>
                            <w:r>
                              <w:rPr>
                                <w:rFonts w:ascii="Gotham Rounded Book"/>
                                <w:color w:val="007DC5"/>
                                <w:sz w:val="32"/>
                              </w:rPr>
                              <w:t>more valuable than extended periods of sitting followed</w:t>
                            </w:r>
                          </w:p>
                          <w:p w14:paraId="0859CC34" w14:textId="77777777" w:rsidR="00BD5988" w:rsidRDefault="004517C2">
                            <w:pPr>
                              <w:spacing w:line="225" w:lineRule="auto"/>
                              <w:ind w:left="122" w:right="270"/>
                              <w:rPr>
                                <w:rFonts w:ascii="Gotham Rounded Book"/>
                                <w:color w:val="000000"/>
                                <w:sz w:val="32"/>
                              </w:rPr>
                            </w:pPr>
                            <w:r>
                              <w:rPr>
                                <w:rFonts w:ascii="Gotham Rounded Book"/>
                                <w:color w:val="007DC5"/>
                                <w:sz w:val="32"/>
                              </w:rPr>
                              <w:t>by</w:t>
                            </w:r>
                            <w:r>
                              <w:rPr>
                                <w:rFonts w:ascii="Gotham Rounded Book"/>
                                <w:color w:val="007DC5"/>
                                <w:spacing w:val="-13"/>
                                <w:sz w:val="32"/>
                              </w:rPr>
                              <w:t xml:space="preserve"> </w:t>
                            </w:r>
                            <w:r>
                              <w:rPr>
                                <w:rFonts w:ascii="Gotham Rounded Book"/>
                                <w:color w:val="007DC5"/>
                                <w:sz w:val="32"/>
                              </w:rPr>
                              <w:t>a</w:t>
                            </w:r>
                            <w:r>
                              <w:rPr>
                                <w:rFonts w:ascii="Gotham Rounded Book"/>
                                <w:color w:val="007DC5"/>
                                <w:spacing w:val="-13"/>
                                <w:sz w:val="32"/>
                              </w:rPr>
                              <w:t xml:space="preserve"> </w:t>
                            </w:r>
                            <w:r>
                              <w:rPr>
                                <w:rFonts w:ascii="Gotham Rounded Book"/>
                                <w:color w:val="007DC5"/>
                                <w:sz w:val="32"/>
                              </w:rPr>
                              <w:t>large</w:t>
                            </w:r>
                            <w:r>
                              <w:rPr>
                                <w:rFonts w:ascii="Gotham Rounded Book"/>
                                <w:color w:val="007DC5"/>
                                <w:spacing w:val="-13"/>
                                <w:sz w:val="32"/>
                              </w:rPr>
                              <w:t xml:space="preserve"> </w:t>
                            </w:r>
                            <w:r>
                              <w:rPr>
                                <w:rFonts w:ascii="Gotham Rounded Book"/>
                                <w:color w:val="007DC5"/>
                                <w:sz w:val="32"/>
                              </w:rPr>
                              <w:t>block</w:t>
                            </w:r>
                            <w:r>
                              <w:rPr>
                                <w:rFonts w:ascii="Gotham Rounded Book"/>
                                <w:color w:val="007DC5"/>
                                <w:spacing w:val="-13"/>
                                <w:sz w:val="32"/>
                              </w:rPr>
                              <w:t xml:space="preserve"> </w:t>
                            </w:r>
                            <w:r>
                              <w:rPr>
                                <w:rFonts w:ascii="Gotham Rounded Book"/>
                                <w:color w:val="007DC5"/>
                                <w:sz w:val="32"/>
                              </w:rPr>
                              <w:t>of</w:t>
                            </w:r>
                            <w:r>
                              <w:rPr>
                                <w:rFonts w:ascii="Gotham Rounded Book"/>
                                <w:color w:val="007DC5"/>
                                <w:spacing w:val="-13"/>
                                <w:sz w:val="32"/>
                              </w:rPr>
                              <w:t xml:space="preserve"> </w:t>
                            </w:r>
                            <w:r>
                              <w:rPr>
                                <w:rFonts w:ascii="Gotham Rounded Book"/>
                                <w:color w:val="007DC5"/>
                                <w:sz w:val="32"/>
                              </w:rPr>
                              <w:t>moderate to intensive activity.</w:t>
                            </w:r>
                          </w:p>
                        </w:txbxContent>
                      </wps:txbx>
                      <wps:bodyPr wrap="square" lIns="0" tIns="0" rIns="0" bIns="0" rtlCol="0">
                        <a:noAutofit/>
                      </wps:bodyPr>
                    </wps:wsp>
                  </a:graphicData>
                </a:graphic>
              </wp:anchor>
            </w:drawing>
          </mc:Choice>
          <mc:Fallback>
            <w:pict>
              <v:shape w14:anchorId="0859C985" id="Textbox 84" o:spid="_x0000_s1046" type="#_x0000_t202" style="position:absolute;left:0;text-align:left;margin-left:304.7pt;margin-top:18.9pt;width:255.15pt;height:212.6pt;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" fillcolor="#e9f7fe" stroked="f">
                <v:textbox inset="0,0,0,0">
                  <w:txbxContent>
                    <w:p w14:paraId="0859CC32" w14:textId="77777777" w:rsidR="00BD5988" w:rsidRDefault="004517C2">
                      <w:pPr>
                        <w:spacing w:before="120" w:line="225" w:lineRule="auto"/>
                        <w:ind w:left="122" w:right="270"/>
                        <w:rPr>
                          <w:rFonts w:ascii="Gotham Rounded Book"/>
                          <w:color w:val="000000"/>
                          <w:sz w:val="32"/>
                        </w:rPr>
                      </w:pPr>
                      <w:r>
                        <w:rPr>
                          <w:rFonts w:ascii="Gotham Rounded Book"/>
                          <w:color w:val="007DC5"/>
                          <w:sz w:val="32"/>
                        </w:rPr>
                        <w:t>Research has highlighted</w:t>
                      </w:r>
                      <w:r>
                        <w:rPr>
                          <w:rFonts w:ascii="Gotham Rounded Book"/>
                          <w:color w:val="007DC5"/>
                          <w:spacing w:val="40"/>
                          <w:sz w:val="32"/>
                        </w:rPr>
                        <w:t xml:space="preserve"> </w:t>
                      </w:r>
                      <w:r>
                        <w:rPr>
                          <w:rFonts w:ascii="Gotham Rounded Book"/>
                          <w:color w:val="007DC5"/>
                          <w:sz w:val="32"/>
                        </w:rPr>
                        <w:t>that</w:t>
                      </w:r>
                      <w:r>
                        <w:rPr>
                          <w:rFonts w:ascii="Gotham Rounded Book"/>
                          <w:color w:val="007DC5"/>
                          <w:spacing w:val="-22"/>
                          <w:sz w:val="32"/>
                        </w:rPr>
                        <w:t xml:space="preserve"> </w:t>
                      </w:r>
                      <w:r>
                        <w:rPr>
                          <w:rFonts w:ascii="Gotham Rounded Book"/>
                          <w:color w:val="007DC5"/>
                          <w:sz w:val="32"/>
                        </w:rPr>
                        <w:t>any</w:t>
                      </w:r>
                      <w:r>
                        <w:rPr>
                          <w:rFonts w:ascii="Gotham Rounded Book"/>
                          <w:color w:val="007DC5"/>
                          <w:spacing w:val="-22"/>
                          <w:sz w:val="32"/>
                        </w:rPr>
                        <w:t xml:space="preserve"> </w:t>
                      </w:r>
                      <w:r>
                        <w:rPr>
                          <w:rFonts w:ascii="Gotham Rounded Book"/>
                          <w:color w:val="007DC5"/>
                          <w:sz w:val="32"/>
                        </w:rPr>
                        <w:t>increased</w:t>
                      </w:r>
                      <w:r>
                        <w:rPr>
                          <w:rFonts w:ascii="Gotham Rounded Book"/>
                          <w:color w:val="007DC5"/>
                          <w:spacing w:val="-22"/>
                          <w:sz w:val="32"/>
                        </w:rPr>
                        <w:t xml:space="preserve"> </w:t>
                      </w:r>
                      <w:r>
                        <w:rPr>
                          <w:rFonts w:ascii="Gotham Rounded Book"/>
                          <w:color w:val="007DC5"/>
                          <w:sz w:val="32"/>
                        </w:rPr>
                        <w:t>movement is beneficial and that incorporating greater movement throughout the day, which breaks up periods</w:t>
                      </w:r>
                    </w:p>
                    <w:p w14:paraId="0859CC33" w14:textId="77777777" w:rsidR="00BD5988" w:rsidRDefault="004517C2">
                      <w:pPr>
                        <w:spacing w:line="225" w:lineRule="auto"/>
                        <w:ind w:left="122" w:right="78"/>
                        <w:rPr>
                          <w:rFonts w:ascii="Gotham Rounded Book"/>
                          <w:color w:val="000000"/>
                          <w:sz w:val="32"/>
                        </w:rPr>
                      </w:pPr>
                      <w:r>
                        <w:rPr>
                          <w:rFonts w:ascii="Gotham Rounded Book"/>
                          <w:color w:val="007DC5"/>
                          <w:sz w:val="32"/>
                        </w:rPr>
                        <w:t>of</w:t>
                      </w:r>
                      <w:r>
                        <w:rPr>
                          <w:rFonts w:ascii="Gotham Rounded Book"/>
                          <w:color w:val="007DC5"/>
                          <w:spacing w:val="-9"/>
                          <w:sz w:val="32"/>
                        </w:rPr>
                        <w:t xml:space="preserve"> </w:t>
                      </w:r>
                      <w:r>
                        <w:rPr>
                          <w:rFonts w:ascii="Gotham Rounded Book"/>
                          <w:color w:val="007DC5"/>
                          <w:sz w:val="32"/>
                        </w:rPr>
                        <w:t>sitting,</w:t>
                      </w:r>
                      <w:r>
                        <w:rPr>
                          <w:rFonts w:ascii="Gotham Rounded Book"/>
                          <w:color w:val="007DC5"/>
                          <w:spacing w:val="-10"/>
                          <w:sz w:val="32"/>
                        </w:rPr>
                        <w:t xml:space="preserve"> </w:t>
                      </w:r>
                      <w:r>
                        <w:rPr>
                          <w:rFonts w:ascii="Gotham Rounded Book"/>
                          <w:color w:val="007DC5"/>
                          <w:sz w:val="32"/>
                        </w:rPr>
                        <w:t>may</w:t>
                      </w:r>
                      <w:r>
                        <w:rPr>
                          <w:rFonts w:ascii="Gotham Rounded Book"/>
                          <w:color w:val="007DC5"/>
                          <w:spacing w:val="-9"/>
                          <w:sz w:val="32"/>
                        </w:rPr>
                        <w:t xml:space="preserve"> </w:t>
                      </w:r>
                      <w:r>
                        <w:rPr>
                          <w:rFonts w:ascii="Gotham Rounded Book"/>
                          <w:color w:val="007DC5"/>
                          <w:sz w:val="32"/>
                        </w:rPr>
                        <w:t>in</w:t>
                      </w:r>
                      <w:r>
                        <w:rPr>
                          <w:rFonts w:ascii="Gotham Rounded Book"/>
                          <w:color w:val="007DC5"/>
                          <w:spacing w:val="-10"/>
                          <w:sz w:val="32"/>
                        </w:rPr>
                        <w:t xml:space="preserve"> </w:t>
                      </w:r>
                      <w:r>
                        <w:rPr>
                          <w:rFonts w:ascii="Gotham Rounded Book"/>
                          <w:color w:val="007DC5"/>
                          <w:sz w:val="32"/>
                        </w:rPr>
                        <w:t>fact</w:t>
                      </w:r>
                      <w:r>
                        <w:rPr>
                          <w:rFonts w:ascii="Gotham Rounded Book"/>
                          <w:color w:val="007DC5"/>
                          <w:spacing w:val="-9"/>
                          <w:sz w:val="32"/>
                        </w:rPr>
                        <w:t xml:space="preserve"> </w:t>
                      </w:r>
                      <w:r>
                        <w:rPr>
                          <w:rFonts w:ascii="Gotham Rounded Book"/>
                          <w:color w:val="007DC5"/>
                          <w:sz w:val="32"/>
                        </w:rPr>
                        <w:t>be</w:t>
                      </w:r>
                      <w:r>
                        <w:rPr>
                          <w:rFonts w:ascii="Gotham Rounded Book"/>
                          <w:color w:val="007DC5"/>
                          <w:spacing w:val="-10"/>
                          <w:sz w:val="32"/>
                        </w:rPr>
                        <w:t xml:space="preserve"> </w:t>
                      </w:r>
                      <w:r>
                        <w:rPr>
                          <w:rFonts w:ascii="Gotham Rounded Book"/>
                          <w:color w:val="007DC5"/>
                          <w:sz w:val="32"/>
                        </w:rPr>
                        <w:t>more valuable than extended periods of sitting followed</w:t>
                      </w:r>
                    </w:p>
                    <w:p w14:paraId="0859CC34" w14:textId="77777777" w:rsidR="00BD5988" w:rsidRDefault="004517C2">
                      <w:pPr>
                        <w:spacing w:line="225" w:lineRule="auto"/>
                        <w:ind w:left="122" w:right="270"/>
                        <w:rPr>
                          <w:rFonts w:ascii="Gotham Rounded Book"/>
                          <w:color w:val="000000"/>
                          <w:sz w:val="32"/>
                        </w:rPr>
                      </w:pPr>
                      <w:r>
                        <w:rPr>
                          <w:rFonts w:ascii="Gotham Rounded Book"/>
                          <w:color w:val="007DC5"/>
                          <w:sz w:val="32"/>
                        </w:rPr>
                        <w:t>by</w:t>
                      </w:r>
                      <w:r>
                        <w:rPr>
                          <w:rFonts w:ascii="Gotham Rounded Book"/>
                          <w:color w:val="007DC5"/>
                          <w:spacing w:val="-13"/>
                          <w:sz w:val="32"/>
                        </w:rPr>
                        <w:t xml:space="preserve"> </w:t>
                      </w:r>
                      <w:r>
                        <w:rPr>
                          <w:rFonts w:ascii="Gotham Rounded Book"/>
                          <w:color w:val="007DC5"/>
                          <w:sz w:val="32"/>
                        </w:rPr>
                        <w:t>a</w:t>
                      </w:r>
                      <w:r>
                        <w:rPr>
                          <w:rFonts w:ascii="Gotham Rounded Book"/>
                          <w:color w:val="007DC5"/>
                          <w:spacing w:val="-13"/>
                          <w:sz w:val="32"/>
                        </w:rPr>
                        <w:t xml:space="preserve"> </w:t>
                      </w:r>
                      <w:r>
                        <w:rPr>
                          <w:rFonts w:ascii="Gotham Rounded Book"/>
                          <w:color w:val="007DC5"/>
                          <w:sz w:val="32"/>
                        </w:rPr>
                        <w:t>large</w:t>
                      </w:r>
                      <w:r>
                        <w:rPr>
                          <w:rFonts w:ascii="Gotham Rounded Book"/>
                          <w:color w:val="007DC5"/>
                          <w:spacing w:val="-13"/>
                          <w:sz w:val="32"/>
                        </w:rPr>
                        <w:t xml:space="preserve"> </w:t>
                      </w:r>
                      <w:r>
                        <w:rPr>
                          <w:rFonts w:ascii="Gotham Rounded Book"/>
                          <w:color w:val="007DC5"/>
                          <w:sz w:val="32"/>
                        </w:rPr>
                        <w:t>block</w:t>
                      </w:r>
                      <w:r>
                        <w:rPr>
                          <w:rFonts w:ascii="Gotham Rounded Book"/>
                          <w:color w:val="007DC5"/>
                          <w:spacing w:val="-13"/>
                          <w:sz w:val="32"/>
                        </w:rPr>
                        <w:t xml:space="preserve"> </w:t>
                      </w:r>
                      <w:r>
                        <w:rPr>
                          <w:rFonts w:ascii="Gotham Rounded Book"/>
                          <w:color w:val="007DC5"/>
                          <w:sz w:val="32"/>
                        </w:rPr>
                        <w:t>of</w:t>
                      </w:r>
                      <w:r>
                        <w:rPr>
                          <w:rFonts w:ascii="Gotham Rounded Book"/>
                          <w:color w:val="007DC5"/>
                          <w:spacing w:val="-13"/>
                          <w:sz w:val="32"/>
                        </w:rPr>
                        <w:t xml:space="preserve"> </w:t>
                      </w:r>
                      <w:r>
                        <w:rPr>
                          <w:rFonts w:ascii="Gotham Rounded Book"/>
                          <w:color w:val="007DC5"/>
                          <w:sz w:val="32"/>
                        </w:rPr>
                        <w:t>moderate to intensive activity.</w:t>
                      </w:r>
                    </w:p>
                  </w:txbxContent>
                </v:textbox>
                <w10:wrap anchorx="page"/>
              </v:shape>
            </w:pict>
          </mc:Fallback>
        </mc:AlternateContent>
      </w:r>
      <w:r>
        <w:t>Physical activity is important at any age for good physical</w:t>
      </w:r>
      <w:r>
        <w:rPr>
          <w:spacing w:val="-7"/>
        </w:rPr>
        <w:t xml:space="preserve"> </w:t>
      </w:r>
      <w:r>
        <w:t>and</w:t>
      </w:r>
      <w:r>
        <w:rPr>
          <w:spacing w:val="-7"/>
        </w:rPr>
        <w:t xml:space="preserve"> </w:t>
      </w:r>
      <w:r>
        <w:t>mental</w:t>
      </w:r>
      <w:r>
        <w:rPr>
          <w:spacing w:val="-7"/>
        </w:rPr>
        <w:t xml:space="preserve"> </w:t>
      </w:r>
      <w:r>
        <w:t>health</w:t>
      </w:r>
      <w:r>
        <w:rPr>
          <w:spacing w:val="-7"/>
        </w:rPr>
        <w:t xml:space="preserve"> </w:t>
      </w:r>
      <w:r>
        <w:t>and</w:t>
      </w:r>
      <w:r>
        <w:rPr>
          <w:spacing w:val="-7"/>
        </w:rPr>
        <w:t xml:space="preserve"> </w:t>
      </w:r>
      <w:r>
        <w:t>wellbeing.</w:t>
      </w:r>
      <w:r>
        <w:rPr>
          <w:spacing w:val="-7"/>
        </w:rPr>
        <w:t xml:space="preserve"> </w:t>
      </w:r>
      <w:r>
        <w:t>All</w:t>
      </w:r>
      <w:r>
        <w:rPr>
          <w:spacing w:val="-7"/>
        </w:rPr>
        <w:t xml:space="preserve"> </w:t>
      </w:r>
      <w:r>
        <w:t xml:space="preserve">forms of physical activity can provide health benefits if undertaken regularly. Physical inactivity and sedentary </w:t>
      </w:r>
      <w:proofErr w:type="spellStart"/>
      <w:r>
        <w:t>behaviours</w:t>
      </w:r>
      <w:proofErr w:type="spellEnd"/>
      <w:r>
        <w:t xml:space="preserve"> are a risk factor for a variety of mental illnesses including depression, anxiety, and age-related cognitive decline.</w:t>
      </w:r>
    </w:p>
    <w:p w14:paraId="0859C3B0" w14:textId="77777777" w:rsidR="00BD5988" w:rsidRDefault="004517C2">
      <w:pPr>
        <w:pStyle w:val="BodyText"/>
        <w:spacing w:before="118" w:line="252" w:lineRule="auto"/>
        <w:ind w:left="433" w:right="5531"/>
      </w:pPr>
      <w:r>
        <w:t>As</w:t>
      </w:r>
      <w:r>
        <w:rPr>
          <w:spacing w:val="-7"/>
        </w:rPr>
        <w:t xml:space="preserve"> </w:t>
      </w:r>
      <w:r>
        <w:t>well</w:t>
      </w:r>
      <w:r>
        <w:rPr>
          <w:spacing w:val="-7"/>
        </w:rPr>
        <w:t xml:space="preserve"> </w:t>
      </w:r>
      <w:r>
        <w:t>as</w:t>
      </w:r>
      <w:r>
        <w:rPr>
          <w:spacing w:val="-7"/>
        </w:rPr>
        <w:t xml:space="preserve"> </w:t>
      </w:r>
      <w:r>
        <w:t>the</w:t>
      </w:r>
      <w:r>
        <w:rPr>
          <w:spacing w:val="-7"/>
        </w:rPr>
        <w:t xml:space="preserve"> </w:t>
      </w:r>
      <w:r>
        <w:t>health</w:t>
      </w:r>
      <w:r>
        <w:rPr>
          <w:spacing w:val="-7"/>
        </w:rPr>
        <w:t xml:space="preserve"> </w:t>
      </w:r>
      <w:r>
        <w:t>gains</w:t>
      </w:r>
      <w:r>
        <w:rPr>
          <w:spacing w:val="-7"/>
        </w:rPr>
        <w:t xml:space="preserve"> </w:t>
      </w:r>
      <w:r>
        <w:t>by</w:t>
      </w:r>
      <w:r>
        <w:rPr>
          <w:spacing w:val="-7"/>
        </w:rPr>
        <w:t xml:space="preserve"> </w:t>
      </w:r>
      <w:r>
        <w:t>regular</w:t>
      </w:r>
      <w:r>
        <w:rPr>
          <w:spacing w:val="-7"/>
        </w:rPr>
        <w:t xml:space="preserve"> </w:t>
      </w:r>
      <w:r>
        <w:t>movement</w:t>
      </w:r>
      <w:r>
        <w:rPr>
          <w:spacing w:val="-7"/>
        </w:rPr>
        <w:t xml:space="preserve"> </w:t>
      </w:r>
      <w:r>
        <w:t xml:space="preserve">in preventing chronic disease and promoting mental wellbeing, other benefits include making social connections, increasing productivity, and positive changes to the environments, such as reduced traffic congestion and safer </w:t>
      </w:r>
      <w:proofErr w:type="spellStart"/>
      <w:r>
        <w:t>neighbourhoods</w:t>
      </w:r>
      <w:proofErr w:type="spellEnd"/>
      <w:r>
        <w:rPr>
          <w:position w:val="6"/>
          <w:sz w:val="11"/>
        </w:rPr>
        <w:t>1</w:t>
      </w:r>
      <w:r>
        <w:t>.</w:t>
      </w:r>
    </w:p>
    <w:p w14:paraId="0859C3B1" w14:textId="3CBD05FE" w:rsidR="00BD5988" w:rsidRDefault="004517C2">
      <w:pPr>
        <w:pStyle w:val="BodyText"/>
        <w:spacing w:before="85" w:line="240" w:lineRule="atLeast"/>
        <w:ind w:left="433" w:right="5531"/>
      </w:pPr>
      <w:r>
        <w:t>Active living is incorporating regular physical activity into daily routine. It includes active travel, play, gardening, incidental exercise as well as participating in sport or an active pursuit for pleasure</w:t>
      </w:r>
      <w:r>
        <w:rPr>
          <w:spacing w:val="-8"/>
        </w:rPr>
        <w:t xml:space="preserve"> </w:t>
      </w:r>
      <w:r>
        <w:t>and</w:t>
      </w:r>
      <w:r>
        <w:rPr>
          <w:spacing w:val="-8"/>
        </w:rPr>
        <w:t xml:space="preserve"> </w:t>
      </w:r>
      <w:r>
        <w:t>fitness.</w:t>
      </w:r>
      <w:r>
        <w:rPr>
          <w:spacing w:val="-8"/>
        </w:rPr>
        <w:t xml:space="preserve"> </w:t>
      </w:r>
      <w:proofErr w:type="spellStart"/>
      <w:r>
        <w:t>Prioritising</w:t>
      </w:r>
      <w:proofErr w:type="spellEnd"/>
      <w:r>
        <w:rPr>
          <w:spacing w:val="-8"/>
        </w:rPr>
        <w:t xml:space="preserve"> </w:t>
      </w:r>
      <w:r>
        <w:t>physical</w:t>
      </w:r>
      <w:r>
        <w:rPr>
          <w:spacing w:val="-8"/>
        </w:rPr>
        <w:t xml:space="preserve"> </w:t>
      </w:r>
      <w:r>
        <w:t>activity</w:t>
      </w:r>
      <w:r>
        <w:rPr>
          <w:spacing w:val="-8"/>
        </w:rPr>
        <w:t xml:space="preserve"> </w:t>
      </w:r>
      <w:r>
        <w:t>as</w:t>
      </w:r>
    </w:p>
    <w:p w14:paraId="0859C3B2" w14:textId="77777777" w:rsidR="00BD5988" w:rsidRDefault="00BD5988">
      <w:pPr>
        <w:spacing w:line="240" w:lineRule="atLeast"/>
        <w:sectPr w:rsidR="00BD5988">
          <w:headerReference w:type="even" r:id="rId29"/>
          <w:footerReference w:type="even" r:id="rId30"/>
          <w:footerReference w:type="default" r:id="rId31"/>
          <w:pgSz w:w="11910" w:h="16840"/>
          <w:pgMar w:top="820" w:right="360" w:bottom="900" w:left="700" w:header="0" w:footer="707" w:gutter="0"/>
          <w:pgNumType w:start="6"/>
          <w:cols w:space="720"/>
        </w:sectPr>
      </w:pPr>
    </w:p>
    <w:p w14:paraId="0859C3B3" w14:textId="77777777" w:rsidR="00BD5988" w:rsidRDefault="004517C2">
      <w:pPr>
        <w:pStyle w:val="BodyText"/>
        <w:spacing w:before="32" w:line="252" w:lineRule="auto"/>
        <w:ind w:left="433"/>
      </w:pPr>
      <w:r>
        <w:t>an</w:t>
      </w:r>
      <w:r>
        <w:rPr>
          <w:spacing w:val="-7"/>
        </w:rPr>
        <w:t xml:space="preserve"> </w:t>
      </w:r>
      <w:r>
        <w:t>individual,</w:t>
      </w:r>
      <w:r>
        <w:rPr>
          <w:spacing w:val="-7"/>
        </w:rPr>
        <w:t xml:space="preserve"> </w:t>
      </w:r>
      <w:r>
        <w:t>an</w:t>
      </w:r>
      <w:r>
        <w:rPr>
          <w:spacing w:val="-7"/>
        </w:rPr>
        <w:t xml:space="preserve"> </w:t>
      </w:r>
      <w:proofErr w:type="spellStart"/>
      <w:r>
        <w:t>organisation</w:t>
      </w:r>
      <w:proofErr w:type="spellEnd"/>
      <w:r>
        <w:rPr>
          <w:spacing w:val="-7"/>
        </w:rPr>
        <w:t xml:space="preserve"> </w:t>
      </w:r>
      <w:r>
        <w:t>and</w:t>
      </w:r>
      <w:r>
        <w:rPr>
          <w:spacing w:val="-7"/>
        </w:rPr>
        <w:t xml:space="preserve"> </w:t>
      </w:r>
      <w:r>
        <w:t>as</w:t>
      </w:r>
      <w:r>
        <w:rPr>
          <w:spacing w:val="-7"/>
        </w:rPr>
        <w:t xml:space="preserve"> </w:t>
      </w:r>
      <w:r>
        <w:t>a</w:t>
      </w:r>
      <w:r>
        <w:rPr>
          <w:spacing w:val="-7"/>
        </w:rPr>
        <w:t xml:space="preserve"> </w:t>
      </w:r>
      <w:r>
        <w:t xml:space="preserve">community has multiple benefits to overall health, social, </w:t>
      </w:r>
      <w:proofErr w:type="gramStart"/>
      <w:r>
        <w:t>economic</w:t>
      </w:r>
      <w:proofErr w:type="gramEnd"/>
      <w:r>
        <w:t xml:space="preserve"> and environmental benefits.</w:t>
      </w:r>
    </w:p>
    <w:p w14:paraId="0859C3B4" w14:textId="77777777" w:rsidR="00BD5988" w:rsidRDefault="004517C2">
      <w:pPr>
        <w:pStyle w:val="BodyText"/>
        <w:spacing w:before="115" w:line="252" w:lineRule="auto"/>
        <w:ind w:left="433"/>
      </w:pPr>
      <w:r>
        <w:t xml:space="preserve">Increasing the level of physical activity in the Maroondah community is likely to have a major impact on public health and therefore Council will </w:t>
      </w:r>
      <w:proofErr w:type="spellStart"/>
      <w:r>
        <w:t>prioritise</w:t>
      </w:r>
      <w:proofErr w:type="spellEnd"/>
      <w:r>
        <w:rPr>
          <w:spacing w:val="-12"/>
        </w:rPr>
        <w:t xml:space="preserve"> </w:t>
      </w:r>
      <w:r>
        <w:t>the</w:t>
      </w:r>
      <w:r>
        <w:rPr>
          <w:spacing w:val="-12"/>
        </w:rPr>
        <w:t xml:space="preserve"> </w:t>
      </w:r>
      <w:r>
        <w:t>provision</w:t>
      </w:r>
      <w:r>
        <w:rPr>
          <w:spacing w:val="-12"/>
        </w:rPr>
        <w:t xml:space="preserve"> </w:t>
      </w:r>
      <w:r>
        <w:t>of</w:t>
      </w:r>
      <w:r>
        <w:rPr>
          <w:spacing w:val="-12"/>
        </w:rPr>
        <w:t xml:space="preserve"> </w:t>
      </w:r>
      <w:r>
        <w:t>supportive</w:t>
      </w:r>
      <w:r>
        <w:rPr>
          <w:spacing w:val="-12"/>
        </w:rPr>
        <w:t xml:space="preserve"> </w:t>
      </w:r>
      <w:r>
        <w:t>environments for</w:t>
      </w:r>
      <w:r>
        <w:rPr>
          <w:spacing w:val="-3"/>
        </w:rPr>
        <w:t xml:space="preserve"> </w:t>
      </w:r>
      <w:r>
        <w:t>physical</w:t>
      </w:r>
      <w:r>
        <w:rPr>
          <w:spacing w:val="-3"/>
        </w:rPr>
        <w:t xml:space="preserve"> </w:t>
      </w:r>
      <w:r>
        <w:t>activity</w:t>
      </w:r>
      <w:r>
        <w:rPr>
          <w:spacing w:val="-3"/>
        </w:rPr>
        <w:t xml:space="preserve"> </w:t>
      </w:r>
      <w:r>
        <w:t>to</w:t>
      </w:r>
      <w:r>
        <w:rPr>
          <w:spacing w:val="-3"/>
        </w:rPr>
        <w:t xml:space="preserve"> </w:t>
      </w:r>
      <w:r>
        <w:t>assist</w:t>
      </w:r>
      <w:r>
        <w:rPr>
          <w:spacing w:val="-3"/>
        </w:rPr>
        <w:t xml:space="preserve"> </w:t>
      </w:r>
      <w:r>
        <w:t>residents</w:t>
      </w:r>
      <w:r>
        <w:rPr>
          <w:spacing w:val="-3"/>
        </w:rPr>
        <w:t xml:space="preserve"> </w:t>
      </w:r>
      <w:r>
        <w:t>to</w:t>
      </w:r>
      <w:r>
        <w:rPr>
          <w:spacing w:val="-3"/>
        </w:rPr>
        <w:t xml:space="preserve"> </w:t>
      </w:r>
      <w:r>
        <w:t>adopt</w:t>
      </w:r>
      <w:r>
        <w:rPr>
          <w:spacing w:val="-3"/>
        </w:rPr>
        <w:t xml:space="preserve"> </w:t>
      </w:r>
      <w:r>
        <w:t>an active living lifestyle.</w:t>
      </w:r>
    </w:p>
    <w:p w14:paraId="0859C3B5" w14:textId="77777777" w:rsidR="00BD5988" w:rsidRDefault="004517C2">
      <w:pPr>
        <w:pStyle w:val="BodyText"/>
        <w:spacing w:before="117" w:line="252" w:lineRule="auto"/>
        <w:ind w:left="433"/>
      </w:pPr>
      <w:r>
        <w:t>Maroondah residents self-report that the key reason</w:t>
      </w:r>
      <w:r>
        <w:rPr>
          <w:spacing w:val="-4"/>
        </w:rPr>
        <w:t xml:space="preserve"> </w:t>
      </w:r>
      <w:r>
        <w:t>that</w:t>
      </w:r>
      <w:r>
        <w:rPr>
          <w:spacing w:val="-4"/>
        </w:rPr>
        <w:t xml:space="preserve"> </w:t>
      </w:r>
      <w:r>
        <w:t>their</w:t>
      </w:r>
      <w:r>
        <w:rPr>
          <w:spacing w:val="-4"/>
        </w:rPr>
        <w:t xml:space="preserve"> </w:t>
      </w:r>
      <w:r>
        <w:t>level</w:t>
      </w:r>
      <w:r>
        <w:rPr>
          <w:spacing w:val="-4"/>
        </w:rPr>
        <w:t xml:space="preserve"> </w:t>
      </w:r>
      <w:r>
        <w:t>of</w:t>
      </w:r>
      <w:r>
        <w:rPr>
          <w:spacing w:val="-4"/>
        </w:rPr>
        <w:t xml:space="preserve"> </w:t>
      </w:r>
      <w:r>
        <w:t>regular</w:t>
      </w:r>
      <w:r>
        <w:rPr>
          <w:spacing w:val="-4"/>
        </w:rPr>
        <w:t xml:space="preserve"> </w:t>
      </w:r>
      <w:r>
        <w:t>physical</w:t>
      </w:r>
      <w:r>
        <w:rPr>
          <w:spacing w:val="-4"/>
        </w:rPr>
        <w:t xml:space="preserve"> </w:t>
      </w:r>
      <w:r>
        <w:t>activity</w:t>
      </w:r>
      <w:r>
        <w:rPr>
          <w:spacing w:val="-4"/>
        </w:rPr>
        <w:t xml:space="preserve"> </w:t>
      </w:r>
      <w:r>
        <w:t>is impeded, is ‘lack of time’.</w:t>
      </w:r>
      <w:r>
        <w:rPr>
          <w:position w:val="6"/>
          <w:sz w:val="11"/>
        </w:rPr>
        <w:t>2</w:t>
      </w:r>
      <w:r>
        <w:rPr>
          <w:spacing w:val="25"/>
          <w:position w:val="6"/>
          <w:sz w:val="11"/>
        </w:rPr>
        <w:t xml:space="preserve"> </w:t>
      </w:r>
      <w:r>
        <w:t>This reasoning indicates the</w:t>
      </w:r>
      <w:r>
        <w:rPr>
          <w:spacing w:val="-5"/>
        </w:rPr>
        <w:t xml:space="preserve"> </w:t>
      </w:r>
      <w:r>
        <w:t>need</w:t>
      </w:r>
      <w:r>
        <w:rPr>
          <w:spacing w:val="-5"/>
        </w:rPr>
        <w:t xml:space="preserve"> </w:t>
      </w:r>
      <w:r>
        <w:t>to</w:t>
      </w:r>
      <w:r>
        <w:rPr>
          <w:spacing w:val="-5"/>
        </w:rPr>
        <w:t xml:space="preserve"> </w:t>
      </w:r>
      <w:r>
        <w:t>shift</w:t>
      </w:r>
      <w:r>
        <w:rPr>
          <w:spacing w:val="-5"/>
        </w:rPr>
        <w:t xml:space="preserve"> </w:t>
      </w:r>
      <w:r>
        <w:t>the</w:t>
      </w:r>
      <w:r>
        <w:rPr>
          <w:spacing w:val="-5"/>
        </w:rPr>
        <w:t xml:space="preserve"> </w:t>
      </w:r>
      <w:r>
        <w:t>mindset</w:t>
      </w:r>
      <w:r>
        <w:rPr>
          <w:spacing w:val="-5"/>
        </w:rPr>
        <w:t xml:space="preserve"> </w:t>
      </w:r>
      <w:r>
        <w:t>in</w:t>
      </w:r>
      <w:r>
        <w:rPr>
          <w:spacing w:val="-5"/>
        </w:rPr>
        <w:t xml:space="preserve"> </w:t>
      </w:r>
      <w:r>
        <w:t>those</w:t>
      </w:r>
      <w:r>
        <w:rPr>
          <w:spacing w:val="-5"/>
        </w:rPr>
        <w:t xml:space="preserve"> </w:t>
      </w:r>
      <w:r>
        <w:t>that</w:t>
      </w:r>
      <w:r>
        <w:rPr>
          <w:spacing w:val="-5"/>
        </w:rPr>
        <w:t xml:space="preserve"> </w:t>
      </w:r>
      <w:r>
        <w:t>are</w:t>
      </w:r>
      <w:r>
        <w:rPr>
          <w:spacing w:val="-5"/>
        </w:rPr>
        <w:t xml:space="preserve"> </w:t>
      </w:r>
      <w:r>
        <w:t>least active to view increasing activity levels as moving more often, even if in small increments.</w:t>
      </w:r>
    </w:p>
    <w:p w14:paraId="0859C3B8" w14:textId="793A978C" w:rsidR="00BD5988" w:rsidRDefault="004517C2" w:rsidP="0070587D">
      <w:pPr>
        <w:pStyle w:val="BodyText"/>
        <w:spacing w:before="117" w:line="252" w:lineRule="auto"/>
        <w:ind w:left="433" w:right="320"/>
      </w:pPr>
      <w:r>
        <w:t>Council</w:t>
      </w:r>
      <w:r>
        <w:rPr>
          <w:spacing w:val="-6"/>
        </w:rPr>
        <w:t xml:space="preserve"> </w:t>
      </w:r>
      <w:r>
        <w:t>must</w:t>
      </w:r>
      <w:r>
        <w:rPr>
          <w:spacing w:val="-6"/>
        </w:rPr>
        <w:t xml:space="preserve"> </w:t>
      </w:r>
      <w:r>
        <w:t>continue</w:t>
      </w:r>
      <w:r>
        <w:rPr>
          <w:spacing w:val="-6"/>
        </w:rPr>
        <w:t xml:space="preserve"> </w:t>
      </w:r>
      <w:r>
        <w:t>to</w:t>
      </w:r>
      <w:r>
        <w:rPr>
          <w:spacing w:val="-6"/>
        </w:rPr>
        <w:t xml:space="preserve"> </w:t>
      </w:r>
      <w:r>
        <w:t>provide</w:t>
      </w:r>
      <w:r>
        <w:rPr>
          <w:spacing w:val="-6"/>
        </w:rPr>
        <w:t xml:space="preserve"> </w:t>
      </w:r>
      <w:r>
        <w:t>and</w:t>
      </w:r>
      <w:r>
        <w:rPr>
          <w:spacing w:val="-6"/>
        </w:rPr>
        <w:t xml:space="preserve"> </w:t>
      </w:r>
      <w:r>
        <w:t>enhance environments for physical activity in public open</w:t>
      </w:r>
      <w:r>
        <w:rPr>
          <w:spacing w:val="-7"/>
        </w:rPr>
        <w:t xml:space="preserve"> </w:t>
      </w:r>
      <w:r>
        <w:t>space</w:t>
      </w:r>
      <w:r>
        <w:rPr>
          <w:spacing w:val="-7"/>
        </w:rPr>
        <w:t xml:space="preserve"> </w:t>
      </w:r>
      <w:r>
        <w:t>and</w:t>
      </w:r>
      <w:r>
        <w:rPr>
          <w:spacing w:val="-7"/>
        </w:rPr>
        <w:t xml:space="preserve"> </w:t>
      </w:r>
      <w:proofErr w:type="spellStart"/>
      <w:r>
        <w:t>recognise</w:t>
      </w:r>
      <w:proofErr w:type="spellEnd"/>
      <w:r>
        <w:rPr>
          <w:spacing w:val="-7"/>
        </w:rPr>
        <w:t xml:space="preserve"> </w:t>
      </w:r>
      <w:r>
        <w:t>that</w:t>
      </w:r>
      <w:r>
        <w:rPr>
          <w:spacing w:val="-7"/>
        </w:rPr>
        <w:t xml:space="preserve"> </w:t>
      </w:r>
      <w:r>
        <w:t>while</w:t>
      </w:r>
      <w:r>
        <w:rPr>
          <w:spacing w:val="-7"/>
        </w:rPr>
        <w:t xml:space="preserve"> </w:t>
      </w:r>
      <w:r>
        <w:t>sport</w:t>
      </w:r>
      <w:r>
        <w:rPr>
          <w:spacing w:val="-7"/>
        </w:rPr>
        <w:t xml:space="preserve"> </w:t>
      </w:r>
      <w:r>
        <w:t>and</w:t>
      </w:r>
      <w:r w:rsidR="0070587D">
        <w:t xml:space="preserve"> </w:t>
      </w:r>
      <w:proofErr w:type="spellStart"/>
      <w:r>
        <w:t>organised</w:t>
      </w:r>
      <w:proofErr w:type="spellEnd"/>
      <w:r>
        <w:rPr>
          <w:spacing w:val="-11"/>
        </w:rPr>
        <w:t xml:space="preserve"> </w:t>
      </w:r>
      <w:r>
        <w:t>recreation</w:t>
      </w:r>
      <w:r>
        <w:rPr>
          <w:spacing w:val="-11"/>
        </w:rPr>
        <w:t xml:space="preserve"> </w:t>
      </w:r>
      <w:r>
        <w:t>is</w:t>
      </w:r>
      <w:r>
        <w:rPr>
          <w:spacing w:val="-11"/>
        </w:rPr>
        <w:t xml:space="preserve"> </w:t>
      </w:r>
      <w:r>
        <w:t>a</w:t>
      </w:r>
      <w:r>
        <w:rPr>
          <w:spacing w:val="-11"/>
        </w:rPr>
        <w:t xml:space="preserve"> </w:t>
      </w:r>
      <w:r>
        <w:t>key</w:t>
      </w:r>
      <w:r>
        <w:rPr>
          <w:spacing w:val="-11"/>
        </w:rPr>
        <w:t xml:space="preserve"> </w:t>
      </w:r>
      <w:r>
        <w:t>component,</w:t>
      </w:r>
      <w:r>
        <w:rPr>
          <w:spacing w:val="-11"/>
        </w:rPr>
        <w:t xml:space="preserve"> </w:t>
      </w:r>
      <w:r>
        <w:t>informal recreation and incidental exercise is of primary importance to increasing overall activity levels</w:t>
      </w:r>
      <w:r w:rsidR="0070587D">
        <w:t xml:space="preserve"> </w:t>
      </w:r>
      <w:r>
        <w:t>as only 17.39 per cent of Maroondah residents engage</w:t>
      </w:r>
      <w:r>
        <w:rPr>
          <w:spacing w:val="-8"/>
        </w:rPr>
        <w:t xml:space="preserve"> </w:t>
      </w:r>
      <w:r>
        <w:t>in</w:t>
      </w:r>
      <w:r>
        <w:rPr>
          <w:spacing w:val="-8"/>
        </w:rPr>
        <w:t xml:space="preserve"> </w:t>
      </w:r>
      <w:proofErr w:type="spellStart"/>
      <w:r>
        <w:t>organised</w:t>
      </w:r>
      <w:proofErr w:type="spellEnd"/>
      <w:r>
        <w:rPr>
          <w:spacing w:val="-8"/>
        </w:rPr>
        <w:t xml:space="preserve"> </w:t>
      </w:r>
      <w:r>
        <w:t>sport</w:t>
      </w:r>
      <w:r>
        <w:rPr>
          <w:position w:val="6"/>
          <w:sz w:val="11"/>
        </w:rPr>
        <w:t>3</w:t>
      </w:r>
      <w:r>
        <w:t>.</w:t>
      </w:r>
      <w:r>
        <w:rPr>
          <w:spacing w:val="-8"/>
        </w:rPr>
        <w:t xml:space="preserve"> </w:t>
      </w:r>
      <w:r>
        <w:t>Council</w:t>
      </w:r>
      <w:r>
        <w:rPr>
          <w:spacing w:val="-8"/>
        </w:rPr>
        <w:t xml:space="preserve"> </w:t>
      </w:r>
      <w:r>
        <w:t>should</w:t>
      </w:r>
      <w:r>
        <w:rPr>
          <w:spacing w:val="-8"/>
        </w:rPr>
        <w:t xml:space="preserve"> </w:t>
      </w:r>
      <w:r>
        <w:t>support the</w:t>
      </w:r>
      <w:r>
        <w:rPr>
          <w:spacing w:val="-9"/>
        </w:rPr>
        <w:t xml:space="preserve"> </w:t>
      </w:r>
      <w:r>
        <w:t>provision</w:t>
      </w:r>
      <w:r>
        <w:rPr>
          <w:spacing w:val="-9"/>
        </w:rPr>
        <w:t xml:space="preserve"> </w:t>
      </w:r>
      <w:r>
        <w:t>of</w:t>
      </w:r>
      <w:r>
        <w:rPr>
          <w:spacing w:val="-9"/>
        </w:rPr>
        <w:t xml:space="preserve"> </w:t>
      </w:r>
      <w:r>
        <w:t>a</w:t>
      </w:r>
      <w:r>
        <w:rPr>
          <w:spacing w:val="-9"/>
        </w:rPr>
        <w:t xml:space="preserve"> </w:t>
      </w:r>
      <w:r>
        <w:t>range</w:t>
      </w:r>
      <w:r>
        <w:rPr>
          <w:spacing w:val="-9"/>
        </w:rPr>
        <w:t xml:space="preserve"> </w:t>
      </w:r>
      <w:r>
        <w:t>of</w:t>
      </w:r>
      <w:r>
        <w:rPr>
          <w:spacing w:val="-9"/>
        </w:rPr>
        <w:t xml:space="preserve"> </w:t>
      </w:r>
      <w:r>
        <w:t>accessible</w:t>
      </w:r>
      <w:r>
        <w:rPr>
          <w:spacing w:val="-9"/>
        </w:rPr>
        <w:t xml:space="preserve"> </w:t>
      </w:r>
      <w:r>
        <w:t>opportunities to make moving more often, easier to achieve.</w:t>
      </w:r>
    </w:p>
    <w:p w14:paraId="0859C3B9" w14:textId="77777777" w:rsidR="00BD5988" w:rsidRDefault="004517C2">
      <w:pPr>
        <w:pStyle w:val="BodyText"/>
        <w:spacing w:before="2" w:line="252" w:lineRule="auto"/>
        <w:ind w:left="433"/>
      </w:pPr>
      <w:r>
        <w:t>Furthermore,</w:t>
      </w:r>
      <w:r>
        <w:rPr>
          <w:spacing w:val="-13"/>
        </w:rPr>
        <w:t xml:space="preserve"> </w:t>
      </w:r>
      <w:r>
        <w:t>accessible</w:t>
      </w:r>
      <w:r>
        <w:rPr>
          <w:spacing w:val="-13"/>
        </w:rPr>
        <w:t xml:space="preserve"> </w:t>
      </w:r>
      <w:r>
        <w:t>information</w:t>
      </w:r>
      <w:r>
        <w:rPr>
          <w:spacing w:val="-13"/>
        </w:rPr>
        <w:t xml:space="preserve"> </w:t>
      </w:r>
      <w:r>
        <w:t>and</w:t>
      </w:r>
      <w:r>
        <w:rPr>
          <w:spacing w:val="-13"/>
        </w:rPr>
        <w:t xml:space="preserve"> </w:t>
      </w:r>
      <w:r>
        <w:t>education are essential to ensure that residents understand what</w:t>
      </w:r>
      <w:r>
        <w:rPr>
          <w:spacing w:val="-8"/>
        </w:rPr>
        <w:t xml:space="preserve"> </w:t>
      </w:r>
      <w:r>
        <w:t>options</w:t>
      </w:r>
      <w:r>
        <w:rPr>
          <w:spacing w:val="-8"/>
        </w:rPr>
        <w:t xml:space="preserve"> </w:t>
      </w:r>
      <w:r>
        <w:t>are</w:t>
      </w:r>
      <w:r>
        <w:rPr>
          <w:spacing w:val="-8"/>
        </w:rPr>
        <w:t xml:space="preserve"> </w:t>
      </w:r>
      <w:r>
        <w:t>available</w:t>
      </w:r>
      <w:r>
        <w:rPr>
          <w:spacing w:val="-8"/>
        </w:rPr>
        <w:t xml:space="preserve"> </w:t>
      </w:r>
      <w:r>
        <w:t>and</w:t>
      </w:r>
      <w:r>
        <w:rPr>
          <w:spacing w:val="-8"/>
        </w:rPr>
        <w:t xml:space="preserve"> </w:t>
      </w:r>
      <w:r>
        <w:t>to</w:t>
      </w:r>
      <w:r>
        <w:rPr>
          <w:spacing w:val="-8"/>
        </w:rPr>
        <w:t xml:space="preserve"> </w:t>
      </w:r>
      <w:r>
        <w:t>support</w:t>
      </w:r>
      <w:r>
        <w:rPr>
          <w:spacing w:val="-8"/>
        </w:rPr>
        <w:t xml:space="preserve"> </w:t>
      </w:r>
      <w:r>
        <w:t>inclusion within these environments.</w:t>
      </w:r>
    </w:p>
    <w:p w14:paraId="244F1DBD" w14:textId="77777777" w:rsidR="00503B4F" w:rsidRDefault="004517C2">
      <w:pPr>
        <w:pStyle w:val="Heading5"/>
        <w:spacing w:before="7"/>
        <w:ind w:left="214"/>
        <w:rPr>
          <w:b w:val="0"/>
        </w:rPr>
      </w:pPr>
      <w:r>
        <w:rPr>
          <w:b w:val="0"/>
        </w:rPr>
        <w:br w:type="column"/>
      </w:r>
    </w:p>
    <w:p w14:paraId="2C9E19AD" w14:textId="19EF094E" w:rsidR="005C0829" w:rsidRDefault="005C0829">
      <w:pPr>
        <w:pStyle w:val="Heading5"/>
        <w:spacing w:before="7"/>
        <w:ind w:left="214"/>
        <w:rPr>
          <w:color w:val="007DC5"/>
          <w:spacing w:val="-2"/>
        </w:rPr>
      </w:pPr>
    </w:p>
    <w:p w14:paraId="0859C3BA" w14:textId="4427C3F7" w:rsidR="00BD5988" w:rsidRDefault="00A539FD">
      <w:pPr>
        <w:pStyle w:val="Heading5"/>
        <w:spacing w:before="7"/>
        <w:ind w:left="214"/>
      </w:pPr>
      <w:r>
        <w:rPr>
          <w:i/>
          <w:noProof/>
        </w:rPr>
        <w:drawing>
          <wp:anchor distT="0" distB="0" distL="114300" distR="114300" simplePos="0" relativeHeight="251693056" behindDoc="0" locked="0" layoutInCell="1" allowOverlap="1" wp14:anchorId="72A51049" wp14:editId="21A119D9">
            <wp:simplePos x="0" y="0"/>
            <wp:positionH relativeFrom="margin">
              <wp:posOffset>5175250</wp:posOffset>
            </wp:positionH>
            <wp:positionV relativeFrom="margin">
              <wp:posOffset>4749165</wp:posOffset>
            </wp:positionV>
            <wp:extent cx="1406525" cy="1912620"/>
            <wp:effectExtent l="0" t="0" r="3175" b="0"/>
            <wp:wrapSquare wrapText="bothSides"/>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6525" cy="1912620"/>
                    </a:xfrm>
                    <a:prstGeom prst="rect">
                      <a:avLst/>
                    </a:prstGeom>
                    <a:noFill/>
                    <a:ln>
                      <a:noFill/>
                    </a:ln>
                  </pic:spPr>
                </pic:pic>
              </a:graphicData>
            </a:graphic>
          </wp:anchor>
        </w:drawing>
      </w:r>
      <w:r w:rsidR="004517C2">
        <w:rPr>
          <w:color w:val="007DC5"/>
          <w:spacing w:val="-2"/>
        </w:rPr>
        <w:t>Background</w:t>
      </w:r>
    </w:p>
    <w:p w14:paraId="0859C3BB" w14:textId="76BCCD95" w:rsidR="00BD5988" w:rsidRDefault="004517C2">
      <w:pPr>
        <w:pStyle w:val="BodyText"/>
        <w:spacing w:before="264" w:line="252" w:lineRule="auto"/>
        <w:ind w:left="214" w:right="2739"/>
      </w:pPr>
      <w:r>
        <w:t xml:space="preserve">The </w:t>
      </w:r>
      <w:r>
        <w:rPr>
          <w:i/>
        </w:rPr>
        <w:t xml:space="preserve">Physical Activity </w:t>
      </w:r>
      <w:proofErr w:type="gramStart"/>
      <w:r>
        <w:rPr>
          <w:i/>
        </w:rPr>
        <w:t xml:space="preserve">Strategy </w:t>
      </w:r>
      <w:r w:rsidR="00A539FD">
        <w:rPr>
          <w:i/>
        </w:rPr>
        <w:t xml:space="preserve"> </w:t>
      </w:r>
      <w:r>
        <w:rPr>
          <w:i/>
        </w:rPr>
        <w:t>2015</w:t>
      </w:r>
      <w:proofErr w:type="gramEnd"/>
      <w:r>
        <w:rPr>
          <w:i/>
        </w:rPr>
        <w:t xml:space="preserve">-2020 </w:t>
      </w:r>
      <w:r>
        <w:t>has been of great benefit for Council,</w:t>
      </w:r>
      <w:r>
        <w:rPr>
          <w:spacing w:val="-8"/>
        </w:rPr>
        <w:t xml:space="preserve"> </w:t>
      </w:r>
      <w:r>
        <w:t>both</w:t>
      </w:r>
      <w:r>
        <w:rPr>
          <w:spacing w:val="-8"/>
        </w:rPr>
        <w:t xml:space="preserve"> </w:t>
      </w:r>
      <w:r>
        <w:t>in</w:t>
      </w:r>
      <w:r>
        <w:rPr>
          <w:spacing w:val="-8"/>
        </w:rPr>
        <w:t xml:space="preserve"> </w:t>
      </w:r>
      <w:r>
        <w:t>terms</w:t>
      </w:r>
      <w:r>
        <w:rPr>
          <w:spacing w:val="-8"/>
        </w:rPr>
        <w:t xml:space="preserve"> </w:t>
      </w:r>
      <w:r>
        <w:t>of</w:t>
      </w:r>
      <w:r>
        <w:rPr>
          <w:spacing w:val="-8"/>
        </w:rPr>
        <w:t xml:space="preserve"> </w:t>
      </w:r>
      <w:r>
        <w:t>a strong rationale for investment in sports and recreation infrastructure and for creating greater opportunities for physical activity. The strategy has been an integral component</w:t>
      </w:r>
      <w:r>
        <w:rPr>
          <w:spacing w:val="-13"/>
        </w:rPr>
        <w:t xml:space="preserve"> </w:t>
      </w:r>
      <w:r>
        <w:t>to</w:t>
      </w:r>
      <w:r>
        <w:rPr>
          <w:spacing w:val="-13"/>
        </w:rPr>
        <w:t xml:space="preserve"> </w:t>
      </w:r>
      <w:r>
        <w:t>the</w:t>
      </w:r>
      <w:r>
        <w:rPr>
          <w:spacing w:val="-13"/>
        </w:rPr>
        <w:t xml:space="preserve"> </w:t>
      </w:r>
      <w:r>
        <w:t>success of</w:t>
      </w:r>
      <w:r>
        <w:rPr>
          <w:spacing w:val="-13"/>
        </w:rPr>
        <w:t xml:space="preserve"> </w:t>
      </w:r>
      <w:r>
        <w:t>many</w:t>
      </w:r>
      <w:r>
        <w:rPr>
          <w:spacing w:val="-13"/>
        </w:rPr>
        <w:t xml:space="preserve"> </w:t>
      </w:r>
      <w:r>
        <w:t>State</w:t>
      </w:r>
      <w:r>
        <w:rPr>
          <w:spacing w:val="-13"/>
        </w:rPr>
        <w:t xml:space="preserve"> </w:t>
      </w:r>
      <w:r>
        <w:t>and</w:t>
      </w:r>
      <w:r>
        <w:rPr>
          <w:spacing w:val="-13"/>
        </w:rPr>
        <w:t xml:space="preserve"> </w:t>
      </w:r>
      <w:r>
        <w:t xml:space="preserve">Federal grant </w:t>
      </w:r>
      <w:proofErr w:type="gramStart"/>
      <w:r>
        <w:t>submissions</w:t>
      </w:r>
      <w:proofErr w:type="gramEnd"/>
    </w:p>
    <w:p w14:paraId="0859C3BC" w14:textId="2A2EC923" w:rsidR="00BD5988" w:rsidRDefault="004517C2">
      <w:pPr>
        <w:pStyle w:val="BodyText"/>
        <w:spacing w:before="9" w:line="252" w:lineRule="auto"/>
        <w:ind w:left="214" w:right="305"/>
      </w:pPr>
      <w:r>
        <w:t>providing</w:t>
      </w:r>
      <w:r>
        <w:rPr>
          <w:spacing w:val="-13"/>
        </w:rPr>
        <w:t xml:space="preserve"> </w:t>
      </w:r>
      <w:r>
        <w:t>evidence</w:t>
      </w:r>
      <w:r>
        <w:rPr>
          <w:spacing w:val="-13"/>
        </w:rPr>
        <w:t xml:space="preserve"> </w:t>
      </w:r>
      <w:r>
        <w:t>to</w:t>
      </w:r>
      <w:r>
        <w:rPr>
          <w:spacing w:val="-13"/>
        </w:rPr>
        <w:t xml:space="preserve"> </w:t>
      </w:r>
      <w:r>
        <w:t>support</w:t>
      </w:r>
      <w:r>
        <w:rPr>
          <w:spacing w:val="-13"/>
        </w:rPr>
        <w:t xml:space="preserve"> </w:t>
      </w:r>
      <w:r>
        <w:t>requests</w:t>
      </w:r>
      <w:r>
        <w:rPr>
          <w:spacing w:val="-13"/>
        </w:rPr>
        <w:t xml:space="preserve"> </w:t>
      </w:r>
      <w:r>
        <w:t>for investment in sport and recreation.</w:t>
      </w:r>
    </w:p>
    <w:p w14:paraId="0859C3BD" w14:textId="77777777" w:rsidR="00BD5988" w:rsidRDefault="004517C2">
      <w:pPr>
        <w:pStyle w:val="BodyText"/>
        <w:spacing w:before="114" w:line="252" w:lineRule="auto"/>
        <w:ind w:left="214" w:right="452"/>
      </w:pPr>
      <w:r>
        <w:t xml:space="preserve">Within the </w:t>
      </w:r>
      <w:proofErr w:type="gramStart"/>
      <w:r>
        <w:t>5 year</w:t>
      </w:r>
      <w:proofErr w:type="gramEnd"/>
      <w:r>
        <w:t xml:space="preserve"> timeframe of the strategy, all three levels of government have placed greater importance on supporting increased physical activity levels for social, physical and mental benefit. There has been a significant increase in policy and financial investment to support new initiatives</w:t>
      </w:r>
      <w:r>
        <w:rPr>
          <w:spacing w:val="-9"/>
        </w:rPr>
        <w:t xml:space="preserve"> </w:t>
      </w:r>
      <w:r>
        <w:t>which</w:t>
      </w:r>
      <w:r>
        <w:rPr>
          <w:spacing w:val="-9"/>
        </w:rPr>
        <w:t xml:space="preserve"> </w:t>
      </w:r>
      <w:r>
        <w:t>has</w:t>
      </w:r>
      <w:r>
        <w:rPr>
          <w:spacing w:val="-9"/>
        </w:rPr>
        <w:t xml:space="preserve"> </w:t>
      </w:r>
      <w:r>
        <w:t>been</w:t>
      </w:r>
      <w:r>
        <w:rPr>
          <w:spacing w:val="-9"/>
        </w:rPr>
        <w:t xml:space="preserve"> </w:t>
      </w:r>
      <w:r>
        <w:t>prompted</w:t>
      </w:r>
      <w:r>
        <w:rPr>
          <w:spacing w:val="-9"/>
        </w:rPr>
        <w:t xml:space="preserve"> </w:t>
      </w:r>
      <w:r>
        <w:t>by</w:t>
      </w:r>
      <w:r>
        <w:rPr>
          <w:spacing w:val="-9"/>
        </w:rPr>
        <w:t xml:space="preserve"> </w:t>
      </w:r>
      <w:r>
        <w:t>the</w:t>
      </w:r>
      <w:r>
        <w:rPr>
          <w:spacing w:val="-9"/>
        </w:rPr>
        <w:t xml:space="preserve"> </w:t>
      </w:r>
      <w:r>
        <w:t>greater awareness of the impacts of physical activity on health</w:t>
      </w:r>
      <w:r>
        <w:rPr>
          <w:spacing w:val="-1"/>
        </w:rPr>
        <w:t xml:space="preserve"> </w:t>
      </w:r>
      <w:r>
        <w:t>and</w:t>
      </w:r>
      <w:r>
        <w:rPr>
          <w:spacing w:val="-1"/>
        </w:rPr>
        <w:t xml:space="preserve"> </w:t>
      </w:r>
      <w:r>
        <w:t>wellbeing</w:t>
      </w:r>
      <w:r>
        <w:rPr>
          <w:spacing w:val="-1"/>
        </w:rPr>
        <w:t xml:space="preserve"> </w:t>
      </w:r>
      <w:r>
        <w:t>and</w:t>
      </w:r>
      <w:r>
        <w:rPr>
          <w:spacing w:val="-1"/>
        </w:rPr>
        <w:t xml:space="preserve"> </w:t>
      </w:r>
      <w:r>
        <w:t>the</w:t>
      </w:r>
      <w:r>
        <w:rPr>
          <w:spacing w:val="-1"/>
        </w:rPr>
        <w:t xml:space="preserve"> </w:t>
      </w:r>
      <w:r>
        <w:t>relationship</w:t>
      </w:r>
      <w:r>
        <w:rPr>
          <w:spacing w:val="-1"/>
        </w:rPr>
        <w:t xml:space="preserve"> </w:t>
      </w:r>
      <w:r>
        <w:t>between women and girls’ inclusion in traditionally male dominated sport as a primary intervention in the prevention of violence against women.</w:t>
      </w:r>
    </w:p>
    <w:p w14:paraId="0859C3BE" w14:textId="77777777" w:rsidR="00BD5988" w:rsidRDefault="00BD5988">
      <w:pPr>
        <w:spacing w:line="252" w:lineRule="auto"/>
        <w:sectPr w:rsidR="00BD5988">
          <w:type w:val="continuous"/>
          <w:pgSz w:w="11910" w:h="16840"/>
          <w:pgMar w:top="620" w:right="360" w:bottom="280" w:left="700" w:header="0" w:footer="707" w:gutter="0"/>
          <w:cols w:num="2" w:space="720" w:equalWidth="0">
            <w:col w:w="5264" w:space="40"/>
            <w:col w:w="5546"/>
          </w:cols>
        </w:sectPr>
      </w:pPr>
    </w:p>
    <w:p w14:paraId="0859C3BF" w14:textId="77777777" w:rsidR="00BD5988" w:rsidRDefault="004517C2">
      <w:pPr>
        <w:spacing w:before="146" w:line="225" w:lineRule="auto"/>
        <w:ind w:left="140" w:right="4570"/>
        <w:rPr>
          <w:rFonts w:ascii="Gotham Rounded Bold" w:hAnsi="Gotham Rounded Bold"/>
          <w:b/>
          <w:sz w:val="32"/>
        </w:rPr>
      </w:pPr>
      <w:r>
        <w:rPr>
          <w:rFonts w:ascii="Gotham Rounded Bold" w:hAnsi="Gotham Rounded Bold"/>
          <w:b/>
          <w:color w:val="007DC5"/>
          <w:sz w:val="32"/>
        </w:rPr>
        <w:t>Notable</w:t>
      </w:r>
      <w:r>
        <w:rPr>
          <w:rFonts w:ascii="Gotham Rounded Bold" w:hAnsi="Gotham Rounded Bold"/>
          <w:b/>
          <w:color w:val="007DC5"/>
          <w:spacing w:val="-27"/>
          <w:sz w:val="32"/>
        </w:rPr>
        <w:t xml:space="preserve"> </w:t>
      </w:r>
      <w:r>
        <w:rPr>
          <w:rFonts w:ascii="Gotham Rounded Bold" w:hAnsi="Gotham Rounded Bold"/>
          <w:b/>
          <w:color w:val="007DC5"/>
          <w:sz w:val="32"/>
        </w:rPr>
        <w:t>achievements</w:t>
      </w:r>
      <w:r>
        <w:rPr>
          <w:rFonts w:ascii="Gotham Rounded Bold" w:hAnsi="Gotham Rounded Bold"/>
          <w:b/>
          <w:color w:val="007DC5"/>
          <w:spacing w:val="-26"/>
          <w:sz w:val="32"/>
        </w:rPr>
        <w:t xml:space="preserve"> </w:t>
      </w:r>
      <w:r>
        <w:rPr>
          <w:rFonts w:ascii="Gotham Rounded Bold" w:hAnsi="Gotham Rounded Bold"/>
          <w:b/>
          <w:color w:val="007DC5"/>
          <w:sz w:val="32"/>
        </w:rPr>
        <w:t>of</w:t>
      </w:r>
      <w:r>
        <w:rPr>
          <w:rFonts w:ascii="Gotham Rounded Bold" w:hAnsi="Gotham Rounded Bold"/>
          <w:b/>
          <w:color w:val="007DC5"/>
          <w:spacing w:val="-26"/>
          <w:sz w:val="32"/>
        </w:rPr>
        <w:t xml:space="preserve"> </w:t>
      </w:r>
      <w:r>
        <w:rPr>
          <w:rFonts w:ascii="Gotham Rounded Bold" w:hAnsi="Gotham Rounded Bold"/>
          <w:b/>
          <w:color w:val="007DC5"/>
          <w:sz w:val="32"/>
        </w:rPr>
        <w:t xml:space="preserve">the </w:t>
      </w:r>
      <w:r>
        <w:rPr>
          <w:rFonts w:ascii="Gotham Rounded Bold" w:hAnsi="Gotham Rounded Bold"/>
          <w:b/>
          <w:color w:val="007DC5"/>
          <w:spacing w:val="-10"/>
          <w:sz w:val="32"/>
        </w:rPr>
        <w:t>Physical</w:t>
      </w:r>
      <w:r>
        <w:rPr>
          <w:rFonts w:ascii="Gotham Rounded Bold" w:hAnsi="Gotham Rounded Bold"/>
          <w:b/>
          <w:color w:val="007DC5"/>
          <w:spacing w:val="-15"/>
          <w:sz w:val="32"/>
        </w:rPr>
        <w:t xml:space="preserve"> </w:t>
      </w:r>
      <w:r>
        <w:rPr>
          <w:rFonts w:ascii="Gotham Rounded Bold" w:hAnsi="Gotham Rounded Bold"/>
          <w:b/>
          <w:color w:val="007DC5"/>
          <w:spacing w:val="-10"/>
          <w:sz w:val="32"/>
        </w:rPr>
        <w:t>Activity</w:t>
      </w:r>
      <w:r>
        <w:rPr>
          <w:rFonts w:ascii="Gotham Rounded Bold" w:hAnsi="Gotham Rounded Bold"/>
          <w:b/>
          <w:color w:val="007DC5"/>
          <w:spacing w:val="-15"/>
          <w:sz w:val="32"/>
        </w:rPr>
        <w:t xml:space="preserve"> </w:t>
      </w:r>
      <w:r>
        <w:rPr>
          <w:rFonts w:ascii="Gotham Rounded Bold" w:hAnsi="Gotham Rounded Bold"/>
          <w:b/>
          <w:color w:val="007DC5"/>
          <w:spacing w:val="-10"/>
          <w:sz w:val="32"/>
        </w:rPr>
        <w:t>Strategy</w:t>
      </w:r>
      <w:r>
        <w:rPr>
          <w:rFonts w:ascii="Gotham Rounded Bold" w:hAnsi="Gotham Rounded Bold"/>
          <w:b/>
          <w:color w:val="007DC5"/>
          <w:spacing w:val="-15"/>
          <w:sz w:val="32"/>
        </w:rPr>
        <w:t xml:space="preserve"> </w:t>
      </w:r>
      <w:r>
        <w:rPr>
          <w:rFonts w:ascii="Gotham Rounded Bold" w:hAnsi="Gotham Rounded Bold"/>
          <w:b/>
          <w:color w:val="007DC5"/>
          <w:spacing w:val="-10"/>
          <w:sz w:val="32"/>
        </w:rPr>
        <w:t>2015–2020</w:t>
      </w:r>
    </w:p>
    <w:p w14:paraId="0859C3C0" w14:textId="77777777" w:rsidR="00BD5988" w:rsidRDefault="004517C2">
      <w:pPr>
        <w:pStyle w:val="BodyText"/>
        <w:spacing w:before="7"/>
        <w:rPr>
          <w:rFonts w:ascii="Gotham Rounded Bold"/>
          <w:b/>
          <w:sz w:val="22"/>
        </w:rPr>
      </w:pPr>
      <w:r>
        <w:rPr>
          <w:noProof/>
        </w:rPr>
        <mc:AlternateContent>
          <mc:Choice Requires="wpg">
            <w:drawing>
              <wp:anchor distT="0" distB="0" distL="0" distR="0" simplePos="0" relativeHeight="251682816" behindDoc="1" locked="0" layoutInCell="1" allowOverlap="1" wp14:anchorId="0859C989" wp14:editId="0859C98A">
                <wp:simplePos x="0" y="0"/>
                <wp:positionH relativeFrom="page">
                  <wp:posOffset>540004</wp:posOffset>
                </wp:positionH>
                <wp:positionV relativeFrom="paragraph">
                  <wp:posOffset>187832</wp:posOffset>
                </wp:positionV>
                <wp:extent cx="6484620" cy="5229225"/>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4620" cy="5229225"/>
                          <a:chOff x="0" y="0"/>
                          <a:chExt cx="6484620" cy="5229225"/>
                        </a:xfrm>
                      </wpg:grpSpPr>
                      <pic:pic xmlns:pic="http://schemas.openxmlformats.org/drawingml/2006/picture">
                        <pic:nvPicPr>
                          <pic:cNvPr id="105" name="Image 105"/>
                          <pic:cNvPicPr/>
                        </pic:nvPicPr>
                        <pic:blipFill>
                          <a:blip r:embed="rId33" cstate="print"/>
                          <a:stretch>
                            <a:fillRect/>
                          </a:stretch>
                        </pic:blipFill>
                        <pic:spPr>
                          <a:xfrm>
                            <a:off x="0" y="140042"/>
                            <a:ext cx="6484336" cy="5089067"/>
                          </a:xfrm>
                          <a:prstGeom prst="rect">
                            <a:avLst/>
                          </a:prstGeom>
                        </pic:spPr>
                      </pic:pic>
                      <wps:wsp>
                        <wps:cNvPr id="106" name="Textbox 106"/>
                        <wps:cNvSpPr txBox="1"/>
                        <wps:spPr>
                          <a:xfrm>
                            <a:off x="3520668" y="4829035"/>
                            <a:ext cx="1731010" cy="280670"/>
                          </a:xfrm>
                          <a:prstGeom prst="rect">
                            <a:avLst/>
                          </a:prstGeom>
                          <a:solidFill>
                            <a:srgbClr val="E9F7FE"/>
                          </a:solidFill>
                        </wps:spPr>
                        <wps:txbx>
                          <w:txbxContent>
                            <w:p w14:paraId="0859CC39" w14:textId="77777777" w:rsidR="00BD5988" w:rsidRDefault="004517C2">
                              <w:pPr>
                                <w:spacing w:before="119"/>
                                <w:ind w:left="354"/>
                                <w:rPr>
                                  <w:rFonts w:ascii="Gotham Rounded Book"/>
                                  <w:color w:val="000000"/>
                                  <w:sz w:val="18"/>
                                </w:rPr>
                              </w:pPr>
                              <w:r>
                                <w:rPr>
                                  <w:rFonts w:ascii="Gotham Rounded Book"/>
                                  <w:color w:val="007DC5"/>
                                  <w:sz w:val="18"/>
                                </w:rPr>
                                <w:t>Online</w:t>
                              </w:r>
                              <w:r>
                                <w:rPr>
                                  <w:rFonts w:ascii="Gotham Rounded Book"/>
                                  <w:color w:val="007DC5"/>
                                  <w:spacing w:val="-9"/>
                                  <w:sz w:val="18"/>
                                </w:rPr>
                                <w:t xml:space="preserve"> </w:t>
                              </w:r>
                              <w:r>
                                <w:rPr>
                                  <w:rFonts w:ascii="Gotham Rounded Book"/>
                                  <w:color w:val="007DC5"/>
                                  <w:sz w:val="18"/>
                                </w:rPr>
                                <w:t>interactive</w:t>
                              </w:r>
                              <w:r>
                                <w:rPr>
                                  <w:rFonts w:ascii="Gotham Rounded Book"/>
                                  <w:color w:val="007DC5"/>
                                  <w:spacing w:val="-6"/>
                                  <w:sz w:val="18"/>
                                </w:rPr>
                                <w:t xml:space="preserve"> </w:t>
                              </w:r>
                              <w:r>
                                <w:rPr>
                                  <w:rFonts w:ascii="Gotham Rounded Book"/>
                                  <w:color w:val="007DC5"/>
                                  <w:spacing w:val="-5"/>
                                  <w:sz w:val="18"/>
                                </w:rPr>
                                <w:t>map</w:t>
                              </w:r>
                            </w:p>
                          </w:txbxContent>
                        </wps:txbx>
                        <wps:bodyPr wrap="square" lIns="0" tIns="0" rIns="0" bIns="0" rtlCol="0">
                          <a:noAutofit/>
                        </wps:bodyPr>
                      </wps:wsp>
                      <wps:wsp>
                        <wps:cNvPr id="107" name="Textbox 107"/>
                        <wps:cNvSpPr txBox="1"/>
                        <wps:spPr>
                          <a:xfrm>
                            <a:off x="154673" y="1450073"/>
                            <a:ext cx="1731010" cy="280670"/>
                          </a:xfrm>
                          <a:prstGeom prst="rect">
                            <a:avLst/>
                          </a:prstGeom>
                          <a:solidFill>
                            <a:srgbClr val="E9F7FE"/>
                          </a:solidFill>
                        </wps:spPr>
                        <wps:txbx>
                          <w:txbxContent>
                            <w:p w14:paraId="0859CC3A" w14:textId="77777777" w:rsidR="00BD5988" w:rsidRDefault="004517C2">
                              <w:pPr>
                                <w:spacing w:before="119"/>
                                <w:ind w:left="528"/>
                                <w:rPr>
                                  <w:rFonts w:ascii="Gotham Rounded Book"/>
                                  <w:color w:val="000000"/>
                                  <w:sz w:val="18"/>
                                </w:rPr>
                              </w:pPr>
                              <w:r>
                                <w:rPr>
                                  <w:rFonts w:ascii="Gotham Rounded Book"/>
                                  <w:color w:val="007DC5"/>
                                  <w:sz w:val="18"/>
                                </w:rPr>
                                <w:t>Inclusive</w:t>
                              </w:r>
                              <w:r>
                                <w:rPr>
                                  <w:rFonts w:ascii="Gotham Rounded Book"/>
                                  <w:color w:val="007DC5"/>
                                  <w:spacing w:val="-5"/>
                                  <w:sz w:val="18"/>
                                </w:rPr>
                                <w:t xml:space="preserve"> </w:t>
                              </w:r>
                              <w:r>
                                <w:rPr>
                                  <w:rFonts w:ascii="Gotham Rounded Book"/>
                                  <w:color w:val="007DC5"/>
                                  <w:spacing w:val="-2"/>
                                  <w:sz w:val="18"/>
                                </w:rPr>
                                <w:t>initiatives</w:t>
                              </w:r>
                            </w:p>
                          </w:txbxContent>
                        </wps:txbx>
                        <wps:bodyPr wrap="square" lIns="0" tIns="0" rIns="0" bIns="0" rtlCol="0">
                          <a:noAutofit/>
                        </wps:bodyPr>
                      </wps:wsp>
                      <wps:wsp>
                        <wps:cNvPr id="108" name="Textbox 108"/>
                        <wps:cNvSpPr txBox="1"/>
                        <wps:spPr>
                          <a:xfrm>
                            <a:off x="3275990" y="1274038"/>
                            <a:ext cx="1731010" cy="280670"/>
                          </a:xfrm>
                          <a:prstGeom prst="rect">
                            <a:avLst/>
                          </a:prstGeom>
                          <a:solidFill>
                            <a:srgbClr val="E9F7FE"/>
                          </a:solidFill>
                        </wps:spPr>
                        <wps:txbx>
                          <w:txbxContent>
                            <w:p w14:paraId="0859CC3B" w14:textId="77777777" w:rsidR="00BD5988" w:rsidRDefault="004517C2">
                              <w:pPr>
                                <w:spacing w:before="119"/>
                                <w:ind w:left="258"/>
                                <w:rPr>
                                  <w:rFonts w:ascii="Gotham Rounded Book"/>
                                  <w:color w:val="000000"/>
                                  <w:sz w:val="18"/>
                                </w:rPr>
                              </w:pPr>
                              <w:r>
                                <w:rPr>
                                  <w:rFonts w:ascii="Gotham Rounded Book"/>
                                  <w:color w:val="007DC5"/>
                                  <w:sz w:val="18"/>
                                </w:rPr>
                                <w:t>Community</w:t>
                              </w:r>
                              <w:r>
                                <w:rPr>
                                  <w:rFonts w:ascii="Gotham Rounded Book"/>
                                  <w:color w:val="007DC5"/>
                                  <w:spacing w:val="-2"/>
                                  <w:sz w:val="18"/>
                                </w:rPr>
                                <w:t xml:space="preserve"> partnerships</w:t>
                              </w:r>
                            </w:p>
                          </w:txbxContent>
                        </wps:txbx>
                        <wps:bodyPr wrap="square" lIns="0" tIns="0" rIns="0" bIns="0" rtlCol="0">
                          <a:noAutofit/>
                        </wps:bodyPr>
                      </wps:wsp>
                      <wps:wsp>
                        <wps:cNvPr id="109" name="Textbox 109"/>
                        <wps:cNvSpPr txBox="1"/>
                        <wps:spPr>
                          <a:xfrm>
                            <a:off x="1728000" y="0"/>
                            <a:ext cx="1731010" cy="280670"/>
                          </a:xfrm>
                          <a:prstGeom prst="rect">
                            <a:avLst/>
                          </a:prstGeom>
                          <a:solidFill>
                            <a:srgbClr val="E9F7FE"/>
                          </a:solidFill>
                        </wps:spPr>
                        <wps:txbx>
                          <w:txbxContent>
                            <w:p w14:paraId="0859CC3C" w14:textId="77777777" w:rsidR="00BD5988" w:rsidRDefault="004517C2">
                              <w:pPr>
                                <w:spacing w:before="119"/>
                                <w:ind w:left="168"/>
                                <w:rPr>
                                  <w:rFonts w:ascii="Gotham Rounded Book"/>
                                  <w:color w:val="000000"/>
                                  <w:sz w:val="18"/>
                                </w:rPr>
                              </w:pPr>
                              <w:r>
                                <w:rPr>
                                  <w:rFonts w:ascii="Gotham Rounded Book"/>
                                  <w:color w:val="007DC5"/>
                                  <w:sz w:val="18"/>
                                </w:rPr>
                                <w:t>Changing</w:t>
                              </w:r>
                              <w:r>
                                <w:rPr>
                                  <w:rFonts w:ascii="Gotham Rounded Book"/>
                                  <w:color w:val="007DC5"/>
                                  <w:spacing w:val="-4"/>
                                  <w:sz w:val="18"/>
                                </w:rPr>
                                <w:t xml:space="preserve"> </w:t>
                              </w:r>
                              <w:r>
                                <w:rPr>
                                  <w:rFonts w:ascii="Gotham Rounded Book"/>
                                  <w:color w:val="007DC5"/>
                                  <w:sz w:val="18"/>
                                </w:rPr>
                                <w:t>places</w:t>
                              </w:r>
                              <w:r>
                                <w:rPr>
                                  <w:rFonts w:ascii="Gotham Rounded Book"/>
                                  <w:color w:val="007DC5"/>
                                  <w:spacing w:val="-1"/>
                                  <w:sz w:val="18"/>
                                </w:rPr>
                                <w:t xml:space="preserve"> </w:t>
                              </w:r>
                              <w:r>
                                <w:rPr>
                                  <w:rFonts w:ascii="Gotham Rounded Book"/>
                                  <w:color w:val="007DC5"/>
                                  <w:spacing w:val="-2"/>
                                  <w:sz w:val="18"/>
                                </w:rPr>
                                <w:t>amenities</w:t>
                              </w:r>
                            </w:p>
                          </w:txbxContent>
                        </wps:txbx>
                        <wps:bodyPr wrap="square" lIns="0" tIns="0" rIns="0" bIns="0" rtlCol="0">
                          <a:noAutofit/>
                        </wps:bodyPr>
                      </wps:wsp>
                    </wpg:wgp>
                  </a:graphicData>
                </a:graphic>
              </wp:anchor>
            </w:drawing>
          </mc:Choice>
          <mc:Fallback>
            <w:pict>
              <v:group w14:anchorId="0859C989" id="Group 104" o:spid="_x0000_s1047" style="position:absolute;margin-left:42.5pt;margin-top:14.8pt;width:510.6pt;height:411.75pt;z-index:-251633664;mso-wrap-distance-left:0;mso-wrap-distance-right:0;mso-position-horizontal-relative:page" coordsize="64846,52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">
                <v:shape id="Image 105" o:spid="_x0000_s1048" type="#_x0000_t75" style="position:absolute;top:1400;width:64843;height:5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">
                  <v:imagedata r:id="rId34" o:title=""/>
                </v:shape>
                <v:shape id="Textbox 106" o:spid="_x0000_s1049" type="#_x0000_t202" style="position:absolute;left:35206;top:48290;width:17310;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" fillcolor="#e9f7fe" stroked="f">
                  <v:textbox inset="0,0,0,0">
                    <w:txbxContent>
                      <w:p w14:paraId="0859CC39" w14:textId="77777777" w:rsidR="00BD5988" w:rsidRDefault="004517C2">
                        <w:pPr>
                          <w:spacing w:before="119"/>
                          <w:ind w:left="354"/>
                          <w:rPr>
                            <w:rFonts w:ascii="Gotham Rounded Book"/>
                            <w:color w:val="000000"/>
                            <w:sz w:val="18"/>
                          </w:rPr>
                        </w:pPr>
                        <w:r>
                          <w:rPr>
                            <w:rFonts w:ascii="Gotham Rounded Book"/>
                            <w:color w:val="007DC5"/>
                            <w:sz w:val="18"/>
                          </w:rPr>
                          <w:t>Online</w:t>
                        </w:r>
                        <w:r>
                          <w:rPr>
                            <w:rFonts w:ascii="Gotham Rounded Book"/>
                            <w:color w:val="007DC5"/>
                            <w:spacing w:val="-9"/>
                            <w:sz w:val="18"/>
                          </w:rPr>
                          <w:t xml:space="preserve"> </w:t>
                        </w:r>
                        <w:r>
                          <w:rPr>
                            <w:rFonts w:ascii="Gotham Rounded Book"/>
                            <w:color w:val="007DC5"/>
                            <w:sz w:val="18"/>
                          </w:rPr>
                          <w:t>interactive</w:t>
                        </w:r>
                        <w:r>
                          <w:rPr>
                            <w:rFonts w:ascii="Gotham Rounded Book"/>
                            <w:color w:val="007DC5"/>
                            <w:spacing w:val="-6"/>
                            <w:sz w:val="18"/>
                          </w:rPr>
                          <w:t xml:space="preserve"> </w:t>
                        </w:r>
                        <w:r>
                          <w:rPr>
                            <w:rFonts w:ascii="Gotham Rounded Book"/>
                            <w:color w:val="007DC5"/>
                            <w:spacing w:val="-5"/>
                            <w:sz w:val="18"/>
                          </w:rPr>
                          <w:t>map</w:t>
                        </w:r>
                      </w:p>
                    </w:txbxContent>
                  </v:textbox>
                </v:shape>
                <v:shape id="Textbox 107" o:spid="_x0000_s1050" type="#_x0000_t202" style="position:absolute;left:1546;top:14500;width:17310;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" fillcolor="#e9f7fe" stroked="f">
                  <v:textbox inset="0,0,0,0">
                    <w:txbxContent>
                      <w:p w14:paraId="0859CC3A" w14:textId="77777777" w:rsidR="00BD5988" w:rsidRDefault="004517C2">
                        <w:pPr>
                          <w:spacing w:before="119"/>
                          <w:ind w:left="528"/>
                          <w:rPr>
                            <w:rFonts w:ascii="Gotham Rounded Book"/>
                            <w:color w:val="000000"/>
                            <w:sz w:val="18"/>
                          </w:rPr>
                        </w:pPr>
                        <w:r>
                          <w:rPr>
                            <w:rFonts w:ascii="Gotham Rounded Book"/>
                            <w:color w:val="007DC5"/>
                            <w:sz w:val="18"/>
                          </w:rPr>
                          <w:t>Inclusive</w:t>
                        </w:r>
                        <w:r>
                          <w:rPr>
                            <w:rFonts w:ascii="Gotham Rounded Book"/>
                            <w:color w:val="007DC5"/>
                            <w:spacing w:val="-5"/>
                            <w:sz w:val="18"/>
                          </w:rPr>
                          <w:t xml:space="preserve"> </w:t>
                        </w:r>
                        <w:r>
                          <w:rPr>
                            <w:rFonts w:ascii="Gotham Rounded Book"/>
                            <w:color w:val="007DC5"/>
                            <w:spacing w:val="-2"/>
                            <w:sz w:val="18"/>
                          </w:rPr>
                          <w:t>initiatives</w:t>
                        </w:r>
                      </w:p>
                    </w:txbxContent>
                  </v:textbox>
                </v:shape>
                <v:shape id="Textbox 108" o:spid="_x0000_s1051" type="#_x0000_t202" style="position:absolute;left:32759;top:12740;width:17311;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" fillcolor="#e9f7fe" stroked="f">
                  <v:textbox inset="0,0,0,0">
                    <w:txbxContent>
                      <w:p w14:paraId="0859CC3B" w14:textId="77777777" w:rsidR="00BD5988" w:rsidRDefault="004517C2">
                        <w:pPr>
                          <w:spacing w:before="119"/>
                          <w:ind w:left="258"/>
                          <w:rPr>
                            <w:rFonts w:ascii="Gotham Rounded Book"/>
                            <w:color w:val="000000"/>
                            <w:sz w:val="18"/>
                          </w:rPr>
                        </w:pPr>
                        <w:r>
                          <w:rPr>
                            <w:rFonts w:ascii="Gotham Rounded Book"/>
                            <w:color w:val="007DC5"/>
                            <w:sz w:val="18"/>
                          </w:rPr>
                          <w:t>Community</w:t>
                        </w:r>
                        <w:r>
                          <w:rPr>
                            <w:rFonts w:ascii="Gotham Rounded Book"/>
                            <w:color w:val="007DC5"/>
                            <w:spacing w:val="-2"/>
                            <w:sz w:val="18"/>
                          </w:rPr>
                          <w:t xml:space="preserve"> partnerships</w:t>
                        </w:r>
                      </w:p>
                    </w:txbxContent>
                  </v:textbox>
                </v:shape>
                <v:shape id="Textbox 109" o:spid="_x0000_s1052" type="#_x0000_t202" style="position:absolute;left:17280;width:17310;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" fillcolor="#e9f7fe" stroked="f">
                  <v:textbox inset="0,0,0,0">
                    <w:txbxContent>
                      <w:p w14:paraId="0859CC3C" w14:textId="77777777" w:rsidR="00BD5988" w:rsidRDefault="004517C2">
                        <w:pPr>
                          <w:spacing w:before="119"/>
                          <w:ind w:left="168"/>
                          <w:rPr>
                            <w:rFonts w:ascii="Gotham Rounded Book"/>
                            <w:color w:val="000000"/>
                            <w:sz w:val="18"/>
                          </w:rPr>
                        </w:pPr>
                        <w:r>
                          <w:rPr>
                            <w:rFonts w:ascii="Gotham Rounded Book"/>
                            <w:color w:val="007DC5"/>
                            <w:sz w:val="18"/>
                          </w:rPr>
                          <w:t>Changing</w:t>
                        </w:r>
                        <w:r>
                          <w:rPr>
                            <w:rFonts w:ascii="Gotham Rounded Book"/>
                            <w:color w:val="007DC5"/>
                            <w:spacing w:val="-4"/>
                            <w:sz w:val="18"/>
                          </w:rPr>
                          <w:t xml:space="preserve"> </w:t>
                        </w:r>
                        <w:r>
                          <w:rPr>
                            <w:rFonts w:ascii="Gotham Rounded Book"/>
                            <w:color w:val="007DC5"/>
                            <w:sz w:val="18"/>
                          </w:rPr>
                          <w:t>places</w:t>
                        </w:r>
                        <w:r>
                          <w:rPr>
                            <w:rFonts w:ascii="Gotham Rounded Book"/>
                            <w:color w:val="007DC5"/>
                            <w:spacing w:val="-1"/>
                            <w:sz w:val="18"/>
                          </w:rPr>
                          <w:t xml:space="preserve"> </w:t>
                        </w:r>
                        <w:r>
                          <w:rPr>
                            <w:rFonts w:ascii="Gotham Rounded Book"/>
                            <w:color w:val="007DC5"/>
                            <w:spacing w:val="-2"/>
                            <w:sz w:val="18"/>
                          </w:rPr>
                          <w:t>amenities</w:t>
                        </w:r>
                      </w:p>
                    </w:txbxContent>
                  </v:textbox>
                </v:shape>
                <w10:wrap type="topAndBottom" anchorx="page"/>
              </v:group>
            </w:pict>
          </mc:Fallback>
        </mc:AlternateContent>
      </w:r>
      <w:r>
        <w:rPr>
          <w:noProof/>
        </w:rPr>
        <w:drawing>
          <wp:anchor distT="0" distB="0" distL="0" distR="0" simplePos="0" relativeHeight="251683840" behindDoc="1" locked="0" layoutInCell="1" allowOverlap="1" wp14:anchorId="0859C98B" wp14:editId="0859C98C">
            <wp:simplePos x="0" y="0"/>
            <wp:positionH relativeFrom="page">
              <wp:posOffset>540004</wp:posOffset>
            </wp:positionH>
            <wp:positionV relativeFrom="paragraph">
              <wp:posOffset>5637872</wp:posOffset>
            </wp:positionV>
            <wp:extent cx="6264350" cy="2977038"/>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35" cstate="print"/>
                    <a:stretch>
                      <a:fillRect/>
                    </a:stretch>
                  </pic:blipFill>
                  <pic:spPr>
                    <a:xfrm>
                      <a:off x="0" y="0"/>
                      <a:ext cx="6264350" cy="2977038"/>
                    </a:xfrm>
                    <a:prstGeom prst="rect">
                      <a:avLst/>
                    </a:prstGeom>
                  </pic:spPr>
                </pic:pic>
              </a:graphicData>
            </a:graphic>
          </wp:anchor>
        </w:drawing>
      </w:r>
    </w:p>
    <w:p w14:paraId="0859C3C1" w14:textId="77777777" w:rsidR="00BD5988" w:rsidRDefault="00BD5988">
      <w:pPr>
        <w:pStyle w:val="BodyText"/>
        <w:spacing w:before="11"/>
        <w:rPr>
          <w:rFonts w:ascii="Gotham Rounded Bold"/>
          <w:b/>
          <w:sz w:val="26"/>
        </w:rPr>
      </w:pPr>
    </w:p>
    <w:p w14:paraId="0859C3C2" w14:textId="77777777" w:rsidR="00BD5988" w:rsidRDefault="00BD5988">
      <w:pPr>
        <w:rPr>
          <w:rFonts w:ascii="Gotham Rounded Bold"/>
          <w:sz w:val="26"/>
        </w:rPr>
        <w:sectPr w:rsidR="00BD5988">
          <w:headerReference w:type="default" r:id="rId36"/>
          <w:pgSz w:w="11910" w:h="16840"/>
          <w:pgMar w:top="1220" w:right="360" w:bottom="900" w:left="700" w:header="0" w:footer="707" w:gutter="0"/>
          <w:cols w:space="720"/>
        </w:sectPr>
      </w:pPr>
    </w:p>
    <w:p w14:paraId="0859C3C3" w14:textId="77777777" w:rsidR="00BD5988" w:rsidRDefault="00BD5988">
      <w:pPr>
        <w:pStyle w:val="BodyText"/>
        <w:spacing w:before="2"/>
        <w:rPr>
          <w:rFonts w:ascii="Gotham Rounded Bold"/>
          <w:b/>
          <w:sz w:val="23"/>
        </w:rPr>
      </w:pPr>
    </w:p>
    <w:p w14:paraId="0859C3C4" w14:textId="77777777" w:rsidR="00BD5988" w:rsidRDefault="004517C2">
      <w:pPr>
        <w:pStyle w:val="Heading2"/>
        <w:spacing w:before="192"/>
      </w:pPr>
      <w:bookmarkStart w:id="2" w:name="_TOC_250015"/>
      <w:r>
        <w:rPr>
          <w:color w:val="007DC5"/>
          <w:spacing w:val="-25"/>
        </w:rPr>
        <w:t>Strategic</w:t>
      </w:r>
      <w:r>
        <w:rPr>
          <w:color w:val="007DC5"/>
          <w:spacing w:val="-27"/>
        </w:rPr>
        <w:t xml:space="preserve"> </w:t>
      </w:r>
      <w:bookmarkEnd w:id="2"/>
      <w:r>
        <w:rPr>
          <w:color w:val="007DC5"/>
          <w:spacing w:val="-2"/>
        </w:rPr>
        <w:t>context</w:t>
      </w:r>
    </w:p>
    <w:p w14:paraId="0859C3C5" w14:textId="77777777" w:rsidR="00BD5988" w:rsidRDefault="00BD5988">
      <w:pPr>
        <w:pStyle w:val="BodyText"/>
        <w:spacing w:before="9"/>
        <w:rPr>
          <w:rFonts w:ascii="Gotham Rounded Bold"/>
          <w:b/>
          <w:sz w:val="28"/>
        </w:rPr>
      </w:pPr>
    </w:p>
    <w:p w14:paraId="0859C3C6" w14:textId="77777777" w:rsidR="00BD5988" w:rsidRDefault="00BD5988">
      <w:pPr>
        <w:rPr>
          <w:rFonts w:ascii="Gotham Rounded Bold"/>
          <w:sz w:val="28"/>
        </w:rPr>
        <w:sectPr w:rsidR="00BD5988">
          <w:headerReference w:type="even" r:id="rId37"/>
          <w:footerReference w:type="even" r:id="rId38"/>
          <w:pgSz w:w="11910" w:h="16840"/>
          <w:pgMar w:top="820" w:right="360" w:bottom="900" w:left="700" w:header="0" w:footer="707" w:gutter="0"/>
          <w:pgNumType w:start="8"/>
          <w:cols w:space="720"/>
        </w:sectPr>
      </w:pPr>
    </w:p>
    <w:p w14:paraId="0859C3C7" w14:textId="77777777" w:rsidR="00BD5988" w:rsidRDefault="004517C2">
      <w:pPr>
        <w:pStyle w:val="BodyText"/>
        <w:spacing w:before="106" w:line="252" w:lineRule="auto"/>
        <w:ind w:left="433"/>
      </w:pPr>
      <w:r>
        <w:t>To fully understand the context for the strategy as it</w:t>
      </w:r>
      <w:r>
        <w:rPr>
          <w:spacing w:val="-9"/>
        </w:rPr>
        <w:t xml:space="preserve"> </w:t>
      </w:r>
      <w:r>
        <w:t>relates</w:t>
      </w:r>
      <w:r>
        <w:rPr>
          <w:spacing w:val="-9"/>
        </w:rPr>
        <w:t xml:space="preserve"> </w:t>
      </w:r>
      <w:r>
        <w:t>to</w:t>
      </w:r>
      <w:r>
        <w:rPr>
          <w:spacing w:val="-9"/>
        </w:rPr>
        <w:t xml:space="preserve"> </w:t>
      </w:r>
      <w:r>
        <w:t>Maroondah</w:t>
      </w:r>
      <w:r>
        <w:rPr>
          <w:spacing w:val="-9"/>
        </w:rPr>
        <w:t xml:space="preserve"> </w:t>
      </w:r>
      <w:r>
        <w:t>City</w:t>
      </w:r>
      <w:r>
        <w:rPr>
          <w:spacing w:val="-9"/>
        </w:rPr>
        <w:t xml:space="preserve"> </w:t>
      </w:r>
      <w:r>
        <w:t>Council,</w:t>
      </w:r>
      <w:r>
        <w:rPr>
          <w:spacing w:val="-9"/>
        </w:rPr>
        <w:t xml:space="preserve"> </w:t>
      </w:r>
      <w:r>
        <w:t>the</w:t>
      </w:r>
      <w:r>
        <w:rPr>
          <w:spacing w:val="-9"/>
        </w:rPr>
        <w:t xml:space="preserve"> </w:t>
      </w:r>
      <w:r>
        <w:t>document must highlight the relevant links between current Council policies and the provision of planning, design, infrastructure, programs and services and information that support active living.</w:t>
      </w:r>
    </w:p>
    <w:p w14:paraId="0859C3C8" w14:textId="77777777" w:rsidR="00BD5988" w:rsidRDefault="004517C2">
      <w:pPr>
        <w:pStyle w:val="BodyText"/>
        <w:spacing w:before="106" w:line="252" w:lineRule="auto"/>
        <w:ind w:left="235" w:right="519"/>
      </w:pPr>
      <w:r>
        <w:br w:type="column"/>
        <w:t>Fundamental to the implementation of Council’s roles and responsibilities, is Maroondah’s Integrated Planning Framework. The framework sets out the relationship and priority order of Council’s strategic documents that will guide the development and implementation of the Physical Activity</w:t>
      </w:r>
      <w:r>
        <w:rPr>
          <w:spacing w:val="-10"/>
        </w:rPr>
        <w:t xml:space="preserve"> </w:t>
      </w:r>
      <w:r>
        <w:t>Strategy.</w:t>
      </w:r>
      <w:r>
        <w:rPr>
          <w:spacing w:val="-7"/>
        </w:rPr>
        <w:t xml:space="preserve"> </w:t>
      </w:r>
      <w:r>
        <w:t>The</w:t>
      </w:r>
      <w:r>
        <w:rPr>
          <w:spacing w:val="-7"/>
        </w:rPr>
        <w:t xml:space="preserve"> </w:t>
      </w:r>
      <w:r>
        <w:t>primary</w:t>
      </w:r>
      <w:r>
        <w:rPr>
          <w:spacing w:val="-7"/>
        </w:rPr>
        <w:t xml:space="preserve"> </w:t>
      </w:r>
      <w:r>
        <w:t>documents</w:t>
      </w:r>
      <w:r>
        <w:rPr>
          <w:spacing w:val="-7"/>
        </w:rPr>
        <w:t xml:space="preserve"> </w:t>
      </w:r>
      <w:r>
        <w:rPr>
          <w:spacing w:val="-2"/>
        </w:rPr>
        <w:t>include:</w:t>
      </w:r>
    </w:p>
    <w:p w14:paraId="0859C3C9" w14:textId="77777777" w:rsidR="00BD5988" w:rsidRDefault="00BD5988">
      <w:pPr>
        <w:spacing w:line="252" w:lineRule="auto"/>
        <w:sectPr w:rsidR="00BD5988">
          <w:type w:val="continuous"/>
          <w:pgSz w:w="11910" w:h="16840"/>
          <w:pgMar w:top="620" w:right="360" w:bottom="280" w:left="700" w:header="0" w:footer="707" w:gutter="0"/>
          <w:cols w:num="2" w:space="720" w:equalWidth="0">
            <w:col w:w="5243" w:space="40"/>
            <w:col w:w="5567"/>
          </w:cols>
        </w:sectPr>
      </w:pPr>
    </w:p>
    <w:p w14:paraId="0859C3CA" w14:textId="77777777" w:rsidR="00BD5988" w:rsidRDefault="00BD5988">
      <w:pPr>
        <w:pStyle w:val="BodyText"/>
        <w:rPr>
          <w:sz w:val="20"/>
        </w:rPr>
      </w:pPr>
    </w:p>
    <w:p w14:paraId="0859C3CB" w14:textId="77777777" w:rsidR="00BD5988" w:rsidRDefault="00BD5988">
      <w:pPr>
        <w:pStyle w:val="BodyText"/>
        <w:rPr>
          <w:sz w:val="20"/>
        </w:rPr>
      </w:pPr>
    </w:p>
    <w:p w14:paraId="0859C3CC" w14:textId="75B48473" w:rsidR="00BD5988" w:rsidRDefault="00710DBE">
      <w:pPr>
        <w:pStyle w:val="BodyText"/>
        <w:rPr>
          <w:sz w:val="20"/>
        </w:rPr>
      </w:pPr>
      <w:r>
        <w:rPr>
          <w:noProof/>
        </w:rPr>
        <w:drawing>
          <wp:anchor distT="0" distB="0" distL="114300" distR="114300" simplePos="0" relativeHeight="251661312" behindDoc="0" locked="0" layoutInCell="1" allowOverlap="1" wp14:anchorId="6D8E745C" wp14:editId="33012432">
            <wp:simplePos x="0" y="0"/>
            <wp:positionH relativeFrom="column">
              <wp:posOffset>2621429</wp:posOffset>
            </wp:positionH>
            <wp:positionV relativeFrom="paragraph">
              <wp:posOffset>136825</wp:posOffset>
            </wp:positionV>
            <wp:extent cx="1716735" cy="698836"/>
            <wp:effectExtent l="0" t="0" r="0" b="6350"/>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7561" cy="6991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59C3CD" w14:textId="6CA449EA" w:rsidR="00BD5988" w:rsidRDefault="00BD5988">
      <w:pPr>
        <w:pStyle w:val="BodyText"/>
        <w:rPr>
          <w:sz w:val="20"/>
        </w:rPr>
      </w:pPr>
    </w:p>
    <w:p w14:paraId="0859C3CE" w14:textId="3B1DBCF7" w:rsidR="00BD5988" w:rsidRDefault="00BD5988">
      <w:pPr>
        <w:pStyle w:val="BodyText"/>
        <w:rPr>
          <w:sz w:val="20"/>
        </w:rPr>
      </w:pPr>
    </w:p>
    <w:p w14:paraId="0859C3CF" w14:textId="77777777" w:rsidR="00BD5988" w:rsidRDefault="00BD5988">
      <w:pPr>
        <w:pStyle w:val="BodyText"/>
        <w:rPr>
          <w:sz w:val="20"/>
        </w:rPr>
      </w:pPr>
    </w:p>
    <w:p w14:paraId="0859C3D0" w14:textId="77777777" w:rsidR="00BD5988" w:rsidRDefault="00BD5988">
      <w:pPr>
        <w:pStyle w:val="BodyText"/>
        <w:rPr>
          <w:sz w:val="20"/>
        </w:rPr>
      </w:pPr>
    </w:p>
    <w:p w14:paraId="0859C3D1" w14:textId="71FA7CC3" w:rsidR="00BD5988" w:rsidRDefault="00BD5988">
      <w:pPr>
        <w:pStyle w:val="BodyText"/>
        <w:rPr>
          <w:sz w:val="20"/>
        </w:rPr>
      </w:pPr>
    </w:p>
    <w:p w14:paraId="0859C3D2" w14:textId="77777777" w:rsidR="00BD5988" w:rsidRDefault="00BD5988">
      <w:pPr>
        <w:pStyle w:val="BodyText"/>
        <w:spacing w:before="11"/>
        <w:rPr>
          <w:sz w:val="20"/>
        </w:rPr>
      </w:pPr>
    </w:p>
    <w:p w14:paraId="0859C3D3" w14:textId="77777777" w:rsidR="00BD5988" w:rsidRDefault="004517C2">
      <w:pPr>
        <w:spacing w:before="139"/>
        <w:ind w:left="3776" w:right="3855"/>
        <w:jc w:val="center"/>
        <w:rPr>
          <w:rFonts w:ascii="Gotham Rounded Bold"/>
          <w:b/>
          <w:sz w:val="26"/>
        </w:rPr>
      </w:pPr>
      <w:r>
        <w:rPr>
          <w:noProof/>
        </w:rPr>
        <mc:AlternateContent>
          <mc:Choice Requires="wpg">
            <w:drawing>
              <wp:anchor distT="0" distB="0" distL="0" distR="0" simplePos="0" relativeHeight="251666432" behindDoc="1" locked="0" layoutInCell="1" allowOverlap="1" wp14:anchorId="0859C98D" wp14:editId="0859C98E">
                <wp:simplePos x="0" y="0"/>
                <wp:positionH relativeFrom="page">
                  <wp:posOffset>704021</wp:posOffset>
                </wp:positionH>
                <wp:positionV relativeFrom="paragraph">
                  <wp:posOffset>-1001353</wp:posOffset>
                </wp:positionV>
                <wp:extent cx="6316345" cy="5673725"/>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6345" cy="5673725"/>
                          <a:chOff x="0" y="0"/>
                          <a:chExt cx="6316345" cy="5673725"/>
                        </a:xfrm>
                      </wpg:grpSpPr>
                      <wps:wsp>
                        <wps:cNvPr id="125" name="Graphic 125"/>
                        <wps:cNvSpPr/>
                        <wps:spPr>
                          <a:xfrm>
                            <a:off x="24057" y="6057"/>
                            <a:ext cx="6268085" cy="783590"/>
                          </a:xfrm>
                          <a:custGeom>
                            <a:avLst/>
                            <a:gdLst/>
                            <a:ahLst/>
                            <a:cxnLst/>
                            <a:rect l="l" t="t" r="r" b="b"/>
                            <a:pathLst>
                              <a:path w="6268085" h="783590">
                                <a:moveTo>
                                  <a:pt x="145351" y="0"/>
                                </a:moveTo>
                                <a:lnTo>
                                  <a:pt x="99408" y="7409"/>
                                </a:lnTo>
                                <a:lnTo>
                                  <a:pt x="59508" y="28043"/>
                                </a:lnTo>
                                <a:lnTo>
                                  <a:pt x="28044" y="59505"/>
                                </a:lnTo>
                                <a:lnTo>
                                  <a:pt x="7409" y="99402"/>
                                </a:lnTo>
                                <a:lnTo>
                                  <a:pt x="0" y="145338"/>
                                </a:lnTo>
                                <a:lnTo>
                                  <a:pt x="0" y="638060"/>
                                </a:lnTo>
                                <a:lnTo>
                                  <a:pt x="7409" y="684008"/>
                                </a:lnTo>
                                <a:lnTo>
                                  <a:pt x="28044" y="723909"/>
                                </a:lnTo>
                                <a:lnTo>
                                  <a:pt x="59508" y="755371"/>
                                </a:lnTo>
                                <a:lnTo>
                                  <a:pt x="99408" y="776003"/>
                                </a:lnTo>
                                <a:lnTo>
                                  <a:pt x="145351" y="783412"/>
                                </a:lnTo>
                                <a:lnTo>
                                  <a:pt x="6122517" y="783412"/>
                                </a:lnTo>
                                <a:lnTo>
                                  <a:pt x="6168460" y="776003"/>
                                </a:lnTo>
                                <a:lnTo>
                                  <a:pt x="6208360" y="755371"/>
                                </a:lnTo>
                                <a:lnTo>
                                  <a:pt x="6239825" y="723909"/>
                                </a:lnTo>
                                <a:lnTo>
                                  <a:pt x="6260459" y="684008"/>
                                </a:lnTo>
                                <a:lnTo>
                                  <a:pt x="6267869" y="638060"/>
                                </a:lnTo>
                                <a:lnTo>
                                  <a:pt x="6267869" y="145338"/>
                                </a:lnTo>
                                <a:lnTo>
                                  <a:pt x="6260459" y="99402"/>
                                </a:lnTo>
                                <a:lnTo>
                                  <a:pt x="6239825" y="59505"/>
                                </a:lnTo>
                                <a:lnTo>
                                  <a:pt x="6208360" y="28043"/>
                                </a:lnTo>
                                <a:lnTo>
                                  <a:pt x="6168460" y="7409"/>
                                </a:lnTo>
                                <a:lnTo>
                                  <a:pt x="6122517" y="0"/>
                                </a:lnTo>
                                <a:lnTo>
                                  <a:pt x="145351" y="0"/>
                                </a:lnTo>
                                <a:close/>
                              </a:path>
                            </a:pathLst>
                          </a:custGeom>
                          <a:ln w="12115">
                            <a:solidFill>
                              <a:srgbClr val="007DC5"/>
                            </a:solidFill>
                            <a:prstDash val="solid"/>
                          </a:ln>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40" cstate="print"/>
                          <a:stretch>
                            <a:fillRect/>
                          </a:stretch>
                        </pic:blipFill>
                        <pic:spPr>
                          <a:xfrm>
                            <a:off x="3537181" y="419982"/>
                            <a:ext cx="385622" cy="141338"/>
                          </a:xfrm>
                          <a:prstGeom prst="rect">
                            <a:avLst/>
                          </a:prstGeom>
                        </pic:spPr>
                      </pic:pic>
                      <pic:pic xmlns:pic="http://schemas.openxmlformats.org/drawingml/2006/picture">
                        <pic:nvPicPr>
                          <pic:cNvPr id="127" name="Image 127"/>
                          <pic:cNvPicPr/>
                        </pic:nvPicPr>
                        <pic:blipFill>
                          <a:blip r:embed="rId41" cstate="print"/>
                          <a:stretch>
                            <a:fillRect/>
                          </a:stretch>
                        </pic:blipFill>
                        <pic:spPr>
                          <a:xfrm>
                            <a:off x="2415809" y="143160"/>
                            <a:ext cx="1362671" cy="395503"/>
                          </a:xfrm>
                          <a:prstGeom prst="rect">
                            <a:avLst/>
                          </a:prstGeom>
                        </pic:spPr>
                      </pic:pic>
                      <pic:pic xmlns:pic="http://schemas.openxmlformats.org/drawingml/2006/picture">
                        <pic:nvPicPr>
                          <pic:cNvPr id="128" name="Image 128"/>
                          <pic:cNvPicPr/>
                        </pic:nvPicPr>
                        <pic:blipFill>
                          <a:blip r:embed="rId42" cstate="print"/>
                          <a:stretch>
                            <a:fillRect/>
                          </a:stretch>
                        </pic:blipFill>
                        <pic:spPr>
                          <a:xfrm>
                            <a:off x="3247062" y="203244"/>
                            <a:ext cx="97815" cy="442429"/>
                          </a:xfrm>
                          <a:prstGeom prst="rect">
                            <a:avLst/>
                          </a:prstGeom>
                        </pic:spPr>
                      </pic:pic>
                      <pic:pic xmlns:pic="http://schemas.openxmlformats.org/drawingml/2006/picture">
                        <pic:nvPicPr>
                          <pic:cNvPr id="129" name="Image 129"/>
                          <pic:cNvPicPr/>
                        </pic:nvPicPr>
                        <pic:blipFill>
                          <a:blip r:embed="rId43" cstate="print"/>
                          <a:stretch>
                            <a:fillRect/>
                          </a:stretch>
                        </pic:blipFill>
                        <pic:spPr>
                          <a:xfrm>
                            <a:off x="2415809" y="145281"/>
                            <a:ext cx="284429" cy="393344"/>
                          </a:xfrm>
                          <a:prstGeom prst="rect">
                            <a:avLst/>
                          </a:prstGeom>
                        </pic:spPr>
                      </pic:pic>
                      <pic:pic xmlns:pic="http://schemas.openxmlformats.org/drawingml/2006/picture">
                        <pic:nvPicPr>
                          <pic:cNvPr id="130" name="Image 130"/>
                          <pic:cNvPicPr/>
                        </pic:nvPicPr>
                        <pic:blipFill>
                          <a:blip r:embed="rId44" cstate="print"/>
                          <a:stretch>
                            <a:fillRect/>
                          </a:stretch>
                        </pic:blipFill>
                        <pic:spPr>
                          <a:xfrm>
                            <a:off x="3012468" y="203244"/>
                            <a:ext cx="332409" cy="335419"/>
                          </a:xfrm>
                          <a:prstGeom prst="rect">
                            <a:avLst/>
                          </a:prstGeom>
                        </pic:spPr>
                      </pic:pic>
                      <wps:wsp>
                        <wps:cNvPr id="131" name="Graphic 131"/>
                        <wps:cNvSpPr/>
                        <wps:spPr>
                          <a:xfrm>
                            <a:off x="2415136" y="565956"/>
                            <a:ext cx="777240" cy="81915"/>
                          </a:xfrm>
                          <a:custGeom>
                            <a:avLst/>
                            <a:gdLst/>
                            <a:ahLst/>
                            <a:cxnLst/>
                            <a:rect l="l" t="t" r="r" b="b"/>
                            <a:pathLst>
                              <a:path w="777240" h="81915">
                                <a:moveTo>
                                  <a:pt x="83553" y="1562"/>
                                </a:moveTo>
                                <a:lnTo>
                                  <a:pt x="60528" y="1562"/>
                                </a:lnTo>
                                <a:lnTo>
                                  <a:pt x="41783" y="32004"/>
                                </a:lnTo>
                                <a:lnTo>
                                  <a:pt x="23025" y="1562"/>
                                </a:lnTo>
                                <a:lnTo>
                                  <a:pt x="0" y="1562"/>
                                </a:lnTo>
                                <a:lnTo>
                                  <a:pt x="0" y="80162"/>
                                </a:lnTo>
                                <a:lnTo>
                                  <a:pt x="21336" y="80162"/>
                                </a:lnTo>
                                <a:lnTo>
                                  <a:pt x="21336" y="35242"/>
                                </a:lnTo>
                                <a:lnTo>
                                  <a:pt x="41325" y="65798"/>
                                </a:lnTo>
                                <a:lnTo>
                                  <a:pt x="41783" y="65798"/>
                                </a:lnTo>
                                <a:lnTo>
                                  <a:pt x="61874" y="35026"/>
                                </a:lnTo>
                                <a:lnTo>
                                  <a:pt x="61874" y="80162"/>
                                </a:lnTo>
                                <a:lnTo>
                                  <a:pt x="83553" y="80162"/>
                                </a:lnTo>
                                <a:lnTo>
                                  <a:pt x="83553" y="1562"/>
                                </a:lnTo>
                                <a:close/>
                              </a:path>
                              <a:path w="777240" h="81915">
                                <a:moveTo>
                                  <a:pt x="179108" y="80175"/>
                                </a:moveTo>
                                <a:lnTo>
                                  <a:pt x="173164" y="66128"/>
                                </a:lnTo>
                                <a:lnTo>
                                  <a:pt x="166014" y="49187"/>
                                </a:lnTo>
                                <a:lnTo>
                                  <a:pt x="156565" y="26835"/>
                                </a:lnTo>
                                <a:lnTo>
                                  <a:pt x="145656" y="1003"/>
                                </a:lnTo>
                                <a:lnTo>
                                  <a:pt x="143751" y="1003"/>
                                </a:lnTo>
                                <a:lnTo>
                                  <a:pt x="143751" y="49187"/>
                                </a:lnTo>
                                <a:lnTo>
                                  <a:pt x="126111" y="49187"/>
                                </a:lnTo>
                                <a:lnTo>
                                  <a:pt x="134988" y="26835"/>
                                </a:lnTo>
                                <a:lnTo>
                                  <a:pt x="143751" y="49187"/>
                                </a:lnTo>
                                <a:lnTo>
                                  <a:pt x="143751" y="1003"/>
                                </a:lnTo>
                                <a:lnTo>
                                  <a:pt x="124650" y="1003"/>
                                </a:lnTo>
                                <a:lnTo>
                                  <a:pt x="91198" y="80175"/>
                                </a:lnTo>
                                <a:lnTo>
                                  <a:pt x="114096" y="80175"/>
                                </a:lnTo>
                                <a:lnTo>
                                  <a:pt x="119710" y="66128"/>
                                </a:lnTo>
                                <a:lnTo>
                                  <a:pt x="150037" y="66128"/>
                                </a:lnTo>
                                <a:lnTo>
                                  <a:pt x="155765" y="80175"/>
                                </a:lnTo>
                                <a:lnTo>
                                  <a:pt x="179108" y="80175"/>
                                </a:lnTo>
                                <a:close/>
                              </a:path>
                              <a:path w="777240" h="81915">
                                <a:moveTo>
                                  <a:pt x="259067" y="80187"/>
                                </a:moveTo>
                                <a:lnTo>
                                  <a:pt x="242785" y="56375"/>
                                </a:lnTo>
                                <a:lnTo>
                                  <a:pt x="240322" y="52781"/>
                                </a:lnTo>
                                <a:lnTo>
                                  <a:pt x="246976" y="48945"/>
                                </a:lnTo>
                                <a:lnTo>
                                  <a:pt x="252069" y="43649"/>
                                </a:lnTo>
                                <a:lnTo>
                                  <a:pt x="254177" y="39306"/>
                                </a:lnTo>
                                <a:lnTo>
                                  <a:pt x="255346" y="36893"/>
                                </a:lnTo>
                                <a:lnTo>
                                  <a:pt x="256489" y="28638"/>
                                </a:lnTo>
                                <a:lnTo>
                                  <a:pt x="256400" y="20434"/>
                                </a:lnTo>
                                <a:lnTo>
                                  <a:pt x="234581" y="2705"/>
                                </a:lnTo>
                                <a:lnTo>
                                  <a:pt x="234581" y="23583"/>
                                </a:lnTo>
                                <a:lnTo>
                                  <a:pt x="234581" y="35712"/>
                                </a:lnTo>
                                <a:lnTo>
                                  <a:pt x="230327" y="39306"/>
                                </a:lnTo>
                                <a:lnTo>
                                  <a:pt x="208534" y="39306"/>
                                </a:lnTo>
                                <a:lnTo>
                                  <a:pt x="208534" y="20434"/>
                                </a:lnTo>
                                <a:lnTo>
                                  <a:pt x="230098" y="20434"/>
                                </a:lnTo>
                                <a:lnTo>
                                  <a:pt x="234581" y="23583"/>
                                </a:lnTo>
                                <a:lnTo>
                                  <a:pt x="234581" y="2705"/>
                                </a:lnTo>
                                <a:lnTo>
                                  <a:pt x="232257" y="2146"/>
                                </a:lnTo>
                                <a:lnTo>
                                  <a:pt x="223926" y="1574"/>
                                </a:lnTo>
                                <a:lnTo>
                                  <a:pt x="186753" y="1574"/>
                                </a:lnTo>
                                <a:lnTo>
                                  <a:pt x="186753" y="80187"/>
                                </a:lnTo>
                                <a:lnTo>
                                  <a:pt x="208534" y="80187"/>
                                </a:lnTo>
                                <a:lnTo>
                                  <a:pt x="208534" y="56375"/>
                                </a:lnTo>
                                <a:lnTo>
                                  <a:pt x="218084" y="56375"/>
                                </a:lnTo>
                                <a:lnTo>
                                  <a:pt x="233908" y="80187"/>
                                </a:lnTo>
                                <a:lnTo>
                                  <a:pt x="259067" y="80187"/>
                                </a:lnTo>
                                <a:close/>
                              </a:path>
                              <a:path w="777240" h="81915">
                                <a:moveTo>
                                  <a:pt x="349478" y="40652"/>
                                </a:moveTo>
                                <a:lnTo>
                                  <a:pt x="346290" y="24777"/>
                                </a:lnTo>
                                <a:lnTo>
                                  <a:pt x="342785" y="19646"/>
                                </a:lnTo>
                                <a:lnTo>
                                  <a:pt x="337464" y="11861"/>
                                </a:lnTo>
                                <a:lnTo>
                                  <a:pt x="327240" y="5232"/>
                                </a:lnTo>
                                <a:lnTo>
                                  <a:pt x="327240" y="41097"/>
                                </a:lnTo>
                                <a:lnTo>
                                  <a:pt x="325805" y="49161"/>
                                </a:lnTo>
                                <a:lnTo>
                                  <a:pt x="321754" y="55854"/>
                                </a:lnTo>
                                <a:lnTo>
                                  <a:pt x="315442" y="60413"/>
                                </a:lnTo>
                                <a:lnTo>
                                  <a:pt x="307251" y="62103"/>
                                </a:lnTo>
                                <a:lnTo>
                                  <a:pt x="299085" y="60375"/>
                                </a:lnTo>
                                <a:lnTo>
                                  <a:pt x="292735" y="55740"/>
                                </a:lnTo>
                                <a:lnTo>
                                  <a:pt x="288607" y="48971"/>
                                </a:lnTo>
                                <a:lnTo>
                                  <a:pt x="287185" y="41097"/>
                                </a:lnTo>
                                <a:lnTo>
                                  <a:pt x="287147" y="40652"/>
                                </a:lnTo>
                                <a:lnTo>
                                  <a:pt x="288582" y="32588"/>
                                </a:lnTo>
                                <a:lnTo>
                                  <a:pt x="292620" y="25895"/>
                                </a:lnTo>
                                <a:lnTo>
                                  <a:pt x="298894" y="21336"/>
                                </a:lnTo>
                                <a:lnTo>
                                  <a:pt x="307022" y="19646"/>
                                </a:lnTo>
                                <a:lnTo>
                                  <a:pt x="315252" y="21374"/>
                                </a:lnTo>
                                <a:lnTo>
                                  <a:pt x="321640" y="26009"/>
                                </a:lnTo>
                                <a:lnTo>
                                  <a:pt x="325767" y="32766"/>
                                </a:lnTo>
                                <a:lnTo>
                                  <a:pt x="327202" y="40652"/>
                                </a:lnTo>
                                <a:lnTo>
                                  <a:pt x="327240" y="41097"/>
                                </a:lnTo>
                                <a:lnTo>
                                  <a:pt x="327240" y="5232"/>
                                </a:lnTo>
                                <a:lnTo>
                                  <a:pt x="324078" y="3175"/>
                                </a:lnTo>
                                <a:lnTo>
                                  <a:pt x="307251" y="0"/>
                                </a:lnTo>
                                <a:lnTo>
                                  <a:pt x="290385" y="3213"/>
                                </a:lnTo>
                                <a:lnTo>
                                  <a:pt x="276936" y="11976"/>
                                </a:lnTo>
                                <a:lnTo>
                                  <a:pt x="268020" y="24968"/>
                                </a:lnTo>
                                <a:lnTo>
                                  <a:pt x="264845" y="40652"/>
                                </a:lnTo>
                                <a:lnTo>
                                  <a:pt x="264807" y="41097"/>
                                </a:lnTo>
                                <a:lnTo>
                                  <a:pt x="267995" y="56972"/>
                                </a:lnTo>
                                <a:lnTo>
                                  <a:pt x="276821" y="69888"/>
                                </a:lnTo>
                                <a:lnTo>
                                  <a:pt x="290195" y="78574"/>
                                </a:lnTo>
                                <a:lnTo>
                                  <a:pt x="307022" y="81749"/>
                                </a:lnTo>
                                <a:lnTo>
                                  <a:pt x="323888" y="78536"/>
                                </a:lnTo>
                                <a:lnTo>
                                  <a:pt x="337350" y="69773"/>
                                </a:lnTo>
                                <a:lnTo>
                                  <a:pt x="342607" y="62103"/>
                                </a:lnTo>
                                <a:lnTo>
                                  <a:pt x="346252" y="56781"/>
                                </a:lnTo>
                                <a:lnTo>
                                  <a:pt x="349427" y="41097"/>
                                </a:lnTo>
                                <a:lnTo>
                                  <a:pt x="349478" y="40652"/>
                                </a:lnTo>
                                <a:close/>
                              </a:path>
                              <a:path w="777240" h="81915">
                                <a:moveTo>
                                  <a:pt x="442798" y="40652"/>
                                </a:moveTo>
                                <a:lnTo>
                                  <a:pt x="439610" y="24777"/>
                                </a:lnTo>
                                <a:lnTo>
                                  <a:pt x="436105" y="19646"/>
                                </a:lnTo>
                                <a:lnTo>
                                  <a:pt x="430784" y="11861"/>
                                </a:lnTo>
                                <a:lnTo>
                                  <a:pt x="420560" y="5232"/>
                                </a:lnTo>
                                <a:lnTo>
                                  <a:pt x="420560" y="41097"/>
                                </a:lnTo>
                                <a:lnTo>
                                  <a:pt x="419125" y="49161"/>
                                </a:lnTo>
                                <a:lnTo>
                                  <a:pt x="415074" y="55854"/>
                                </a:lnTo>
                                <a:lnTo>
                                  <a:pt x="408762" y="60413"/>
                                </a:lnTo>
                                <a:lnTo>
                                  <a:pt x="400570" y="62103"/>
                                </a:lnTo>
                                <a:lnTo>
                                  <a:pt x="392404" y="60375"/>
                                </a:lnTo>
                                <a:lnTo>
                                  <a:pt x="386054" y="55740"/>
                                </a:lnTo>
                                <a:lnTo>
                                  <a:pt x="381927" y="48971"/>
                                </a:lnTo>
                                <a:lnTo>
                                  <a:pt x="380504" y="41097"/>
                                </a:lnTo>
                                <a:lnTo>
                                  <a:pt x="380466" y="40652"/>
                                </a:lnTo>
                                <a:lnTo>
                                  <a:pt x="381901" y="32588"/>
                                </a:lnTo>
                                <a:lnTo>
                                  <a:pt x="385940" y="25895"/>
                                </a:lnTo>
                                <a:lnTo>
                                  <a:pt x="392214" y="21336"/>
                                </a:lnTo>
                                <a:lnTo>
                                  <a:pt x="400342" y="19646"/>
                                </a:lnTo>
                                <a:lnTo>
                                  <a:pt x="408571" y="21374"/>
                                </a:lnTo>
                                <a:lnTo>
                                  <a:pt x="414959" y="26009"/>
                                </a:lnTo>
                                <a:lnTo>
                                  <a:pt x="419087" y="32766"/>
                                </a:lnTo>
                                <a:lnTo>
                                  <a:pt x="420522" y="40652"/>
                                </a:lnTo>
                                <a:lnTo>
                                  <a:pt x="420560" y="41097"/>
                                </a:lnTo>
                                <a:lnTo>
                                  <a:pt x="420560" y="5232"/>
                                </a:lnTo>
                                <a:lnTo>
                                  <a:pt x="417398" y="3175"/>
                                </a:lnTo>
                                <a:lnTo>
                                  <a:pt x="400570" y="0"/>
                                </a:lnTo>
                                <a:lnTo>
                                  <a:pt x="383705" y="3213"/>
                                </a:lnTo>
                                <a:lnTo>
                                  <a:pt x="370255" y="11976"/>
                                </a:lnTo>
                                <a:lnTo>
                                  <a:pt x="361340" y="24968"/>
                                </a:lnTo>
                                <a:lnTo>
                                  <a:pt x="358165" y="40652"/>
                                </a:lnTo>
                                <a:lnTo>
                                  <a:pt x="358127" y="41097"/>
                                </a:lnTo>
                                <a:lnTo>
                                  <a:pt x="361315" y="56972"/>
                                </a:lnTo>
                                <a:lnTo>
                                  <a:pt x="370141" y="69888"/>
                                </a:lnTo>
                                <a:lnTo>
                                  <a:pt x="383514" y="78574"/>
                                </a:lnTo>
                                <a:lnTo>
                                  <a:pt x="400342" y="81749"/>
                                </a:lnTo>
                                <a:lnTo>
                                  <a:pt x="417207" y="78536"/>
                                </a:lnTo>
                                <a:lnTo>
                                  <a:pt x="430669" y="69773"/>
                                </a:lnTo>
                                <a:lnTo>
                                  <a:pt x="435927" y="62103"/>
                                </a:lnTo>
                                <a:lnTo>
                                  <a:pt x="439572" y="56781"/>
                                </a:lnTo>
                                <a:lnTo>
                                  <a:pt x="442747" y="41097"/>
                                </a:lnTo>
                                <a:lnTo>
                                  <a:pt x="442798" y="40652"/>
                                </a:lnTo>
                                <a:close/>
                              </a:path>
                              <a:path w="777240" h="81915">
                                <a:moveTo>
                                  <a:pt x="526186" y="1562"/>
                                </a:moveTo>
                                <a:lnTo>
                                  <a:pt x="504621" y="1562"/>
                                </a:lnTo>
                                <a:lnTo>
                                  <a:pt x="504621" y="43116"/>
                                </a:lnTo>
                                <a:lnTo>
                                  <a:pt x="472287" y="1562"/>
                                </a:lnTo>
                                <a:lnTo>
                                  <a:pt x="451954" y="1562"/>
                                </a:lnTo>
                                <a:lnTo>
                                  <a:pt x="451954" y="80175"/>
                                </a:lnTo>
                                <a:lnTo>
                                  <a:pt x="473519" y="80175"/>
                                </a:lnTo>
                                <a:lnTo>
                                  <a:pt x="473519" y="37045"/>
                                </a:lnTo>
                                <a:lnTo>
                                  <a:pt x="507098" y="80175"/>
                                </a:lnTo>
                                <a:lnTo>
                                  <a:pt x="526186" y="80175"/>
                                </a:lnTo>
                                <a:lnTo>
                                  <a:pt x="526186" y="1562"/>
                                </a:lnTo>
                                <a:close/>
                              </a:path>
                              <a:path w="777240" h="81915">
                                <a:moveTo>
                                  <a:pt x="612609" y="40424"/>
                                </a:moveTo>
                                <a:lnTo>
                                  <a:pt x="609625" y="24790"/>
                                </a:lnTo>
                                <a:lnTo>
                                  <a:pt x="606869" y="20878"/>
                                </a:lnTo>
                                <a:lnTo>
                                  <a:pt x="600964" y="12496"/>
                                </a:lnTo>
                                <a:lnTo>
                                  <a:pt x="590270" y="6324"/>
                                </a:lnTo>
                                <a:lnTo>
                                  <a:pt x="590270" y="40982"/>
                                </a:lnTo>
                                <a:lnTo>
                                  <a:pt x="588721" y="49441"/>
                                </a:lnTo>
                                <a:lnTo>
                                  <a:pt x="584314" y="55676"/>
                                </a:lnTo>
                                <a:lnTo>
                                  <a:pt x="577481" y="59537"/>
                                </a:lnTo>
                                <a:lnTo>
                                  <a:pt x="568591" y="60858"/>
                                </a:lnTo>
                                <a:lnTo>
                                  <a:pt x="559714" y="60858"/>
                                </a:lnTo>
                                <a:lnTo>
                                  <a:pt x="559714" y="20878"/>
                                </a:lnTo>
                                <a:lnTo>
                                  <a:pt x="568591" y="20878"/>
                                </a:lnTo>
                                <a:lnTo>
                                  <a:pt x="590270" y="40982"/>
                                </a:lnTo>
                                <a:lnTo>
                                  <a:pt x="590270" y="6324"/>
                                </a:lnTo>
                                <a:lnTo>
                                  <a:pt x="587032" y="4445"/>
                                </a:lnTo>
                                <a:lnTo>
                                  <a:pt x="568261" y="1562"/>
                                </a:lnTo>
                                <a:lnTo>
                                  <a:pt x="537933" y="1562"/>
                                </a:lnTo>
                                <a:lnTo>
                                  <a:pt x="537933" y="80175"/>
                                </a:lnTo>
                                <a:lnTo>
                                  <a:pt x="567804" y="80175"/>
                                </a:lnTo>
                                <a:lnTo>
                                  <a:pt x="586740" y="77190"/>
                                </a:lnTo>
                                <a:lnTo>
                                  <a:pt x="600824" y="68922"/>
                                </a:lnTo>
                                <a:lnTo>
                                  <a:pt x="606463" y="60858"/>
                                </a:lnTo>
                                <a:lnTo>
                                  <a:pt x="609587" y="56400"/>
                                </a:lnTo>
                                <a:lnTo>
                                  <a:pt x="612546" y="40982"/>
                                </a:lnTo>
                                <a:lnTo>
                                  <a:pt x="612609" y="40424"/>
                                </a:lnTo>
                                <a:close/>
                              </a:path>
                              <a:path w="777240" h="81915">
                                <a:moveTo>
                                  <a:pt x="697687" y="80187"/>
                                </a:moveTo>
                                <a:lnTo>
                                  <a:pt x="691756" y="66141"/>
                                </a:lnTo>
                                <a:lnTo>
                                  <a:pt x="684580" y="49187"/>
                                </a:lnTo>
                                <a:lnTo>
                                  <a:pt x="675132" y="26835"/>
                                </a:lnTo>
                                <a:lnTo>
                                  <a:pt x="664222" y="1016"/>
                                </a:lnTo>
                                <a:lnTo>
                                  <a:pt x="662317" y="1016"/>
                                </a:lnTo>
                                <a:lnTo>
                                  <a:pt x="662317" y="49187"/>
                                </a:lnTo>
                                <a:lnTo>
                                  <a:pt x="644690" y="49187"/>
                                </a:lnTo>
                                <a:lnTo>
                                  <a:pt x="653554" y="26835"/>
                                </a:lnTo>
                                <a:lnTo>
                                  <a:pt x="662317" y="49187"/>
                                </a:lnTo>
                                <a:lnTo>
                                  <a:pt x="662317" y="1016"/>
                                </a:lnTo>
                                <a:lnTo>
                                  <a:pt x="643229" y="1016"/>
                                </a:lnTo>
                                <a:lnTo>
                                  <a:pt x="609765" y="80187"/>
                                </a:lnTo>
                                <a:lnTo>
                                  <a:pt x="632675" y="80187"/>
                                </a:lnTo>
                                <a:lnTo>
                                  <a:pt x="638289" y="66141"/>
                                </a:lnTo>
                                <a:lnTo>
                                  <a:pt x="668604" y="66141"/>
                                </a:lnTo>
                                <a:lnTo>
                                  <a:pt x="674331" y="80187"/>
                                </a:lnTo>
                                <a:lnTo>
                                  <a:pt x="697687" y="80187"/>
                                </a:lnTo>
                                <a:close/>
                              </a:path>
                              <a:path w="777240" h="81915">
                                <a:moveTo>
                                  <a:pt x="776859" y="1562"/>
                                </a:moveTo>
                                <a:lnTo>
                                  <a:pt x="755078" y="1562"/>
                                </a:lnTo>
                                <a:lnTo>
                                  <a:pt x="755078" y="30988"/>
                                </a:lnTo>
                                <a:lnTo>
                                  <a:pt x="727113" y="30988"/>
                                </a:lnTo>
                                <a:lnTo>
                                  <a:pt x="727113" y="1562"/>
                                </a:lnTo>
                                <a:lnTo>
                                  <a:pt x="705332" y="1562"/>
                                </a:lnTo>
                                <a:lnTo>
                                  <a:pt x="705332" y="80175"/>
                                </a:lnTo>
                                <a:lnTo>
                                  <a:pt x="727113" y="80175"/>
                                </a:lnTo>
                                <a:lnTo>
                                  <a:pt x="727113" y="50304"/>
                                </a:lnTo>
                                <a:lnTo>
                                  <a:pt x="755078" y="50304"/>
                                </a:lnTo>
                                <a:lnTo>
                                  <a:pt x="755078" y="80175"/>
                                </a:lnTo>
                                <a:lnTo>
                                  <a:pt x="776859" y="80175"/>
                                </a:lnTo>
                                <a:lnTo>
                                  <a:pt x="776859" y="1562"/>
                                </a:lnTo>
                                <a:close/>
                              </a:path>
                            </a:pathLst>
                          </a:custGeom>
                          <a:solidFill>
                            <a:srgbClr val="0050A3"/>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45" cstate="print"/>
                          <a:stretch>
                            <a:fillRect/>
                          </a:stretch>
                        </pic:blipFill>
                        <pic:spPr>
                          <a:xfrm>
                            <a:off x="2719669" y="143161"/>
                            <a:ext cx="206487" cy="301117"/>
                          </a:xfrm>
                          <a:prstGeom prst="rect">
                            <a:avLst/>
                          </a:prstGeom>
                        </pic:spPr>
                      </pic:pic>
                      <pic:pic xmlns:pic="http://schemas.openxmlformats.org/drawingml/2006/picture">
                        <pic:nvPicPr>
                          <pic:cNvPr id="133" name="Image 133"/>
                          <pic:cNvPicPr/>
                        </pic:nvPicPr>
                        <pic:blipFill>
                          <a:blip r:embed="rId46" cstate="print"/>
                          <a:stretch>
                            <a:fillRect/>
                          </a:stretch>
                        </pic:blipFill>
                        <pic:spPr>
                          <a:xfrm>
                            <a:off x="3366353" y="143161"/>
                            <a:ext cx="206500" cy="301117"/>
                          </a:xfrm>
                          <a:prstGeom prst="rect">
                            <a:avLst/>
                          </a:prstGeom>
                        </pic:spPr>
                      </pic:pic>
                      <wps:wsp>
                        <wps:cNvPr id="134" name="Graphic 134"/>
                        <wps:cNvSpPr/>
                        <wps:spPr>
                          <a:xfrm>
                            <a:off x="2415136" y="565956"/>
                            <a:ext cx="777240" cy="81915"/>
                          </a:xfrm>
                          <a:custGeom>
                            <a:avLst/>
                            <a:gdLst/>
                            <a:ahLst/>
                            <a:cxnLst/>
                            <a:rect l="l" t="t" r="r" b="b"/>
                            <a:pathLst>
                              <a:path w="777240" h="81915">
                                <a:moveTo>
                                  <a:pt x="83553" y="1562"/>
                                </a:moveTo>
                                <a:lnTo>
                                  <a:pt x="60528" y="1562"/>
                                </a:lnTo>
                                <a:lnTo>
                                  <a:pt x="41770" y="31991"/>
                                </a:lnTo>
                                <a:lnTo>
                                  <a:pt x="23025" y="1562"/>
                                </a:lnTo>
                                <a:lnTo>
                                  <a:pt x="0" y="1562"/>
                                </a:lnTo>
                                <a:lnTo>
                                  <a:pt x="0" y="80175"/>
                                </a:lnTo>
                                <a:lnTo>
                                  <a:pt x="21336" y="80175"/>
                                </a:lnTo>
                                <a:lnTo>
                                  <a:pt x="21336" y="35255"/>
                                </a:lnTo>
                                <a:lnTo>
                                  <a:pt x="41325" y="65798"/>
                                </a:lnTo>
                                <a:lnTo>
                                  <a:pt x="41770" y="65798"/>
                                </a:lnTo>
                                <a:lnTo>
                                  <a:pt x="61874" y="35026"/>
                                </a:lnTo>
                                <a:lnTo>
                                  <a:pt x="61874" y="80175"/>
                                </a:lnTo>
                                <a:lnTo>
                                  <a:pt x="83553" y="80175"/>
                                </a:lnTo>
                                <a:lnTo>
                                  <a:pt x="83553" y="1562"/>
                                </a:lnTo>
                                <a:close/>
                              </a:path>
                              <a:path w="777240" h="81915">
                                <a:moveTo>
                                  <a:pt x="179108" y="80187"/>
                                </a:moveTo>
                                <a:lnTo>
                                  <a:pt x="173177" y="66141"/>
                                </a:lnTo>
                                <a:lnTo>
                                  <a:pt x="166014" y="49187"/>
                                </a:lnTo>
                                <a:lnTo>
                                  <a:pt x="156565" y="26835"/>
                                </a:lnTo>
                                <a:lnTo>
                                  <a:pt x="145643" y="1016"/>
                                </a:lnTo>
                                <a:lnTo>
                                  <a:pt x="143738" y="1016"/>
                                </a:lnTo>
                                <a:lnTo>
                                  <a:pt x="143738" y="49187"/>
                                </a:lnTo>
                                <a:lnTo>
                                  <a:pt x="126098" y="49187"/>
                                </a:lnTo>
                                <a:lnTo>
                                  <a:pt x="134975" y="26835"/>
                                </a:lnTo>
                                <a:lnTo>
                                  <a:pt x="143738" y="49187"/>
                                </a:lnTo>
                                <a:lnTo>
                                  <a:pt x="143738" y="1016"/>
                                </a:lnTo>
                                <a:lnTo>
                                  <a:pt x="124650" y="1016"/>
                                </a:lnTo>
                                <a:lnTo>
                                  <a:pt x="91186" y="80187"/>
                                </a:lnTo>
                                <a:lnTo>
                                  <a:pt x="114096" y="80187"/>
                                </a:lnTo>
                                <a:lnTo>
                                  <a:pt x="119710" y="66141"/>
                                </a:lnTo>
                                <a:lnTo>
                                  <a:pt x="150025" y="66141"/>
                                </a:lnTo>
                                <a:lnTo>
                                  <a:pt x="155752" y="80187"/>
                                </a:lnTo>
                                <a:lnTo>
                                  <a:pt x="179108" y="80187"/>
                                </a:lnTo>
                                <a:close/>
                              </a:path>
                              <a:path w="777240" h="81915">
                                <a:moveTo>
                                  <a:pt x="259067" y="80187"/>
                                </a:moveTo>
                                <a:lnTo>
                                  <a:pt x="242785" y="56375"/>
                                </a:lnTo>
                                <a:lnTo>
                                  <a:pt x="240322" y="52781"/>
                                </a:lnTo>
                                <a:lnTo>
                                  <a:pt x="246976" y="48945"/>
                                </a:lnTo>
                                <a:lnTo>
                                  <a:pt x="252069" y="43649"/>
                                </a:lnTo>
                                <a:lnTo>
                                  <a:pt x="254177" y="39306"/>
                                </a:lnTo>
                                <a:lnTo>
                                  <a:pt x="255346" y="36893"/>
                                </a:lnTo>
                                <a:lnTo>
                                  <a:pt x="256489" y="28638"/>
                                </a:lnTo>
                                <a:lnTo>
                                  <a:pt x="256400" y="20434"/>
                                </a:lnTo>
                                <a:lnTo>
                                  <a:pt x="234581" y="2705"/>
                                </a:lnTo>
                                <a:lnTo>
                                  <a:pt x="234581" y="23583"/>
                                </a:lnTo>
                                <a:lnTo>
                                  <a:pt x="234581" y="35712"/>
                                </a:lnTo>
                                <a:lnTo>
                                  <a:pt x="230314" y="39306"/>
                                </a:lnTo>
                                <a:lnTo>
                                  <a:pt x="208534" y="39306"/>
                                </a:lnTo>
                                <a:lnTo>
                                  <a:pt x="208534" y="20434"/>
                                </a:lnTo>
                                <a:lnTo>
                                  <a:pt x="230098" y="20434"/>
                                </a:lnTo>
                                <a:lnTo>
                                  <a:pt x="234581" y="23583"/>
                                </a:lnTo>
                                <a:lnTo>
                                  <a:pt x="234581" y="2705"/>
                                </a:lnTo>
                                <a:lnTo>
                                  <a:pt x="232257" y="2146"/>
                                </a:lnTo>
                                <a:lnTo>
                                  <a:pt x="223926" y="1574"/>
                                </a:lnTo>
                                <a:lnTo>
                                  <a:pt x="186753" y="1574"/>
                                </a:lnTo>
                                <a:lnTo>
                                  <a:pt x="186753" y="80187"/>
                                </a:lnTo>
                                <a:lnTo>
                                  <a:pt x="208534" y="80187"/>
                                </a:lnTo>
                                <a:lnTo>
                                  <a:pt x="208534" y="56375"/>
                                </a:lnTo>
                                <a:lnTo>
                                  <a:pt x="218084" y="56375"/>
                                </a:lnTo>
                                <a:lnTo>
                                  <a:pt x="233921" y="80187"/>
                                </a:lnTo>
                                <a:lnTo>
                                  <a:pt x="259067" y="80187"/>
                                </a:lnTo>
                                <a:close/>
                              </a:path>
                              <a:path w="777240" h="81915">
                                <a:moveTo>
                                  <a:pt x="349478" y="40652"/>
                                </a:moveTo>
                                <a:lnTo>
                                  <a:pt x="346290" y="24777"/>
                                </a:lnTo>
                                <a:lnTo>
                                  <a:pt x="342785" y="19646"/>
                                </a:lnTo>
                                <a:lnTo>
                                  <a:pt x="337464" y="11861"/>
                                </a:lnTo>
                                <a:lnTo>
                                  <a:pt x="327240" y="5232"/>
                                </a:lnTo>
                                <a:lnTo>
                                  <a:pt x="327240" y="41097"/>
                                </a:lnTo>
                                <a:lnTo>
                                  <a:pt x="325805" y="49161"/>
                                </a:lnTo>
                                <a:lnTo>
                                  <a:pt x="321754" y="55854"/>
                                </a:lnTo>
                                <a:lnTo>
                                  <a:pt x="315442" y="60413"/>
                                </a:lnTo>
                                <a:lnTo>
                                  <a:pt x="307251" y="62103"/>
                                </a:lnTo>
                                <a:lnTo>
                                  <a:pt x="299085" y="60375"/>
                                </a:lnTo>
                                <a:lnTo>
                                  <a:pt x="292735" y="55740"/>
                                </a:lnTo>
                                <a:lnTo>
                                  <a:pt x="288607" y="48971"/>
                                </a:lnTo>
                                <a:lnTo>
                                  <a:pt x="287185" y="41097"/>
                                </a:lnTo>
                                <a:lnTo>
                                  <a:pt x="287147" y="40652"/>
                                </a:lnTo>
                                <a:lnTo>
                                  <a:pt x="288582" y="32588"/>
                                </a:lnTo>
                                <a:lnTo>
                                  <a:pt x="292620" y="25895"/>
                                </a:lnTo>
                                <a:lnTo>
                                  <a:pt x="298894" y="21336"/>
                                </a:lnTo>
                                <a:lnTo>
                                  <a:pt x="307022" y="19646"/>
                                </a:lnTo>
                                <a:lnTo>
                                  <a:pt x="315252" y="21374"/>
                                </a:lnTo>
                                <a:lnTo>
                                  <a:pt x="321640" y="26009"/>
                                </a:lnTo>
                                <a:lnTo>
                                  <a:pt x="325767" y="32766"/>
                                </a:lnTo>
                                <a:lnTo>
                                  <a:pt x="327202" y="40652"/>
                                </a:lnTo>
                                <a:lnTo>
                                  <a:pt x="327240" y="41097"/>
                                </a:lnTo>
                                <a:lnTo>
                                  <a:pt x="327240" y="5232"/>
                                </a:lnTo>
                                <a:lnTo>
                                  <a:pt x="324078" y="3175"/>
                                </a:lnTo>
                                <a:lnTo>
                                  <a:pt x="307251" y="0"/>
                                </a:lnTo>
                                <a:lnTo>
                                  <a:pt x="290385" y="3213"/>
                                </a:lnTo>
                                <a:lnTo>
                                  <a:pt x="276936" y="11976"/>
                                </a:lnTo>
                                <a:lnTo>
                                  <a:pt x="268020" y="24968"/>
                                </a:lnTo>
                                <a:lnTo>
                                  <a:pt x="264845" y="40652"/>
                                </a:lnTo>
                                <a:lnTo>
                                  <a:pt x="264807" y="41097"/>
                                </a:lnTo>
                                <a:lnTo>
                                  <a:pt x="267995" y="56972"/>
                                </a:lnTo>
                                <a:lnTo>
                                  <a:pt x="276821" y="69888"/>
                                </a:lnTo>
                                <a:lnTo>
                                  <a:pt x="290195" y="78574"/>
                                </a:lnTo>
                                <a:lnTo>
                                  <a:pt x="307022" y="81749"/>
                                </a:lnTo>
                                <a:lnTo>
                                  <a:pt x="323888" y="78536"/>
                                </a:lnTo>
                                <a:lnTo>
                                  <a:pt x="337350" y="69773"/>
                                </a:lnTo>
                                <a:lnTo>
                                  <a:pt x="342607" y="62103"/>
                                </a:lnTo>
                                <a:lnTo>
                                  <a:pt x="346252" y="56781"/>
                                </a:lnTo>
                                <a:lnTo>
                                  <a:pt x="349427" y="41097"/>
                                </a:lnTo>
                                <a:lnTo>
                                  <a:pt x="349478" y="40652"/>
                                </a:lnTo>
                                <a:close/>
                              </a:path>
                              <a:path w="777240" h="81915">
                                <a:moveTo>
                                  <a:pt x="442798" y="40652"/>
                                </a:moveTo>
                                <a:lnTo>
                                  <a:pt x="439610" y="24777"/>
                                </a:lnTo>
                                <a:lnTo>
                                  <a:pt x="436105" y="19646"/>
                                </a:lnTo>
                                <a:lnTo>
                                  <a:pt x="430784" y="11861"/>
                                </a:lnTo>
                                <a:lnTo>
                                  <a:pt x="420560" y="5232"/>
                                </a:lnTo>
                                <a:lnTo>
                                  <a:pt x="420560" y="41097"/>
                                </a:lnTo>
                                <a:lnTo>
                                  <a:pt x="419125" y="49161"/>
                                </a:lnTo>
                                <a:lnTo>
                                  <a:pt x="415074" y="55854"/>
                                </a:lnTo>
                                <a:lnTo>
                                  <a:pt x="408762" y="60413"/>
                                </a:lnTo>
                                <a:lnTo>
                                  <a:pt x="400570" y="62103"/>
                                </a:lnTo>
                                <a:lnTo>
                                  <a:pt x="392404" y="60375"/>
                                </a:lnTo>
                                <a:lnTo>
                                  <a:pt x="386054" y="55740"/>
                                </a:lnTo>
                                <a:lnTo>
                                  <a:pt x="381927" y="48971"/>
                                </a:lnTo>
                                <a:lnTo>
                                  <a:pt x="380504" y="41097"/>
                                </a:lnTo>
                                <a:lnTo>
                                  <a:pt x="380466" y="40652"/>
                                </a:lnTo>
                                <a:lnTo>
                                  <a:pt x="381901" y="32588"/>
                                </a:lnTo>
                                <a:lnTo>
                                  <a:pt x="385940" y="25895"/>
                                </a:lnTo>
                                <a:lnTo>
                                  <a:pt x="392214" y="21336"/>
                                </a:lnTo>
                                <a:lnTo>
                                  <a:pt x="400342" y="19646"/>
                                </a:lnTo>
                                <a:lnTo>
                                  <a:pt x="408571" y="21374"/>
                                </a:lnTo>
                                <a:lnTo>
                                  <a:pt x="414959" y="26009"/>
                                </a:lnTo>
                                <a:lnTo>
                                  <a:pt x="419087" y="32766"/>
                                </a:lnTo>
                                <a:lnTo>
                                  <a:pt x="420522" y="40652"/>
                                </a:lnTo>
                                <a:lnTo>
                                  <a:pt x="420560" y="41097"/>
                                </a:lnTo>
                                <a:lnTo>
                                  <a:pt x="420560" y="5232"/>
                                </a:lnTo>
                                <a:lnTo>
                                  <a:pt x="417398" y="3175"/>
                                </a:lnTo>
                                <a:lnTo>
                                  <a:pt x="400570" y="0"/>
                                </a:lnTo>
                                <a:lnTo>
                                  <a:pt x="383705" y="3213"/>
                                </a:lnTo>
                                <a:lnTo>
                                  <a:pt x="370255" y="11976"/>
                                </a:lnTo>
                                <a:lnTo>
                                  <a:pt x="361340" y="24968"/>
                                </a:lnTo>
                                <a:lnTo>
                                  <a:pt x="358165" y="40652"/>
                                </a:lnTo>
                                <a:lnTo>
                                  <a:pt x="358127" y="41097"/>
                                </a:lnTo>
                                <a:lnTo>
                                  <a:pt x="361315" y="56972"/>
                                </a:lnTo>
                                <a:lnTo>
                                  <a:pt x="370141" y="69888"/>
                                </a:lnTo>
                                <a:lnTo>
                                  <a:pt x="383514" y="78574"/>
                                </a:lnTo>
                                <a:lnTo>
                                  <a:pt x="400342" y="81749"/>
                                </a:lnTo>
                                <a:lnTo>
                                  <a:pt x="417207" y="78536"/>
                                </a:lnTo>
                                <a:lnTo>
                                  <a:pt x="430669" y="69773"/>
                                </a:lnTo>
                                <a:lnTo>
                                  <a:pt x="435927" y="62103"/>
                                </a:lnTo>
                                <a:lnTo>
                                  <a:pt x="439572" y="56781"/>
                                </a:lnTo>
                                <a:lnTo>
                                  <a:pt x="442747" y="41097"/>
                                </a:lnTo>
                                <a:lnTo>
                                  <a:pt x="442798" y="40652"/>
                                </a:lnTo>
                                <a:close/>
                              </a:path>
                              <a:path w="777240" h="81915">
                                <a:moveTo>
                                  <a:pt x="526186" y="1562"/>
                                </a:moveTo>
                                <a:lnTo>
                                  <a:pt x="504621" y="1562"/>
                                </a:lnTo>
                                <a:lnTo>
                                  <a:pt x="504621" y="43116"/>
                                </a:lnTo>
                                <a:lnTo>
                                  <a:pt x="472274" y="1562"/>
                                </a:lnTo>
                                <a:lnTo>
                                  <a:pt x="451954" y="1562"/>
                                </a:lnTo>
                                <a:lnTo>
                                  <a:pt x="451954" y="80175"/>
                                </a:lnTo>
                                <a:lnTo>
                                  <a:pt x="473519" y="80175"/>
                                </a:lnTo>
                                <a:lnTo>
                                  <a:pt x="473519" y="37045"/>
                                </a:lnTo>
                                <a:lnTo>
                                  <a:pt x="507098" y="80175"/>
                                </a:lnTo>
                                <a:lnTo>
                                  <a:pt x="526186" y="80175"/>
                                </a:lnTo>
                                <a:lnTo>
                                  <a:pt x="526186" y="1562"/>
                                </a:lnTo>
                                <a:close/>
                              </a:path>
                              <a:path w="777240" h="81915">
                                <a:moveTo>
                                  <a:pt x="612609" y="40424"/>
                                </a:moveTo>
                                <a:lnTo>
                                  <a:pt x="609625" y="24790"/>
                                </a:lnTo>
                                <a:lnTo>
                                  <a:pt x="606869" y="20878"/>
                                </a:lnTo>
                                <a:lnTo>
                                  <a:pt x="600964" y="12496"/>
                                </a:lnTo>
                                <a:lnTo>
                                  <a:pt x="590257" y="6311"/>
                                </a:lnTo>
                                <a:lnTo>
                                  <a:pt x="590257" y="40982"/>
                                </a:lnTo>
                                <a:lnTo>
                                  <a:pt x="588708" y="49441"/>
                                </a:lnTo>
                                <a:lnTo>
                                  <a:pt x="584314" y="55676"/>
                                </a:lnTo>
                                <a:lnTo>
                                  <a:pt x="577469" y="59537"/>
                                </a:lnTo>
                                <a:lnTo>
                                  <a:pt x="568591" y="60858"/>
                                </a:lnTo>
                                <a:lnTo>
                                  <a:pt x="559714" y="60858"/>
                                </a:lnTo>
                                <a:lnTo>
                                  <a:pt x="559714" y="20878"/>
                                </a:lnTo>
                                <a:lnTo>
                                  <a:pt x="568591" y="20878"/>
                                </a:lnTo>
                                <a:lnTo>
                                  <a:pt x="590257" y="40982"/>
                                </a:lnTo>
                                <a:lnTo>
                                  <a:pt x="590257" y="6311"/>
                                </a:lnTo>
                                <a:lnTo>
                                  <a:pt x="587032" y="4445"/>
                                </a:lnTo>
                                <a:lnTo>
                                  <a:pt x="568261" y="1562"/>
                                </a:lnTo>
                                <a:lnTo>
                                  <a:pt x="537933" y="1562"/>
                                </a:lnTo>
                                <a:lnTo>
                                  <a:pt x="537933" y="80175"/>
                                </a:lnTo>
                                <a:lnTo>
                                  <a:pt x="567804" y="80175"/>
                                </a:lnTo>
                                <a:lnTo>
                                  <a:pt x="586740" y="77190"/>
                                </a:lnTo>
                                <a:lnTo>
                                  <a:pt x="600824" y="68922"/>
                                </a:lnTo>
                                <a:lnTo>
                                  <a:pt x="606463" y="60858"/>
                                </a:lnTo>
                                <a:lnTo>
                                  <a:pt x="609587" y="56400"/>
                                </a:lnTo>
                                <a:lnTo>
                                  <a:pt x="612546" y="40982"/>
                                </a:lnTo>
                                <a:lnTo>
                                  <a:pt x="612609" y="40424"/>
                                </a:lnTo>
                                <a:close/>
                              </a:path>
                              <a:path w="777240" h="81915">
                                <a:moveTo>
                                  <a:pt x="697687" y="80187"/>
                                </a:moveTo>
                                <a:lnTo>
                                  <a:pt x="691756" y="66141"/>
                                </a:lnTo>
                                <a:lnTo>
                                  <a:pt x="684580" y="49187"/>
                                </a:lnTo>
                                <a:lnTo>
                                  <a:pt x="675132" y="26835"/>
                                </a:lnTo>
                                <a:lnTo>
                                  <a:pt x="664222" y="1016"/>
                                </a:lnTo>
                                <a:lnTo>
                                  <a:pt x="662317" y="1016"/>
                                </a:lnTo>
                                <a:lnTo>
                                  <a:pt x="662317" y="49187"/>
                                </a:lnTo>
                                <a:lnTo>
                                  <a:pt x="644690" y="49187"/>
                                </a:lnTo>
                                <a:lnTo>
                                  <a:pt x="653554" y="26835"/>
                                </a:lnTo>
                                <a:lnTo>
                                  <a:pt x="662317" y="49187"/>
                                </a:lnTo>
                                <a:lnTo>
                                  <a:pt x="662317" y="1016"/>
                                </a:lnTo>
                                <a:lnTo>
                                  <a:pt x="643229" y="1016"/>
                                </a:lnTo>
                                <a:lnTo>
                                  <a:pt x="609765" y="80187"/>
                                </a:lnTo>
                                <a:lnTo>
                                  <a:pt x="632675" y="80187"/>
                                </a:lnTo>
                                <a:lnTo>
                                  <a:pt x="638289" y="66141"/>
                                </a:lnTo>
                                <a:lnTo>
                                  <a:pt x="668604" y="66141"/>
                                </a:lnTo>
                                <a:lnTo>
                                  <a:pt x="674331" y="80187"/>
                                </a:lnTo>
                                <a:lnTo>
                                  <a:pt x="697687" y="80187"/>
                                </a:lnTo>
                                <a:close/>
                              </a:path>
                              <a:path w="777240" h="81915">
                                <a:moveTo>
                                  <a:pt x="776871" y="1562"/>
                                </a:moveTo>
                                <a:lnTo>
                                  <a:pt x="755078" y="1562"/>
                                </a:lnTo>
                                <a:lnTo>
                                  <a:pt x="755078" y="30988"/>
                                </a:lnTo>
                                <a:lnTo>
                                  <a:pt x="727113" y="30988"/>
                                </a:lnTo>
                                <a:lnTo>
                                  <a:pt x="727113" y="1562"/>
                                </a:lnTo>
                                <a:lnTo>
                                  <a:pt x="705332" y="1562"/>
                                </a:lnTo>
                                <a:lnTo>
                                  <a:pt x="705332" y="80175"/>
                                </a:lnTo>
                                <a:lnTo>
                                  <a:pt x="727113" y="80175"/>
                                </a:lnTo>
                                <a:lnTo>
                                  <a:pt x="727113" y="50304"/>
                                </a:lnTo>
                                <a:lnTo>
                                  <a:pt x="755078" y="50304"/>
                                </a:lnTo>
                                <a:lnTo>
                                  <a:pt x="755078" y="80175"/>
                                </a:lnTo>
                                <a:lnTo>
                                  <a:pt x="776871" y="80175"/>
                                </a:lnTo>
                                <a:lnTo>
                                  <a:pt x="776871" y="1562"/>
                                </a:lnTo>
                                <a:close/>
                              </a:path>
                            </a:pathLst>
                          </a:custGeom>
                          <a:solidFill>
                            <a:srgbClr val="0050A3"/>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47" cstate="print"/>
                          <a:stretch>
                            <a:fillRect/>
                          </a:stretch>
                        </pic:blipFill>
                        <pic:spPr>
                          <a:xfrm>
                            <a:off x="3388843" y="607561"/>
                            <a:ext cx="517754" cy="46936"/>
                          </a:xfrm>
                          <a:prstGeom prst="rect">
                            <a:avLst/>
                          </a:prstGeom>
                        </pic:spPr>
                      </pic:pic>
                      <wps:wsp>
                        <wps:cNvPr id="136" name="Graphic 136"/>
                        <wps:cNvSpPr/>
                        <wps:spPr>
                          <a:xfrm>
                            <a:off x="14043" y="1006703"/>
                            <a:ext cx="6288405" cy="347980"/>
                          </a:xfrm>
                          <a:custGeom>
                            <a:avLst/>
                            <a:gdLst/>
                            <a:ahLst/>
                            <a:cxnLst/>
                            <a:rect l="l" t="t" r="r" b="b"/>
                            <a:pathLst>
                              <a:path w="6288405" h="347980">
                                <a:moveTo>
                                  <a:pt x="145351" y="0"/>
                                </a:moveTo>
                                <a:lnTo>
                                  <a:pt x="99408" y="7409"/>
                                </a:lnTo>
                                <a:lnTo>
                                  <a:pt x="59508" y="28044"/>
                                </a:lnTo>
                                <a:lnTo>
                                  <a:pt x="28044" y="59508"/>
                                </a:lnTo>
                                <a:lnTo>
                                  <a:pt x="7409" y="99408"/>
                                </a:lnTo>
                                <a:lnTo>
                                  <a:pt x="0" y="145351"/>
                                </a:lnTo>
                                <a:lnTo>
                                  <a:pt x="0" y="202539"/>
                                </a:lnTo>
                                <a:lnTo>
                                  <a:pt x="7409" y="248488"/>
                                </a:lnTo>
                                <a:lnTo>
                                  <a:pt x="28044" y="288392"/>
                                </a:lnTo>
                                <a:lnTo>
                                  <a:pt x="59508" y="319858"/>
                                </a:lnTo>
                                <a:lnTo>
                                  <a:pt x="99408" y="340493"/>
                                </a:lnTo>
                                <a:lnTo>
                                  <a:pt x="145351" y="347903"/>
                                </a:lnTo>
                                <a:lnTo>
                                  <a:pt x="6142545" y="347903"/>
                                </a:lnTo>
                                <a:lnTo>
                                  <a:pt x="6188488" y="340493"/>
                                </a:lnTo>
                                <a:lnTo>
                                  <a:pt x="6228388" y="319858"/>
                                </a:lnTo>
                                <a:lnTo>
                                  <a:pt x="6259852" y="288392"/>
                                </a:lnTo>
                                <a:lnTo>
                                  <a:pt x="6280487" y="248488"/>
                                </a:lnTo>
                                <a:lnTo>
                                  <a:pt x="6287897" y="202539"/>
                                </a:lnTo>
                                <a:lnTo>
                                  <a:pt x="6287897" y="145351"/>
                                </a:lnTo>
                                <a:lnTo>
                                  <a:pt x="6280487" y="99408"/>
                                </a:lnTo>
                                <a:lnTo>
                                  <a:pt x="6259852" y="59508"/>
                                </a:lnTo>
                                <a:lnTo>
                                  <a:pt x="6228388" y="28044"/>
                                </a:lnTo>
                                <a:lnTo>
                                  <a:pt x="6188488" y="7409"/>
                                </a:lnTo>
                                <a:lnTo>
                                  <a:pt x="6142545" y="0"/>
                                </a:lnTo>
                                <a:lnTo>
                                  <a:pt x="145351" y="0"/>
                                </a:lnTo>
                                <a:close/>
                              </a:path>
                            </a:pathLst>
                          </a:custGeom>
                          <a:ln w="12115">
                            <a:solidFill>
                              <a:srgbClr val="007DC5"/>
                            </a:solidFill>
                            <a:prstDash val="solid"/>
                          </a:ln>
                        </wps:spPr>
                        <wps:bodyPr wrap="square" lIns="0" tIns="0" rIns="0" bIns="0" rtlCol="0">
                          <a:prstTxWarp prst="textNoShape">
                            <a:avLst/>
                          </a:prstTxWarp>
                          <a:noAutofit/>
                        </wps:bodyPr>
                      </wps:wsp>
                      <wps:wsp>
                        <wps:cNvPr id="137" name="Graphic 137"/>
                        <wps:cNvSpPr/>
                        <wps:spPr>
                          <a:xfrm>
                            <a:off x="3013375" y="829925"/>
                            <a:ext cx="294005" cy="146050"/>
                          </a:xfrm>
                          <a:custGeom>
                            <a:avLst/>
                            <a:gdLst/>
                            <a:ahLst/>
                            <a:cxnLst/>
                            <a:rect l="l" t="t" r="r" b="b"/>
                            <a:pathLst>
                              <a:path w="294005" h="146050">
                                <a:moveTo>
                                  <a:pt x="293751" y="0"/>
                                </a:moveTo>
                                <a:lnTo>
                                  <a:pt x="0" y="0"/>
                                </a:lnTo>
                                <a:lnTo>
                                  <a:pt x="146875" y="145605"/>
                                </a:lnTo>
                                <a:lnTo>
                                  <a:pt x="293751" y="0"/>
                                </a:lnTo>
                                <a:close/>
                              </a:path>
                            </a:pathLst>
                          </a:custGeom>
                          <a:solidFill>
                            <a:srgbClr val="007DC5"/>
                          </a:solidFill>
                        </wps:spPr>
                        <wps:bodyPr wrap="square" lIns="0" tIns="0" rIns="0" bIns="0" rtlCol="0">
                          <a:prstTxWarp prst="textNoShape">
                            <a:avLst/>
                          </a:prstTxWarp>
                          <a:noAutofit/>
                        </wps:bodyPr>
                      </wps:wsp>
                      <wps:wsp>
                        <wps:cNvPr id="138" name="Graphic 138"/>
                        <wps:cNvSpPr/>
                        <wps:spPr>
                          <a:xfrm>
                            <a:off x="6057" y="1575499"/>
                            <a:ext cx="3653790" cy="4091940"/>
                          </a:xfrm>
                          <a:custGeom>
                            <a:avLst/>
                            <a:gdLst/>
                            <a:ahLst/>
                            <a:cxnLst/>
                            <a:rect l="l" t="t" r="r" b="b"/>
                            <a:pathLst>
                              <a:path w="3653790" h="4091940">
                                <a:moveTo>
                                  <a:pt x="145351" y="0"/>
                                </a:moveTo>
                                <a:lnTo>
                                  <a:pt x="99408" y="7409"/>
                                </a:lnTo>
                                <a:lnTo>
                                  <a:pt x="59508" y="28043"/>
                                </a:lnTo>
                                <a:lnTo>
                                  <a:pt x="28044" y="59505"/>
                                </a:lnTo>
                                <a:lnTo>
                                  <a:pt x="7409" y="99402"/>
                                </a:lnTo>
                                <a:lnTo>
                                  <a:pt x="0" y="145338"/>
                                </a:lnTo>
                                <a:lnTo>
                                  <a:pt x="0" y="3946537"/>
                                </a:lnTo>
                                <a:lnTo>
                                  <a:pt x="7409" y="3992480"/>
                                </a:lnTo>
                                <a:lnTo>
                                  <a:pt x="28044" y="4032380"/>
                                </a:lnTo>
                                <a:lnTo>
                                  <a:pt x="59508" y="4063845"/>
                                </a:lnTo>
                                <a:lnTo>
                                  <a:pt x="99408" y="4084479"/>
                                </a:lnTo>
                                <a:lnTo>
                                  <a:pt x="145351" y="4091889"/>
                                </a:lnTo>
                                <a:lnTo>
                                  <a:pt x="3507943" y="4091889"/>
                                </a:lnTo>
                                <a:lnTo>
                                  <a:pt x="3553886" y="4084479"/>
                                </a:lnTo>
                                <a:lnTo>
                                  <a:pt x="3593786" y="4063845"/>
                                </a:lnTo>
                                <a:lnTo>
                                  <a:pt x="3625250" y="4032380"/>
                                </a:lnTo>
                                <a:lnTo>
                                  <a:pt x="3645884" y="3992480"/>
                                </a:lnTo>
                                <a:lnTo>
                                  <a:pt x="3653294" y="3946537"/>
                                </a:lnTo>
                                <a:lnTo>
                                  <a:pt x="3653294" y="145338"/>
                                </a:lnTo>
                                <a:lnTo>
                                  <a:pt x="3645884" y="99402"/>
                                </a:lnTo>
                                <a:lnTo>
                                  <a:pt x="3625250" y="59505"/>
                                </a:lnTo>
                                <a:lnTo>
                                  <a:pt x="3593786" y="28043"/>
                                </a:lnTo>
                                <a:lnTo>
                                  <a:pt x="3553886" y="7409"/>
                                </a:lnTo>
                                <a:lnTo>
                                  <a:pt x="3507943" y="0"/>
                                </a:lnTo>
                                <a:lnTo>
                                  <a:pt x="145351" y="0"/>
                                </a:lnTo>
                                <a:close/>
                              </a:path>
                            </a:pathLst>
                          </a:custGeom>
                          <a:ln w="12115">
                            <a:solidFill>
                              <a:srgbClr val="007DC5"/>
                            </a:solidFill>
                            <a:prstDash val="solid"/>
                          </a:ln>
                        </wps:spPr>
                        <wps:bodyPr wrap="square" lIns="0" tIns="0" rIns="0" bIns="0" rtlCol="0">
                          <a:prstTxWarp prst="textNoShape">
                            <a:avLst/>
                          </a:prstTxWarp>
                          <a:noAutofit/>
                        </wps:bodyPr>
                      </wps:wsp>
                      <wps:wsp>
                        <wps:cNvPr id="139" name="Graphic 139"/>
                        <wps:cNvSpPr/>
                        <wps:spPr>
                          <a:xfrm>
                            <a:off x="107025" y="2162384"/>
                            <a:ext cx="3441700" cy="3400425"/>
                          </a:xfrm>
                          <a:custGeom>
                            <a:avLst/>
                            <a:gdLst/>
                            <a:ahLst/>
                            <a:cxnLst/>
                            <a:rect l="l" t="t" r="r" b="b"/>
                            <a:pathLst>
                              <a:path w="3441700" h="3400425">
                                <a:moveTo>
                                  <a:pt x="1604899" y="145338"/>
                                </a:moveTo>
                                <a:lnTo>
                                  <a:pt x="1597494" y="99402"/>
                                </a:lnTo>
                                <a:lnTo>
                                  <a:pt x="1576857" y="59499"/>
                                </a:lnTo>
                                <a:lnTo>
                                  <a:pt x="1545399" y="28041"/>
                                </a:lnTo>
                                <a:lnTo>
                                  <a:pt x="1505496" y="7404"/>
                                </a:lnTo>
                                <a:lnTo>
                                  <a:pt x="1459560" y="0"/>
                                </a:lnTo>
                                <a:lnTo>
                                  <a:pt x="145351" y="0"/>
                                </a:lnTo>
                                <a:lnTo>
                                  <a:pt x="99415" y="7404"/>
                                </a:lnTo>
                                <a:lnTo>
                                  <a:pt x="59512" y="28041"/>
                                </a:lnTo>
                                <a:lnTo>
                                  <a:pt x="28041" y="59499"/>
                                </a:lnTo>
                                <a:lnTo>
                                  <a:pt x="7416" y="99402"/>
                                </a:lnTo>
                                <a:lnTo>
                                  <a:pt x="0" y="145338"/>
                                </a:lnTo>
                                <a:lnTo>
                                  <a:pt x="0" y="1588300"/>
                                </a:lnTo>
                                <a:lnTo>
                                  <a:pt x="7416" y="1634236"/>
                                </a:lnTo>
                                <a:lnTo>
                                  <a:pt x="28041" y="1674139"/>
                                </a:lnTo>
                                <a:lnTo>
                                  <a:pt x="59512" y="1705597"/>
                                </a:lnTo>
                                <a:lnTo>
                                  <a:pt x="99415" y="1726234"/>
                                </a:lnTo>
                                <a:lnTo>
                                  <a:pt x="145351" y="1733638"/>
                                </a:lnTo>
                                <a:lnTo>
                                  <a:pt x="1459560" y="1733638"/>
                                </a:lnTo>
                                <a:lnTo>
                                  <a:pt x="1505496" y="1726234"/>
                                </a:lnTo>
                                <a:lnTo>
                                  <a:pt x="1545399" y="1705597"/>
                                </a:lnTo>
                                <a:lnTo>
                                  <a:pt x="1576857" y="1674139"/>
                                </a:lnTo>
                                <a:lnTo>
                                  <a:pt x="1597494" y="1634236"/>
                                </a:lnTo>
                                <a:lnTo>
                                  <a:pt x="1604899" y="1588300"/>
                                </a:lnTo>
                                <a:lnTo>
                                  <a:pt x="1604899" y="145338"/>
                                </a:lnTo>
                                <a:close/>
                              </a:path>
                              <a:path w="3441700" h="3400425">
                                <a:moveTo>
                                  <a:pt x="3441369" y="1972525"/>
                                </a:moveTo>
                                <a:lnTo>
                                  <a:pt x="3433965" y="1926590"/>
                                </a:lnTo>
                                <a:lnTo>
                                  <a:pt x="3413328" y="1886699"/>
                                </a:lnTo>
                                <a:lnTo>
                                  <a:pt x="3381870" y="1855228"/>
                                </a:lnTo>
                                <a:lnTo>
                                  <a:pt x="3341967" y="1834603"/>
                                </a:lnTo>
                                <a:lnTo>
                                  <a:pt x="3296031" y="1827187"/>
                                </a:lnTo>
                                <a:lnTo>
                                  <a:pt x="145351" y="1827187"/>
                                </a:lnTo>
                                <a:lnTo>
                                  <a:pt x="99415" y="1834603"/>
                                </a:lnTo>
                                <a:lnTo>
                                  <a:pt x="59512" y="1855228"/>
                                </a:lnTo>
                                <a:lnTo>
                                  <a:pt x="28041" y="1886699"/>
                                </a:lnTo>
                                <a:lnTo>
                                  <a:pt x="7416" y="1926590"/>
                                </a:lnTo>
                                <a:lnTo>
                                  <a:pt x="0" y="1972525"/>
                                </a:lnTo>
                                <a:lnTo>
                                  <a:pt x="0" y="3254527"/>
                                </a:lnTo>
                                <a:lnTo>
                                  <a:pt x="7416" y="3300463"/>
                                </a:lnTo>
                                <a:lnTo>
                                  <a:pt x="28041" y="3340366"/>
                                </a:lnTo>
                                <a:lnTo>
                                  <a:pt x="59512" y="3371824"/>
                                </a:lnTo>
                                <a:lnTo>
                                  <a:pt x="99415" y="3392462"/>
                                </a:lnTo>
                                <a:lnTo>
                                  <a:pt x="145351" y="3399866"/>
                                </a:lnTo>
                                <a:lnTo>
                                  <a:pt x="3296031" y="3399866"/>
                                </a:lnTo>
                                <a:lnTo>
                                  <a:pt x="3341967" y="3392462"/>
                                </a:lnTo>
                                <a:lnTo>
                                  <a:pt x="3381870" y="3371824"/>
                                </a:lnTo>
                                <a:lnTo>
                                  <a:pt x="3413328" y="3340366"/>
                                </a:lnTo>
                                <a:lnTo>
                                  <a:pt x="3433965" y="3300463"/>
                                </a:lnTo>
                                <a:lnTo>
                                  <a:pt x="3441369" y="3254527"/>
                                </a:lnTo>
                                <a:lnTo>
                                  <a:pt x="3441369" y="1972525"/>
                                </a:lnTo>
                                <a:close/>
                              </a:path>
                              <a:path w="3441700" h="3400425">
                                <a:moveTo>
                                  <a:pt x="3441369" y="145338"/>
                                </a:moveTo>
                                <a:lnTo>
                                  <a:pt x="3433965" y="99402"/>
                                </a:lnTo>
                                <a:lnTo>
                                  <a:pt x="3413328" y="59499"/>
                                </a:lnTo>
                                <a:lnTo>
                                  <a:pt x="3381870" y="28041"/>
                                </a:lnTo>
                                <a:lnTo>
                                  <a:pt x="3341967" y="7404"/>
                                </a:lnTo>
                                <a:lnTo>
                                  <a:pt x="3296031" y="0"/>
                                </a:lnTo>
                                <a:lnTo>
                                  <a:pt x="1849780" y="0"/>
                                </a:lnTo>
                                <a:lnTo>
                                  <a:pt x="1803844" y="7404"/>
                                </a:lnTo>
                                <a:lnTo>
                                  <a:pt x="1763941" y="28041"/>
                                </a:lnTo>
                                <a:lnTo>
                                  <a:pt x="1732470" y="59499"/>
                                </a:lnTo>
                                <a:lnTo>
                                  <a:pt x="1711845" y="99402"/>
                                </a:lnTo>
                                <a:lnTo>
                                  <a:pt x="1704428" y="145338"/>
                                </a:lnTo>
                                <a:lnTo>
                                  <a:pt x="1704428" y="1588300"/>
                                </a:lnTo>
                                <a:lnTo>
                                  <a:pt x="1711845" y="1634236"/>
                                </a:lnTo>
                                <a:lnTo>
                                  <a:pt x="1732470" y="1674139"/>
                                </a:lnTo>
                                <a:lnTo>
                                  <a:pt x="1763941" y="1705597"/>
                                </a:lnTo>
                                <a:lnTo>
                                  <a:pt x="1803844" y="1726234"/>
                                </a:lnTo>
                                <a:lnTo>
                                  <a:pt x="1849780" y="1733638"/>
                                </a:lnTo>
                                <a:lnTo>
                                  <a:pt x="3296031" y="1733638"/>
                                </a:lnTo>
                                <a:lnTo>
                                  <a:pt x="3341967" y="1726234"/>
                                </a:lnTo>
                                <a:lnTo>
                                  <a:pt x="3381870" y="1705597"/>
                                </a:lnTo>
                                <a:lnTo>
                                  <a:pt x="3413328" y="1674139"/>
                                </a:lnTo>
                                <a:lnTo>
                                  <a:pt x="3433965" y="1634236"/>
                                </a:lnTo>
                                <a:lnTo>
                                  <a:pt x="3441369" y="1588300"/>
                                </a:lnTo>
                                <a:lnTo>
                                  <a:pt x="3441369" y="145338"/>
                                </a:lnTo>
                                <a:close/>
                              </a:path>
                            </a:pathLst>
                          </a:custGeom>
                          <a:solidFill>
                            <a:srgbClr val="E1EAF7"/>
                          </a:solidFill>
                        </wps:spPr>
                        <wps:bodyPr wrap="square" lIns="0" tIns="0" rIns="0" bIns="0" rtlCol="0">
                          <a:prstTxWarp prst="textNoShape">
                            <a:avLst/>
                          </a:prstTxWarp>
                          <a:noAutofit/>
                        </wps:bodyPr>
                      </wps:wsp>
                      <wps:wsp>
                        <wps:cNvPr id="140" name="Graphic 140"/>
                        <wps:cNvSpPr/>
                        <wps:spPr>
                          <a:xfrm>
                            <a:off x="1177376" y="1392248"/>
                            <a:ext cx="294005" cy="146050"/>
                          </a:xfrm>
                          <a:custGeom>
                            <a:avLst/>
                            <a:gdLst/>
                            <a:ahLst/>
                            <a:cxnLst/>
                            <a:rect l="l" t="t" r="r" b="b"/>
                            <a:pathLst>
                              <a:path w="294005" h="146050">
                                <a:moveTo>
                                  <a:pt x="293751" y="0"/>
                                </a:moveTo>
                                <a:lnTo>
                                  <a:pt x="0" y="0"/>
                                </a:lnTo>
                                <a:lnTo>
                                  <a:pt x="146875" y="145605"/>
                                </a:lnTo>
                                <a:lnTo>
                                  <a:pt x="293751" y="0"/>
                                </a:lnTo>
                                <a:close/>
                              </a:path>
                            </a:pathLst>
                          </a:custGeom>
                          <a:solidFill>
                            <a:srgbClr val="007DC5"/>
                          </a:solidFill>
                        </wps:spPr>
                        <wps:bodyPr wrap="square" lIns="0" tIns="0" rIns="0" bIns="0" rtlCol="0">
                          <a:prstTxWarp prst="textNoShape">
                            <a:avLst/>
                          </a:prstTxWarp>
                          <a:noAutofit/>
                        </wps:bodyPr>
                      </wps:wsp>
                      <wps:wsp>
                        <wps:cNvPr id="141" name="Graphic 141"/>
                        <wps:cNvSpPr/>
                        <wps:spPr>
                          <a:xfrm>
                            <a:off x="4133229" y="1575499"/>
                            <a:ext cx="2176780" cy="4091940"/>
                          </a:xfrm>
                          <a:custGeom>
                            <a:avLst/>
                            <a:gdLst/>
                            <a:ahLst/>
                            <a:cxnLst/>
                            <a:rect l="l" t="t" r="r" b="b"/>
                            <a:pathLst>
                              <a:path w="2176780" h="4091940">
                                <a:moveTo>
                                  <a:pt x="145351" y="0"/>
                                </a:moveTo>
                                <a:lnTo>
                                  <a:pt x="99408" y="7409"/>
                                </a:lnTo>
                                <a:lnTo>
                                  <a:pt x="59508" y="28043"/>
                                </a:lnTo>
                                <a:lnTo>
                                  <a:pt x="28044" y="59505"/>
                                </a:lnTo>
                                <a:lnTo>
                                  <a:pt x="7409" y="99402"/>
                                </a:lnTo>
                                <a:lnTo>
                                  <a:pt x="0" y="145338"/>
                                </a:lnTo>
                                <a:lnTo>
                                  <a:pt x="0" y="3946537"/>
                                </a:lnTo>
                                <a:lnTo>
                                  <a:pt x="7409" y="3992480"/>
                                </a:lnTo>
                                <a:lnTo>
                                  <a:pt x="28044" y="4032380"/>
                                </a:lnTo>
                                <a:lnTo>
                                  <a:pt x="59508" y="4063845"/>
                                </a:lnTo>
                                <a:lnTo>
                                  <a:pt x="99408" y="4084479"/>
                                </a:lnTo>
                                <a:lnTo>
                                  <a:pt x="145351" y="4091889"/>
                                </a:lnTo>
                                <a:lnTo>
                                  <a:pt x="2031352" y="4091889"/>
                                </a:lnTo>
                                <a:lnTo>
                                  <a:pt x="2077288" y="4084479"/>
                                </a:lnTo>
                                <a:lnTo>
                                  <a:pt x="2117185" y="4063845"/>
                                </a:lnTo>
                                <a:lnTo>
                                  <a:pt x="2148647" y="4032380"/>
                                </a:lnTo>
                                <a:lnTo>
                                  <a:pt x="2169281" y="3992480"/>
                                </a:lnTo>
                                <a:lnTo>
                                  <a:pt x="2176691" y="3946537"/>
                                </a:lnTo>
                                <a:lnTo>
                                  <a:pt x="2176691" y="145338"/>
                                </a:lnTo>
                                <a:lnTo>
                                  <a:pt x="2169281" y="99402"/>
                                </a:lnTo>
                                <a:lnTo>
                                  <a:pt x="2148647" y="59505"/>
                                </a:lnTo>
                                <a:lnTo>
                                  <a:pt x="2117185" y="28043"/>
                                </a:lnTo>
                                <a:lnTo>
                                  <a:pt x="2077288" y="7409"/>
                                </a:lnTo>
                                <a:lnTo>
                                  <a:pt x="2031352" y="0"/>
                                </a:lnTo>
                                <a:lnTo>
                                  <a:pt x="145351" y="0"/>
                                </a:lnTo>
                                <a:close/>
                              </a:path>
                            </a:pathLst>
                          </a:custGeom>
                          <a:ln w="12115">
                            <a:solidFill>
                              <a:srgbClr val="007DC5"/>
                            </a:solidFill>
                            <a:prstDash val="solid"/>
                          </a:ln>
                        </wps:spPr>
                        <wps:bodyPr wrap="square" lIns="0" tIns="0" rIns="0" bIns="0" rtlCol="0">
                          <a:prstTxWarp prst="textNoShape">
                            <a:avLst/>
                          </a:prstTxWarp>
                          <a:noAutofit/>
                        </wps:bodyPr>
                      </wps:wsp>
                      <wps:wsp>
                        <wps:cNvPr id="142" name="Graphic 142"/>
                        <wps:cNvSpPr/>
                        <wps:spPr>
                          <a:xfrm>
                            <a:off x="3703741" y="1392243"/>
                            <a:ext cx="1673225" cy="1217295"/>
                          </a:xfrm>
                          <a:custGeom>
                            <a:avLst/>
                            <a:gdLst/>
                            <a:ahLst/>
                            <a:cxnLst/>
                            <a:rect l="l" t="t" r="r" b="b"/>
                            <a:pathLst>
                              <a:path w="1673225" h="1217295">
                                <a:moveTo>
                                  <a:pt x="400469" y="1071689"/>
                                </a:moveTo>
                                <a:lnTo>
                                  <a:pt x="253593" y="926084"/>
                                </a:lnTo>
                                <a:lnTo>
                                  <a:pt x="253593" y="1027125"/>
                                </a:lnTo>
                                <a:lnTo>
                                  <a:pt x="146875" y="1027125"/>
                                </a:lnTo>
                                <a:lnTo>
                                  <a:pt x="146875" y="926084"/>
                                </a:lnTo>
                                <a:lnTo>
                                  <a:pt x="0" y="1071689"/>
                                </a:lnTo>
                                <a:lnTo>
                                  <a:pt x="146875" y="1217295"/>
                                </a:lnTo>
                                <a:lnTo>
                                  <a:pt x="146875" y="1116228"/>
                                </a:lnTo>
                                <a:lnTo>
                                  <a:pt x="253593" y="1116228"/>
                                </a:lnTo>
                                <a:lnTo>
                                  <a:pt x="253593" y="1217295"/>
                                </a:lnTo>
                                <a:lnTo>
                                  <a:pt x="400469" y="1071689"/>
                                </a:lnTo>
                                <a:close/>
                              </a:path>
                              <a:path w="1673225" h="1217295">
                                <a:moveTo>
                                  <a:pt x="1672818" y="0"/>
                                </a:moveTo>
                                <a:lnTo>
                                  <a:pt x="1379067" y="12"/>
                                </a:lnTo>
                                <a:lnTo>
                                  <a:pt x="1525943" y="145605"/>
                                </a:lnTo>
                                <a:lnTo>
                                  <a:pt x="1672818" y="0"/>
                                </a:lnTo>
                                <a:close/>
                              </a:path>
                            </a:pathLst>
                          </a:custGeom>
                          <a:solidFill>
                            <a:srgbClr val="007DC5"/>
                          </a:solidFill>
                        </wps:spPr>
                        <wps:bodyPr wrap="square" lIns="0" tIns="0" rIns="0" bIns="0" rtlCol="0">
                          <a:prstTxWarp prst="textNoShape">
                            <a:avLst/>
                          </a:prstTxWarp>
                          <a:noAutofit/>
                        </wps:bodyPr>
                      </wps:wsp>
                    </wpg:wgp>
                  </a:graphicData>
                </a:graphic>
              </wp:anchor>
            </w:drawing>
          </mc:Choice>
          <mc:Fallback>
            <w:pict>
              <v:group w14:anchorId="17CD9BE3" id="Group 124" o:spid="_x0000_s1026" style="position:absolute;margin-left:55.45pt;margin-top:-78.85pt;width:497.35pt;height:446.75pt;z-index:-251650048;mso-wrap-distance-left:0;mso-wrap-distance-right:0;mso-position-horizontal-relative:page" coordsize="63163,56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">
                <v:shape id="Graphic 125" o:spid="_x0000_s1027" style="position:absolute;left:240;top:60;width:62681;height:7836;visibility:visible;mso-wrap-style:square;v-text-anchor:top" coordsize="6268085,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" path="m145351,l99408,7409,59508,28043,28044,59505,7409,99402,,145338,,638060r7409,45948l28044,723909r31464,31462l99408,776003r45943,7409l6122517,783412r45943,-7409l6208360,755371r31465,-31462l6260459,684008r7410,-45948l6267869,145338r-7410,-45936l6239825,59505,6208360,28043,6168460,7409,6122517,,145351,xe" filled="f" strokecolor="#007dc5" strokeweight=".33653mm">
                  <v:path arrowok="t"/>
                </v:shape>
                <v:shape id="Image 126" o:spid="_x0000_s1028" type="#_x0000_t75" style="position:absolute;left:35371;top:4199;width:3857;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">
                  <v:imagedata r:id="rId48" o:title=""/>
                </v:shape>
                <v:shape id="Image 127" o:spid="_x0000_s1029" type="#_x0000_t75" style="position:absolute;left:24158;top:1431;width:13626;height:3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">
                  <v:imagedata r:id="rId49" o:title=""/>
                </v:shape>
                <v:shape id="Image 128" o:spid="_x0000_s1030" type="#_x0000_t75" style="position:absolute;left:32470;top:2032;width:978;height:4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">
                  <v:imagedata r:id="rId50" o:title=""/>
                </v:shape>
                <v:shape id="Image 129" o:spid="_x0000_s1031" type="#_x0000_t75" style="position:absolute;left:24158;top:1452;width:2844;height:3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">
                  <v:imagedata r:id="rId51" o:title=""/>
                </v:shape>
                <v:shape id="Image 130" o:spid="_x0000_s1032" type="#_x0000_t75" style="position:absolute;left:30124;top:2032;width:3324;height: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">
                  <v:imagedata r:id="rId52" o:title=""/>
                </v:shape>
                <v:shape id="Graphic 131" o:spid="_x0000_s1033" style="position:absolute;left:24151;top:5659;width:7772;height:819;visibility:visible;mso-wrap-style:square;v-text-anchor:top" coordsize="7772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" path="m83553,1562r-23025,l41783,32004,23025,1562,,1562,,80162r21336,l21336,35242,41325,65798r458,l61874,35026r,45136l83553,80162r,-78600xem179108,80175l173164,66128,166014,49187,156565,26835,145656,1003r-1905,l143751,49187r-17640,l134988,26835r8763,22352l143751,1003r-19101,l91198,80175r22898,l119710,66128r30327,l155765,80175r23343,xem259067,80187l242785,56375r-2463,-3594l246976,48945r5093,-5296l254177,39306r1169,-2413l256489,28638r-89,-8204l234581,2705r,20878l234581,35712r-4254,3594l208534,39306r,-18872l230098,20434r4483,3149l234581,2705r-2324,-559l223926,1574r-37173,l186753,80187r21781,l208534,56375r9550,l233908,80187r25159,xem349478,40652l346290,24777r-3505,-5131l337464,11861,327240,5232r,35865l325805,49161r-4051,6693l315442,60413r-8191,1690l299085,60375r-6350,-4635l288607,48971r-1422,-7874l287147,40652r1435,-8064l292620,25895r6274,-4559l307022,19646r8230,1728l321640,26009r4127,6757l327202,40652r38,445l327240,5232,324078,3175,307251,,290385,3213r-13449,8763l268020,24968r-3175,15684l264807,41097r3188,15875l276821,69888r13374,8686l307022,81749r16866,-3213l337350,69773r5257,-7670l346252,56781r3175,-15684l349478,40652xem442798,40652l439610,24777r-3505,-5131l430784,11861,420560,5232r,35865l419125,49161r-4051,6693l408762,60413r-8192,1690l392404,60375r-6350,-4635l381927,48971r-1423,-7874l380466,40652r1435,-8064l385940,25895r6274,-4559l400342,19646r8229,1728l414959,26009r4128,6757l420522,40652r38,445l420560,5232,417398,3175,400570,,383705,3213r-13450,8763l361340,24968r-3175,15684l358127,41097r3188,15875l370141,69888r13373,8686l400342,81749r16865,-3213l430669,69773r5258,-7670l439572,56781r3175,-15684l442798,40652xem526186,1562r-21565,l504621,43116,472287,1562r-20333,l451954,80175r21565,l473519,37045r33579,43130l526186,80175r,-78613xem612609,40424l609625,24790r-2756,-3912l600964,12496,590270,6324r,34658l588721,49441r-4407,6235l577481,59537r-8890,1321l559714,60858r,-39980l568591,20878r21679,20104l590270,6324,587032,4445,568261,1562r-30328,l537933,80175r29871,l586740,77190r14084,-8268l606463,60858r3124,-4458l612546,40982r63,-558xem697687,80187l691756,66141,684580,49187,675132,26835,664222,1016r-1905,l662317,49187r-17627,l653554,26835r8763,22352l662317,1016r-19088,l609765,80187r22910,l638289,66141r30315,l674331,80187r23356,xem776859,1562r-21781,l755078,30988r-27965,l727113,1562r-21781,l705332,80175r21781,l727113,50304r27965,l755078,80175r21781,l776859,1562xe" fillcolor="#0050a3" stroked="f">
                  <v:path arrowok="t"/>
                </v:shape>
                <v:shape id="Image 132" o:spid="_x0000_s1034" type="#_x0000_t75" style="position:absolute;left:27196;top:1431;width:2065;height: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">
                  <v:imagedata r:id="rId53" o:title=""/>
                </v:shape>
                <v:shape id="Image 133" o:spid="_x0000_s1035" type="#_x0000_t75" style="position:absolute;left:33663;top:1431;width:2065;height: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">
                  <v:imagedata r:id="rId54" o:title=""/>
                </v:shape>
                <v:shape id="Graphic 134" o:spid="_x0000_s1036" style="position:absolute;left:24151;top:5659;width:7772;height:819;visibility:visible;mso-wrap-style:square;v-text-anchor:top" coordsize="7772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" path="m83553,1562r-23025,l41770,31991,23025,1562,,1562,,80175r21336,l21336,35255,41325,65798r445,l61874,35026r,45149l83553,80175r,-78613xem179108,80187l173177,66141,166014,49187,156565,26835,145643,1016r-1905,l143738,49187r-17640,l134975,26835r8763,22352l143738,1016r-19088,l91186,80187r22910,l119710,66141r30315,l155752,80187r23356,xem259067,80187l242785,56375r-2463,-3594l246976,48945r5093,-5296l254177,39306r1169,-2413l256489,28638r-89,-8204l234581,2705r,20878l234581,35712r-4267,3594l208534,39306r,-18872l230098,20434r4483,3149l234581,2705r-2324,-559l223926,1574r-37173,l186753,80187r21781,l208534,56375r9550,l233921,80187r25146,xem349478,40652l346290,24777r-3505,-5131l337464,11861,327240,5232r,35865l325805,49161r-4051,6693l315442,60413r-8191,1690l299085,60375r-6350,-4635l288607,48971r-1422,-7874l287147,40652r1435,-8064l292620,25895r6274,-4559l307022,19646r8230,1728l321640,26009r4127,6757l327202,40652r38,445l327240,5232,324078,3175,307251,,290385,3213r-13449,8763l268020,24968r-3175,15684l264807,41097r3188,15875l276821,69888r13374,8686l307022,81749r16866,-3213l337350,69773r5257,-7670l346252,56781r3175,-15684l349478,40652xem442798,40652l439610,24777r-3505,-5131l430784,11861,420560,5232r,35865l419125,49161r-4051,6693l408762,60413r-8192,1690l392404,60375r-6350,-4635l381927,48971r-1423,-7874l380466,40652r1435,-8064l385940,25895r6274,-4559l400342,19646r8229,1728l414959,26009r4128,6757l420522,40652r38,445l420560,5232,417398,3175,400570,,383705,3213r-13450,8763l361340,24968r-3175,15684l358127,41097r3188,15875l370141,69888r13373,8686l400342,81749r16865,-3213l430669,69773r5258,-7670l439572,56781r3175,-15684l442798,40652xem526186,1562r-21565,l504621,43116,472274,1562r-20320,l451954,80175r21565,l473519,37045r33579,43130l526186,80175r,-78613xem612609,40424l609625,24790r-2756,-3912l600964,12496,590257,6311r,34671l588708,49441r-4394,6235l577469,59537r-8878,1321l559714,60858r,-39980l568591,20878r21666,20104l590257,6311,587032,4445,568261,1562r-30328,l537933,80175r29871,l586740,77190r14084,-8268l606463,60858r3124,-4458l612546,40982r63,-558xem697687,80187l691756,66141,684580,49187,675132,26835,664222,1016r-1905,l662317,49187r-17627,l653554,26835r8763,22352l662317,1016r-19088,l609765,80187r22910,l638289,66141r30315,l674331,80187r23356,xem776871,1562r-21793,l755078,30988r-27965,l727113,1562r-21781,l705332,80175r21781,l727113,50304r27965,l755078,80175r21793,l776871,1562xe" fillcolor="#0050a3" stroked="f">
                  <v:path arrowok="t"/>
                </v:shape>
                <v:shape id="Image 135" o:spid="_x0000_s1037" type="#_x0000_t75" style="position:absolute;left:33888;top:6075;width:5177;height: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">
                  <v:imagedata r:id="rId55" o:title=""/>
                </v:shape>
                <v:shape id="Graphic 136" o:spid="_x0000_s1038" style="position:absolute;left:140;top:10067;width:62884;height:3479;visibility:visible;mso-wrap-style:square;v-text-anchor:top" coordsize="6288405,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" path="m145351,l99408,7409,59508,28044,28044,59508,7409,99408,,145351r,57188l7409,248488r20635,39904l59508,319858r39900,20635l145351,347903r5997194,l6188488,340493r39900,-20635l6259852,288392r20635,-39904l6287897,202539r,-57188l6280487,99408,6259852,59508,6228388,28044,6188488,7409,6142545,,145351,xe" filled="f" strokecolor="#007dc5" strokeweight=".33653mm">
                  <v:path arrowok="t"/>
                </v:shape>
                <v:shape id="Graphic 137" o:spid="_x0000_s1039" style="position:absolute;left:30133;top:8299;width:2940;height:1460;visibility:visible;mso-wrap-style:square;v-text-anchor:top" coordsize="294005,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" path="m293751,l,,146875,145605,293751,xe" fillcolor="#007dc5" stroked="f">
                  <v:path arrowok="t"/>
                </v:shape>
                <v:shape id="Graphic 138" o:spid="_x0000_s1040" style="position:absolute;left:60;top:15754;width:36538;height:40920;visibility:visible;mso-wrap-style:square;v-text-anchor:top" coordsize="3653790,409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" path="m145351,l99408,7409,59508,28043,28044,59505,7409,99402,,145338,,3946537r7409,45943l28044,4032380r31464,31465l99408,4084479r45943,7410l3507943,4091889r45943,-7410l3593786,4063845r31464,-31465l3645884,3992480r7410,-45943l3653294,145338r-7410,-45936l3625250,59505,3593786,28043,3553886,7409,3507943,,145351,xe" filled="f" strokecolor="#007dc5" strokeweight=".33653mm">
                  <v:path arrowok="t"/>
                </v:shape>
                <v:shape id="Graphic 139" o:spid="_x0000_s1041" style="position:absolute;left:1070;top:21623;width:34417;height:34005;visibility:visible;mso-wrap-style:square;v-text-anchor:top" coordsize="3441700,3400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" path="m1604899,145338r-7405,-45936l1576857,59499,1545399,28041,1505496,7404,1459560,,145351,,99415,7404,59512,28041,28041,59499,7416,99402,,145338,,1588300r7416,45936l28041,1674139r31471,31458l99415,1726234r45936,7404l1459560,1733638r45936,-7404l1545399,1705597r31458,-31458l1597494,1634236r7405,-45936l1604899,145338xem3441369,1972525r-7404,-45935l3413328,1886699r-31458,-31471l3341967,1834603r-45936,-7416l145351,1827187r-45936,7416l59512,1855228r-31471,31471l7416,1926590,,1972525,,3254527r7416,45936l28041,3340366r31471,31458l99415,3392462r45936,7404l3296031,3399866r45936,-7404l3381870,3371824r31458,-31458l3433965,3300463r7404,-45936l3441369,1972525xem3441369,145338r-7404,-45936l3413328,59499,3381870,28041,3341967,7404,3296031,,1849780,r-45936,7404l1763941,28041r-31471,31458l1711845,99402r-7417,45936l1704428,1588300r7417,45936l1732470,1674139r31471,31458l1803844,1726234r45936,7404l3296031,1733638r45936,-7404l3381870,1705597r31458,-31458l3433965,1634236r7404,-45936l3441369,145338xe" fillcolor="#e1eaf7" stroked="f">
                  <v:path arrowok="t"/>
                </v:shape>
                <v:shape id="Graphic 140" o:spid="_x0000_s1042" style="position:absolute;left:11773;top:13922;width:2940;height:1460;visibility:visible;mso-wrap-style:square;v-text-anchor:top" coordsize="294005,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" path="m293751,l,,146875,145605,293751,xe" fillcolor="#007dc5" stroked="f">
                  <v:path arrowok="t"/>
                </v:shape>
                <v:shape id="Graphic 141" o:spid="_x0000_s1043" style="position:absolute;left:41332;top:15754;width:21768;height:40920;visibility:visible;mso-wrap-style:square;v-text-anchor:top" coordsize="2176780,409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" path="m145351,l99408,7409,59508,28043,28044,59505,7409,99402,,145338,,3946537r7409,45943l28044,4032380r31464,31465l99408,4084479r45943,7410l2031352,4091889r45936,-7410l2117185,4063845r31462,-31465l2169281,3992480r7410,-45943l2176691,145338r-7410,-45936l2148647,59505,2117185,28043,2077288,7409,2031352,,145351,xe" filled="f" strokecolor="#007dc5" strokeweight=".33653mm">
                  <v:path arrowok="t"/>
                </v:shape>
                <v:shape id="Graphic 142" o:spid="_x0000_s1044" style="position:absolute;left:37037;top:13922;width:16732;height:12173;visibility:visible;mso-wrap-style:square;v-text-anchor:top" coordsize="1673225,121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" path="m400469,1071689l253593,926084r,101041l146875,1027125r,-101041l,1071689r146875,145606l146875,1116228r106718,l253593,1217295,400469,1071689xem1672818,l1379067,12r146876,145593l1672818,xe" fillcolor="#007dc5" stroked="f">
                  <v:path arrowok="t"/>
                </v:shape>
                <w10:wrap anchorx="page"/>
              </v:group>
            </w:pict>
          </mc:Fallback>
        </mc:AlternateContent>
      </w:r>
      <w:r>
        <w:rPr>
          <w:rFonts w:ascii="Gotham Rounded Bold"/>
          <w:b/>
          <w:color w:val="004FA3"/>
          <w:spacing w:val="-4"/>
          <w:sz w:val="26"/>
        </w:rPr>
        <w:t>Council</w:t>
      </w:r>
      <w:r>
        <w:rPr>
          <w:rFonts w:ascii="Gotham Rounded Bold"/>
          <w:b/>
          <w:color w:val="004FA3"/>
          <w:spacing w:val="-11"/>
          <w:sz w:val="26"/>
        </w:rPr>
        <w:t xml:space="preserve"> </w:t>
      </w:r>
      <w:r>
        <w:rPr>
          <w:rFonts w:ascii="Gotham Rounded Bold"/>
          <w:b/>
          <w:color w:val="004FA3"/>
          <w:spacing w:val="-4"/>
          <w:sz w:val="26"/>
        </w:rPr>
        <w:t>Plan</w:t>
      </w:r>
      <w:r>
        <w:rPr>
          <w:rFonts w:ascii="Gotham Rounded Bold"/>
          <w:b/>
          <w:color w:val="004FA3"/>
          <w:spacing w:val="-10"/>
          <w:sz w:val="26"/>
        </w:rPr>
        <w:t xml:space="preserve"> </w:t>
      </w:r>
      <w:r>
        <w:rPr>
          <w:rFonts w:ascii="Gotham Rounded Bold"/>
          <w:b/>
          <w:color w:val="004FA3"/>
          <w:spacing w:val="-4"/>
          <w:sz w:val="26"/>
        </w:rPr>
        <w:t>2021-2025</w:t>
      </w:r>
    </w:p>
    <w:p w14:paraId="0859C3D4" w14:textId="77777777" w:rsidR="00BD5988" w:rsidRDefault="00BD5988">
      <w:pPr>
        <w:pStyle w:val="BodyText"/>
        <w:rPr>
          <w:rFonts w:ascii="Gotham Rounded Bold"/>
          <w:b/>
          <w:sz w:val="20"/>
        </w:rPr>
      </w:pPr>
    </w:p>
    <w:p w14:paraId="0859C3D5" w14:textId="77777777" w:rsidR="00BD5988" w:rsidRDefault="00BD5988">
      <w:pPr>
        <w:pStyle w:val="BodyText"/>
        <w:spacing w:before="7"/>
        <w:rPr>
          <w:rFonts w:ascii="Gotham Rounded Bold"/>
          <w:b/>
          <w:sz w:val="16"/>
        </w:rPr>
      </w:pPr>
    </w:p>
    <w:p w14:paraId="0859C3D6" w14:textId="77777777" w:rsidR="00BD5988" w:rsidRDefault="00BD5988">
      <w:pPr>
        <w:rPr>
          <w:rFonts w:ascii="Gotham Rounded Bold"/>
          <w:sz w:val="16"/>
        </w:rPr>
        <w:sectPr w:rsidR="00BD5988">
          <w:type w:val="continuous"/>
          <w:pgSz w:w="11910" w:h="16840"/>
          <w:pgMar w:top="620" w:right="360" w:bottom="280" w:left="700" w:header="0" w:footer="707" w:gutter="0"/>
          <w:cols w:space="720"/>
        </w:sectPr>
      </w:pPr>
    </w:p>
    <w:p w14:paraId="0859C3D7" w14:textId="77777777" w:rsidR="00BD5988" w:rsidRDefault="004517C2">
      <w:pPr>
        <w:spacing w:before="140" w:line="264" w:lineRule="auto"/>
        <w:ind w:left="1914" w:right="32" w:hanging="1140"/>
        <w:rPr>
          <w:rFonts w:ascii="Gotham Rounded Bold"/>
          <w:b/>
          <w:sz w:val="26"/>
        </w:rPr>
      </w:pPr>
      <w:proofErr w:type="spellStart"/>
      <w:r>
        <w:rPr>
          <w:rFonts w:ascii="Gotham Rounded Bold"/>
          <w:b/>
          <w:color w:val="004FA3"/>
          <w:spacing w:val="-4"/>
          <w:sz w:val="26"/>
        </w:rPr>
        <w:t>Liveability</w:t>
      </w:r>
      <w:proofErr w:type="spellEnd"/>
      <w:r>
        <w:rPr>
          <w:rFonts w:ascii="Gotham Rounded Bold"/>
          <w:b/>
          <w:color w:val="004FA3"/>
          <w:spacing w:val="-18"/>
          <w:sz w:val="26"/>
        </w:rPr>
        <w:t xml:space="preserve"> </w:t>
      </w:r>
      <w:r>
        <w:rPr>
          <w:rFonts w:ascii="Gotham Rounded Bold"/>
          <w:b/>
          <w:color w:val="004FA3"/>
          <w:spacing w:val="-4"/>
          <w:sz w:val="26"/>
        </w:rPr>
        <w:t>Wellbeing</w:t>
      </w:r>
      <w:r>
        <w:rPr>
          <w:rFonts w:ascii="Gotham Rounded Bold"/>
          <w:b/>
          <w:color w:val="004FA3"/>
          <w:spacing w:val="-17"/>
          <w:sz w:val="26"/>
        </w:rPr>
        <w:t xml:space="preserve"> </w:t>
      </w:r>
      <w:r>
        <w:rPr>
          <w:rFonts w:ascii="Gotham Rounded Bold"/>
          <w:b/>
          <w:color w:val="004FA3"/>
          <w:spacing w:val="-4"/>
          <w:sz w:val="26"/>
        </w:rPr>
        <w:t>and</w:t>
      </w:r>
      <w:r>
        <w:rPr>
          <w:rFonts w:ascii="Gotham Rounded Bold"/>
          <w:b/>
          <w:color w:val="004FA3"/>
          <w:spacing w:val="-17"/>
          <w:sz w:val="26"/>
        </w:rPr>
        <w:t xml:space="preserve"> </w:t>
      </w:r>
      <w:r>
        <w:rPr>
          <w:rFonts w:ascii="Gotham Rounded Bold"/>
          <w:b/>
          <w:color w:val="004FA3"/>
          <w:spacing w:val="-4"/>
          <w:sz w:val="26"/>
        </w:rPr>
        <w:t xml:space="preserve">Resilience </w:t>
      </w:r>
      <w:r>
        <w:rPr>
          <w:rFonts w:ascii="Gotham Rounded Bold"/>
          <w:b/>
          <w:color w:val="004FA3"/>
          <w:sz w:val="26"/>
        </w:rPr>
        <w:t>Strategy 2021-2031</w:t>
      </w:r>
    </w:p>
    <w:p w14:paraId="0859C3D8" w14:textId="77777777" w:rsidR="00BD5988" w:rsidRDefault="004517C2">
      <w:pPr>
        <w:spacing w:before="140" w:line="264" w:lineRule="auto"/>
        <w:ind w:left="1006" w:right="752" w:hanging="72"/>
        <w:rPr>
          <w:rFonts w:ascii="Gotham Rounded Bold"/>
          <w:b/>
          <w:sz w:val="26"/>
        </w:rPr>
      </w:pPr>
      <w:r>
        <w:br w:type="column"/>
      </w:r>
      <w:r>
        <w:rPr>
          <w:rFonts w:ascii="Gotham Rounded Bold"/>
          <w:b/>
          <w:color w:val="004FA3"/>
          <w:spacing w:val="-4"/>
          <w:sz w:val="26"/>
        </w:rPr>
        <w:t>Other</w:t>
      </w:r>
      <w:r>
        <w:rPr>
          <w:rFonts w:ascii="Gotham Rounded Bold"/>
          <w:b/>
          <w:color w:val="004FA3"/>
          <w:spacing w:val="-18"/>
          <w:sz w:val="26"/>
        </w:rPr>
        <w:t xml:space="preserve"> </w:t>
      </w:r>
      <w:r>
        <w:rPr>
          <w:rFonts w:ascii="Gotham Rounded Bold"/>
          <w:b/>
          <w:color w:val="004FA3"/>
          <w:spacing w:val="-4"/>
          <w:sz w:val="26"/>
        </w:rPr>
        <w:t>related</w:t>
      </w:r>
      <w:r>
        <w:rPr>
          <w:rFonts w:ascii="Gotham Rounded Bold"/>
          <w:b/>
          <w:color w:val="004FA3"/>
          <w:spacing w:val="-17"/>
          <w:sz w:val="26"/>
        </w:rPr>
        <w:t xml:space="preserve"> </w:t>
      </w:r>
      <w:r>
        <w:rPr>
          <w:rFonts w:ascii="Gotham Rounded Bold"/>
          <w:b/>
          <w:color w:val="004FA3"/>
          <w:spacing w:val="-4"/>
          <w:sz w:val="26"/>
        </w:rPr>
        <w:t xml:space="preserve">Council </w:t>
      </w:r>
      <w:r>
        <w:rPr>
          <w:rFonts w:ascii="Gotham Rounded Bold"/>
          <w:b/>
          <w:color w:val="004FA3"/>
          <w:sz w:val="26"/>
        </w:rPr>
        <w:t>strategic</w:t>
      </w:r>
      <w:r>
        <w:rPr>
          <w:rFonts w:ascii="Gotham Rounded Bold"/>
          <w:b/>
          <w:color w:val="004FA3"/>
          <w:spacing w:val="-22"/>
          <w:sz w:val="26"/>
        </w:rPr>
        <w:t xml:space="preserve"> </w:t>
      </w:r>
      <w:r>
        <w:rPr>
          <w:rFonts w:ascii="Gotham Rounded Bold"/>
          <w:b/>
          <w:color w:val="004FA3"/>
          <w:sz w:val="26"/>
        </w:rPr>
        <w:t>documents</w:t>
      </w:r>
    </w:p>
    <w:p w14:paraId="0859C3D9" w14:textId="77777777" w:rsidR="00BD5988" w:rsidRDefault="004517C2">
      <w:pPr>
        <w:pStyle w:val="ListParagraph"/>
        <w:numPr>
          <w:ilvl w:val="0"/>
          <w:numId w:val="25"/>
        </w:numPr>
        <w:tabs>
          <w:tab w:val="left" w:pos="1057"/>
        </w:tabs>
        <w:spacing w:before="21" w:line="206" w:lineRule="exact"/>
        <w:ind w:left="1057" w:hanging="282"/>
        <w:rPr>
          <w:sz w:val="19"/>
        </w:rPr>
      </w:pPr>
      <w:r>
        <w:rPr>
          <w:sz w:val="19"/>
        </w:rPr>
        <w:t>Arts</w:t>
      </w:r>
      <w:r>
        <w:rPr>
          <w:spacing w:val="-2"/>
          <w:sz w:val="19"/>
        </w:rPr>
        <w:t xml:space="preserve"> </w:t>
      </w:r>
      <w:r>
        <w:rPr>
          <w:sz w:val="19"/>
        </w:rPr>
        <w:t>and</w:t>
      </w:r>
      <w:r>
        <w:rPr>
          <w:spacing w:val="-2"/>
          <w:sz w:val="19"/>
        </w:rPr>
        <w:t xml:space="preserve"> </w:t>
      </w:r>
      <w:r>
        <w:rPr>
          <w:sz w:val="19"/>
        </w:rPr>
        <w:t>Cultural</w:t>
      </w:r>
      <w:r>
        <w:rPr>
          <w:spacing w:val="-1"/>
          <w:sz w:val="19"/>
        </w:rPr>
        <w:t xml:space="preserve"> </w:t>
      </w:r>
      <w:r>
        <w:rPr>
          <w:spacing w:val="-2"/>
          <w:sz w:val="19"/>
        </w:rPr>
        <w:t>Development</w:t>
      </w:r>
    </w:p>
    <w:p w14:paraId="0859C3DA" w14:textId="77777777" w:rsidR="00BD5988" w:rsidRDefault="00BD5988">
      <w:pPr>
        <w:spacing w:line="206" w:lineRule="exact"/>
        <w:rPr>
          <w:sz w:val="19"/>
        </w:rPr>
        <w:sectPr w:rsidR="00BD5988">
          <w:type w:val="continuous"/>
          <w:pgSz w:w="11910" w:h="16840"/>
          <w:pgMar w:top="620" w:right="360" w:bottom="280" w:left="700" w:header="0" w:footer="707" w:gutter="0"/>
          <w:cols w:num="2" w:space="720" w:equalWidth="0">
            <w:col w:w="5693" w:space="553"/>
            <w:col w:w="4604"/>
          </w:cols>
        </w:sectPr>
      </w:pPr>
    </w:p>
    <w:p w14:paraId="0859C3DB" w14:textId="77777777" w:rsidR="00BD5988" w:rsidRDefault="004517C2" w:rsidP="007D459F">
      <w:pPr>
        <w:pStyle w:val="BodyText"/>
        <w:spacing w:before="6" w:line="252" w:lineRule="auto"/>
        <w:ind w:left="731" w:right="184"/>
      </w:pPr>
      <w:r>
        <w:t>Associated</w:t>
      </w:r>
      <w:r>
        <w:rPr>
          <w:spacing w:val="-15"/>
        </w:rPr>
        <w:t xml:space="preserve"> </w:t>
      </w:r>
      <w:r>
        <w:t xml:space="preserve">social </w:t>
      </w:r>
      <w:proofErr w:type="gramStart"/>
      <w:r>
        <w:rPr>
          <w:spacing w:val="-2"/>
        </w:rPr>
        <w:t>policies</w:t>
      </w:r>
      <w:proofErr w:type="gramEnd"/>
    </w:p>
    <w:p w14:paraId="0859C3DC" w14:textId="77777777" w:rsidR="00BD5988" w:rsidRDefault="004517C2">
      <w:pPr>
        <w:pStyle w:val="ListParagraph"/>
        <w:numPr>
          <w:ilvl w:val="0"/>
          <w:numId w:val="25"/>
        </w:numPr>
        <w:tabs>
          <w:tab w:val="left" w:pos="1013"/>
          <w:tab w:val="left" w:pos="1015"/>
        </w:tabs>
        <w:spacing w:before="115" w:line="252" w:lineRule="auto"/>
        <w:ind w:right="119"/>
        <w:jc w:val="both"/>
        <w:rPr>
          <w:sz w:val="19"/>
        </w:rPr>
      </w:pPr>
      <w:r>
        <w:rPr>
          <w:spacing w:val="-2"/>
          <w:sz w:val="19"/>
        </w:rPr>
        <w:t>Affordable</w:t>
      </w:r>
      <w:r>
        <w:rPr>
          <w:spacing w:val="-13"/>
          <w:sz w:val="19"/>
        </w:rPr>
        <w:t xml:space="preserve"> </w:t>
      </w:r>
      <w:r>
        <w:rPr>
          <w:spacing w:val="-2"/>
          <w:sz w:val="19"/>
        </w:rPr>
        <w:t xml:space="preserve">and </w:t>
      </w:r>
      <w:r>
        <w:rPr>
          <w:sz w:val="19"/>
        </w:rPr>
        <w:t>Social</w:t>
      </w:r>
      <w:r>
        <w:rPr>
          <w:spacing w:val="-15"/>
          <w:sz w:val="19"/>
        </w:rPr>
        <w:t xml:space="preserve"> </w:t>
      </w:r>
      <w:r>
        <w:rPr>
          <w:sz w:val="19"/>
        </w:rPr>
        <w:t xml:space="preserve">Housing </w:t>
      </w:r>
      <w:r>
        <w:rPr>
          <w:spacing w:val="-2"/>
          <w:sz w:val="19"/>
        </w:rPr>
        <w:t>Policy</w:t>
      </w:r>
    </w:p>
    <w:p w14:paraId="0859C3DD" w14:textId="77777777" w:rsidR="00BD5988" w:rsidRDefault="004517C2">
      <w:pPr>
        <w:pStyle w:val="ListParagraph"/>
        <w:numPr>
          <w:ilvl w:val="0"/>
          <w:numId w:val="25"/>
        </w:numPr>
        <w:tabs>
          <w:tab w:val="left" w:pos="1013"/>
        </w:tabs>
        <w:ind w:left="1013" w:hanging="282"/>
        <w:rPr>
          <w:sz w:val="19"/>
        </w:rPr>
      </w:pPr>
      <w:r>
        <w:rPr>
          <w:sz w:val="19"/>
        </w:rPr>
        <w:t>Gambling</w:t>
      </w:r>
      <w:r>
        <w:rPr>
          <w:spacing w:val="-1"/>
          <w:sz w:val="19"/>
        </w:rPr>
        <w:t xml:space="preserve"> </w:t>
      </w:r>
      <w:r>
        <w:rPr>
          <w:spacing w:val="-2"/>
          <w:sz w:val="19"/>
        </w:rPr>
        <w:t>Policy</w:t>
      </w:r>
    </w:p>
    <w:p w14:paraId="0859C3DE" w14:textId="77777777" w:rsidR="00BD5988" w:rsidRDefault="004517C2">
      <w:pPr>
        <w:pStyle w:val="ListParagraph"/>
        <w:numPr>
          <w:ilvl w:val="0"/>
          <w:numId w:val="25"/>
        </w:numPr>
        <w:tabs>
          <w:tab w:val="left" w:pos="1013"/>
          <w:tab w:val="left" w:pos="1015"/>
        </w:tabs>
        <w:spacing w:before="69" w:line="252" w:lineRule="auto"/>
        <w:ind w:right="175"/>
        <w:rPr>
          <w:sz w:val="19"/>
        </w:rPr>
      </w:pPr>
      <w:r>
        <w:rPr>
          <w:sz w:val="19"/>
        </w:rPr>
        <w:t>Gender</w:t>
      </w:r>
      <w:r>
        <w:rPr>
          <w:spacing w:val="-15"/>
          <w:sz w:val="19"/>
        </w:rPr>
        <w:t xml:space="preserve"> </w:t>
      </w:r>
      <w:r>
        <w:rPr>
          <w:sz w:val="19"/>
        </w:rPr>
        <w:t xml:space="preserve">Equity </w:t>
      </w:r>
      <w:r>
        <w:rPr>
          <w:spacing w:val="-2"/>
          <w:sz w:val="19"/>
        </w:rPr>
        <w:t>Policy</w:t>
      </w:r>
    </w:p>
    <w:p w14:paraId="0859C3DF" w14:textId="77777777" w:rsidR="00BD5988" w:rsidRDefault="004517C2">
      <w:pPr>
        <w:pStyle w:val="BodyText"/>
        <w:spacing w:before="6"/>
        <w:ind w:left="731"/>
      </w:pPr>
      <w:r>
        <w:br w:type="column"/>
        <w:t>Associated</w:t>
      </w:r>
      <w:r>
        <w:rPr>
          <w:spacing w:val="-3"/>
        </w:rPr>
        <w:t xml:space="preserve"> </w:t>
      </w:r>
      <w:r>
        <w:t>action</w:t>
      </w:r>
      <w:r>
        <w:rPr>
          <w:spacing w:val="-3"/>
        </w:rPr>
        <w:t xml:space="preserve"> </w:t>
      </w:r>
      <w:proofErr w:type="gramStart"/>
      <w:r>
        <w:rPr>
          <w:spacing w:val="-2"/>
        </w:rPr>
        <w:t>plans</w:t>
      </w:r>
      <w:proofErr w:type="gramEnd"/>
    </w:p>
    <w:p w14:paraId="0859C3E0" w14:textId="77777777" w:rsidR="00BD5988" w:rsidRDefault="004517C2">
      <w:pPr>
        <w:pStyle w:val="ListParagraph"/>
        <w:numPr>
          <w:ilvl w:val="0"/>
          <w:numId w:val="25"/>
        </w:numPr>
        <w:tabs>
          <w:tab w:val="left" w:pos="1013"/>
          <w:tab w:val="left" w:pos="1015"/>
        </w:tabs>
        <w:spacing w:before="125" w:line="252" w:lineRule="auto"/>
        <w:ind w:right="519"/>
        <w:rPr>
          <w:sz w:val="19"/>
        </w:rPr>
      </w:pPr>
      <w:r>
        <w:rPr>
          <w:spacing w:val="-2"/>
          <w:sz w:val="19"/>
        </w:rPr>
        <w:t>Positive</w:t>
      </w:r>
      <w:r>
        <w:rPr>
          <w:spacing w:val="-13"/>
          <w:sz w:val="19"/>
        </w:rPr>
        <w:t xml:space="preserve"> </w:t>
      </w:r>
      <w:r>
        <w:rPr>
          <w:spacing w:val="-2"/>
          <w:sz w:val="19"/>
        </w:rPr>
        <w:t>Ageing Framework</w:t>
      </w:r>
    </w:p>
    <w:p w14:paraId="0859C3E1" w14:textId="77777777" w:rsidR="00BD5988" w:rsidRDefault="004517C2">
      <w:pPr>
        <w:pStyle w:val="ListParagraph"/>
        <w:numPr>
          <w:ilvl w:val="0"/>
          <w:numId w:val="25"/>
        </w:numPr>
        <w:tabs>
          <w:tab w:val="left" w:pos="1014"/>
        </w:tabs>
        <w:ind w:left="1014" w:hanging="283"/>
        <w:rPr>
          <w:sz w:val="19"/>
        </w:rPr>
      </w:pPr>
      <w:r>
        <w:rPr>
          <w:spacing w:val="-4"/>
          <w:sz w:val="19"/>
        </w:rPr>
        <w:t>Disability</w:t>
      </w:r>
      <w:r>
        <w:rPr>
          <w:spacing w:val="-5"/>
          <w:sz w:val="19"/>
        </w:rPr>
        <w:t xml:space="preserve"> </w:t>
      </w:r>
      <w:r>
        <w:rPr>
          <w:spacing w:val="-4"/>
          <w:sz w:val="19"/>
        </w:rPr>
        <w:t>Action Plan</w:t>
      </w:r>
    </w:p>
    <w:p w14:paraId="0859C3E2" w14:textId="77777777" w:rsidR="00BD5988" w:rsidRDefault="004517C2">
      <w:pPr>
        <w:pStyle w:val="ListParagraph"/>
        <w:numPr>
          <w:ilvl w:val="0"/>
          <w:numId w:val="25"/>
        </w:numPr>
        <w:tabs>
          <w:tab w:val="left" w:pos="1013"/>
          <w:tab w:val="left" w:pos="1015"/>
        </w:tabs>
        <w:spacing w:before="69" w:line="252" w:lineRule="auto"/>
        <w:ind w:right="472"/>
        <w:rPr>
          <w:sz w:val="19"/>
        </w:rPr>
      </w:pPr>
      <w:r>
        <w:rPr>
          <w:sz w:val="19"/>
        </w:rPr>
        <w:t>Gender</w:t>
      </w:r>
      <w:r>
        <w:rPr>
          <w:spacing w:val="-15"/>
          <w:sz w:val="19"/>
        </w:rPr>
        <w:t xml:space="preserve"> </w:t>
      </w:r>
      <w:r>
        <w:rPr>
          <w:sz w:val="19"/>
        </w:rPr>
        <w:t>Equality Action Plan</w:t>
      </w:r>
    </w:p>
    <w:p w14:paraId="0859C3E3" w14:textId="77777777" w:rsidR="00BD5988" w:rsidRDefault="004517C2">
      <w:pPr>
        <w:pStyle w:val="ListParagraph"/>
        <w:numPr>
          <w:ilvl w:val="0"/>
          <w:numId w:val="25"/>
        </w:numPr>
        <w:tabs>
          <w:tab w:val="left" w:pos="1015"/>
        </w:tabs>
        <w:spacing w:line="252" w:lineRule="auto"/>
        <w:ind w:right="49"/>
        <w:rPr>
          <w:sz w:val="19"/>
        </w:rPr>
      </w:pPr>
      <w:r>
        <w:rPr>
          <w:spacing w:val="-6"/>
          <w:sz w:val="19"/>
        </w:rPr>
        <w:t>Health</w:t>
      </w:r>
      <w:r>
        <w:rPr>
          <w:spacing w:val="-9"/>
          <w:sz w:val="19"/>
        </w:rPr>
        <w:t xml:space="preserve"> </w:t>
      </w:r>
      <w:r>
        <w:rPr>
          <w:spacing w:val="-6"/>
          <w:sz w:val="19"/>
        </w:rPr>
        <w:t>and</w:t>
      </w:r>
      <w:r>
        <w:rPr>
          <w:spacing w:val="-8"/>
          <w:sz w:val="19"/>
        </w:rPr>
        <w:t xml:space="preserve"> </w:t>
      </w:r>
      <w:r>
        <w:rPr>
          <w:spacing w:val="-6"/>
          <w:sz w:val="19"/>
        </w:rPr>
        <w:t xml:space="preserve">Wellbeing </w:t>
      </w:r>
      <w:r>
        <w:rPr>
          <w:sz w:val="19"/>
        </w:rPr>
        <w:t>Action Plan</w:t>
      </w:r>
    </w:p>
    <w:p w14:paraId="0859C3E4" w14:textId="77777777" w:rsidR="00BD5988" w:rsidRDefault="004517C2">
      <w:pPr>
        <w:pStyle w:val="ListParagraph"/>
        <w:numPr>
          <w:ilvl w:val="0"/>
          <w:numId w:val="25"/>
        </w:numPr>
        <w:tabs>
          <w:tab w:val="left" w:pos="1013"/>
        </w:tabs>
        <w:ind w:left="1013" w:hanging="282"/>
        <w:rPr>
          <w:sz w:val="19"/>
        </w:rPr>
      </w:pPr>
      <w:r>
        <w:rPr>
          <w:sz w:val="19"/>
        </w:rPr>
        <w:t>Reconciliation</w:t>
      </w:r>
      <w:r>
        <w:rPr>
          <w:spacing w:val="-8"/>
          <w:sz w:val="19"/>
        </w:rPr>
        <w:t xml:space="preserve"> </w:t>
      </w:r>
      <w:r>
        <w:rPr>
          <w:spacing w:val="-4"/>
          <w:sz w:val="19"/>
        </w:rPr>
        <w:t>Plan</w:t>
      </w:r>
    </w:p>
    <w:p w14:paraId="0859C3E5" w14:textId="77777777" w:rsidR="00BD5988" w:rsidRDefault="004517C2">
      <w:pPr>
        <w:pStyle w:val="BodyText"/>
        <w:spacing w:before="33"/>
        <w:ind w:left="1015"/>
      </w:pPr>
      <w:r>
        <w:br w:type="column"/>
      </w:r>
      <w:r>
        <w:rPr>
          <w:spacing w:val="-2"/>
        </w:rPr>
        <w:t>Strategy</w:t>
      </w:r>
    </w:p>
    <w:p w14:paraId="0859C3E6" w14:textId="77777777" w:rsidR="00BD5988" w:rsidRDefault="004517C2">
      <w:pPr>
        <w:pStyle w:val="ListParagraph"/>
        <w:numPr>
          <w:ilvl w:val="0"/>
          <w:numId w:val="25"/>
        </w:numPr>
        <w:tabs>
          <w:tab w:val="left" w:pos="1013"/>
        </w:tabs>
        <w:spacing w:before="24"/>
        <w:ind w:left="1013" w:hanging="282"/>
        <w:rPr>
          <w:sz w:val="19"/>
        </w:rPr>
      </w:pPr>
      <w:r>
        <w:rPr>
          <w:sz w:val="19"/>
        </w:rPr>
        <w:t>Asset</w:t>
      </w:r>
      <w:r>
        <w:rPr>
          <w:spacing w:val="-2"/>
          <w:sz w:val="19"/>
        </w:rPr>
        <w:t xml:space="preserve"> </w:t>
      </w:r>
      <w:r>
        <w:rPr>
          <w:spacing w:val="-4"/>
          <w:sz w:val="19"/>
        </w:rPr>
        <w:t>Plan</w:t>
      </w:r>
    </w:p>
    <w:p w14:paraId="0859C3E7" w14:textId="77777777" w:rsidR="00BD5988" w:rsidRDefault="004517C2">
      <w:pPr>
        <w:pStyle w:val="ListParagraph"/>
        <w:numPr>
          <w:ilvl w:val="0"/>
          <w:numId w:val="25"/>
        </w:numPr>
        <w:tabs>
          <w:tab w:val="left" w:pos="1013"/>
          <w:tab w:val="left" w:pos="1015"/>
        </w:tabs>
        <w:spacing w:before="23" w:line="252" w:lineRule="auto"/>
        <w:ind w:right="663"/>
        <w:rPr>
          <w:sz w:val="19"/>
        </w:rPr>
      </w:pPr>
      <w:r>
        <w:rPr>
          <w:sz w:val="19"/>
        </w:rPr>
        <w:t>Climate</w:t>
      </w:r>
      <w:r>
        <w:rPr>
          <w:spacing w:val="-14"/>
          <w:sz w:val="19"/>
        </w:rPr>
        <w:t xml:space="preserve"> </w:t>
      </w:r>
      <w:r>
        <w:rPr>
          <w:sz w:val="19"/>
        </w:rPr>
        <w:t>Change</w:t>
      </w:r>
      <w:r>
        <w:rPr>
          <w:spacing w:val="-14"/>
          <w:sz w:val="19"/>
        </w:rPr>
        <w:t xml:space="preserve"> </w:t>
      </w:r>
      <w:r>
        <w:rPr>
          <w:sz w:val="19"/>
        </w:rPr>
        <w:t>Risk</w:t>
      </w:r>
      <w:r>
        <w:rPr>
          <w:spacing w:val="-14"/>
          <w:sz w:val="19"/>
        </w:rPr>
        <w:t xml:space="preserve"> </w:t>
      </w:r>
      <w:r>
        <w:rPr>
          <w:sz w:val="19"/>
        </w:rPr>
        <w:t>Adaption and Mitigation Strategy</w:t>
      </w:r>
    </w:p>
    <w:p w14:paraId="0859C3E8" w14:textId="77777777" w:rsidR="00BD5988" w:rsidRDefault="004517C2">
      <w:pPr>
        <w:pStyle w:val="ListParagraph"/>
        <w:numPr>
          <w:ilvl w:val="0"/>
          <w:numId w:val="25"/>
        </w:numPr>
        <w:tabs>
          <w:tab w:val="left" w:pos="1013"/>
        </w:tabs>
        <w:spacing w:before="12"/>
        <w:ind w:left="1013" w:hanging="282"/>
        <w:rPr>
          <w:sz w:val="19"/>
        </w:rPr>
      </w:pPr>
      <w:r>
        <w:rPr>
          <w:sz w:val="19"/>
        </w:rPr>
        <w:t>Children</w:t>
      </w:r>
      <w:r>
        <w:rPr>
          <w:spacing w:val="-4"/>
          <w:sz w:val="19"/>
        </w:rPr>
        <w:t xml:space="preserve"> </w:t>
      </w:r>
      <w:r>
        <w:rPr>
          <w:sz w:val="19"/>
        </w:rPr>
        <w:t>and</w:t>
      </w:r>
      <w:r>
        <w:rPr>
          <w:spacing w:val="-3"/>
          <w:sz w:val="19"/>
        </w:rPr>
        <w:t xml:space="preserve"> </w:t>
      </w:r>
      <w:r>
        <w:rPr>
          <w:sz w:val="19"/>
        </w:rPr>
        <w:t>Families</w:t>
      </w:r>
      <w:r>
        <w:rPr>
          <w:spacing w:val="-3"/>
          <w:sz w:val="19"/>
        </w:rPr>
        <w:t xml:space="preserve"> </w:t>
      </w:r>
      <w:r>
        <w:rPr>
          <w:spacing w:val="-2"/>
          <w:sz w:val="19"/>
        </w:rPr>
        <w:t>Strategy</w:t>
      </w:r>
    </w:p>
    <w:p w14:paraId="0859C3E9" w14:textId="77777777" w:rsidR="00BD5988" w:rsidRDefault="004517C2">
      <w:pPr>
        <w:pStyle w:val="ListParagraph"/>
        <w:numPr>
          <w:ilvl w:val="0"/>
          <w:numId w:val="25"/>
        </w:numPr>
        <w:tabs>
          <w:tab w:val="left" w:pos="1013"/>
        </w:tabs>
        <w:spacing w:before="24"/>
        <w:ind w:left="1013" w:hanging="282"/>
        <w:rPr>
          <w:sz w:val="19"/>
        </w:rPr>
      </w:pPr>
      <w:r>
        <w:rPr>
          <w:spacing w:val="-2"/>
          <w:sz w:val="19"/>
        </w:rPr>
        <w:t>COVID</w:t>
      </w:r>
      <w:r>
        <w:rPr>
          <w:spacing w:val="-4"/>
          <w:sz w:val="19"/>
        </w:rPr>
        <w:t xml:space="preserve"> </w:t>
      </w:r>
      <w:r>
        <w:rPr>
          <w:spacing w:val="-2"/>
          <w:sz w:val="19"/>
        </w:rPr>
        <w:t>Recovery</w:t>
      </w:r>
      <w:r>
        <w:rPr>
          <w:spacing w:val="-1"/>
          <w:sz w:val="19"/>
        </w:rPr>
        <w:t xml:space="preserve"> </w:t>
      </w:r>
      <w:r>
        <w:rPr>
          <w:spacing w:val="-4"/>
          <w:sz w:val="19"/>
        </w:rPr>
        <w:t>Plan</w:t>
      </w:r>
    </w:p>
    <w:p w14:paraId="0859C3EA" w14:textId="77777777" w:rsidR="00BD5988" w:rsidRDefault="004517C2">
      <w:pPr>
        <w:pStyle w:val="ListParagraph"/>
        <w:numPr>
          <w:ilvl w:val="0"/>
          <w:numId w:val="25"/>
        </w:numPr>
        <w:tabs>
          <w:tab w:val="left" w:pos="1013"/>
        </w:tabs>
        <w:spacing w:before="23"/>
        <w:ind w:left="1013" w:hanging="282"/>
        <w:rPr>
          <w:sz w:val="19"/>
        </w:rPr>
      </w:pPr>
      <w:r>
        <w:rPr>
          <w:sz w:val="19"/>
        </w:rPr>
        <w:t>Croydon</w:t>
      </w:r>
      <w:r>
        <w:rPr>
          <w:spacing w:val="-13"/>
          <w:sz w:val="19"/>
        </w:rPr>
        <w:t xml:space="preserve"> </w:t>
      </w:r>
      <w:r>
        <w:rPr>
          <w:sz w:val="19"/>
        </w:rPr>
        <w:t>Structure</w:t>
      </w:r>
      <w:r>
        <w:rPr>
          <w:spacing w:val="-11"/>
          <w:sz w:val="19"/>
        </w:rPr>
        <w:t xml:space="preserve"> </w:t>
      </w:r>
      <w:r>
        <w:rPr>
          <w:spacing w:val="-4"/>
          <w:sz w:val="19"/>
        </w:rPr>
        <w:t>Plan</w:t>
      </w:r>
    </w:p>
    <w:p w14:paraId="0859C3EB" w14:textId="77777777" w:rsidR="00BD5988" w:rsidRDefault="004517C2">
      <w:pPr>
        <w:pStyle w:val="ListParagraph"/>
        <w:numPr>
          <w:ilvl w:val="0"/>
          <w:numId w:val="25"/>
        </w:numPr>
        <w:tabs>
          <w:tab w:val="left" w:pos="1013"/>
        </w:tabs>
        <w:spacing w:before="23"/>
        <w:ind w:left="1013" w:hanging="282"/>
        <w:rPr>
          <w:sz w:val="19"/>
        </w:rPr>
      </w:pPr>
      <w:r>
        <w:rPr>
          <w:sz w:val="19"/>
        </w:rPr>
        <w:t>Equally</w:t>
      </w:r>
      <w:r>
        <w:rPr>
          <w:spacing w:val="-7"/>
          <w:sz w:val="19"/>
        </w:rPr>
        <w:t xml:space="preserve"> </w:t>
      </w:r>
      <w:r>
        <w:rPr>
          <w:sz w:val="19"/>
        </w:rPr>
        <w:t>Active</w:t>
      </w:r>
      <w:r>
        <w:rPr>
          <w:spacing w:val="-6"/>
          <w:sz w:val="19"/>
        </w:rPr>
        <w:t xml:space="preserve"> </w:t>
      </w:r>
      <w:r>
        <w:rPr>
          <w:spacing w:val="-2"/>
          <w:sz w:val="19"/>
        </w:rPr>
        <w:t>Strategy</w:t>
      </w:r>
    </w:p>
    <w:p w14:paraId="0859C3EC" w14:textId="77777777" w:rsidR="00BD5988" w:rsidRDefault="004517C2">
      <w:pPr>
        <w:pStyle w:val="ListParagraph"/>
        <w:numPr>
          <w:ilvl w:val="0"/>
          <w:numId w:val="25"/>
        </w:numPr>
        <w:tabs>
          <w:tab w:val="left" w:pos="1013"/>
        </w:tabs>
        <w:spacing w:before="24"/>
        <w:ind w:left="1013" w:hanging="282"/>
        <w:rPr>
          <w:sz w:val="19"/>
        </w:rPr>
      </w:pPr>
      <w:r>
        <w:rPr>
          <w:sz w:val="19"/>
        </w:rPr>
        <w:t>Habitat</w:t>
      </w:r>
      <w:r>
        <w:rPr>
          <w:spacing w:val="-4"/>
          <w:sz w:val="19"/>
        </w:rPr>
        <w:t xml:space="preserve"> </w:t>
      </w:r>
      <w:r>
        <w:rPr>
          <w:sz w:val="19"/>
        </w:rPr>
        <w:t>Corridors</w:t>
      </w:r>
      <w:r>
        <w:rPr>
          <w:spacing w:val="-1"/>
          <w:sz w:val="19"/>
        </w:rPr>
        <w:t xml:space="preserve"> </w:t>
      </w:r>
      <w:r>
        <w:rPr>
          <w:spacing w:val="-2"/>
          <w:sz w:val="19"/>
        </w:rPr>
        <w:t>Strategy</w:t>
      </w:r>
    </w:p>
    <w:p w14:paraId="0859C3ED" w14:textId="77777777" w:rsidR="00BD5988" w:rsidRDefault="004517C2">
      <w:pPr>
        <w:pStyle w:val="ListParagraph"/>
        <w:numPr>
          <w:ilvl w:val="0"/>
          <w:numId w:val="25"/>
        </w:numPr>
        <w:tabs>
          <w:tab w:val="left" w:pos="1013"/>
        </w:tabs>
        <w:spacing w:before="23"/>
        <w:ind w:left="1013" w:hanging="282"/>
        <w:rPr>
          <w:sz w:val="19"/>
        </w:rPr>
      </w:pPr>
      <w:r>
        <w:rPr>
          <w:sz w:val="19"/>
        </w:rPr>
        <w:t>Heathmont</w:t>
      </w:r>
      <w:r>
        <w:rPr>
          <w:spacing w:val="-6"/>
          <w:sz w:val="19"/>
        </w:rPr>
        <w:t xml:space="preserve"> </w:t>
      </w:r>
      <w:r>
        <w:rPr>
          <w:sz w:val="19"/>
        </w:rPr>
        <w:t>Structure</w:t>
      </w:r>
      <w:r>
        <w:rPr>
          <w:spacing w:val="-3"/>
          <w:sz w:val="19"/>
        </w:rPr>
        <w:t xml:space="preserve"> </w:t>
      </w:r>
      <w:r>
        <w:rPr>
          <w:spacing w:val="-4"/>
          <w:sz w:val="19"/>
        </w:rPr>
        <w:t>Plan</w:t>
      </w:r>
    </w:p>
    <w:p w14:paraId="0859C3EE" w14:textId="77777777" w:rsidR="00BD5988" w:rsidRDefault="004517C2">
      <w:pPr>
        <w:pStyle w:val="ListParagraph"/>
        <w:numPr>
          <w:ilvl w:val="0"/>
          <w:numId w:val="25"/>
        </w:numPr>
        <w:tabs>
          <w:tab w:val="left" w:pos="1013"/>
        </w:tabs>
        <w:spacing w:before="23"/>
        <w:ind w:left="1013" w:hanging="282"/>
        <w:rPr>
          <w:sz w:val="19"/>
        </w:rPr>
      </w:pPr>
      <w:r>
        <w:rPr>
          <w:sz w:val="19"/>
        </w:rPr>
        <w:t xml:space="preserve">Housing </w:t>
      </w:r>
      <w:r>
        <w:rPr>
          <w:spacing w:val="-2"/>
          <w:sz w:val="19"/>
        </w:rPr>
        <w:t>Strategy</w:t>
      </w:r>
    </w:p>
    <w:p w14:paraId="0859C3EF" w14:textId="77777777" w:rsidR="00BD5988" w:rsidRDefault="00BD5988">
      <w:pPr>
        <w:rPr>
          <w:sz w:val="19"/>
        </w:rPr>
        <w:sectPr w:rsidR="00BD5988">
          <w:type w:val="continuous"/>
          <w:pgSz w:w="11910" w:h="16840"/>
          <w:pgMar w:top="620" w:right="360" w:bottom="280" w:left="700" w:header="0" w:footer="707" w:gutter="0"/>
          <w:cols w:num="3" w:space="720" w:equalWidth="0">
            <w:col w:w="2551" w:space="76"/>
            <w:col w:w="3009" w:space="654"/>
            <w:col w:w="4560"/>
          </w:cols>
        </w:sectPr>
      </w:pPr>
    </w:p>
    <w:p w14:paraId="0859C3F0" w14:textId="77777777" w:rsidR="00BD5988" w:rsidRDefault="004517C2">
      <w:pPr>
        <w:pStyle w:val="BodyText"/>
        <w:spacing w:before="121"/>
        <w:ind w:left="735"/>
      </w:pPr>
      <w:r>
        <w:t>Associated</w:t>
      </w:r>
      <w:r>
        <w:rPr>
          <w:spacing w:val="-3"/>
        </w:rPr>
        <w:t xml:space="preserve"> </w:t>
      </w:r>
      <w:r>
        <w:t>Council</w:t>
      </w:r>
      <w:r>
        <w:rPr>
          <w:spacing w:val="-3"/>
        </w:rPr>
        <w:t xml:space="preserve"> </w:t>
      </w:r>
      <w:r>
        <w:t>advisory</w:t>
      </w:r>
      <w:r>
        <w:rPr>
          <w:spacing w:val="-2"/>
        </w:rPr>
        <w:t xml:space="preserve"> </w:t>
      </w:r>
      <w:proofErr w:type="gramStart"/>
      <w:r>
        <w:rPr>
          <w:spacing w:val="-2"/>
        </w:rPr>
        <w:t>committees</w:t>
      </w:r>
      <w:proofErr w:type="gramEnd"/>
    </w:p>
    <w:p w14:paraId="0859C3F1" w14:textId="77777777" w:rsidR="00BD5988" w:rsidRDefault="004517C2">
      <w:pPr>
        <w:pStyle w:val="ListParagraph"/>
        <w:numPr>
          <w:ilvl w:val="0"/>
          <w:numId w:val="25"/>
        </w:numPr>
        <w:tabs>
          <w:tab w:val="left" w:pos="1017"/>
          <w:tab w:val="left" w:pos="1019"/>
        </w:tabs>
        <w:spacing w:before="125" w:line="252" w:lineRule="auto"/>
        <w:ind w:left="1019" w:right="38"/>
        <w:rPr>
          <w:sz w:val="19"/>
        </w:rPr>
      </w:pPr>
      <w:r>
        <w:rPr>
          <w:sz w:val="19"/>
        </w:rPr>
        <w:t>Maroondah</w:t>
      </w:r>
      <w:r>
        <w:rPr>
          <w:spacing w:val="-12"/>
          <w:sz w:val="19"/>
        </w:rPr>
        <w:t xml:space="preserve"> </w:t>
      </w:r>
      <w:r>
        <w:rPr>
          <w:sz w:val="19"/>
        </w:rPr>
        <w:t>Access,</w:t>
      </w:r>
      <w:r>
        <w:rPr>
          <w:spacing w:val="-12"/>
          <w:sz w:val="19"/>
        </w:rPr>
        <w:t xml:space="preserve"> </w:t>
      </w:r>
      <w:proofErr w:type="gramStart"/>
      <w:r>
        <w:rPr>
          <w:sz w:val="19"/>
        </w:rPr>
        <w:t>Equity</w:t>
      </w:r>
      <w:proofErr w:type="gramEnd"/>
      <w:r>
        <w:rPr>
          <w:spacing w:val="-12"/>
          <w:sz w:val="19"/>
        </w:rPr>
        <w:t xml:space="preserve"> </w:t>
      </w:r>
      <w:r>
        <w:rPr>
          <w:sz w:val="19"/>
        </w:rPr>
        <w:t>and</w:t>
      </w:r>
      <w:r>
        <w:rPr>
          <w:spacing w:val="-12"/>
          <w:sz w:val="19"/>
        </w:rPr>
        <w:t xml:space="preserve"> </w:t>
      </w:r>
      <w:r>
        <w:rPr>
          <w:sz w:val="19"/>
        </w:rPr>
        <w:t>Inclusion</w:t>
      </w:r>
      <w:r>
        <w:rPr>
          <w:spacing w:val="-12"/>
          <w:sz w:val="19"/>
        </w:rPr>
        <w:t xml:space="preserve"> </w:t>
      </w:r>
      <w:r>
        <w:rPr>
          <w:sz w:val="19"/>
        </w:rPr>
        <w:t xml:space="preserve">Advisory </w:t>
      </w:r>
      <w:r>
        <w:rPr>
          <w:spacing w:val="-2"/>
          <w:sz w:val="19"/>
        </w:rPr>
        <w:t>Committee</w:t>
      </w:r>
    </w:p>
    <w:p w14:paraId="0859C3F2" w14:textId="77777777" w:rsidR="00BD5988" w:rsidRDefault="004517C2">
      <w:pPr>
        <w:pStyle w:val="ListParagraph"/>
        <w:numPr>
          <w:ilvl w:val="0"/>
          <w:numId w:val="25"/>
        </w:numPr>
        <w:tabs>
          <w:tab w:val="left" w:pos="1017"/>
        </w:tabs>
        <w:ind w:left="1017" w:hanging="282"/>
        <w:rPr>
          <w:sz w:val="19"/>
        </w:rPr>
      </w:pPr>
      <w:r>
        <w:rPr>
          <w:sz w:val="19"/>
        </w:rPr>
        <w:t>Maroondah</w:t>
      </w:r>
      <w:r>
        <w:rPr>
          <w:spacing w:val="-4"/>
          <w:sz w:val="19"/>
        </w:rPr>
        <w:t xml:space="preserve"> </w:t>
      </w:r>
      <w:r>
        <w:rPr>
          <w:sz w:val="19"/>
        </w:rPr>
        <w:t>Disability</w:t>
      </w:r>
      <w:r>
        <w:rPr>
          <w:spacing w:val="-3"/>
          <w:sz w:val="19"/>
        </w:rPr>
        <w:t xml:space="preserve"> </w:t>
      </w:r>
      <w:r>
        <w:rPr>
          <w:sz w:val="19"/>
        </w:rPr>
        <w:t>Advisory</w:t>
      </w:r>
      <w:r>
        <w:rPr>
          <w:spacing w:val="-3"/>
          <w:sz w:val="19"/>
        </w:rPr>
        <w:t xml:space="preserve"> </w:t>
      </w:r>
      <w:r>
        <w:rPr>
          <w:spacing w:val="-2"/>
          <w:sz w:val="19"/>
        </w:rPr>
        <w:t>Committee</w:t>
      </w:r>
    </w:p>
    <w:p w14:paraId="0859C3F3" w14:textId="77777777" w:rsidR="00BD5988" w:rsidRDefault="004517C2">
      <w:pPr>
        <w:pStyle w:val="ListParagraph"/>
        <w:numPr>
          <w:ilvl w:val="0"/>
          <w:numId w:val="25"/>
        </w:numPr>
        <w:tabs>
          <w:tab w:val="left" w:pos="1017"/>
          <w:tab w:val="left" w:pos="1019"/>
        </w:tabs>
        <w:spacing w:before="69" w:line="252" w:lineRule="auto"/>
        <w:ind w:left="1019" w:right="684"/>
        <w:rPr>
          <w:sz w:val="19"/>
        </w:rPr>
      </w:pPr>
      <w:r>
        <w:rPr>
          <w:sz w:val="19"/>
        </w:rPr>
        <w:t>Maroondah</w:t>
      </w:r>
      <w:r>
        <w:rPr>
          <w:spacing w:val="-14"/>
          <w:sz w:val="19"/>
        </w:rPr>
        <w:t xml:space="preserve"> </w:t>
      </w:r>
      <w:r>
        <w:rPr>
          <w:sz w:val="19"/>
        </w:rPr>
        <w:t>Health</w:t>
      </w:r>
      <w:r>
        <w:rPr>
          <w:spacing w:val="-14"/>
          <w:sz w:val="19"/>
        </w:rPr>
        <w:t xml:space="preserve"> </w:t>
      </w:r>
      <w:r>
        <w:rPr>
          <w:sz w:val="19"/>
        </w:rPr>
        <w:t>and</w:t>
      </w:r>
      <w:r>
        <w:rPr>
          <w:spacing w:val="-14"/>
          <w:sz w:val="19"/>
        </w:rPr>
        <w:t xml:space="preserve"> </w:t>
      </w:r>
      <w:r>
        <w:rPr>
          <w:sz w:val="19"/>
        </w:rPr>
        <w:t>Wellbeing</w:t>
      </w:r>
      <w:r>
        <w:rPr>
          <w:spacing w:val="-14"/>
          <w:sz w:val="19"/>
        </w:rPr>
        <w:t xml:space="preserve"> </w:t>
      </w:r>
      <w:r>
        <w:rPr>
          <w:sz w:val="19"/>
        </w:rPr>
        <w:t xml:space="preserve">Advisory </w:t>
      </w:r>
      <w:r>
        <w:rPr>
          <w:spacing w:val="-2"/>
          <w:sz w:val="19"/>
        </w:rPr>
        <w:t>Committee</w:t>
      </w:r>
    </w:p>
    <w:p w14:paraId="0859C3F4" w14:textId="77777777" w:rsidR="00BD5988" w:rsidRDefault="004517C2">
      <w:pPr>
        <w:pStyle w:val="ListParagraph"/>
        <w:numPr>
          <w:ilvl w:val="0"/>
          <w:numId w:val="25"/>
        </w:numPr>
        <w:tabs>
          <w:tab w:val="left" w:pos="1017"/>
          <w:tab w:val="left" w:pos="1019"/>
        </w:tabs>
        <w:spacing w:line="252" w:lineRule="auto"/>
        <w:ind w:left="1019" w:right="687"/>
        <w:rPr>
          <w:sz w:val="19"/>
        </w:rPr>
      </w:pPr>
      <w:r>
        <w:rPr>
          <w:sz w:val="19"/>
        </w:rPr>
        <w:t>Maroondah</w:t>
      </w:r>
      <w:r>
        <w:rPr>
          <w:spacing w:val="-17"/>
          <w:sz w:val="19"/>
        </w:rPr>
        <w:t xml:space="preserve"> </w:t>
      </w:r>
      <w:proofErr w:type="spellStart"/>
      <w:r>
        <w:rPr>
          <w:sz w:val="19"/>
        </w:rPr>
        <w:t>Liveability</w:t>
      </w:r>
      <w:proofErr w:type="spellEnd"/>
      <w:r>
        <w:rPr>
          <w:sz w:val="19"/>
        </w:rPr>
        <w:t>,</w:t>
      </w:r>
      <w:r>
        <w:rPr>
          <w:spacing w:val="-14"/>
          <w:sz w:val="19"/>
        </w:rPr>
        <w:t xml:space="preserve"> </w:t>
      </w:r>
      <w:r>
        <w:rPr>
          <w:sz w:val="19"/>
        </w:rPr>
        <w:t>Safety</w:t>
      </w:r>
      <w:r>
        <w:rPr>
          <w:spacing w:val="-14"/>
          <w:sz w:val="19"/>
        </w:rPr>
        <w:t xml:space="preserve"> </w:t>
      </w:r>
      <w:r>
        <w:rPr>
          <w:sz w:val="19"/>
        </w:rPr>
        <w:t>and</w:t>
      </w:r>
      <w:r>
        <w:rPr>
          <w:spacing w:val="-14"/>
          <w:sz w:val="19"/>
        </w:rPr>
        <w:t xml:space="preserve"> </w:t>
      </w:r>
      <w:r>
        <w:rPr>
          <w:sz w:val="19"/>
        </w:rPr>
        <w:t>Amenity Advisory Committee</w:t>
      </w:r>
    </w:p>
    <w:p w14:paraId="0859C3F5" w14:textId="77777777" w:rsidR="00BD5988" w:rsidRDefault="004517C2">
      <w:pPr>
        <w:pStyle w:val="ListParagraph"/>
        <w:numPr>
          <w:ilvl w:val="0"/>
          <w:numId w:val="25"/>
        </w:numPr>
        <w:tabs>
          <w:tab w:val="left" w:pos="1017"/>
          <w:tab w:val="left" w:pos="1019"/>
        </w:tabs>
        <w:spacing w:before="24" w:line="252" w:lineRule="auto"/>
        <w:ind w:left="1019" w:right="1519"/>
        <w:rPr>
          <w:sz w:val="19"/>
        </w:rPr>
      </w:pPr>
      <w:r>
        <w:br w:type="column"/>
      </w:r>
      <w:r>
        <w:rPr>
          <w:sz w:val="19"/>
        </w:rPr>
        <w:t>Municipal</w:t>
      </w:r>
      <w:r>
        <w:rPr>
          <w:spacing w:val="-15"/>
          <w:sz w:val="19"/>
        </w:rPr>
        <w:t xml:space="preserve"> </w:t>
      </w:r>
      <w:r>
        <w:rPr>
          <w:sz w:val="19"/>
        </w:rPr>
        <w:t>Emergency Management Plan</w:t>
      </w:r>
    </w:p>
    <w:p w14:paraId="0859C3F6" w14:textId="77777777" w:rsidR="00BD5988" w:rsidRDefault="004517C2">
      <w:pPr>
        <w:pStyle w:val="ListParagraph"/>
        <w:numPr>
          <w:ilvl w:val="0"/>
          <w:numId w:val="25"/>
        </w:numPr>
        <w:tabs>
          <w:tab w:val="left" w:pos="1017"/>
        </w:tabs>
        <w:spacing w:before="12"/>
        <w:ind w:left="1017" w:hanging="282"/>
        <w:rPr>
          <w:sz w:val="19"/>
        </w:rPr>
      </w:pPr>
      <w:r>
        <w:rPr>
          <w:sz w:val="19"/>
        </w:rPr>
        <w:t>Ringwood</w:t>
      </w:r>
      <w:r>
        <w:rPr>
          <w:spacing w:val="-7"/>
          <w:sz w:val="19"/>
        </w:rPr>
        <w:t xml:space="preserve"> </w:t>
      </w:r>
      <w:r>
        <w:rPr>
          <w:sz w:val="19"/>
        </w:rPr>
        <w:t>MAC</w:t>
      </w:r>
      <w:r>
        <w:rPr>
          <w:spacing w:val="-6"/>
          <w:sz w:val="19"/>
        </w:rPr>
        <w:t xml:space="preserve"> </w:t>
      </w:r>
      <w:r>
        <w:rPr>
          <w:spacing w:val="-2"/>
          <w:sz w:val="19"/>
        </w:rPr>
        <w:t>Masterplan</w:t>
      </w:r>
    </w:p>
    <w:p w14:paraId="0859C3F7" w14:textId="77777777" w:rsidR="00BD5988" w:rsidRDefault="004517C2">
      <w:pPr>
        <w:pStyle w:val="ListParagraph"/>
        <w:numPr>
          <w:ilvl w:val="0"/>
          <w:numId w:val="25"/>
        </w:numPr>
        <w:tabs>
          <w:tab w:val="left" w:pos="1017"/>
        </w:tabs>
        <w:spacing w:before="24"/>
        <w:ind w:left="1017" w:hanging="282"/>
        <w:rPr>
          <w:sz w:val="19"/>
        </w:rPr>
      </w:pPr>
      <w:r>
        <w:rPr>
          <w:sz w:val="19"/>
        </w:rPr>
        <w:t>Ringwood</w:t>
      </w:r>
      <w:r>
        <w:rPr>
          <w:spacing w:val="-5"/>
          <w:sz w:val="19"/>
        </w:rPr>
        <w:t xml:space="preserve"> </w:t>
      </w:r>
      <w:r>
        <w:rPr>
          <w:sz w:val="19"/>
        </w:rPr>
        <w:t>East</w:t>
      </w:r>
      <w:r>
        <w:rPr>
          <w:spacing w:val="-4"/>
          <w:sz w:val="19"/>
        </w:rPr>
        <w:t xml:space="preserve"> </w:t>
      </w:r>
      <w:r>
        <w:rPr>
          <w:sz w:val="19"/>
        </w:rPr>
        <w:t>Structure</w:t>
      </w:r>
      <w:r>
        <w:rPr>
          <w:spacing w:val="-4"/>
          <w:sz w:val="19"/>
        </w:rPr>
        <w:t xml:space="preserve"> Plan</w:t>
      </w:r>
    </w:p>
    <w:p w14:paraId="0859C3F8" w14:textId="77777777" w:rsidR="00BD5988" w:rsidRDefault="004517C2">
      <w:pPr>
        <w:pStyle w:val="ListParagraph"/>
        <w:numPr>
          <w:ilvl w:val="0"/>
          <w:numId w:val="25"/>
        </w:numPr>
        <w:tabs>
          <w:tab w:val="left" w:pos="1017"/>
        </w:tabs>
        <w:spacing w:before="23"/>
        <w:ind w:left="1017" w:hanging="282"/>
        <w:rPr>
          <w:sz w:val="19"/>
        </w:rPr>
      </w:pPr>
      <w:r>
        <w:rPr>
          <w:sz w:val="19"/>
        </w:rPr>
        <w:t>Road</w:t>
      </w:r>
      <w:r>
        <w:rPr>
          <w:spacing w:val="-1"/>
          <w:sz w:val="19"/>
        </w:rPr>
        <w:t xml:space="preserve"> </w:t>
      </w:r>
      <w:r>
        <w:rPr>
          <w:sz w:val="19"/>
        </w:rPr>
        <w:t>Management</w:t>
      </w:r>
      <w:r>
        <w:rPr>
          <w:spacing w:val="-1"/>
          <w:sz w:val="19"/>
        </w:rPr>
        <w:t xml:space="preserve"> </w:t>
      </w:r>
      <w:r>
        <w:rPr>
          <w:spacing w:val="-4"/>
          <w:sz w:val="19"/>
        </w:rPr>
        <w:t>Plan</w:t>
      </w:r>
    </w:p>
    <w:p w14:paraId="0859C3F9" w14:textId="77777777" w:rsidR="00BD5988" w:rsidRDefault="004517C2">
      <w:pPr>
        <w:pStyle w:val="ListParagraph"/>
        <w:numPr>
          <w:ilvl w:val="0"/>
          <w:numId w:val="25"/>
        </w:numPr>
        <w:tabs>
          <w:tab w:val="left" w:pos="1017"/>
        </w:tabs>
        <w:spacing w:before="23"/>
        <w:ind w:left="1017" w:hanging="282"/>
        <w:rPr>
          <w:sz w:val="19"/>
        </w:rPr>
      </w:pPr>
      <w:r>
        <w:rPr>
          <w:sz w:val="19"/>
        </w:rPr>
        <w:t>Open</w:t>
      </w:r>
      <w:r>
        <w:rPr>
          <w:spacing w:val="-2"/>
          <w:sz w:val="19"/>
        </w:rPr>
        <w:t xml:space="preserve"> </w:t>
      </w:r>
      <w:r>
        <w:rPr>
          <w:sz w:val="19"/>
        </w:rPr>
        <w:t>Space</w:t>
      </w:r>
      <w:r>
        <w:rPr>
          <w:spacing w:val="-1"/>
          <w:sz w:val="19"/>
        </w:rPr>
        <w:t xml:space="preserve"> </w:t>
      </w:r>
      <w:r>
        <w:rPr>
          <w:spacing w:val="-2"/>
          <w:sz w:val="19"/>
        </w:rPr>
        <w:t>Strategy</w:t>
      </w:r>
    </w:p>
    <w:p w14:paraId="0859C3FA" w14:textId="77777777" w:rsidR="00BD5988" w:rsidRDefault="004517C2">
      <w:pPr>
        <w:pStyle w:val="ListParagraph"/>
        <w:numPr>
          <w:ilvl w:val="0"/>
          <w:numId w:val="25"/>
        </w:numPr>
        <w:tabs>
          <w:tab w:val="left" w:pos="1017"/>
        </w:tabs>
        <w:spacing w:before="24"/>
        <w:ind w:left="1017" w:hanging="282"/>
        <w:rPr>
          <w:sz w:val="19"/>
        </w:rPr>
      </w:pPr>
      <w:r>
        <w:rPr>
          <w:sz w:val="19"/>
        </w:rPr>
        <w:t>Physical</w:t>
      </w:r>
      <w:r>
        <w:rPr>
          <w:spacing w:val="-6"/>
          <w:sz w:val="19"/>
        </w:rPr>
        <w:t xml:space="preserve"> </w:t>
      </w:r>
      <w:r>
        <w:rPr>
          <w:sz w:val="19"/>
        </w:rPr>
        <w:t>Activity</w:t>
      </w:r>
      <w:r>
        <w:rPr>
          <w:spacing w:val="-6"/>
          <w:sz w:val="19"/>
        </w:rPr>
        <w:t xml:space="preserve"> </w:t>
      </w:r>
      <w:r>
        <w:rPr>
          <w:spacing w:val="-2"/>
          <w:sz w:val="19"/>
        </w:rPr>
        <w:t>Strategy</w:t>
      </w:r>
    </w:p>
    <w:p w14:paraId="0859C3FB" w14:textId="77777777" w:rsidR="00BD5988" w:rsidRDefault="004517C2">
      <w:pPr>
        <w:pStyle w:val="ListParagraph"/>
        <w:numPr>
          <w:ilvl w:val="0"/>
          <w:numId w:val="25"/>
        </w:numPr>
        <w:tabs>
          <w:tab w:val="left" w:pos="1017"/>
        </w:tabs>
        <w:spacing w:before="23"/>
        <w:ind w:left="1017" w:hanging="282"/>
        <w:rPr>
          <w:sz w:val="19"/>
        </w:rPr>
      </w:pPr>
      <w:r>
        <w:rPr>
          <w:sz w:val="19"/>
        </w:rPr>
        <w:t>Sustainability</w:t>
      </w:r>
      <w:r>
        <w:rPr>
          <w:spacing w:val="-2"/>
          <w:sz w:val="19"/>
        </w:rPr>
        <w:t xml:space="preserve"> Strategy</w:t>
      </w:r>
    </w:p>
    <w:p w14:paraId="0859C3FC" w14:textId="77777777" w:rsidR="00BD5988" w:rsidRDefault="004517C2">
      <w:pPr>
        <w:pStyle w:val="ListParagraph"/>
        <w:numPr>
          <w:ilvl w:val="0"/>
          <w:numId w:val="25"/>
        </w:numPr>
        <w:tabs>
          <w:tab w:val="left" w:pos="1017"/>
        </w:tabs>
        <w:spacing w:before="23"/>
        <w:ind w:left="1017" w:hanging="282"/>
        <w:rPr>
          <w:sz w:val="19"/>
        </w:rPr>
      </w:pPr>
      <w:r>
        <w:rPr>
          <w:spacing w:val="-2"/>
          <w:sz w:val="19"/>
        </w:rPr>
        <w:t>Vegetation</w:t>
      </w:r>
      <w:r>
        <w:rPr>
          <w:spacing w:val="5"/>
          <w:sz w:val="19"/>
        </w:rPr>
        <w:t xml:space="preserve"> </w:t>
      </w:r>
      <w:r>
        <w:rPr>
          <w:spacing w:val="-2"/>
          <w:sz w:val="19"/>
        </w:rPr>
        <w:t>Strategy</w:t>
      </w:r>
    </w:p>
    <w:p w14:paraId="0859C3FD" w14:textId="77777777" w:rsidR="00BD5988" w:rsidRDefault="004517C2">
      <w:pPr>
        <w:pStyle w:val="ListParagraph"/>
        <w:numPr>
          <w:ilvl w:val="0"/>
          <w:numId w:val="25"/>
        </w:numPr>
        <w:tabs>
          <w:tab w:val="left" w:pos="1017"/>
        </w:tabs>
        <w:spacing w:before="24"/>
        <w:ind w:left="1017" w:hanging="282"/>
        <w:rPr>
          <w:sz w:val="19"/>
        </w:rPr>
      </w:pPr>
      <w:r>
        <w:rPr>
          <w:spacing w:val="-2"/>
          <w:sz w:val="19"/>
        </w:rPr>
        <w:t>Youth</w:t>
      </w:r>
      <w:r>
        <w:rPr>
          <w:spacing w:val="-11"/>
          <w:sz w:val="19"/>
        </w:rPr>
        <w:t xml:space="preserve"> </w:t>
      </w:r>
      <w:r>
        <w:rPr>
          <w:spacing w:val="-2"/>
          <w:sz w:val="19"/>
        </w:rPr>
        <w:t>Strategy</w:t>
      </w:r>
    </w:p>
    <w:p w14:paraId="0859C3FE" w14:textId="77777777" w:rsidR="00BD5988" w:rsidRDefault="00BD5988">
      <w:pPr>
        <w:rPr>
          <w:sz w:val="19"/>
        </w:rPr>
        <w:sectPr w:rsidR="00BD5988">
          <w:type w:val="continuous"/>
          <w:pgSz w:w="11910" w:h="16840"/>
          <w:pgMar w:top="620" w:right="360" w:bottom="280" w:left="700" w:header="0" w:footer="707" w:gutter="0"/>
          <w:cols w:num="2" w:space="720" w:equalWidth="0">
            <w:col w:w="5744" w:space="542"/>
            <w:col w:w="4564"/>
          </w:cols>
        </w:sectPr>
      </w:pPr>
    </w:p>
    <w:p w14:paraId="0859C3FF" w14:textId="77777777" w:rsidR="00BD5988" w:rsidRDefault="004517C2">
      <w:pPr>
        <w:pStyle w:val="BodyText"/>
        <w:ind w:left="150"/>
        <w:rPr>
          <w:sz w:val="20"/>
        </w:rPr>
      </w:pPr>
      <w:r>
        <w:rPr>
          <w:noProof/>
          <w:sz w:val="20"/>
        </w:rPr>
        <w:drawing>
          <wp:inline distT="0" distB="0" distL="0" distR="0" wp14:anchorId="0859C98F" wp14:editId="0859C990">
            <wp:extent cx="6316096" cy="5047488"/>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56" cstate="print"/>
                    <a:stretch>
                      <a:fillRect/>
                    </a:stretch>
                  </pic:blipFill>
                  <pic:spPr>
                    <a:xfrm>
                      <a:off x="0" y="0"/>
                      <a:ext cx="6316096" cy="5047488"/>
                    </a:xfrm>
                    <a:prstGeom prst="rect">
                      <a:avLst/>
                    </a:prstGeom>
                  </pic:spPr>
                </pic:pic>
              </a:graphicData>
            </a:graphic>
          </wp:inline>
        </w:drawing>
      </w:r>
    </w:p>
    <w:p w14:paraId="0859C400" w14:textId="77777777" w:rsidR="00BD5988" w:rsidRDefault="00BD5988">
      <w:pPr>
        <w:pStyle w:val="BodyText"/>
        <w:rPr>
          <w:sz w:val="20"/>
        </w:rPr>
      </w:pPr>
    </w:p>
    <w:p w14:paraId="0859C401" w14:textId="77777777" w:rsidR="00BD5988" w:rsidRDefault="00BD5988">
      <w:pPr>
        <w:rPr>
          <w:sz w:val="20"/>
        </w:rPr>
        <w:sectPr w:rsidR="00BD5988">
          <w:headerReference w:type="default" r:id="rId57"/>
          <w:footerReference w:type="default" r:id="rId58"/>
          <w:pgSz w:w="11910" w:h="16840"/>
          <w:pgMar w:top="1400" w:right="360" w:bottom="0" w:left="700" w:header="0" w:footer="0" w:gutter="0"/>
          <w:cols w:space="720"/>
        </w:sectPr>
      </w:pPr>
    </w:p>
    <w:p w14:paraId="0859C402" w14:textId="77777777" w:rsidR="00BD5988" w:rsidRDefault="00BD5988">
      <w:pPr>
        <w:pStyle w:val="BodyText"/>
        <w:spacing w:before="8"/>
        <w:rPr>
          <w:sz w:val="23"/>
        </w:rPr>
      </w:pPr>
    </w:p>
    <w:p w14:paraId="0859C403" w14:textId="77777777" w:rsidR="00BD5988" w:rsidRDefault="004517C2">
      <w:pPr>
        <w:pStyle w:val="BodyText"/>
        <w:spacing w:line="252" w:lineRule="auto"/>
        <w:ind w:left="150" w:right="81"/>
      </w:pPr>
      <w:proofErr w:type="gramStart"/>
      <w:r>
        <w:t>A number of</w:t>
      </w:r>
      <w:proofErr w:type="gramEnd"/>
      <w:r>
        <w:t xml:space="preserve"> other relevant Council plans and strategies</w:t>
      </w:r>
      <w:r>
        <w:rPr>
          <w:spacing w:val="-7"/>
        </w:rPr>
        <w:t xml:space="preserve"> </w:t>
      </w:r>
      <w:r>
        <w:t>were</w:t>
      </w:r>
      <w:r>
        <w:rPr>
          <w:spacing w:val="-7"/>
        </w:rPr>
        <w:t xml:space="preserve"> </w:t>
      </w:r>
      <w:r>
        <w:t>referenced</w:t>
      </w:r>
      <w:r>
        <w:rPr>
          <w:spacing w:val="-7"/>
        </w:rPr>
        <w:t xml:space="preserve"> </w:t>
      </w:r>
      <w:r>
        <w:t>in</w:t>
      </w:r>
      <w:r>
        <w:rPr>
          <w:spacing w:val="-7"/>
        </w:rPr>
        <w:t xml:space="preserve"> </w:t>
      </w:r>
      <w:r>
        <w:t>the</w:t>
      </w:r>
      <w:r>
        <w:rPr>
          <w:spacing w:val="-7"/>
        </w:rPr>
        <w:t xml:space="preserve"> </w:t>
      </w:r>
      <w:r>
        <w:t>development</w:t>
      </w:r>
      <w:r>
        <w:rPr>
          <w:spacing w:val="-7"/>
        </w:rPr>
        <w:t xml:space="preserve"> </w:t>
      </w:r>
      <w:r>
        <w:t>of this</w:t>
      </w:r>
      <w:r>
        <w:rPr>
          <w:spacing w:val="-5"/>
        </w:rPr>
        <w:t xml:space="preserve"> </w:t>
      </w:r>
      <w:r>
        <w:t>document</w:t>
      </w:r>
      <w:r>
        <w:rPr>
          <w:spacing w:val="-3"/>
        </w:rPr>
        <w:t xml:space="preserve"> </w:t>
      </w:r>
      <w:r>
        <w:t>and</w:t>
      </w:r>
      <w:r>
        <w:rPr>
          <w:spacing w:val="-2"/>
        </w:rPr>
        <w:t xml:space="preserve"> </w:t>
      </w:r>
      <w:r>
        <w:t>are</w:t>
      </w:r>
      <w:r>
        <w:rPr>
          <w:spacing w:val="-3"/>
        </w:rPr>
        <w:t xml:space="preserve"> </w:t>
      </w:r>
      <w:r>
        <w:t>linked</w:t>
      </w:r>
      <w:r>
        <w:rPr>
          <w:spacing w:val="-2"/>
        </w:rPr>
        <w:t xml:space="preserve"> </w:t>
      </w:r>
      <w:r>
        <w:t>below</w:t>
      </w:r>
      <w:r>
        <w:rPr>
          <w:spacing w:val="-3"/>
        </w:rPr>
        <w:t xml:space="preserve"> </w:t>
      </w:r>
      <w:r>
        <w:t>for</w:t>
      </w:r>
      <w:r>
        <w:rPr>
          <w:spacing w:val="-2"/>
        </w:rPr>
        <w:t xml:space="preserve"> reference:</w:t>
      </w:r>
    </w:p>
    <w:p w14:paraId="0859C404" w14:textId="77777777" w:rsidR="00BD5988" w:rsidRDefault="004517C2">
      <w:pPr>
        <w:pStyle w:val="ListParagraph"/>
        <w:numPr>
          <w:ilvl w:val="0"/>
          <w:numId w:val="24"/>
        </w:numPr>
        <w:tabs>
          <w:tab w:val="left" w:pos="431"/>
          <w:tab w:val="left" w:pos="433"/>
        </w:tabs>
        <w:spacing w:before="115" w:line="252" w:lineRule="auto"/>
        <w:ind w:right="145"/>
        <w:rPr>
          <w:sz w:val="19"/>
        </w:rPr>
      </w:pPr>
      <w:r>
        <w:rPr>
          <w:sz w:val="19"/>
        </w:rPr>
        <w:t>Maroondah</w:t>
      </w:r>
      <w:r>
        <w:rPr>
          <w:spacing w:val="-10"/>
          <w:sz w:val="19"/>
        </w:rPr>
        <w:t xml:space="preserve"> </w:t>
      </w:r>
      <w:r>
        <w:rPr>
          <w:sz w:val="19"/>
        </w:rPr>
        <w:t>Disability</w:t>
      </w:r>
      <w:r>
        <w:rPr>
          <w:spacing w:val="-10"/>
          <w:sz w:val="19"/>
        </w:rPr>
        <w:t xml:space="preserve"> </w:t>
      </w:r>
      <w:r>
        <w:rPr>
          <w:sz w:val="19"/>
        </w:rPr>
        <w:t>Action</w:t>
      </w:r>
      <w:r>
        <w:rPr>
          <w:spacing w:val="-10"/>
          <w:sz w:val="19"/>
        </w:rPr>
        <w:t xml:space="preserve"> </w:t>
      </w:r>
      <w:r>
        <w:rPr>
          <w:sz w:val="19"/>
        </w:rPr>
        <w:t>Plan</w:t>
      </w:r>
      <w:r>
        <w:rPr>
          <w:spacing w:val="-10"/>
          <w:sz w:val="19"/>
        </w:rPr>
        <w:t xml:space="preserve"> </w:t>
      </w:r>
      <w:r>
        <w:rPr>
          <w:sz w:val="19"/>
        </w:rPr>
        <w:t>2022-2026</w:t>
      </w:r>
      <w:r>
        <w:rPr>
          <w:spacing w:val="-10"/>
          <w:sz w:val="19"/>
        </w:rPr>
        <w:t xml:space="preserve"> </w:t>
      </w:r>
      <w:r>
        <w:rPr>
          <w:sz w:val="19"/>
        </w:rPr>
        <w:t>| Maroondah City Council</w:t>
      </w:r>
    </w:p>
    <w:p w14:paraId="0859C405" w14:textId="77777777" w:rsidR="00BD5988" w:rsidRDefault="004517C2">
      <w:pPr>
        <w:pStyle w:val="ListParagraph"/>
        <w:numPr>
          <w:ilvl w:val="0"/>
          <w:numId w:val="24"/>
        </w:numPr>
        <w:tabs>
          <w:tab w:val="left" w:pos="431"/>
          <w:tab w:val="left" w:pos="433"/>
        </w:tabs>
        <w:spacing w:line="252" w:lineRule="auto"/>
        <w:ind w:right="1486"/>
        <w:rPr>
          <w:sz w:val="19"/>
        </w:rPr>
      </w:pPr>
      <w:r>
        <w:rPr>
          <w:sz w:val="19"/>
        </w:rPr>
        <w:t>Children</w:t>
      </w:r>
      <w:r>
        <w:rPr>
          <w:spacing w:val="-14"/>
          <w:sz w:val="19"/>
        </w:rPr>
        <w:t xml:space="preserve"> </w:t>
      </w:r>
      <w:r>
        <w:rPr>
          <w:sz w:val="19"/>
        </w:rPr>
        <w:t>and</w:t>
      </w:r>
      <w:r>
        <w:rPr>
          <w:spacing w:val="-14"/>
          <w:sz w:val="19"/>
        </w:rPr>
        <w:t xml:space="preserve"> </w:t>
      </w:r>
      <w:r>
        <w:rPr>
          <w:sz w:val="19"/>
        </w:rPr>
        <w:t>Families</w:t>
      </w:r>
      <w:r>
        <w:rPr>
          <w:spacing w:val="-14"/>
          <w:sz w:val="19"/>
        </w:rPr>
        <w:t xml:space="preserve"> </w:t>
      </w:r>
      <w:r>
        <w:rPr>
          <w:sz w:val="19"/>
        </w:rPr>
        <w:t>Strategy</w:t>
      </w:r>
      <w:r>
        <w:rPr>
          <w:spacing w:val="-14"/>
          <w:sz w:val="19"/>
        </w:rPr>
        <w:t xml:space="preserve"> </w:t>
      </w:r>
      <w:r>
        <w:rPr>
          <w:sz w:val="19"/>
        </w:rPr>
        <w:t>| Maroondah City Council</w:t>
      </w:r>
    </w:p>
    <w:p w14:paraId="0859C406" w14:textId="77777777" w:rsidR="00BD5988" w:rsidRDefault="004517C2">
      <w:pPr>
        <w:pStyle w:val="ListParagraph"/>
        <w:numPr>
          <w:ilvl w:val="0"/>
          <w:numId w:val="24"/>
        </w:numPr>
        <w:tabs>
          <w:tab w:val="left" w:pos="431"/>
          <w:tab w:val="left" w:pos="433"/>
        </w:tabs>
        <w:spacing w:line="252" w:lineRule="auto"/>
        <w:ind w:right="342"/>
        <w:rPr>
          <w:sz w:val="19"/>
        </w:rPr>
      </w:pPr>
      <w:r>
        <w:rPr>
          <w:sz w:val="19"/>
        </w:rPr>
        <w:t>Positive</w:t>
      </w:r>
      <w:r>
        <w:rPr>
          <w:spacing w:val="-13"/>
          <w:sz w:val="19"/>
        </w:rPr>
        <w:t xml:space="preserve"> </w:t>
      </w:r>
      <w:r>
        <w:rPr>
          <w:sz w:val="19"/>
        </w:rPr>
        <w:t>Ageing</w:t>
      </w:r>
      <w:r>
        <w:rPr>
          <w:spacing w:val="-13"/>
          <w:sz w:val="19"/>
        </w:rPr>
        <w:t xml:space="preserve"> </w:t>
      </w:r>
      <w:r>
        <w:rPr>
          <w:sz w:val="19"/>
        </w:rPr>
        <w:t>Framework</w:t>
      </w:r>
      <w:r>
        <w:rPr>
          <w:spacing w:val="-13"/>
          <w:sz w:val="19"/>
        </w:rPr>
        <w:t xml:space="preserve"> </w:t>
      </w:r>
      <w:r>
        <w:rPr>
          <w:sz w:val="19"/>
        </w:rPr>
        <w:t>and</w:t>
      </w:r>
      <w:r>
        <w:rPr>
          <w:spacing w:val="-13"/>
          <w:sz w:val="19"/>
        </w:rPr>
        <w:t xml:space="preserve"> </w:t>
      </w:r>
      <w:r>
        <w:rPr>
          <w:sz w:val="19"/>
        </w:rPr>
        <w:t>Action</w:t>
      </w:r>
      <w:r>
        <w:rPr>
          <w:spacing w:val="-13"/>
          <w:sz w:val="19"/>
        </w:rPr>
        <w:t xml:space="preserve"> </w:t>
      </w:r>
      <w:r>
        <w:rPr>
          <w:sz w:val="19"/>
        </w:rPr>
        <w:t>Plan 2021–2025 | Maroondah City Council</w:t>
      </w:r>
    </w:p>
    <w:p w14:paraId="0859C407" w14:textId="77777777" w:rsidR="00BD5988" w:rsidRDefault="004517C2">
      <w:pPr>
        <w:pStyle w:val="ListParagraph"/>
        <w:numPr>
          <w:ilvl w:val="0"/>
          <w:numId w:val="24"/>
        </w:numPr>
        <w:tabs>
          <w:tab w:val="left" w:pos="431"/>
          <w:tab w:val="left" w:pos="433"/>
        </w:tabs>
        <w:spacing w:line="252" w:lineRule="auto"/>
        <w:ind w:right="71"/>
        <w:rPr>
          <w:sz w:val="19"/>
        </w:rPr>
      </w:pPr>
      <w:r>
        <w:rPr>
          <w:sz w:val="19"/>
        </w:rPr>
        <w:t>Melbourne</w:t>
      </w:r>
      <w:r>
        <w:rPr>
          <w:spacing w:val="-10"/>
          <w:sz w:val="19"/>
        </w:rPr>
        <w:t xml:space="preserve"> </w:t>
      </w:r>
      <w:r>
        <w:rPr>
          <w:sz w:val="19"/>
        </w:rPr>
        <w:t>East</w:t>
      </w:r>
      <w:r>
        <w:rPr>
          <w:spacing w:val="-10"/>
          <w:sz w:val="19"/>
        </w:rPr>
        <w:t xml:space="preserve"> </w:t>
      </w:r>
      <w:r>
        <w:rPr>
          <w:sz w:val="19"/>
        </w:rPr>
        <w:t>Regional</w:t>
      </w:r>
      <w:r>
        <w:rPr>
          <w:spacing w:val="-10"/>
          <w:sz w:val="19"/>
        </w:rPr>
        <w:t xml:space="preserve"> </w:t>
      </w:r>
      <w:r>
        <w:rPr>
          <w:sz w:val="19"/>
        </w:rPr>
        <w:t>Sport</w:t>
      </w:r>
      <w:r>
        <w:rPr>
          <w:spacing w:val="-10"/>
          <w:sz w:val="19"/>
        </w:rPr>
        <w:t xml:space="preserve"> </w:t>
      </w:r>
      <w:r>
        <w:rPr>
          <w:sz w:val="19"/>
        </w:rPr>
        <w:t>and</w:t>
      </w:r>
      <w:r>
        <w:rPr>
          <w:spacing w:val="-10"/>
          <w:sz w:val="19"/>
        </w:rPr>
        <w:t xml:space="preserve"> </w:t>
      </w:r>
      <w:r>
        <w:rPr>
          <w:sz w:val="19"/>
        </w:rPr>
        <w:t>Recreation Strategy | Maroondah City Council</w:t>
      </w:r>
    </w:p>
    <w:p w14:paraId="0859C408" w14:textId="77777777" w:rsidR="00BD5988" w:rsidRDefault="004517C2">
      <w:pPr>
        <w:pStyle w:val="ListParagraph"/>
        <w:numPr>
          <w:ilvl w:val="0"/>
          <w:numId w:val="24"/>
        </w:numPr>
        <w:tabs>
          <w:tab w:val="left" w:pos="432"/>
        </w:tabs>
        <w:ind w:left="432" w:hanging="282"/>
        <w:rPr>
          <w:sz w:val="19"/>
        </w:rPr>
      </w:pPr>
      <w:r>
        <w:rPr>
          <w:sz w:val="19"/>
        </w:rPr>
        <w:t>Open</w:t>
      </w:r>
      <w:r>
        <w:rPr>
          <w:spacing w:val="-5"/>
          <w:sz w:val="19"/>
        </w:rPr>
        <w:t xml:space="preserve"> </w:t>
      </w:r>
      <w:r>
        <w:rPr>
          <w:sz w:val="19"/>
        </w:rPr>
        <w:t>Space</w:t>
      </w:r>
      <w:r>
        <w:rPr>
          <w:spacing w:val="-3"/>
          <w:sz w:val="19"/>
        </w:rPr>
        <w:t xml:space="preserve"> </w:t>
      </w:r>
      <w:r>
        <w:rPr>
          <w:sz w:val="19"/>
        </w:rPr>
        <w:t>Strategy</w:t>
      </w:r>
      <w:r>
        <w:rPr>
          <w:spacing w:val="-3"/>
          <w:sz w:val="19"/>
        </w:rPr>
        <w:t xml:space="preserve"> </w:t>
      </w:r>
      <w:r>
        <w:rPr>
          <w:sz w:val="19"/>
        </w:rPr>
        <w:t>|</w:t>
      </w:r>
      <w:r>
        <w:rPr>
          <w:spacing w:val="-3"/>
          <w:sz w:val="19"/>
        </w:rPr>
        <w:t xml:space="preserve"> </w:t>
      </w:r>
      <w:r>
        <w:rPr>
          <w:sz w:val="19"/>
        </w:rPr>
        <w:t>Maroondah</w:t>
      </w:r>
      <w:r>
        <w:rPr>
          <w:spacing w:val="-3"/>
          <w:sz w:val="19"/>
        </w:rPr>
        <w:t xml:space="preserve"> </w:t>
      </w:r>
      <w:r>
        <w:rPr>
          <w:sz w:val="19"/>
        </w:rPr>
        <w:t>City</w:t>
      </w:r>
      <w:r>
        <w:rPr>
          <w:spacing w:val="-3"/>
          <w:sz w:val="19"/>
        </w:rPr>
        <w:t xml:space="preserve"> </w:t>
      </w:r>
      <w:r>
        <w:rPr>
          <w:spacing w:val="-2"/>
          <w:sz w:val="19"/>
        </w:rPr>
        <w:t>Council</w:t>
      </w:r>
    </w:p>
    <w:p w14:paraId="0859C409" w14:textId="77777777" w:rsidR="00BD5988" w:rsidRDefault="004517C2">
      <w:pPr>
        <w:pStyle w:val="ListParagraph"/>
        <w:numPr>
          <w:ilvl w:val="0"/>
          <w:numId w:val="24"/>
        </w:numPr>
        <w:tabs>
          <w:tab w:val="left" w:pos="432"/>
        </w:tabs>
        <w:spacing w:before="68"/>
        <w:ind w:left="432" w:hanging="282"/>
        <w:rPr>
          <w:sz w:val="19"/>
        </w:rPr>
      </w:pPr>
      <w:r>
        <w:rPr>
          <w:sz w:val="19"/>
        </w:rPr>
        <w:t>Youth</w:t>
      </w:r>
      <w:r>
        <w:rPr>
          <w:spacing w:val="-10"/>
          <w:sz w:val="19"/>
        </w:rPr>
        <w:t xml:space="preserve"> </w:t>
      </w:r>
      <w:r>
        <w:rPr>
          <w:sz w:val="19"/>
        </w:rPr>
        <w:t>Strategy</w:t>
      </w:r>
      <w:r>
        <w:rPr>
          <w:spacing w:val="-7"/>
          <w:sz w:val="19"/>
        </w:rPr>
        <w:t xml:space="preserve"> </w:t>
      </w:r>
      <w:r>
        <w:rPr>
          <w:sz w:val="19"/>
        </w:rPr>
        <w:t>|</w:t>
      </w:r>
      <w:r>
        <w:rPr>
          <w:spacing w:val="-7"/>
          <w:sz w:val="19"/>
        </w:rPr>
        <w:t xml:space="preserve"> </w:t>
      </w:r>
      <w:r>
        <w:rPr>
          <w:sz w:val="19"/>
        </w:rPr>
        <w:t>Maroondah</w:t>
      </w:r>
      <w:r>
        <w:rPr>
          <w:spacing w:val="-7"/>
          <w:sz w:val="19"/>
        </w:rPr>
        <w:t xml:space="preserve"> </w:t>
      </w:r>
      <w:r>
        <w:rPr>
          <w:sz w:val="19"/>
        </w:rPr>
        <w:t>City</w:t>
      </w:r>
      <w:r>
        <w:rPr>
          <w:spacing w:val="-7"/>
          <w:sz w:val="19"/>
        </w:rPr>
        <w:t xml:space="preserve"> </w:t>
      </w:r>
      <w:r>
        <w:rPr>
          <w:spacing w:val="-2"/>
          <w:sz w:val="19"/>
        </w:rPr>
        <w:t>Council</w:t>
      </w:r>
    </w:p>
    <w:p w14:paraId="0859C40A" w14:textId="77777777" w:rsidR="00BD5988" w:rsidRDefault="004517C2">
      <w:pPr>
        <w:pStyle w:val="ListParagraph"/>
        <w:numPr>
          <w:ilvl w:val="0"/>
          <w:numId w:val="24"/>
        </w:numPr>
        <w:tabs>
          <w:tab w:val="left" w:pos="431"/>
          <w:tab w:val="left" w:pos="433"/>
        </w:tabs>
        <w:spacing w:before="69" w:line="252" w:lineRule="auto"/>
        <w:ind w:right="2160"/>
        <w:rPr>
          <w:sz w:val="19"/>
        </w:rPr>
      </w:pPr>
      <w:r>
        <w:rPr>
          <w:sz w:val="19"/>
        </w:rPr>
        <w:t>Equally</w:t>
      </w:r>
      <w:r>
        <w:rPr>
          <w:spacing w:val="-15"/>
          <w:sz w:val="19"/>
        </w:rPr>
        <w:t xml:space="preserve"> </w:t>
      </w:r>
      <w:r>
        <w:rPr>
          <w:sz w:val="19"/>
        </w:rPr>
        <w:t>Active</w:t>
      </w:r>
      <w:r>
        <w:rPr>
          <w:spacing w:val="-14"/>
          <w:sz w:val="19"/>
        </w:rPr>
        <w:t xml:space="preserve"> </w:t>
      </w:r>
      <w:r>
        <w:rPr>
          <w:sz w:val="19"/>
        </w:rPr>
        <w:t>Strategy</w:t>
      </w:r>
      <w:r>
        <w:rPr>
          <w:spacing w:val="-14"/>
          <w:sz w:val="19"/>
        </w:rPr>
        <w:t xml:space="preserve"> </w:t>
      </w:r>
      <w:r>
        <w:rPr>
          <w:sz w:val="19"/>
        </w:rPr>
        <w:t>| Maroondah City Council</w:t>
      </w:r>
    </w:p>
    <w:p w14:paraId="0859C40B" w14:textId="77777777" w:rsidR="00BD5988" w:rsidRDefault="004517C2">
      <w:pPr>
        <w:pStyle w:val="ListParagraph"/>
        <w:numPr>
          <w:ilvl w:val="0"/>
          <w:numId w:val="24"/>
        </w:numPr>
        <w:tabs>
          <w:tab w:val="left" w:pos="431"/>
          <w:tab w:val="left" w:pos="433"/>
        </w:tabs>
        <w:spacing w:line="252" w:lineRule="auto"/>
        <w:ind w:right="919"/>
        <w:rPr>
          <w:sz w:val="19"/>
        </w:rPr>
      </w:pPr>
      <w:r>
        <w:rPr>
          <w:sz w:val="19"/>
        </w:rPr>
        <w:t>Maroondah</w:t>
      </w:r>
      <w:r>
        <w:rPr>
          <w:spacing w:val="-14"/>
          <w:sz w:val="19"/>
        </w:rPr>
        <w:t xml:space="preserve"> </w:t>
      </w:r>
      <w:r>
        <w:rPr>
          <w:sz w:val="19"/>
        </w:rPr>
        <w:t>Extreme</w:t>
      </w:r>
      <w:r>
        <w:rPr>
          <w:spacing w:val="-14"/>
          <w:sz w:val="19"/>
        </w:rPr>
        <w:t xml:space="preserve"> </w:t>
      </w:r>
      <w:r>
        <w:rPr>
          <w:sz w:val="19"/>
        </w:rPr>
        <w:t>Sports</w:t>
      </w:r>
      <w:r>
        <w:rPr>
          <w:spacing w:val="-14"/>
          <w:sz w:val="19"/>
        </w:rPr>
        <w:t xml:space="preserve"> </w:t>
      </w:r>
      <w:r>
        <w:rPr>
          <w:sz w:val="19"/>
        </w:rPr>
        <w:t>Strategy</w:t>
      </w:r>
      <w:r>
        <w:rPr>
          <w:spacing w:val="-14"/>
          <w:sz w:val="19"/>
        </w:rPr>
        <w:t xml:space="preserve"> </w:t>
      </w:r>
      <w:r>
        <w:rPr>
          <w:sz w:val="19"/>
        </w:rPr>
        <w:t>| Maroondah City Council</w:t>
      </w:r>
    </w:p>
    <w:p w14:paraId="0859C40C" w14:textId="77777777" w:rsidR="00BD5988" w:rsidRDefault="004517C2">
      <w:pPr>
        <w:spacing w:before="8"/>
        <w:rPr>
          <w:sz w:val="23"/>
        </w:rPr>
      </w:pPr>
      <w:r>
        <w:br w:type="column"/>
      </w:r>
    </w:p>
    <w:p w14:paraId="0859C40D" w14:textId="77777777" w:rsidR="00BD5988" w:rsidRDefault="004517C2">
      <w:pPr>
        <w:pStyle w:val="BodyText"/>
        <w:spacing w:line="252" w:lineRule="auto"/>
        <w:ind w:left="150" w:right="721"/>
      </w:pPr>
      <w:r>
        <w:t>The strategy must ensure that the recommended future</w:t>
      </w:r>
      <w:r>
        <w:rPr>
          <w:spacing w:val="-11"/>
        </w:rPr>
        <w:t xml:space="preserve"> </w:t>
      </w:r>
      <w:r>
        <w:t>direction</w:t>
      </w:r>
      <w:r>
        <w:rPr>
          <w:spacing w:val="-11"/>
        </w:rPr>
        <w:t xml:space="preserve"> </w:t>
      </w:r>
      <w:r>
        <w:t>correlates</w:t>
      </w:r>
      <w:r>
        <w:rPr>
          <w:spacing w:val="-11"/>
        </w:rPr>
        <w:t xml:space="preserve"> </w:t>
      </w:r>
      <w:r>
        <w:t>and</w:t>
      </w:r>
      <w:r>
        <w:rPr>
          <w:spacing w:val="-11"/>
        </w:rPr>
        <w:t xml:space="preserve"> </w:t>
      </w:r>
      <w:r>
        <w:t>complements</w:t>
      </w:r>
      <w:r>
        <w:rPr>
          <w:spacing w:val="-11"/>
        </w:rPr>
        <w:t xml:space="preserve"> </w:t>
      </w:r>
      <w:r>
        <w:t>these linking documents and above all reflect Maroondah’s community vision, Maroondah 2040. (New 2050 Vision under development)</w:t>
      </w:r>
    </w:p>
    <w:p w14:paraId="0859C40E" w14:textId="77777777" w:rsidR="00BD5988" w:rsidRDefault="004517C2">
      <w:pPr>
        <w:pStyle w:val="BodyText"/>
        <w:spacing w:before="116" w:line="252" w:lineRule="auto"/>
        <w:ind w:left="150" w:right="721"/>
      </w:pPr>
      <w:r>
        <w:rPr>
          <w:noProof/>
        </w:rPr>
        <mc:AlternateContent>
          <mc:Choice Requires="wps">
            <w:drawing>
              <wp:anchor distT="0" distB="0" distL="0" distR="0" simplePos="0" relativeHeight="251633664" behindDoc="0" locked="0" layoutInCell="1" allowOverlap="1" wp14:anchorId="0859C991" wp14:editId="0859C992">
                <wp:simplePos x="0" y="0"/>
                <wp:positionH relativeFrom="page">
                  <wp:posOffset>3762006</wp:posOffset>
                </wp:positionH>
                <wp:positionV relativeFrom="paragraph">
                  <wp:posOffset>1166959</wp:posOffset>
                </wp:positionV>
                <wp:extent cx="3068955" cy="176403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955" cy="1764030"/>
                        </a:xfrm>
                        <a:prstGeom prst="rect">
                          <a:avLst/>
                        </a:prstGeom>
                        <a:solidFill>
                          <a:srgbClr val="007DC5"/>
                        </a:solidFill>
                      </wps:spPr>
                      <wps:txbx>
                        <w:txbxContent>
                          <w:p w14:paraId="0859CC3D" w14:textId="77777777" w:rsidR="00BD5988" w:rsidRDefault="004517C2">
                            <w:pPr>
                              <w:spacing w:before="186" w:line="225" w:lineRule="auto"/>
                              <w:ind w:left="514" w:right="512"/>
                              <w:jc w:val="center"/>
                              <w:rPr>
                                <w:rFonts w:ascii="Gotham Rounded Bold"/>
                                <w:b/>
                                <w:color w:val="000000"/>
                                <w:sz w:val="32"/>
                              </w:rPr>
                            </w:pPr>
                            <w:r>
                              <w:rPr>
                                <w:rFonts w:ascii="Gotham Rounded Bold"/>
                                <w:b/>
                                <w:color w:val="FFFFFF"/>
                                <w:spacing w:val="-8"/>
                                <w:sz w:val="32"/>
                              </w:rPr>
                              <w:t>A</w:t>
                            </w:r>
                            <w:r>
                              <w:rPr>
                                <w:rFonts w:ascii="Gotham Rounded Bold"/>
                                <w:b/>
                                <w:color w:val="FFFFFF"/>
                                <w:spacing w:val="-19"/>
                                <w:sz w:val="32"/>
                              </w:rPr>
                              <w:t xml:space="preserve"> </w:t>
                            </w:r>
                            <w:r>
                              <w:rPr>
                                <w:rFonts w:ascii="Gotham Rounded Bold"/>
                                <w:b/>
                                <w:color w:val="FFFFFF"/>
                                <w:spacing w:val="-8"/>
                                <w:sz w:val="32"/>
                              </w:rPr>
                              <w:t>safe,</w:t>
                            </w:r>
                            <w:r>
                              <w:rPr>
                                <w:rFonts w:ascii="Gotham Rounded Bold"/>
                                <w:b/>
                                <w:color w:val="FFFFFF"/>
                                <w:spacing w:val="-18"/>
                                <w:sz w:val="32"/>
                              </w:rPr>
                              <w:t xml:space="preserve"> </w:t>
                            </w:r>
                            <w:proofErr w:type="gramStart"/>
                            <w:r>
                              <w:rPr>
                                <w:rFonts w:ascii="Gotham Rounded Bold"/>
                                <w:b/>
                                <w:color w:val="FFFFFF"/>
                                <w:spacing w:val="-8"/>
                                <w:sz w:val="32"/>
                              </w:rPr>
                              <w:t>healthy</w:t>
                            </w:r>
                            <w:proofErr w:type="gramEnd"/>
                            <w:r>
                              <w:rPr>
                                <w:rFonts w:ascii="Gotham Rounded Bold"/>
                                <w:b/>
                                <w:color w:val="FFFFFF"/>
                                <w:spacing w:val="-18"/>
                                <w:sz w:val="32"/>
                              </w:rPr>
                              <w:t xml:space="preserve"> </w:t>
                            </w:r>
                            <w:r>
                              <w:rPr>
                                <w:rFonts w:ascii="Gotham Rounded Bold"/>
                                <w:b/>
                                <w:color w:val="FFFFFF"/>
                                <w:spacing w:val="-8"/>
                                <w:sz w:val="32"/>
                              </w:rPr>
                              <w:t xml:space="preserve">and </w:t>
                            </w:r>
                            <w:r>
                              <w:rPr>
                                <w:rFonts w:ascii="Gotham Rounded Bold"/>
                                <w:b/>
                                <w:color w:val="FFFFFF"/>
                                <w:sz w:val="32"/>
                              </w:rPr>
                              <w:t>active community</w:t>
                            </w:r>
                          </w:p>
                          <w:p w14:paraId="0859CC3E" w14:textId="77777777" w:rsidR="00BD5988" w:rsidRDefault="004517C2">
                            <w:pPr>
                              <w:pStyle w:val="BodyText"/>
                              <w:spacing w:before="268" w:line="252" w:lineRule="auto"/>
                              <w:ind w:left="514" w:right="512"/>
                              <w:jc w:val="center"/>
                              <w:rPr>
                                <w:color w:val="000000"/>
                              </w:rPr>
                            </w:pPr>
                            <w:r>
                              <w:rPr>
                                <w:color w:val="FFFFFF"/>
                              </w:rPr>
                              <w:t>In 2040, Maroondah will be a safe, healthy</w:t>
                            </w:r>
                            <w:r>
                              <w:rPr>
                                <w:color w:val="FFFFFF"/>
                                <w:spacing w:val="-10"/>
                              </w:rPr>
                              <w:t xml:space="preserve"> </w:t>
                            </w:r>
                            <w:r>
                              <w:rPr>
                                <w:color w:val="FFFFFF"/>
                              </w:rPr>
                              <w:t>and</w:t>
                            </w:r>
                            <w:r>
                              <w:rPr>
                                <w:color w:val="FFFFFF"/>
                                <w:spacing w:val="-10"/>
                              </w:rPr>
                              <w:t xml:space="preserve"> </w:t>
                            </w:r>
                            <w:r>
                              <w:rPr>
                                <w:color w:val="FFFFFF"/>
                              </w:rPr>
                              <w:t>active</w:t>
                            </w:r>
                            <w:r>
                              <w:rPr>
                                <w:color w:val="FFFFFF"/>
                                <w:spacing w:val="-10"/>
                              </w:rPr>
                              <w:t xml:space="preserve"> </w:t>
                            </w:r>
                            <w:r>
                              <w:rPr>
                                <w:color w:val="FFFFFF"/>
                              </w:rPr>
                              <w:t>community</w:t>
                            </w:r>
                            <w:r>
                              <w:rPr>
                                <w:color w:val="FFFFFF"/>
                                <w:spacing w:val="-10"/>
                              </w:rPr>
                              <w:t xml:space="preserve"> </w:t>
                            </w:r>
                            <w:r>
                              <w:rPr>
                                <w:color w:val="FFFFFF"/>
                              </w:rPr>
                              <w:t>with</w:t>
                            </w:r>
                            <w:r>
                              <w:rPr>
                                <w:color w:val="FFFFFF"/>
                                <w:spacing w:val="-10"/>
                              </w:rPr>
                              <w:t xml:space="preserve"> </w:t>
                            </w:r>
                            <w:r>
                              <w:rPr>
                                <w:color w:val="FFFFFF"/>
                              </w:rPr>
                              <w:t>local opportunities provided</w:t>
                            </w:r>
                          </w:p>
                          <w:p w14:paraId="0859CC3F" w14:textId="77777777" w:rsidR="00BD5988" w:rsidRDefault="004517C2">
                            <w:pPr>
                              <w:pStyle w:val="BodyText"/>
                              <w:spacing w:before="2" w:line="252" w:lineRule="auto"/>
                              <w:ind w:left="700" w:right="698"/>
                              <w:jc w:val="center"/>
                              <w:rPr>
                                <w:color w:val="000000"/>
                              </w:rPr>
                            </w:pPr>
                            <w:r>
                              <w:rPr>
                                <w:color w:val="FFFFFF"/>
                              </w:rPr>
                              <w:t>for</w:t>
                            </w:r>
                            <w:r>
                              <w:rPr>
                                <w:color w:val="FFFFFF"/>
                                <w:spacing w:val="-6"/>
                              </w:rPr>
                              <w:t xml:space="preserve"> </w:t>
                            </w:r>
                            <w:r>
                              <w:rPr>
                                <w:color w:val="FFFFFF"/>
                              </w:rPr>
                              <w:t>people</w:t>
                            </w:r>
                            <w:r>
                              <w:rPr>
                                <w:color w:val="FFFFFF"/>
                                <w:spacing w:val="-6"/>
                              </w:rPr>
                              <w:t xml:space="preserve"> </w:t>
                            </w:r>
                            <w:r>
                              <w:rPr>
                                <w:color w:val="FFFFFF"/>
                              </w:rPr>
                              <w:t>of</w:t>
                            </w:r>
                            <w:r>
                              <w:rPr>
                                <w:color w:val="FFFFFF"/>
                                <w:spacing w:val="-6"/>
                              </w:rPr>
                              <w:t xml:space="preserve"> </w:t>
                            </w:r>
                            <w:r>
                              <w:rPr>
                                <w:color w:val="FFFFFF"/>
                              </w:rPr>
                              <w:t>all</w:t>
                            </w:r>
                            <w:r>
                              <w:rPr>
                                <w:color w:val="FFFFFF"/>
                                <w:spacing w:val="-6"/>
                              </w:rPr>
                              <w:t xml:space="preserve"> </w:t>
                            </w:r>
                            <w:r>
                              <w:rPr>
                                <w:color w:val="FFFFFF"/>
                              </w:rPr>
                              <w:t>ages</w:t>
                            </w:r>
                            <w:r>
                              <w:rPr>
                                <w:color w:val="FFFFFF"/>
                                <w:spacing w:val="-6"/>
                              </w:rPr>
                              <w:t xml:space="preserve"> </w:t>
                            </w:r>
                            <w:r>
                              <w:rPr>
                                <w:color w:val="FFFFFF"/>
                              </w:rPr>
                              <w:t>and</w:t>
                            </w:r>
                            <w:r>
                              <w:rPr>
                                <w:color w:val="FFFFFF"/>
                                <w:spacing w:val="-6"/>
                              </w:rPr>
                              <w:t xml:space="preserve"> </w:t>
                            </w:r>
                            <w:r>
                              <w:rPr>
                                <w:color w:val="FFFFFF"/>
                              </w:rPr>
                              <w:t>abilities</w:t>
                            </w:r>
                            <w:r>
                              <w:rPr>
                                <w:color w:val="FFFFFF"/>
                                <w:spacing w:val="-6"/>
                              </w:rPr>
                              <w:t xml:space="preserve"> </w:t>
                            </w:r>
                            <w:r>
                              <w:rPr>
                                <w:color w:val="FFFFFF"/>
                              </w:rPr>
                              <w:t>to have high levels of social, emotional and physical wellbeing.</w:t>
                            </w:r>
                          </w:p>
                        </w:txbxContent>
                      </wps:txbx>
                      <wps:bodyPr wrap="square" lIns="0" tIns="0" rIns="0" bIns="0" rtlCol="0">
                        <a:noAutofit/>
                      </wps:bodyPr>
                    </wps:wsp>
                  </a:graphicData>
                </a:graphic>
              </wp:anchor>
            </w:drawing>
          </mc:Choice>
          <mc:Fallback>
            <w:pict>
              <v:shape w14:anchorId="0859C991" id="Textbox 144" o:spid="_x0000_s1053" type="#_x0000_t202" style="position:absolute;left:0;text-align:left;margin-left:296.2pt;margin-top:91.9pt;width:241.65pt;height:138.9pt;z-index:25163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" fillcolor="#007dc5" stroked="f">
                <v:textbox inset="0,0,0,0">
                  <w:txbxContent>
                    <w:p w14:paraId="0859CC3D" w14:textId="77777777" w:rsidR="00BD5988" w:rsidRDefault="004517C2">
                      <w:pPr>
                        <w:spacing w:before="186" w:line="225" w:lineRule="auto"/>
                        <w:ind w:left="514" w:right="512"/>
                        <w:jc w:val="center"/>
                        <w:rPr>
                          <w:rFonts w:ascii="Gotham Rounded Bold"/>
                          <w:b/>
                          <w:color w:val="000000"/>
                          <w:sz w:val="32"/>
                        </w:rPr>
                      </w:pPr>
                      <w:r>
                        <w:rPr>
                          <w:rFonts w:ascii="Gotham Rounded Bold"/>
                          <w:b/>
                          <w:color w:val="FFFFFF"/>
                          <w:spacing w:val="-8"/>
                          <w:sz w:val="32"/>
                        </w:rPr>
                        <w:t>A</w:t>
                      </w:r>
                      <w:r>
                        <w:rPr>
                          <w:rFonts w:ascii="Gotham Rounded Bold"/>
                          <w:b/>
                          <w:color w:val="FFFFFF"/>
                          <w:spacing w:val="-19"/>
                          <w:sz w:val="32"/>
                        </w:rPr>
                        <w:t xml:space="preserve"> </w:t>
                      </w:r>
                      <w:r>
                        <w:rPr>
                          <w:rFonts w:ascii="Gotham Rounded Bold"/>
                          <w:b/>
                          <w:color w:val="FFFFFF"/>
                          <w:spacing w:val="-8"/>
                          <w:sz w:val="32"/>
                        </w:rPr>
                        <w:t>safe,</w:t>
                      </w:r>
                      <w:r>
                        <w:rPr>
                          <w:rFonts w:ascii="Gotham Rounded Bold"/>
                          <w:b/>
                          <w:color w:val="FFFFFF"/>
                          <w:spacing w:val="-18"/>
                          <w:sz w:val="32"/>
                        </w:rPr>
                        <w:t xml:space="preserve"> </w:t>
                      </w:r>
                      <w:proofErr w:type="gramStart"/>
                      <w:r>
                        <w:rPr>
                          <w:rFonts w:ascii="Gotham Rounded Bold"/>
                          <w:b/>
                          <w:color w:val="FFFFFF"/>
                          <w:spacing w:val="-8"/>
                          <w:sz w:val="32"/>
                        </w:rPr>
                        <w:t>healthy</w:t>
                      </w:r>
                      <w:proofErr w:type="gramEnd"/>
                      <w:r>
                        <w:rPr>
                          <w:rFonts w:ascii="Gotham Rounded Bold"/>
                          <w:b/>
                          <w:color w:val="FFFFFF"/>
                          <w:spacing w:val="-18"/>
                          <w:sz w:val="32"/>
                        </w:rPr>
                        <w:t xml:space="preserve"> </w:t>
                      </w:r>
                      <w:r>
                        <w:rPr>
                          <w:rFonts w:ascii="Gotham Rounded Bold"/>
                          <w:b/>
                          <w:color w:val="FFFFFF"/>
                          <w:spacing w:val="-8"/>
                          <w:sz w:val="32"/>
                        </w:rPr>
                        <w:t xml:space="preserve">and </w:t>
                      </w:r>
                      <w:r>
                        <w:rPr>
                          <w:rFonts w:ascii="Gotham Rounded Bold"/>
                          <w:b/>
                          <w:color w:val="FFFFFF"/>
                          <w:sz w:val="32"/>
                        </w:rPr>
                        <w:t>active community</w:t>
                      </w:r>
                    </w:p>
                    <w:p w14:paraId="0859CC3E" w14:textId="77777777" w:rsidR="00BD5988" w:rsidRDefault="004517C2">
                      <w:pPr>
                        <w:pStyle w:val="BodyText"/>
                        <w:spacing w:before="268" w:line="252" w:lineRule="auto"/>
                        <w:ind w:left="514" w:right="512"/>
                        <w:jc w:val="center"/>
                        <w:rPr>
                          <w:color w:val="000000"/>
                        </w:rPr>
                      </w:pPr>
                      <w:r>
                        <w:rPr>
                          <w:color w:val="FFFFFF"/>
                        </w:rPr>
                        <w:t>In 2040, Maroondah will be a safe, healthy</w:t>
                      </w:r>
                      <w:r>
                        <w:rPr>
                          <w:color w:val="FFFFFF"/>
                          <w:spacing w:val="-10"/>
                        </w:rPr>
                        <w:t xml:space="preserve"> </w:t>
                      </w:r>
                      <w:r>
                        <w:rPr>
                          <w:color w:val="FFFFFF"/>
                        </w:rPr>
                        <w:t>and</w:t>
                      </w:r>
                      <w:r>
                        <w:rPr>
                          <w:color w:val="FFFFFF"/>
                          <w:spacing w:val="-10"/>
                        </w:rPr>
                        <w:t xml:space="preserve"> </w:t>
                      </w:r>
                      <w:r>
                        <w:rPr>
                          <w:color w:val="FFFFFF"/>
                        </w:rPr>
                        <w:t>active</w:t>
                      </w:r>
                      <w:r>
                        <w:rPr>
                          <w:color w:val="FFFFFF"/>
                          <w:spacing w:val="-10"/>
                        </w:rPr>
                        <w:t xml:space="preserve"> </w:t>
                      </w:r>
                      <w:r>
                        <w:rPr>
                          <w:color w:val="FFFFFF"/>
                        </w:rPr>
                        <w:t>community</w:t>
                      </w:r>
                      <w:r>
                        <w:rPr>
                          <w:color w:val="FFFFFF"/>
                          <w:spacing w:val="-10"/>
                        </w:rPr>
                        <w:t xml:space="preserve"> </w:t>
                      </w:r>
                      <w:r>
                        <w:rPr>
                          <w:color w:val="FFFFFF"/>
                        </w:rPr>
                        <w:t>with</w:t>
                      </w:r>
                      <w:r>
                        <w:rPr>
                          <w:color w:val="FFFFFF"/>
                          <w:spacing w:val="-10"/>
                        </w:rPr>
                        <w:t xml:space="preserve"> </w:t>
                      </w:r>
                      <w:r>
                        <w:rPr>
                          <w:color w:val="FFFFFF"/>
                        </w:rPr>
                        <w:t>local opportunities provided</w:t>
                      </w:r>
                    </w:p>
                    <w:p w14:paraId="0859CC3F" w14:textId="77777777" w:rsidR="00BD5988" w:rsidRDefault="004517C2">
                      <w:pPr>
                        <w:pStyle w:val="BodyText"/>
                        <w:spacing w:before="2" w:line="252" w:lineRule="auto"/>
                        <w:ind w:left="700" w:right="698"/>
                        <w:jc w:val="center"/>
                        <w:rPr>
                          <w:color w:val="000000"/>
                        </w:rPr>
                      </w:pPr>
                      <w:r>
                        <w:rPr>
                          <w:color w:val="FFFFFF"/>
                        </w:rPr>
                        <w:t>for</w:t>
                      </w:r>
                      <w:r>
                        <w:rPr>
                          <w:color w:val="FFFFFF"/>
                          <w:spacing w:val="-6"/>
                        </w:rPr>
                        <w:t xml:space="preserve"> </w:t>
                      </w:r>
                      <w:r>
                        <w:rPr>
                          <w:color w:val="FFFFFF"/>
                        </w:rPr>
                        <w:t>people</w:t>
                      </w:r>
                      <w:r>
                        <w:rPr>
                          <w:color w:val="FFFFFF"/>
                          <w:spacing w:val="-6"/>
                        </w:rPr>
                        <w:t xml:space="preserve"> </w:t>
                      </w:r>
                      <w:r>
                        <w:rPr>
                          <w:color w:val="FFFFFF"/>
                        </w:rPr>
                        <w:t>of</w:t>
                      </w:r>
                      <w:r>
                        <w:rPr>
                          <w:color w:val="FFFFFF"/>
                          <w:spacing w:val="-6"/>
                        </w:rPr>
                        <w:t xml:space="preserve"> </w:t>
                      </w:r>
                      <w:r>
                        <w:rPr>
                          <w:color w:val="FFFFFF"/>
                        </w:rPr>
                        <w:t>all</w:t>
                      </w:r>
                      <w:r>
                        <w:rPr>
                          <w:color w:val="FFFFFF"/>
                          <w:spacing w:val="-6"/>
                        </w:rPr>
                        <w:t xml:space="preserve"> </w:t>
                      </w:r>
                      <w:r>
                        <w:rPr>
                          <w:color w:val="FFFFFF"/>
                        </w:rPr>
                        <w:t>ages</w:t>
                      </w:r>
                      <w:r>
                        <w:rPr>
                          <w:color w:val="FFFFFF"/>
                          <w:spacing w:val="-6"/>
                        </w:rPr>
                        <w:t xml:space="preserve"> </w:t>
                      </w:r>
                      <w:r>
                        <w:rPr>
                          <w:color w:val="FFFFFF"/>
                        </w:rPr>
                        <w:t>and</w:t>
                      </w:r>
                      <w:r>
                        <w:rPr>
                          <w:color w:val="FFFFFF"/>
                          <w:spacing w:val="-6"/>
                        </w:rPr>
                        <w:t xml:space="preserve"> </w:t>
                      </w:r>
                      <w:r>
                        <w:rPr>
                          <w:color w:val="FFFFFF"/>
                        </w:rPr>
                        <w:t>abilities</w:t>
                      </w:r>
                      <w:r>
                        <w:rPr>
                          <w:color w:val="FFFFFF"/>
                          <w:spacing w:val="-6"/>
                        </w:rPr>
                        <w:t xml:space="preserve"> </w:t>
                      </w:r>
                      <w:r>
                        <w:rPr>
                          <w:color w:val="FFFFFF"/>
                        </w:rPr>
                        <w:t>to have high levels of social, emotional and physical wellbeing.</w:t>
                      </w:r>
                    </w:p>
                  </w:txbxContent>
                </v:textbox>
                <w10:wrap anchorx="page"/>
              </v:shape>
            </w:pict>
          </mc:Fallback>
        </mc:AlternateContent>
      </w:r>
      <w:r>
        <w:t>From the Maroondah 2040 community vision engagement process, eight preferred future outcomes here identified as community priorities looking</w:t>
      </w:r>
      <w:r>
        <w:rPr>
          <w:spacing w:val="-7"/>
        </w:rPr>
        <w:t xml:space="preserve"> </w:t>
      </w:r>
      <w:r>
        <w:t>ahead</w:t>
      </w:r>
      <w:r>
        <w:rPr>
          <w:spacing w:val="-7"/>
        </w:rPr>
        <w:t xml:space="preserve"> </w:t>
      </w:r>
      <w:r>
        <w:t>to</w:t>
      </w:r>
      <w:r>
        <w:rPr>
          <w:spacing w:val="-7"/>
        </w:rPr>
        <w:t xml:space="preserve"> </w:t>
      </w:r>
      <w:r>
        <w:t>the</w:t>
      </w:r>
      <w:r>
        <w:rPr>
          <w:spacing w:val="-7"/>
        </w:rPr>
        <w:t xml:space="preserve"> </w:t>
      </w:r>
      <w:r>
        <w:t>year</w:t>
      </w:r>
      <w:r>
        <w:rPr>
          <w:spacing w:val="-7"/>
        </w:rPr>
        <w:t xml:space="preserve"> </w:t>
      </w:r>
      <w:r>
        <w:t>2040</w:t>
      </w:r>
      <w:r>
        <w:rPr>
          <w:spacing w:val="-7"/>
        </w:rPr>
        <w:t xml:space="preserve"> </w:t>
      </w:r>
      <w:r>
        <w:t>and</w:t>
      </w:r>
      <w:r>
        <w:rPr>
          <w:spacing w:val="-7"/>
        </w:rPr>
        <w:t xml:space="preserve"> </w:t>
      </w:r>
      <w:r>
        <w:t>beyond.</w:t>
      </w:r>
      <w:r>
        <w:rPr>
          <w:spacing w:val="-7"/>
        </w:rPr>
        <w:t xml:space="preserve"> </w:t>
      </w:r>
      <w:r>
        <w:t>These future outcomes will drive the 2040 vision. The most relevant future outcome to this strategy is:</w:t>
      </w:r>
    </w:p>
    <w:p w14:paraId="0859C40F" w14:textId="77777777" w:rsidR="00BD5988" w:rsidRDefault="00BD5988">
      <w:pPr>
        <w:spacing w:line="252" w:lineRule="auto"/>
        <w:sectPr w:rsidR="00BD5988">
          <w:type w:val="continuous"/>
          <w:pgSz w:w="11910" w:h="16840"/>
          <w:pgMar w:top="620" w:right="360" w:bottom="280" w:left="700" w:header="0" w:footer="0" w:gutter="0"/>
          <w:cols w:num="2" w:space="720" w:equalWidth="0">
            <w:col w:w="4918" w:space="160"/>
            <w:col w:w="5772"/>
          </w:cols>
        </w:sectPr>
      </w:pPr>
    </w:p>
    <w:p w14:paraId="0859C410" w14:textId="77777777" w:rsidR="00BD5988" w:rsidRDefault="004517C2">
      <w:pPr>
        <w:pStyle w:val="BodyText"/>
        <w:rPr>
          <w:sz w:val="20"/>
        </w:rPr>
      </w:pPr>
      <w:r>
        <w:rPr>
          <w:noProof/>
        </w:rPr>
        <mc:AlternateContent>
          <mc:Choice Requires="wps">
            <w:drawing>
              <wp:anchor distT="0" distB="0" distL="0" distR="0" simplePos="0" relativeHeight="251632640" behindDoc="0" locked="0" layoutInCell="1" allowOverlap="1" wp14:anchorId="0859C993" wp14:editId="0859C994">
                <wp:simplePos x="0" y="0"/>
                <wp:positionH relativeFrom="page">
                  <wp:posOffset>0</wp:posOffset>
                </wp:positionH>
                <wp:positionV relativeFrom="page">
                  <wp:posOffset>10116007</wp:posOffset>
                </wp:positionV>
                <wp:extent cx="7560309" cy="72390"/>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084079C" id="Graphic 145" o:spid="_x0000_s1026" style="position:absolute;margin-left:0;margin-top:796.55pt;width:595.3pt;height:5.7pt;z-index:251632640;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p>
    <w:p w14:paraId="0859C411" w14:textId="77777777" w:rsidR="00BD5988" w:rsidRDefault="00BD5988">
      <w:pPr>
        <w:pStyle w:val="BodyText"/>
        <w:rPr>
          <w:sz w:val="20"/>
        </w:rPr>
      </w:pPr>
    </w:p>
    <w:p w14:paraId="0859C412" w14:textId="77777777" w:rsidR="00BD5988" w:rsidRDefault="00BD5988">
      <w:pPr>
        <w:pStyle w:val="BodyText"/>
        <w:rPr>
          <w:sz w:val="20"/>
        </w:rPr>
      </w:pPr>
    </w:p>
    <w:p w14:paraId="0859C413" w14:textId="77777777" w:rsidR="00BD5988" w:rsidRDefault="00BD5988">
      <w:pPr>
        <w:pStyle w:val="BodyText"/>
        <w:rPr>
          <w:sz w:val="20"/>
        </w:rPr>
      </w:pPr>
    </w:p>
    <w:p w14:paraId="0859C414" w14:textId="77777777" w:rsidR="00BD5988" w:rsidRDefault="00BD5988">
      <w:pPr>
        <w:pStyle w:val="BodyText"/>
        <w:rPr>
          <w:sz w:val="20"/>
        </w:rPr>
      </w:pPr>
    </w:p>
    <w:p w14:paraId="0859C415" w14:textId="77777777" w:rsidR="00BD5988" w:rsidRDefault="00BD5988">
      <w:pPr>
        <w:pStyle w:val="BodyText"/>
        <w:rPr>
          <w:sz w:val="20"/>
        </w:rPr>
      </w:pPr>
    </w:p>
    <w:p w14:paraId="0859C417" w14:textId="014EE9A7" w:rsidR="00BD5988" w:rsidRDefault="00162E5F" w:rsidP="00162E5F">
      <w:pPr>
        <w:tabs>
          <w:tab w:val="left" w:pos="9765"/>
          <w:tab w:val="right" w:pos="10710"/>
        </w:tabs>
        <w:spacing w:before="108"/>
        <w:ind w:right="140"/>
        <w:rPr>
          <w:rFonts w:ascii="Gotham Medium"/>
          <w:sz w:val="18"/>
        </w:rPr>
      </w:pPr>
      <w:r>
        <w:rPr>
          <w:rFonts w:ascii="Gotham Medium"/>
          <w:sz w:val="18"/>
        </w:rPr>
        <w:tab/>
      </w:r>
      <w:r w:rsidR="004517C2">
        <w:rPr>
          <w:noProof/>
        </w:rPr>
        <mc:AlternateContent>
          <mc:Choice Requires="wps">
            <w:drawing>
              <wp:anchor distT="0" distB="0" distL="0" distR="0" simplePos="0" relativeHeight="251631616" behindDoc="0" locked="0" layoutInCell="1" allowOverlap="1" wp14:anchorId="0859C995" wp14:editId="0859C996">
                <wp:simplePos x="0" y="0"/>
                <wp:positionH relativeFrom="page">
                  <wp:posOffset>6840000</wp:posOffset>
                </wp:positionH>
                <wp:positionV relativeFrom="paragraph">
                  <wp:posOffset>14870</wp:posOffset>
                </wp:positionV>
                <wp:extent cx="1270" cy="216535"/>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6EEF20" id="Graphic 146" o:spid="_x0000_s1026" style="position:absolute;margin-left:538.6pt;margin-top:1.15pt;width:.1pt;height:17.05pt;z-index:251631616;visibility:visible;mso-wrap-style:square;mso-wrap-distance-left:0;mso-wrap-distance-top:0;mso-wrap-distance-right:0;mso-wrap-distance-bottom:0;mso-position-horizontal:absolute;mso-position-horizontal-relative:page;mso-position-vertical:absolute;mso-position-vertical-relative:text;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" path="m,l,216001e" filled="f" strokeweight="1pt">
                <v:path arrowok="t"/>
                <w10:wrap anchorx="page"/>
              </v:shape>
            </w:pict>
          </mc:Fallback>
        </mc:AlternateContent>
      </w:r>
      <w:r>
        <w:rPr>
          <w:rFonts w:ascii="Gotham Medium"/>
          <w:sz w:val="18"/>
        </w:rPr>
        <w:tab/>
      </w:r>
      <w:r w:rsidR="004517C2">
        <w:rPr>
          <w:rFonts w:ascii="Gotham Medium"/>
          <w:sz w:val="18"/>
        </w:rPr>
        <w:t>9</w:t>
      </w:r>
    </w:p>
    <w:p w14:paraId="0859C418" w14:textId="77777777" w:rsidR="00BD5988" w:rsidRDefault="00BD5988">
      <w:pPr>
        <w:jc w:val="right"/>
        <w:rPr>
          <w:rFonts w:ascii="Gotham Medium"/>
          <w:sz w:val="18"/>
        </w:rPr>
        <w:sectPr w:rsidR="00BD5988">
          <w:type w:val="continuous"/>
          <w:pgSz w:w="11910" w:h="16840"/>
          <w:pgMar w:top="620" w:right="360" w:bottom="280" w:left="700" w:header="0" w:footer="0" w:gutter="0"/>
          <w:cols w:space="720"/>
        </w:sectPr>
      </w:pPr>
    </w:p>
    <w:p w14:paraId="0859C419" w14:textId="77777777" w:rsidR="00BD5988" w:rsidRDefault="00BD5988">
      <w:pPr>
        <w:pStyle w:val="BodyText"/>
        <w:spacing w:before="2"/>
        <w:rPr>
          <w:rFonts w:ascii="Gotham Medium"/>
          <w:sz w:val="23"/>
        </w:rPr>
      </w:pPr>
    </w:p>
    <w:p w14:paraId="0859C41A" w14:textId="77777777" w:rsidR="00BD5988" w:rsidRDefault="004517C2">
      <w:pPr>
        <w:pStyle w:val="Heading2"/>
        <w:spacing w:line="199" w:lineRule="auto"/>
        <w:ind w:right="791"/>
      </w:pPr>
      <w:bookmarkStart w:id="3" w:name="_TOC_250014"/>
      <w:r>
        <w:rPr>
          <w:color w:val="007DC5"/>
          <w:spacing w:val="-18"/>
        </w:rPr>
        <w:t>Maroondah</w:t>
      </w:r>
      <w:r>
        <w:rPr>
          <w:color w:val="007DC5"/>
          <w:spacing w:val="-41"/>
        </w:rPr>
        <w:t xml:space="preserve"> </w:t>
      </w:r>
      <w:r>
        <w:rPr>
          <w:color w:val="007DC5"/>
          <w:spacing w:val="-18"/>
        </w:rPr>
        <w:t>–</w:t>
      </w:r>
      <w:r>
        <w:rPr>
          <w:color w:val="007DC5"/>
          <w:spacing w:val="-41"/>
        </w:rPr>
        <w:t xml:space="preserve"> </w:t>
      </w:r>
      <w:r>
        <w:rPr>
          <w:color w:val="007DC5"/>
          <w:spacing w:val="-18"/>
        </w:rPr>
        <w:t>A</w:t>
      </w:r>
      <w:r>
        <w:rPr>
          <w:color w:val="007DC5"/>
          <w:spacing w:val="-41"/>
        </w:rPr>
        <w:t xml:space="preserve"> </w:t>
      </w:r>
      <w:r>
        <w:rPr>
          <w:color w:val="007DC5"/>
          <w:spacing w:val="-18"/>
        </w:rPr>
        <w:t xml:space="preserve">snapshot </w:t>
      </w:r>
      <w:r>
        <w:rPr>
          <w:color w:val="007DC5"/>
          <w:spacing w:val="-10"/>
        </w:rPr>
        <w:t>of</w:t>
      </w:r>
      <w:r>
        <w:rPr>
          <w:color w:val="007DC5"/>
          <w:spacing w:val="-47"/>
        </w:rPr>
        <w:t xml:space="preserve"> </w:t>
      </w:r>
      <w:r>
        <w:rPr>
          <w:color w:val="007DC5"/>
          <w:spacing w:val="-10"/>
        </w:rPr>
        <w:t>active</w:t>
      </w:r>
      <w:r>
        <w:rPr>
          <w:color w:val="007DC5"/>
          <w:spacing w:val="-47"/>
        </w:rPr>
        <w:t xml:space="preserve"> </w:t>
      </w:r>
      <w:bookmarkEnd w:id="3"/>
      <w:r>
        <w:rPr>
          <w:color w:val="007DC5"/>
          <w:spacing w:val="-10"/>
        </w:rPr>
        <w:t>opportunities</w:t>
      </w:r>
    </w:p>
    <w:p w14:paraId="0859C41B" w14:textId="77777777" w:rsidR="00BD5988" w:rsidRDefault="004517C2">
      <w:pPr>
        <w:pStyle w:val="Heading4"/>
        <w:spacing w:line="232" w:lineRule="auto"/>
        <w:ind w:right="791"/>
        <w:rPr>
          <w:sz w:val="28"/>
        </w:rPr>
      </w:pPr>
      <w:r>
        <w:rPr>
          <w:color w:val="007DC5"/>
        </w:rPr>
        <w:t>Maroondah is located in Melbourne’s eastern suburbs, approximately 25km from</w:t>
      </w:r>
      <w:r>
        <w:rPr>
          <w:color w:val="007DC5"/>
          <w:spacing w:val="-10"/>
        </w:rPr>
        <w:t xml:space="preserve"> </w:t>
      </w:r>
      <w:r>
        <w:rPr>
          <w:color w:val="007DC5"/>
        </w:rPr>
        <w:t>Melbourne</w:t>
      </w:r>
      <w:r>
        <w:rPr>
          <w:color w:val="007DC5"/>
          <w:spacing w:val="-10"/>
        </w:rPr>
        <w:t xml:space="preserve"> </w:t>
      </w:r>
      <w:r>
        <w:rPr>
          <w:color w:val="007DC5"/>
        </w:rPr>
        <w:t>CBD</w:t>
      </w:r>
      <w:r>
        <w:rPr>
          <w:color w:val="007DC5"/>
          <w:spacing w:val="-10"/>
        </w:rPr>
        <w:t xml:space="preserve"> </w:t>
      </w:r>
      <w:r>
        <w:rPr>
          <w:color w:val="007DC5"/>
        </w:rPr>
        <w:t>with</w:t>
      </w:r>
      <w:r>
        <w:rPr>
          <w:color w:val="007DC5"/>
          <w:spacing w:val="-10"/>
        </w:rPr>
        <w:t xml:space="preserve"> </w:t>
      </w:r>
      <w:r>
        <w:rPr>
          <w:color w:val="007DC5"/>
        </w:rPr>
        <w:t>a</w:t>
      </w:r>
      <w:r>
        <w:rPr>
          <w:color w:val="007DC5"/>
          <w:spacing w:val="-10"/>
        </w:rPr>
        <w:t xml:space="preserve"> </w:t>
      </w:r>
      <w:r>
        <w:rPr>
          <w:color w:val="007DC5"/>
        </w:rPr>
        <w:t xml:space="preserve">population forecast of </w:t>
      </w:r>
      <w:proofErr w:type="gramStart"/>
      <w:r>
        <w:rPr>
          <w:color w:val="007DC5"/>
        </w:rPr>
        <w:t>155,043.</w:t>
      </w:r>
      <w:r>
        <w:rPr>
          <w:color w:val="007DC5"/>
          <w:position w:val="16"/>
          <w:sz w:val="28"/>
        </w:rPr>
        <w:t>4</w:t>
      </w:r>
      <w:proofErr w:type="gramEnd"/>
    </w:p>
    <w:p w14:paraId="0859C41C" w14:textId="77777777" w:rsidR="00BD5988" w:rsidRDefault="00BD5988">
      <w:pPr>
        <w:pStyle w:val="BodyText"/>
        <w:rPr>
          <w:rFonts w:ascii="Gotham Rounded Book"/>
          <w:sz w:val="20"/>
        </w:rPr>
      </w:pPr>
    </w:p>
    <w:p w14:paraId="0859C41D" w14:textId="77777777" w:rsidR="00BD5988" w:rsidRDefault="00BD5988">
      <w:pPr>
        <w:rPr>
          <w:rFonts w:ascii="Gotham Rounded Book"/>
          <w:sz w:val="20"/>
        </w:rPr>
        <w:sectPr w:rsidR="00BD5988">
          <w:headerReference w:type="even" r:id="rId59"/>
          <w:footerReference w:type="even" r:id="rId60"/>
          <w:footerReference w:type="default" r:id="rId61"/>
          <w:pgSz w:w="11910" w:h="16840"/>
          <w:pgMar w:top="820" w:right="360" w:bottom="900" w:left="700" w:header="0" w:footer="707" w:gutter="0"/>
          <w:pgNumType w:start="10"/>
          <w:cols w:space="720"/>
        </w:sectPr>
      </w:pPr>
    </w:p>
    <w:p w14:paraId="0859C41E" w14:textId="77777777" w:rsidR="00BD5988" w:rsidRDefault="00BD5988">
      <w:pPr>
        <w:pStyle w:val="BodyText"/>
        <w:rPr>
          <w:rFonts w:ascii="Gotham Rounded Book"/>
          <w:sz w:val="23"/>
        </w:rPr>
      </w:pPr>
    </w:p>
    <w:p w14:paraId="0859C420" w14:textId="11E47C85" w:rsidR="00BD5988" w:rsidRDefault="004517C2" w:rsidP="00D73EED">
      <w:pPr>
        <w:pStyle w:val="BodyText"/>
        <w:spacing w:line="252" w:lineRule="auto"/>
        <w:ind w:left="433" w:right="388"/>
        <w:jc w:val="both"/>
      </w:pPr>
      <w:r>
        <w:rPr>
          <w:spacing w:val="-2"/>
        </w:rPr>
        <w:t>Maroondah</w:t>
      </w:r>
      <w:r>
        <w:rPr>
          <w:spacing w:val="-8"/>
        </w:rPr>
        <w:t xml:space="preserve"> </w:t>
      </w:r>
      <w:r>
        <w:rPr>
          <w:spacing w:val="-2"/>
        </w:rPr>
        <w:t>is</w:t>
      </w:r>
      <w:r>
        <w:rPr>
          <w:spacing w:val="-8"/>
        </w:rPr>
        <w:t xml:space="preserve"> </w:t>
      </w:r>
      <w:r>
        <w:rPr>
          <w:spacing w:val="-2"/>
        </w:rPr>
        <w:t>home</w:t>
      </w:r>
      <w:r>
        <w:rPr>
          <w:spacing w:val="-8"/>
        </w:rPr>
        <w:t xml:space="preserve"> </w:t>
      </w:r>
      <w:r>
        <w:rPr>
          <w:spacing w:val="-2"/>
        </w:rPr>
        <w:t>to</w:t>
      </w:r>
      <w:r>
        <w:rPr>
          <w:spacing w:val="-8"/>
        </w:rPr>
        <w:t xml:space="preserve"> </w:t>
      </w:r>
      <w:r>
        <w:rPr>
          <w:spacing w:val="-2"/>
        </w:rPr>
        <w:t>approximately</w:t>
      </w:r>
      <w:r>
        <w:rPr>
          <w:spacing w:val="-8"/>
        </w:rPr>
        <w:t xml:space="preserve"> </w:t>
      </w:r>
      <w:r>
        <w:rPr>
          <w:spacing w:val="-2"/>
        </w:rPr>
        <w:t>135</w:t>
      </w:r>
      <w:r>
        <w:rPr>
          <w:spacing w:val="-8"/>
        </w:rPr>
        <w:t xml:space="preserve"> </w:t>
      </w:r>
      <w:r>
        <w:rPr>
          <w:spacing w:val="-2"/>
        </w:rPr>
        <w:t>active recreation</w:t>
      </w:r>
      <w:r>
        <w:rPr>
          <w:spacing w:val="-12"/>
        </w:rPr>
        <w:t xml:space="preserve"> </w:t>
      </w:r>
      <w:proofErr w:type="spellStart"/>
      <w:r>
        <w:rPr>
          <w:spacing w:val="-2"/>
        </w:rPr>
        <w:t>organisations</w:t>
      </w:r>
      <w:proofErr w:type="spellEnd"/>
      <w:r>
        <w:rPr>
          <w:spacing w:val="-12"/>
        </w:rPr>
        <w:t xml:space="preserve"> </w:t>
      </w:r>
      <w:r>
        <w:rPr>
          <w:spacing w:val="-2"/>
        </w:rPr>
        <w:t>and</w:t>
      </w:r>
      <w:r>
        <w:rPr>
          <w:spacing w:val="-12"/>
        </w:rPr>
        <w:t xml:space="preserve"> </w:t>
      </w:r>
      <w:r>
        <w:rPr>
          <w:spacing w:val="-2"/>
        </w:rPr>
        <w:t>140</w:t>
      </w:r>
      <w:r>
        <w:rPr>
          <w:spacing w:val="-12"/>
        </w:rPr>
        <w:t xml:space="preserve"> </w:t>
      </w:r>
      <w:r>
        <w:rPr>
          <w:spacing w:val="-2"/>
        </w:rPr>
        <w:t>sporting</w:t>
      </w:r>
      <w:r>
        <w:rPr>
          <w:spacing w:val="-12"/>
        </w:rPr>
        <w:t xml:space="preserve"> </w:t>
      </w:r>
      <w:r>
        <w:rPr>
          <w:spacing w:val="-2"/>
        </w:rPr>
        <w:t xml:space="preserve">clubs. </w:t>
      </w:r>
      <w:r>
        <w:t>There are 430 designated reserves including</w:t>
      </w:r>
      <w:r w:rsidR="00D73EED">
        <w:t xml:space="preserve"> </w:t>
      </w:r>
      <w:r>
        <w:t>61</w:t>
      </w:r>
      <w:r>
        <w:rPr>
          <w:spacing w:val="-10"/>
        </w:rPr>
        <w:t xml:space="preserve"> </w:t>
      </w:r>
      <w:r>
        <w:t>sporting</w:t>
      </w:r>
      <w:r>
        <w:rPr>
          <w:spacing w:val="-10"/>
        </w:rPr>
        <w:t xml:space="preserve"> </w:t>
      </w:r>
      <w:r>
        <w:t>ovals;</w:t>
      </w:r>
      <w:r>
        <w:rPr>
          <w:spacing w:val="-10"/>
        </w:rPr>
        <w:t xml:space="preserve"> </w:t>
      </w:r>
      <w:r>
        <w:t>121</w:t>
      </w:r>
      <w:r>
        <w:rPr>
          <w:spacing w:val="-10"/>
        </w:rPr>
        <w:t xml:space="preserve"> </w:t>
      </w:r>
      <w:r>
        <w:t>playgrounds;</w:t>
      </w:r>
      <w:r>
        <w:rPr>
          <w:spacing w:val="-10"/>
        </w:rPr>
        <w:t xml:space="preserve"> </w:t>
      </w:r>
      <w:r>
        <w:t>34km</w:t>
      </w:r>
      <w:r>
        <w:rPr>
          <w:spacing w:val="-10"/>
        </w:rPr>
        <w:t xml:space="preserve"> </w:t>
      </w:r>
      <w:r>
        <w:t>of</w:t>
      </w:r>
      <w:r>
        <w:rPr>
          <w:spacing w:val="-10"/>
        </w:rPr>
        <w:t xml:space="preserve"> </w:t>
      </w:r>
      <w:r>
        <w:t xml:space="preserve">walking tracks and shared pathways; three bowling clubs; three community gardens; three skate areas, two </w:t>
      </w:r>
      <w:r>
        <w:rPr>
          <w:spacing w:val="-2"/>
        </w:rPr>
        <w:t>athletics</w:t>
      </w:r>
      <w:r>
        <w:rPr>
          <w:spacing w:val="-9"/>
        </w:rPr>
        <w:t xml:space="preserve"> </w:t>
      </w:r>
      <w:r>
        <w:rPr>
          <w:spacing w:val="-2"/>
        </w:rPr>
        <w:t>tracks,</w:t>
      </w:r>
      <w:r>
        <w:rPr>
          <w:spacing w:val="-9"/>
        </w:rPr>
        <w:t xml:space="preserve"> </w:t>
      </w:r>
      <w:r>
        <w:rPr>
          <w:spacing w:val="-2"/>
        </w:rPr>
        <w:t>a</w:t>
      </w:r>
      <w:r>
        <w:rPr>
          <w:spacing w:val="-9"/>
        </w:rPr>
        <w:t xml:space="preserve"> </w:t>
      </w:r>
      <w:r>
        <w:rPr>
          <w:spacing w:val="-2"/>
        </w:rPr>
        <w:t>croquet</w:t>
      </w:r>
      <w:r>
        <w:rPr>
          <w:spacing w:val="-9"/>
        </w:rPr>
        <w:t xml:space="preserve"> </w:t>
      </w:r>
      <w:r>
        <w:rPr>
          <w:spacing w:val="-2"/>
        </w:rPr>
        <w:t>club;</w:t>
      </w:r>
      <w:r>
        <w:rPr>
          <w:spacing w:val="-9"/>
        </w:rPr>
        <w:t xml:space="preserve"> </w:t>
      </w:r>
      <w:r>
        <w:rPr>
          <w:spacing w:val="-2"/>
        </w:rPr>
        <w:t>84</w:t>
      </w:r>
      <w:r>
        <w:rPr>
          <w:spacing w:val="-9"/>
        </w:rPr>
        <w:t xml:space="preserve"> </w:t>
      </w:r>
      <w:r>
        <w:rPr>
          <w:spacing w:val="-2"/>
        </w:rPr>
        <w:t>tennis</w:t>
      </w:r>
      <w:r>
        <w:rPr>
          <w:spacing w:val="-9"/>
        </w:rPr>
        <w:t xml:space="preserve"> </w:t>
      </w:r>
      <w:r>
        <w:rPr>
          <w:spacing w:val="-2"/>
        </w:rPr>
        <w:t>courts</w:t>
      </w:r>
      <w:r>
        <w:rPr>
          <w:spacing w:val="-9"/>
        </w:rPr>
        <w:t xml:space="preserve"> </w:t>
      </w:r>
      <w:r>
        <w:rPr>
          <w:spacing w:val="-2"/>
        </w:rPr>
        <w:t xml:space="preserve">and </w:t>
      </w:r>
      <w:r>
        <w:t>six multiuse indoor halls. Maroondah City Council owns and manages two golf courses, Ringwood Golf</w:t>
      </w:r>
      <w:r>
        <w:rPr>
          <w:spacing w:val="-17"/>
        </w:rPr>
        <w:t xml:space="preserve"> </w:t>
      </w:r>
      <w:r>
        <w:t>and</w:t>
      </w:r>
      <w:r>
        <w:rPr>
          <w:spacing w:val="-14"/>
        </w:rPr>
        <w:t xml:space="preserve"> </w:t>
      </w:r>
      <w:r>
        <w:t>Dorset</w:t>
      </w:r>
      <w:r>
        <w:rPr>
          <w:spacing w:val="-14"/>
        </w:rPr>
        <w:t xml:space="preserve"> </w:t>
      </w:r>
      <w:r>
        <w:t>Golf;</w:t>
      </w:r>
      <w:r>
        <w:rPr>
          <w:spacing w:val="-14"/>
        </w:rPr>
        <w:t xml:space="preserve"> </w:t>
      </w:r>
      <w:r>
        <w:t>a</w:t>
      </w:r>
      <w:r>
        <w:rPr>
          <w:spacing w:val="-15"/>
        </w:rPr>
        <w:t xml:space="preserve"> </w:t>
      </w:r>
      <w:r>
        <w:t>multiuse</w:t>
      </w:r>
      <w:r>
        <w:rPr>
          <w:spacing w:val="-14"/>
        </w:rPr>
        <w:t xml:space="preserve"> </w:t>
      </w:r>
      <w:r>
        <w:t>stadium,</w:t>
      </w:r>
      <w:r>
        <w:rPr>
          <w:spacing w:val="-14"/>
        </w:rPr>
        <w:t xml:space="preserve"> </w:t>
      </w:r>
      <w:r>
        <w:t>The</w:t>
      </w:r>
      <w:r>
        <w:rPr>
          <w:spacing w:val="-14"/>
        </w:rPr>
        <w:t xml:space="preserve"> </w:t>
      </w:r>
      <w:r>
        <w:t>Rings; an</w:t>
      </w:r>
      <w:r>
        <w:rPr>
          <w:spacing w:val="-7"/>
        </w:rPr>
        <w:t xml:space="preserve"> </w:t>
      </w:r>
      <w:r>
        <w:t>outdoor</w:t>
      </w:r>
      <w:r>
        <w:rPr>
          <w:spacing w:val="-7"/>
        </w:rPr>
        <w:t xml:space="preserve"> </w:t>
      </w:r>
      <w:r>
        <w:t>50</w:t>
      </w:r>
      <w:r>
        <w:rPr>
          <w:spacing w:val="-7"/>
        </w:rPr>
        <w:t xml:space="preserve"> </w:t>
      </w:r>
      <w:proofErr w:type="spellStart"/>
      <w:r>
        <w:t>metre</w:t>
      </w:r>
      <w:proofErr w:type="spellEnd"/>
      <w:r>
        <w:rPr>
          <w:spacing w:val="-7"/>
        </w:rPr>
        <w:t xml:space="preserve"> </w:t>
      </w:r>
      <w:r>
        <w:t>pool,</w:t>
      </w:r>
      <w:r>
        <w:rPr>
          <w:spacing w:val="-7"/>
        </w:rPr>
        <w:t xml:space="preserve"> </w:t>
      </w:r>
      <w:r>
        <w:t>Croydon</w:t>
      </w:r>
      <w:r>
        <w:rPr>
          <w:spacing w:val="-7"/>
        </w:rPr>
        <w:t xml:space="preserve"> </w:t>
      </w:r>
      <w:r>
        <w:t>Memorial</w:t>
      </w:r>
      <w:r>
        <w:rPr>
          <w:spacing w:val="-7"/>
        </w:rPr>
        <w:t xml:space="preserve"> </w:t>
      </w:r>
      <w:r>
        <w:t xml:space="preserve">Pool; a combined aquatic and fitness </w:t>
      </w:r>
      <w:proofErr w:type="spellStart"/>
      <w:r>
        <w:t>centre</w:t>
      </w:r>
      <w:proofErr w:type="spellEnd"/>
      <w:r>
        <w:t xml:space="preserve">, Aquahub a </w:t>
      </w:r>
      <w:proofErr w:type="gramStart"/>
      <w:r>
        <w:t>Regional</w:t>
      </w:r>
      <w:proofErr w:type="gramEnd"/>
      <w:r>
        <w:t xml:space="preserve"> diving, fitness and aquatic facility, </w:t>
      </w:r>
      <w:r>
        <w:rPr>
          <w:spacing w:val="-2"/>
        </w:rPr>
        <w:t>Aquanation,</w:t>
      </w:r>
      <w:r>
        <w:rPr>
          <w:spacing w:val="-8"/>
        </w:rPr>
        <w:t xml:space="preserve"> </w:t>
      </w:r>
      <w:r>
        <w:rPr>
          <w:spacing w:val="-2"/>
        </w:rPr>
        <w:t>an</w:t>
      </w:r>
      <w:r>
        <w:rPr>
          <w:spacing w:val="-8"/>
        </w:rPr>
        <w:t xml:space="preserve"> </w:t>
      </w:r>
      <w:r>
        <w:rPr>
          <w:spacing w:val="-2"/>
        </w:rPr>
        <w:t>indoor/outdoor</w:t>
      </w:r>
      <w:r>
        <w:rPr>
          <w:spacing w:val="-8"/>
        </w:rPr>
        <w:t xml:space="preserve"> </w:t>
      </w:r>
      <w:r>
        <w:rPr>
          <w:spacing w:val="-2"/>
        </w:rPr>
        <w:t>multisport</w:t>
      </w:r>
      <w:r>
        <w:rPr>
          <w:spacing w:val="-8"/>
        </w:rPr>
        <w:t xml:space="preserve"> </w:t>
      </w:r>
      <w:r>
        <w:rPr>
          <w:spacing w:val="-2"/>
        </w:rPr>
        <w:t xml:space="preserve">complex, </w:t>
      </w:r>
      <w:r>
        <w:t>Maroondah</w:t>
      </w:r>
      <w:r>
        <w:rPr>
          <w:spacing w:val="-9"/>
        </w:rPr>
        <w:t xml:space="preserve"> </w:t>
      </w:r>
      <w:r>
        <w:t>Nets</w:t>
      </w:r>
      <w:r>
        <w:rPr>
          <w:spacing w:val="-9"/>
        </w:rPr>
        <w:t xml:space="preserve"> </w:t>
      </w:r>
      <w:r>
        <w:t>and</w:t>
      </w:r>
      <w:r>
        <w:rPr>
          <w:spacing w:val="-9"/>
        </w:rPr>
        <w:t xml:space="preserve"> </w:t>
      </w:r>
      <w:r>
        <w:t>a</w:t>
      </w:r>
      <w:r>
        <w:rPr>
          <w:spacing w:val="-9"/>
        </w:rPr>
        <w:t xml:space="preserve"> </w:t>
      </w:r>
      <w:r>
        <w:t>new</w:t>
      </w:r>
      <w:r>
        <w:rPr>
          <w:spacing w:val="-9"/>
        </w:rPr>
        <w:t xml:space="preserve"> </w:t>
      </w:r>
      <w:r>
        <w:t>Regional</w:t>
      </w:r>
      <w:r>
        <w:rPr>
          <w:spacing w:val="-9"/>
        </w:rPr>
        <w:t xml:space="preserve"> </w:t>
      </w:r>
      <w:r>
        <w:t>indoor</w:t>
      </w:r>
      <w:r>
        <w:rPr>
          <w:spacing w:val="-9"/>
        </w:rPr>
        <w:t xml:space="preserve"> </w:t>
      </w:r>
      <w:r>
        <w:t xml:space="preserve">cricket training </w:t>
      </w:r>
      <w:proofErr w:type="spellStart"/>
      <w:r>
        <w:t>centre</w:t>
      </w:r>
      <w:proofErr w:type="spellEnd"/>
      <w:r>
        <w:t>, Maroondah Edge.</w:t>
      </w:r>
    </w:p>
    <w:p w14:paraId="0859C421" w14:textId="77777777" w:rsidR="00BD5988" w:rsidRDefault="004517C2">
      <w:pPr>
        <w:rPr>
          <w:sz w:val="23"/>
        </w:rPr>
      </w:pPr>
      <w:r>
        <w:br w:type="column"/>
      </w:r>
    </w:p>
    <w:p w14:paraId="0859C422" w14:textId="77777777" w:rsidR="00BD5988" w:rsidRDefault="004517C2">
      <w:pPr>
        <w:pStyle w:val="BodyText"/>
        <w:spacing w:line="252" w:lineRule="auto"/>
        <w:ind w:left="223" w:right="396"/>
      </w:pPr>
      <w:r>
        <w:t xml:space="preserve">Maroondah is also home to five </w:t>
      </w:r>
      <w:proofErr w:type="spellStart"/>
      <w:r>
        <w:t>Neighbourhood</w:t>
      </w:r>
      <w:proofErr w:type="spellEnd"/>
      <w:r>
        <w:t xml:space="preserve"> Houses and boasts a comprehensive listing of community</w:t>
      </w:r>
      <w:r>
        <w:rPr>
          <w:spacing w:val="-17"/>
        </w:rPr>
        <w:t xml:space="preserve"> </w:t>
      </w:r>
      <w:proofErr w:type="spellStart"/>
      <w:r>
        <w:t>organisations</w:t>
      </w:r>
      <w:proofErr w:type="spellEnd"/>
      <w:r>
        <w:rPr>
          <w:spacing w:val="-14"/>
        </w:rPr>
        <w:t xml:space="preserve"> </w:t>
      </w:r>
      <w:r>
        <w:t>offering</w:t>
      </w:r>
      <w:r>
        <w:rPr>
          <w:spacing w:val="-14"/>
        </w:rPr>
        <w:t xml:space="preserve"> </w:t>
      </w:r>
      <w:r>
        <w:t>varied</w:t>
      </w:r>
      <w:r>
        <w:rPr>
          <w:spacing w:val="-14"/>
        </w:rPr>
        <w:t xml:space="preserve"> </w:t>
      </w:r>
      <w:r>
        <w:t xml:space="preserve">physically </w:t>
      </w:r>
      <w:r>
        <w:rPr>
          <w:spacing w:val="-2"/>
        </w:rPr>
        <w:t>active</w:t>
      </w:r>
      <w:r>
        <w:rPr>
          <w:spacing w:val="-10"/>
        </w:rPr>
        <w:t xml:space="preserve"> </w:t>
      </w:r>
      <w:r>
        <w:rPr>
          <w:spacing w:val="-2"/>
        </w:rPr>
        <w:t>opportunities</w:t>
      </w:r>
      <w:r>
        <w:rPr>
          <w:spacing w:val="-10"/>
        </w:rPr>
        <w:t xml:space="preserve"> </w:t>
      </w:r>
      <w:r>
        <w:rPr>
          <w:spacing w:val="-2"/>
        </w:rPr>
        <w:t>for</w:t>
      </w:r>
      <w:r>
        <w:rPr>
          <w:spacing w:val="-10"/>
        </w:rPr>
        <w:t xml:space="preserve"> </w:t>
      </w:r>
      <w:r>
        <w:rPr>
          <w:spacing w:val="-2"/>
        </w:rPr>
        <w:t>differing</w:t>
      </w:r>
      <w:r>
        <w:rPr>
          <w:spacing w:val="-10"/>
        </w:rPr>
        <w:t xml:space="preserve"> </w:t>
      </w:r>
      <w:r>
        <w:rPr>
          <w:spacing w:val="-2"/>
        </w:rPr>
        <w:t>interests,</w:t>
      </w:r>
      <w:r>
        <w:rPr>
          <w:spacing w:val="-10"/>
        </w:rPr>
        <w:t xml:space="preserve"> </w:t>
      </w:r>
      <w:proofErr w:type="gramStart"/>
      <w:r>
        <w:rPr>
          <w:spacing w:val="-2"/>
        </w:rPr>
        <w:t>ages</w:t>
      </w:r>
      <w:proofErr w:type="gramEnd"/>
      <w:r>
        <w:rPr>
          <w:spacing w:val="-10"/>
        </w:rPr>
        <w:t xml:space="preserve"> </w:t>
      </w:r>
      <w:r>
        <w:rPr>
          <w:spacing w:val="-2"/>
        </w:rPr>
        <w:t xml:space="preserve">and </w:t>
      </w:r>
      <w:r>
        <w:t>abilities. Maroondah has a significant number of active</w:t>
      </w:r>
      <w:r>
        <w:rPr>
          <w:spacing w:val="-15"/>
        </w:rPr>
        <w:t xml:space="preserve"> </w:t>
      </w:r>
      <w:proofErr w:type="spellStart"/>
      <w:r>
        <w:t>organisations</w:t>
      </w:r>
      <w:proofErr w:type="spellEnd"/>
      <w:r>
        <w:rPr>
          <w:spacing w:val="-14"/>
        </w:rPr>
        <w:t xml:space="preserve"> </w:t>
      </w:r>
      <w:r>
        <w:t>for</w:t>
      </w:r>
      <w:r>
        <w:rPr>
          <w:spacing w:val="-14"/>
        </w:rPr>
        <w:t xml:space="preserve"> </w:t>
      </w:r>
      <w:r>
        <w:t>retirees</w:t>
      </w:r>
      <w:r>
        <w:rPr>
          <w:spacing w:val="-14"/>
        </w:rPr>
        <w:t xml:space="preserve"> </w:t>
      </w:r>
      <w:r>
        <w:t>and</w:t>
      </w:r>
      <w:r>
        <w:rPr>
          <w:spacing w:val="-15"/>
        </w:rPr>
        <w:t xml:space="preserve"> </w:t>
      </w:r>
      <w:r>
        <w:t>in</w:t>
      </w:r>
      <w:r>
        <w:rPr>
          <w:spacing w:val="-14"/>
        </w:rPr>
        <w:t xml:space="preserve"> </w:t>
      </w:r>
      <w:r>
        <w:t>recent</w:t>
      </w:r>
      <w:r>
        <w:rPr>
          <w:spacing w:val="-14"/>
        </w:rPr>
        <w:t xml:space="preserve"> </w:t>
      </w:r>
      <w:r>
        <w:t>years has</w:t>
      </w:r>
      <w:r>
        <w:rPr>
          <w:spacing w:val="-15"/>
        </w:rPr>
        <w:t xml:space="preserve"> </w:t>
      </w:r>
      <w:r>
        <w:t>seen</w:t>
      </w:r>
      <w:r>
        <w:rPr>
          <w:spacing w:val="-14"/>
        </w:rPr>
        <w:t xml:space="preserve"> </w:t>
      </w:r>
      <w:r>
        <w:t>an</w:t>
      </w:r>
      <w:r>
        <w:rPr>
          <w:spacing w:val="-14"/>
        </w:rPr>
        <w:t xml:space="preserve"> </w:t>
      </w:r>
      <w:r>
        <w:t>increase</w:t>
      </w:r>
      <w:r>
        <w:rPr>
          <w:spacing w:val="-14"/>
        </w:rPr>
        <w:t xml:space="preserve"> </w:t>
      </w:r>
      <w:r>
        <w:t>in</w:t>
      </w:r>
      <w:r>
        <w:rPr>
          <w:spacing w:val="-15"/>
        </w:rPr>
        <w:t xml:space="preserve"> </w:t>
      </w:r>
      <w:r>
        <w:t>churches</w:t>
      </w:r>
      <w:r>
        <w:rPr>
          <w:spacing w:val="-14"/>
        </w:rPr>
        <w:t xml:space="preserve"> </w:t>
      </w:r>
      <w:r>
        <w:t>offering</w:t>
      </w:r>
      <w:r>
        <w:rPr>
          <w:spacing w:val="-14"/>
        </w:rPr>
        <w:t xml:space="preserve"> </w:t>
      </w:r>
      <w:r>
        <w:t>a</w:t>
      </w:r>
      <w:r>
        <w:rPr>
          <w:spacing w:val="-14"/>
        </w:rPr>
        <w:t xml:space="preserve"> </w:t>
      </w:r>
      <w:r>
        <w:t>range</w:t>
      </w:r>
      <w:r>
        <w:rPr>
          <w:spacing w:val="-15"/>
        </w:rPr>
        <w:t xml:space="preserve"> </w:t>
      </w:r>
      <w:r>
        <w:t xml:space="preserve">of social and leisure programs to extend their reach within the community. Schools play a large role in offering physical activity opportunities to children and young people through school curriculum, interschool sports and out of school hours programming. Maroondah also has a range of private recreation providers offering health and fitness programs, </w:t>
      </w:r>
      <w:proofErr w:type="spellStart"/>
      <w:r>
        <w:t>organised</w:t>
      </w:r>
      <w:proofErr w:type="spellEnd"/>
      <w:r>
        <w:t xml:space="preserve"> </w:t>
      </w:r>
      <w:proofErr w:type="gramStart"/>
      <w:r>
        <w:t>sports</w:t>
      </w:r>
      <w:proofErr w:type="gramEnd"/>
      <w:r>
        <w:t xml:space="preserve"> and other physically active pursuits.</w:t>
      </w:r>
    </w:p>
    <w:p w14:paraId="0859C423" w14:textId="77777777" w:rsidR="00BD5988" w:rsidRDefault="00BD5988">
      <w:pPr>
        <w:spacing w:line="252" w:lineRule="auto"/>
        <w:sectPr w:rsidR="00BD5988">
          <w:type w:val="continuous"/>
          <w:pgSz w:w="11910" w:h="16840"/>
          <w:pgMar w:top="620" w:right="360" w:bottom="280" w:left="700" w:header="0" w:footer="707" w:gutter="0"/>
          <w:cols w:num="2" w:space="720" w:equalWidth="0">
            <w:col w:w="5254" w:space="40"/>
            <w:col w:w="5556"/>
          </w:cols>
        </w:sectPr>
      </w:pPr>
    </w:p>
    <w:p w14:paraId="0859C424" w14:textId="77777777" w:rsidR="00BD5988" w:rsidRDefault="00BD5988">
      <w:pPr>
        <w:pStyle w:val="BodyText"/>
        <w:spacing w:before="11"/>
        <w:rPr>
          <w:sz w:val="25"/>
        </w:rPr>
      </w:pPr>
    </w:p>
    <w:p w14:paraId="0859C425" w14:textId="77777777" w:rsidR="00BD5988" w:rsidRDefault="004517C2">
      <w:pPr>
        <w:pStyle w:val="BodyText"/>
        <w:ind w:left="428"/>
        <w:rPr>
          <w:sz w:val="20"/>
        </w:rPr>
      </w:pPr>
      <w:r>
        <w:rPr>
          <w:noProof/>
          <w:sz w:val="20"/>
        </w:rPr>
        <w:drawing>
          <wp:inline distT="0" distB="0" distL="0" distR="0" wp14:anchorId="0859C997" wp14:editId="0859C998">
            <wp:extent cx="6300402" cy="3148012"/>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62" cstate="print"/>
                    <a:stretch>
                      <a:fillRect/>
                    </a:stretch>
                  </pic:blipFill>
                  <pic:spPr>
                    <a:xfrm>
                      <a:off x="0" y="0"/>
                      <a:ext cx="6300402" cy="3148012"/>
                    </a:xfrm>
                    <a:prstGeom prst="rect">
                      <a:avLst/>
                    </a:prstGeom>
                  </pic:spPr>
                </pic:pic>
              </a:graphicData>
            </a:graphic>
          </wp:inline>
        </w:drawing>
      </w:r>
    </w:p>
    <w:p w14:paraId="0859C426" w14:textId="77777777" w:rsidR="00BD5988" w:rsidRDefault="004517C2">
      <w:pPr>
        <w:spacing w:before="87"/>
        <w:ind w:left="433"/>
        <w:rPr>
          <w:i/>
          <w:sz w:val="19"/>
        </w:rPr>
      </w:pPr>
      <w:r>
        <w:rPr>
          <w:i/>
          <w:sz w:val="19"/>
        </w:rPr>
        <w:t>Dorset</w:t>
      </w:r>
      <w:r>
        <w:rPr>
          <w:i/>
          <w:spacing w:val="-14"/>
          <w:sz w:val="19"/>
        </w:rPr>
        <w:t xml:space="preserve"> </w:t>
      </w:r>
      <w:r>
        <w:rPr>
          <w:i/>
          <w:spacing w:val="-4"/>
          <w:sz w:val="19"/>
        </w:rPr>
        <w:t>Golf</w:t>
      </w:r>
    </w:p>
    <w:p w14:paraId="0859C427" w14:textId="77777777" w:rsidR="00BD5988" w:rsidRDefault="00BD5988">
      <w:pPr>
        <w:rPr>
          <w:sz w:val="19"/>
        </w:rPr>
        <w:sectPr w:rsidR="00BD5988">
          <w:type w:val="continuous"/>
          <w:pgSz w:w="11910" w:h="16840"/>
          <w:pgMar w:top="620" w:right="360" w:bottom="280" w:left="700" w:header="0" w:footer="707" w:gutter="0"/>
          <w:cols w:space="720"/>
        </w:sectPr>
      </w:pPr>
    </w:p>
    <w:p w14:paraId="0859C428" w14:textId="77777777" w:rsidR="00BD5988" w:rsidRDefault="004517C2">
      <w:pPr>
        <w:pStyle w:val="Heading5"/>
        <w:spacing w:before="146" w:line="225" w:lineRule="auto"/>
        <w:ind w:left="150"/>
      </w:pPr>
      <w:r>
        <w:rPr>
          <w:color w:val="007DC5"/>
          <w:spacing w:val="-10"/>
        </w:rPr>
        <w:t>Council’s</w:t>
      </w:r>
      <w:r>
        <w:rPr>
          <w:color w:val="007DC5"/>
          <w:spacing w:val="-14"/>
        </w:rPr>
        <w:t xml:space="preserve"> </w:t>
      </w:r>
      <w:r>
        <w:rPr>
          <w:color w:val="007DC5"/>
          <w:spacing w:val="-10"/>
        </w:rPr>
        <w:t>role</w:t>
      </w:r>
      <w:r>
        <w:rPr>
          <w:color w:val="007DC5"/>
          <w:spacing w:val="-14"/>
        </w:rPr>
        <w:t xml:space="preserve"> </w:t>
      </w:r>
      <w:r>
        <w:rPr>
          <w:color w:val="007DC5"/>
          <w:spacing w:val="-10"/>
        </w:rPr>
        <w:t>in</w:t>
      </w:r>
      <w:r>
        <w:rPr>
          <w:color w:val="007DC5"/>
          <w:spacing w:val="-14"/>
        </w:rPr>
        <w:t xml:space="preserve"> </w:t>
      </w:r>
      <w:r>
        <w:rPr>
          <w:color w:val="007DC5"/>
          <w:spacing w:val="-10"/>
        </w:rPr>
        <w:t xml:space="preserve">influencing </w:t>
      </w:r>
      <w:r>
        <w:rPr>
          <w:color w:val="007DC5"/>
        </w:rPr>
        <w:t>physical</w:t>
      </w:r>
      <w:r>
        <w:rPr>
          <w:color w:val="007DC5"/>
          <w:spacing w:val="-27"/>
        </w:rPr>
        <w:t xml:space="preserve"> </w:t>
      </w:r>
      <w:r>
        <w:rPr>
          <w:color w:val="007DC5"/>
        </w:rPr>
        <w:t>activity</w:t>
      </w:r>
      <w:r>
        <w:rPr>
          <w:color w:val="007DC5"/>
          <w:spacing w:val="-26"/>
        </w:rPr>
        <w:t xml:space="preserve"> </w:t>
      </w:r>
      <w:proofErr w:type="gramStart"/>
      <w:r>
        <w:rPr>
          <w:color w:val="007DC5"/>
        </w:rPr>
        <w:t>levels</w:t>
      </w:r>
      <w:proofErr w:type="gramEnd"/>
    </w:p>
    <w:p w14:paraId="0859C429" w14:textId="77777777" w:rsidR="00BD5988" w:rsidRDefault="004517C2">
      <w:pPr>
        <w:pStyle w:val="BodyText"/>
        <w:spacing w:before="268" w:line="252" w:lineRule="auto"/>
        <w:ind w:left="150"/>
      </w:pPr>
      <w:r>
        <w:t xml:space="preserve">Council plays an integral role in the provision and </w:t>
      </w:r>
      <w:r>
        <w:rPr>
          <w:spacing w:val="-2"/>
        </w:rPr>
        <w:t>facilitation</w:t>
      </w:r>
      <w:r>
        <w:rPr>
          <w:spacing w:val="-12"/>
        </w:rPr>
        <w:t xml:space="preserve"> </w:t>
      </w:r>
      <w:r>
        <w:rPr>
          <w:spacing w:val="-2"/>
        </w:rPr>
        <w:t>of</w:t>
      </w:r>
      <w:r>
        <w:rPr>
          <w:spacing w:val="-12"/>
        </w:rPr>
        <w:t xml:space="preserve"> </w:t>
      </w:r>
      <w:r>
        <w:rPr>
          <w:spacing w:val="-2"/>
        </w:rPr>
        <w:t>physical</w:t>
      </w:r>
      <w:r>
        <w:rPr>
          <w:spacing w:val="-12"/>
        </w:rPr>
        <w:t xml:space="preserve"> </w:t>
      </w:r>
      <w:r>
        <w:rPr>
          <w:spacing w:val="-2"/>
        </w:rPr>
        <w:t>activity</w:t>
      </w:r>
      <w:r>
        <w:rPr>
          <w:spacing w:val="-12"/>
        </w:rPr>
        <w:t xml:space="preserve"> </w:t>
      </w:r>
      <w:r>
        <w:rPr>
          <w:spacing w:val="-2"/>
        </w:rPr>
        <w:t>opportunities</w:t>
      </w:r>
      <w:r>
        <w:rPr>
          <w:spacing w:val="-12"/>
        </w:rPr>
        <w:t xml:space="preserve"> </w:t>
      </w:r>
      <w:r>
        <w:rPr>
          <w:spacing w:val="-2"/>
        </w:rPr>
        <w:t>through both</w:t>
      </w:r>
      <w:r>
        <w:rPr>
          <w:spacing w:val="-10"/>
        </w:rPr>
        <w:t xml:space="preserve"> </w:t>
      </w:r>
      <w:r>
        <w:rPr>
          <w:spacing w:val="-2"/>
        </w:rPr>
        <w:t>the</w:t>
      </w:r>
      <w:r>
        <w:rPr>
          <w:spacing w:val="-10"/>
        </w:rPr>
        <w:t xml:space="preserve"> </w:t>
      </w:r>
      <w:r>
        <w:rPr>
          <w:spacing w:val="-2"/>
        </w:rPr>
        <w:t>provision</w:t>
      </w:r>
      <w:r>
        <w:rPr>
          <w:spacing w:val="-10"/>
        </w:rPr>
        <w:t xml:space="preserve"> </w:t>
      </w:r>
      <w:r>
        <w:rPr>
          <w:spacing w:val="-2"/>
        </w:rPr>
        <w:t>of</w:t>
      </w:r>
      <w:r>
        <w:rPr>
          <w:spacing w:val="-10"/>
        </w:rPr>
        <w:t xml:space="preserve"> </w:t>
      </w:r>
      <w:r>
        <w:rPr>
          <w:spacing w:val="-2"/>
        </w:rPr>
        <w:t>services</w:t>
      </w:r>
      <w:r>
        <w:rPr>
          <w:spacing w:val="-10"/>
        </w:rPr>
        <w:t xml:space="preserve"> </w:t>
      </w:r>
      <w:r>
        <w:rPr>
          <w:spacing w:val="-2"/>
        </w:rPr>
        <w:t>and</w:t>
      </w:r>
      <w:r>
        <w:rPr>
          <w:spacing w:val="-10"/>
        </w:rPr>
        <w:t xml:space="preserve"> </w:t>
      </w:r>
      <w:r>
        <w:rPr>
          <w:spacing w:val="-2"/>
        </w:rPr>
        <w:t>infrastructure</w:t>
      </w:r>
      <w:r>
        <w:rPr>
          <w:spacing w:val="-10"/>
        </w:rPr>
        <w:t xml:space="preserve"> </w:t>
      </w:r>
      <w:r>
        <w:rPr>
          <w:spacing w:val="-2"/>
        </w:rPr>
        <w:t xml:space="preserve">and </w:t>
      </w:r>
      <w:r>
        <w:t>the strategic planning and development of environments that support active living.</w:t>
      </w:r>
    </w:p>
    <w:p w14:paraId="0859C42A" w14:textId="77777777" w:rsidR="00BD5988" w:rsidRDefault="004517C2">
      <w:pPr>
        <w:pStyle w:val="BodyText"/>
        <w:spacing w:before="117" w:line="252" w:lineRule="auto"/>
        <w:ind w:left="150"/>
      </w:pPr>
      <w:r>
        <w:t>There are eight Council service areas that have been identified as having a direct impact on Maroondah community’s ability to participate in physical</w:t>
      </w:r>
      <w:r>
        <w:rPr>
          <w:spacing w:val="-14"/>
        </w:rPr>
        <w:t xml:space="preserve"> </w:t>
      </w:r>
      <w:r>
        <w:t>activity.</w:t>
      </w:r>
      <w:r>
        <w:rPr>
          <w:spacing w:val="-14"/>
        </w:rPr>
        <w:t xml:space="preserve"> </w:t>
      </w:r>
      <w:r>
        <w:t>The</w:t>
      </w:r>
      <w:r>
        <w:rPr>
          <w:spacing w:val="-14"/>
        </w:rPr>
        <w:t xml:space="preserve"> </w:t>
      </w:r>
      <w:r>
        <w:t>internal</w:t>
      </w:r>
      <w:r>
        <w:rPr>
          <w:spacing w:val="-14"/>
        </w:rPr>
        <w:t xml:space="preserve"> </w:t>
      </w:r>
      <w:r>
        <w:t>key</w:t>
      </w:r>
      <w:r>
        <w:rPr>
          <w:spacing w:val="-14"/>
        </w:rPr>
        <w:t xml:space="preserve"> </w:t>
      </w:r>
      <w:r>
        <w:t>stakeholders</w:t>
      </w:r>
      <w:r>
        <w:rPr>
          <w:spacing w:val="-14"/>
        </w:rPr>
        <w:t xml:space="preserve"> </w:t>
      </w:r>
      <w:r>
        <w:t>and their role in relation to impacting physical activity levels are as follows:</w:t>
      </w:r>
    </w:p>
    <w:p w14:paraId="0859C42B" w14:textId="77777777" w:rsidR="00BD5988" w:rsidRDefault="004517C2">
      <w:pPr>
        <w:pStyle w:val="Heading7"/>
      </w:pPr>
      <w:r>
        <w:rPr>
          <w:color w:val="004FA3"/>
          <w:spacing w:val="-8"/>
        </w:rPr>
        <w:t>Leisure</w:t>
      </w:r>
      <w:r>
        <w:rPr>
          <w:color w:val="004FA3"/>
          <w:spacing w:val="-7"/>
        </w:rPr>
        <w:t xml:space="preserve"> </w:t>
      </w:r>
      <w:r>
        <w:rPr>
          <w:color w:val="004FA3"/>
          <w:spacing w:val="-8"/>
        </w:rPr>
        <w:t>and</w:t>
      </w:r>
      <w:r>
        <w:rPr>
          <w:color w:val="004FA3"/>
          <w:spacing w:val="-7"/>
        </w:rPr>
        <w:t xml:space="preserve"> </w:t>
      </w:r>
      <w:r>
        <w:rPr>
          <w:color w:val="004FA3"/>
          <w:spacing w:val="-8"/>
        </w:rPr>
        <w:t>Major</w:t>
      </w:r>
      <w:r>
        <w:rPr>
          <w:color w:val="004FA3"/>
          <w:spacing w:val="-7"/>
        </w:rPr>
        <w:t xml:space="preserve"> </w:t>
      </w:r>
      <w:r>
        <w:rPr>
          <w:color w:val="004FA3"/>
          <w:spacing w:val="-8"/>
        </w:rPr>
        <w:t>Facilities</w:t>
      </w:r>
    </w:p>
    <w:p w14:paraId="0859C42C" w14:textId="77777777" w:rsidR="00BD5988" w:rsidRDefault="004517C2">
      <w:pPr>
        <w:pStyle w:val="Heading8"/>
        <w:spacing w:before="114" w:line="252" w:lineRule="auto"/>
      </w:pPr>
      <w:r>
        <w:t>The Rings, Maroondah Nets, Maroondah Edge, Aquahub,</w:t>
      </w:r>
      <w:r>
        <w:rPr>
          <w:spacing w:val="-17"/>
        </w:rPr>
        <w:t xml:space="preserve"> </w:t>
      </w:r>
      <w:r>
        <w:t>Aquanation,</w:t>
      </w:r>
      <w:r>
        <w:rPr>
          <w:spacing w:val="-14"/>
        </w:rPr>
        <w:t xml:space="preserve"> </w:t>
      </w:r>
      <w:r>
        <w:t>Croydon</w:t>
      </w:r>
      <w:r>
        <w:rPr>
          <w:spacing w:val="-14"/>
        </w:rPr>
        <w:t xml:space="preserve"> </w:t>
      </w:r>
      <w:r>
        <w:t>Memorial</w:t>
      </w:r>
      <w:r>
        <w:rPr>
          <w:spacing w:val="-14"/>
        </w:rPr>
        <w:t xml:space="preserve"> </w:t>
      </w:r>
      <w:r>
        <w:t xml:space="preserve">Pool, Ringwood Golf, Dorset Golf, </w:t>
      </w:r>
      <w:proofErr w:type="spellStart"/>
      <w:r>
        <w:t>Sportsfield</w:t>
      </w:r>
      <w:proofErr w:type="spellEnd"/>
      <w:r>
        <w:t xml:space="preserve"> management and Maintenance</w:t>
      </w:r>
    </w:p>
    <w:p w14:paraId="0859C42D" w14:textId="77777777" w:rsidR="00BD5988" w:rsidRDefault="004517C2">
      <w:pPr>
        <w:pStyle w:val="BodyText"/>
        <w:spacing w:before="59" w:line="252" w:lineRule="auto"/>
        <w:ind w:left="150" w:right="109"/>
      </w:pPr>
      <w:r>
        <w:t>Direct</w:t>
      </w:r>
      <w:r>
        <w:rPr>
          <w:spacing w:val="-11"/>
        </w:rPr>
        <w:t xml:space="preserve"> </w:t>
      </w:r>
      <w:r>
        <w:t>provision</w:t>
      </w:r>
      <w:r>
        <w:rPr>
          <w:spacing w:val="-11"/>
        </w:rPr>
        <w:t xml:space="preserve"> </w:t>
      </w:r>
      <w:r>
        <w:t>of</w:t>
      </w:r>
      <w:r>
        <w:rPr>
          <w:spacing w:val="-12"/>
        </w:rPr>
        <w:t xml:space="preserve"> </w:t>
      </w:r>
      <w:r>
        <w:t>fitness</w:t>
      </w:r>
      <w:r>
        <w:rPr>
          <w:spacing w:val="-11"/>
        </w:rPr>
        <w:t xml:space="preserve"> </w:t>
      </w:r>
      <w:r>
        <w:t>and</w:t>
      </w:r>
      <w:r>
        <w:rPr>
          <w:spacing w:val="-11"/>
        </w:rPr>
        <w:t xml:space="preserve"> </w:t>
      </w:r>
      <w:r>
        <w:t>lifestyle</w:t>
      </w:r>
      <w:r>
        <w:rPr>
          <w:spacing w:val="-12"/>
        </w:rPr>
        <w:t xml:space="preserve"> </w:t>
      </w:r>
      <w:r>
        <w:t>programs and management of spaces</w:t>
      </w:r>
    </w:p>
    <w:p w14:paraId="0859C42E" w14:textId="77777777" w:rsidR="00BD5988" w:rsidRDefault="004517C2">
      <w:pPr>
        <w:pStyle w:val="Heading8"/>
        <w:spacing w:before="171"/>
      </w:pPr>
      <w:r>
        <w:t>Maroondah</w:t>
      </w:r>
      <w:r>
        <w:rPr>
          <w:spacing w:val="-1"/>
        </w:rPr>
        <w:t xml:space="preserve"> </w:t>
      </w:r>
      <w:r>
        <w:t>Sport</w:t>
      </w:r>
      <w:r>
        <w:rPr>
          <w:spacing w:val="-1"/>
        </w:rPr>
        <w:t xml:space="preserve"> </w:t>
      </w:r>
      <w:r>
        <w:t>and</w:t>
      </w:r>
      <w:r>
        <w:rPr>
          <w:spacing w:val="-1"/>
        </w:rPr>
        <w:t xml:space="preserve"> </w:t>
      </w:r>
      <w:r>
        <w:rPr>
          <w:spacing w:val="-2"/>
        </w:rPr>
        <w:t>Recreation</w:t>
      </w:r>
    </w:p>
    <w:p w14:paraId="0859C42F" w14:textId="77777777" w:rsidR="00BD5988" w:rsidRDefault="004517C2">
      <w:pPr>
        <w:pStyle w:val="BodyText"/>
        <w:spacing w:before="69" w:line="252" w:lineRule="auto"/>
        <w:ind w:left="150"/>
      </w:pPr>
      <w:r>
        <w:t>Planning and provision of programs and events. Provision</w:t>
      </w:r>
      <w:r>
        <w:rPr>
          <w:spacing w:val="-8"/>
        </w:rPr>
        <w:t xml:space="preserve"> </w:t>
      </w:r>
      <w:r>
        <w:t>of</w:t>
      </w:r>
      <w:r>
        <w:rPr>
          <w:spacing w:val="-8"/>
        </w:rPr>
        <w:t xml:space="preserve"> </w:t>
      </w:r>
      <w:r>
        <w:t>funding,</w:t>
      </w:r>
      <w:r>
        <w:rPr>
          <w:spacing w:val="-8"/>
        </w:rPr>
        <w:t xml:space="preserve"> </w:t>
      </w:r>
      <w:proofErr w:type="gramStart"/>
      <w:r>
        <w:t>training</w:t>
      </w:r>
      <w:proofErr w:type="gramEnd"/>
      <w:r>
        <w:rPr>
          <w:spacing w:val="-8"/>
        </w:rPr>
        <w:t xml:space="preserve"> </w:t>
      </w:r>
      <w:r>
        <w:t>and</w:t>
      </w:r>
      <w:r>
        <w:rPr>
          <w:spacing w:val="-8"/>
        </w:rPr>
        <w:t xml:space="preserve"> </w:t>
      </w:r>
      <w:r>
        <w:t>other</w:t>
      </w:r>
      <w:r>
        <w:rPr>
          <w:spacing w:val="-8"/>
        </w:rPr>
        <w:t xml:space="preserve"> </w:t>
      </w:r>
      <w:r>
        <w:t>support</w:t>
      </w:r>
      <w:r>
        <w:rPr>
          <w:spacing w:val="-8"/>
        </w:rPr>
        <w:t xml:space="preserve"> </w:t>
      </w:r>
      <w:r>
        <w:t>for community providers.</w:t>
      </w:r>
    </w:p>
    <w:p w14:paraId="0859C430" w14:textId="77777777" w:rsidR="00BD5988" w:rsidRDefault="004517C2">
      <w:pPr>
        <w:pStyle w:val="Heading7"/>
        <w:spacing w:before="204"/>
      </w:pPr>
      <w:r>
        <w:rPr>
          <w:color w:val="004FA3"/>
          <w:spacing w:val="-8"/>
        </w:rPr>
        <w:t>Projects and Asset</w:t>
      </w:r>
      <w:r>
        <w:rPr>
          <w:color w:val="004FA3"/>
          <w:spacing w:val="-7"/>
        </w:rPr>
        <w:t xml:space="preserve"> </w:t>
      </w:r>
      <w:r>
        <w:rPr>
          <w:color w:val="004FA3"/>
          <w:spacing w:val="-8"/>
        </w:rPr>
        <w:t>Management</w:t>
      </w:r>
    </w:p>
    <w:p w14:paraId="0859C431" w14:textId="77777777" w:rsidR="00BD5988" w:rsidRDefault="004517C2">
      <w:pPr>
        <w:pStyle w:val="Heading8"/>
        <w:spacing w:line="252" w:lineRule="auto"/>
      </w:pPr>
      <w:r>
        <w:t>Asset</w:t>
      </w:r>
      <w:r>
        <w:rPr>
          <w:spacing w:val="-11"/>
        </w:rPr>
        <w:t xml:space="preserve"> </w:t>
      </w:r>
      <w:r>
        <w:t>Planning,</w:t>
      </w:r>
      <w:r>
        <w:rPr>
          <w:spacing w:val="-11"/>
        </w:rPr>
        <w:t xml:space="preserve"> </w:t>
      </w:r>
      <w:r>
        <w:t>Asset</w:t>
      </w:r>
      <w:r>
        <w:rPr>
          <w:spacing w:val="-11"/>
        </w:rPr>
        <w:t xml:space="preserve"> </w:t>
      </w:r>
      <w:r>
        <w:t>Management,</w:t>
      </w:r>
      <w:r>
        <w:rPr>
          <w:spacing w:val="-11"/>
        </w:rPr>
        <w:t xml:space="preserve"> </w:t>
      </w:r>
      <w:r>
        <w:t>Building Projects, Building Maintenance</w:t>
      </w:r>
    </w:p>
    <w:p w14:paraId="0859C432" w14:textId="77777777" w:rsidR="00BD5988" w:rsidRDefault="004517C2">
      <w:pPr>
        <w:pStyle w:val="BodyText"/>
        <w:spacing w:before="58" w:line="252" w:lineRule="auto"/>
        <w:ind w:left="150" w:right="109"/>
      </w:pPr>
      <w:r>
        <w:t>Management of Council’s community assets, to facilitate</w:t>
      </w:r>
      <w:r>
        <w:rPr>
          <w:spacing w:val="-15"/>
        </w:rPr>
        <w:t xml:space="preserve"> </w:t>
      </w:r>
      <w:r>
        <w:t>safety,</w:t>
      </w:r>
      <w:r>
        <w:rPr>
          <w:spacing w:val="-14"/>
        </w:rPr>
        <w:t xml:space="preserve"> </w:t>
      </w:r>
      <w:r>
        <w:t>longevity,</w:t>
      </w:r>
      <w:r>
        <w:rPr>
          <w:spacing w:val="-14"/>
        </w:rPr>
        <w:t xml:space="preserve"> </w:t>
      </w:r>
      <w:r>
        <w:t>and</w:t>
      </w:r>
      <w:r>
        <w:rPr>
          <w:spacing w:val="-14"/>
        </w:rPr>
        <w:t xml:space="preserve"> </w:t>
      </w:r>
      <w:r>
        <w:t>continued</w:t>
      </w:r>
      <w:r>
        <w:rPr>
          <w:spacing w:val="-15"/>
        </w:rPr>
        <w:t xml:space="preserve"> </w:t>
      </w:r>
      <w:r>
        <w:t>provision of services for the community. Advice and management of Capital Works Projects and strategic</w:t>
      </w:r>
      <w:r>
        <w:rPr>
          <w:spacing w:val="-8"/>
        </w:rPr>
        <w:t xml:space="preserve"> </w:t>
      </w:r>
      <w:r>
        <w:t>planning</w:t>
      </w:r>
      <w:r>
        <w:rPr>
          <w:spacing w:val="-8"/>
        </w:rPr>
        <w:t xml:space="preserve"> </w:t>
      </w:r>
      <w:r>
        <w:t>relating</w:t>
      </w:r>
      <w:r>
        <w:rPr>
          <w:spacing w:val="-8"/>
        </w:rPr>
        <w:t xml:space="preserve"> </w:t>
      </w:r>
      <w:r>
        <w:t>to</w:t>
      </w:r>
      <w:r>
        <w:rPr>
          <w:spacing w:val="-8"/>
        </w:rPr>
        <w:t xml:space="preserve"> </w:t>
      </w:r>
      <w:r>
        <w:t>the</w:t>
      </w:r>
      <w:r>
        <w:rPr>
          <w:spacing w:val="-8"/>
        </w:rPr>
        <w:t xml:space="preserve"> </w:t>
      </w:r>
      <w:r>
        <w:t>ongoing</w:t>
      </w:r>
      <w:r>
        <w:rPr>
          <w:spacing w:val="-8"/>
        </w:rPr>
        <w:t xml:space="preserve"> </w:t>
      </w:r>
      <w:r>
        <w:t>lifecycle management of Council assets.</w:t>
      </w:r>
    </w:p>
    <w:p w14:paraId="0859C433" w14:textId="77777777" w:rsidR="00BD5988" w:rsidRDefault="004517C2">
      <w:pPr>
        <w:pStyle w:val="Heading7"/>
        <w:spacing w:before="206" w:line="266" w:lineRule="auto"/>
        <w:ind w:right="1459"/>
      </w:pPr>
      <w:r>
        <w:rPr>
          <w:color w:val="004FA3"/>
          <w:spacing w:val="-8"/>
        </w:rPr>
        <w:t>Communications</w:t>
      </w:r>
      <w:r>
        <w:rPr>
          <w:color w:val="004FA3"/>
          <w:spacing w:val="-12"/>
        </w:rPr>
        <w:t xml:space="preserve"> </w:t>
      </w:r>
      <w:r>
        <w:rPr>
          <w:color w:val="004FA3"/>
          <w:spacing w:val="-8"/>
        </w:rPr>
        <w:t xml:space="preserve">and </w:t>
      </w:r>
      <w:r>
        <w:rPr>
          <w:color w:val="004FA3"/>
        </w:rPr>
        <w:t>Citizen Experience</w:t>
      </w:r>
    </w:p>
    <w:p w14:paraId="0859C434" w14:textId="77777777" w:rsidR="00BD5988" w:rsidRDefault="004517C2">
      <w:pPr>
        <w:pStyle w:val="BodyText"/>
        <w:spacing w:before="25" w:line="252" w:lineRule="auto"/>
        <w:ind w:left="150"/>
      </w:pPr>
      <w:r>
        <w:t>Assist</w:t>
      </w:r>
      <w:r>
        <w:rPr>
          <w:spacing w:val="-4"/>
        </w:rPr>
        <w:t xml:space="preserve"> </w:t>
      </w:r>
      <w:r>
        <w:t>in</w:t>
      </w:r>
      <w:r>
        <w:rPr>
          <w:spacing w:val="-4"/>
        </w:rPr>
        <w:t xml:space="preserve"> </w:t>
      </w:r>
      <w:r>
        <w:t>the</w:t>
      </w:r>
      <w:r>
        <w:rPr>
          <w:spacing w:val="-4"/>
        </w:rPr>
        <w:t xml:space="preserve"> </w:t>
      </w:r>
      <w:r>
        <w:t>promotion</w:t>
      </w:r>
      <w:r>
        <w:rPr>
          <w:spacing w:val="-4"/>
        </w:rPr>
        <w:t xml:space="preserve"> </w:t>
      </w:r>
      <w:r>
        <w:t>of</w:t>
      </w:r>
      <w:r>
        <w:rPr>
          <w:spacing w:val="-4"/>
        </w:rPr>
        <w:t xml:space="preserve"> </w:t>
      </w:r>
      <w:r>
        <w:t>infrastructure,</w:t>
      </w:r>
      <w:r>
        <w:rPr>
          <w:spacing w:val="-4"/>
        </w:rPr>
        <w:t xml:space="preserve"> </w:t>
      </w:r>
      <w:r>
        <w:t xml:space="preserve">programs and events and targeted health promotion </w:t>
      </w:r>
      <w:r>
        <w:rPr>
          <w:spacing w:val="-2"/>
        </w:rPr>
        <w:t>campaign</w:t>
      </w:r>
      <w:r>
        <w:rPr>
          <w:spacing w:val="-9"/>
        </w:rPr>
        <w:t xml:space="preserve"> </w:t>
      </w:r>
      <w:r>
        <w:rPr>
          <w:spacing w:val="-2"/>
        </w:rPr>
        <w:t>and</w:t>
      </w:r>
      <w:r>
        <w:rPr>
          <w:spacing w:val="-9"/>
        </w:rPr>
        <w:t xml:space="preserve"> </w:t>
      </w:r>
      <w:r>
        <w:rPr>
          <w:spacing w:val="-2"/>
        </w:rPr>
        <w:t>support</w:t>
      </w:r>
      <w:r>
        <w:rPr>
          <w:spacing w:val="-9"/>
        </w:rPr>
        <w:t xml:space="preserve"> </w:t>
      </w:r>
      <w:r>
        <w:rPr>
          <w:spacing w:val="-2"/>
        </w:rPr>
        <w:t>the</w:t>
      </w:r>
      <w:r>
        <w:rPr>
          <w:spacing w:val="-9"/>
        </w:rPr>
        <w:t xml:space="preserve"> </w:t>
      </w:r>
      <w:r>
        <w:rPr>
          <w:spacing w:val="-2"/>
        </w:rPr>
        <w:t>engagement</w:t>
      </w:r>
      <w:r>
        <w:rPr>
          <w:spacing w:val="-9"/>
        </w:rPr>
        <w:t xml:space="preserve"> </w:t>
      </w:r>
      <w:r>
        <w:rPr>
          <w:spacing w:val="-2"/>
        </w:rPr>
        <w:t>of</w:t>
      </w:r>
      <w:r>
        <w:rPr>
          <w:spacing w:val="-9"/>
        </w:rPr>
        <w:t xml:space="preserve"> </w:t>
      </w:r>
      <w:r>
        <w:rPr>
          <w:spacing w:val="-2"/>
        </w:rPr>
        <w:t xml:space="preserve">residents </w:t>
      </w:r>
      <w:r>
        <w:t>in infrastructure planning and strategy design.</w:t>
      </w:r>
    </w:p>
    <w:p w14:paraId="0859C435" w14:textId="77777777" w:rsidR="00BD5988" w:rsidRDefault="004517C2">
      <w:pPr>
        <w:pStyle w:val="Heading7"/>
      </w:pPr>
      <w:r>
        <w:rPr>
          <w:color w:val="004FA3"/>
          <w:spacing w:val="-8"/>
        </w:rPr>
        <w:t>Community</w:t>
      </w:r>
      <w:r>
        <w:rPr>
          <w:color w:val="004FA3"/>
          <w:spacing w:val="-10"/>
        </w:rPr>
        <w:t xml:space="preserve"> </w:t>
      </w:r>
      <w:r>
        <w:rPr>
          <w:color w:val="004FA3"/>
          <w:spacing w:val="-2"/>
        </w:rPr>
        <w:t>Services</w:t>
      </w:r>
    </w:p>
    <w:p w14:paraId="0859C436" w14:textId="77777777" w:rsidR="00BD5988" w:rsidRDefault="004517C2">
      <w:pPr>
        <w:pStyle w:val="Heading8"/>
        <w:spacing w:line="252" w:lineRule="auto"/>
        <w:ind w:right="109"/>
      </w:pPr>
      <w:r>
        <w:t>Aged and Disability Services, Youth and Children’s</w:t>
      </w:r>
      <w:r>
        <w:rPr>
          <w:spacing w:val="-10"/>
        </w:rPr>
        <w:t xml:space="preserve"> </w:t>
      </w:r>
      <w:r>
        <w:t>Services,</w:t>
      </w:r>
      <w:r>
        <w:rPr>
          <w:spacing w:val="-10"/>
        </w:rPr>
        <w:t xml:space="preserve"> </w:t>
      </w:r>
      <w:r>
        <w:t>Maternal</w:t>
      </w:r>
      <w:r>
        <w:rPr>
          <w:spacing w:val="-10"/>
        </w:rPr>
        <w:t xml:space="preserve"> </w:t>
      </w:r>
      <w:r>
        <w:t>and</w:t>
      </w:r>
      <w:r>
        <w:rPr>
          <w:spacing w:val="-10"/>
        </w:rPr>
        <w:t xml:space="preserve"> </w:t>
      </w:r>
      <w:r>
        <w:t>Child</w:t>
      </w:r>
      <w:r>
        <w:rPr>
          <w:spacing w:val="-10"/>
        </w:rPr>
        <w:t xml:space="preserve"> </w:t>
      </w:r>
      <w:r>
        <w:t>Health</w:t>
      </w:r>
    </w:p>
    <w:p w14:paraId="0859C437" w14:textId="77777777" w:rsidR="00BD5988" w:rsidRDefault="004517C2">
      <w:pPr>
        <w:pStyle w:val="BodyText"/>
        <w:spacing w:before="58" w:line="252" w:lineRule="auto"/>
        <w:ind w:left="150"/>
      </w:pPr>
      <w:r>
        <w:t>Provision of targeted support and initiatives; facilitation of health promotion initiatives and community partnerships to enhance the wellbeing of</w:t>
      </w:r>
      <w:r>
        <w:rPr>
          <w:spacing w:val="-6"/>
        </w:rPr>
        <w:t xml:space="preserve"> </w:t>
      </w:r>
      <w:r>
        <w:t>Maroondah</w:t>
      </w:r>
      <w:r>
        <w:rPr>
          <w:spacing w:val="-6"/>
        </w:rPr>
        <w:t xml:space="preserve"> </w:t>
      </w:r>
      <w:r>
        <w:t>residents</w:t>
      </w:r>
      <w:r>
        <w:rPr>
          <w:spacing w:val="-6"/>
        </w:rPr>
        <w:t xml:space="preserve"> </w:t>
      </w:r>
      <w:r>
        <w:t>aged</w:t>
      </w:r>
      <w:r>
        <w:rPr>
          <w:spacing w:val="-6"/>
        </w:rPr>
        <w:t xml:space="preserve"> </w:t>
      </w:r>
      <w:r>
        <w:t>0</w:t>
      </w:r>
      <w:r>
        <w:rPr>
          <w:spacing w:val="-6"/>
        </w:rPr>
        <w:t xml:space="preserve"> </w:t>
      </w:r>
      <w:r>
        <w:t>to</w:t>
      </w:r>
      <w:r>
        <w:rPr>
          <w:spacing w:val="-6"/>
        </w:rPr>
        <w:t xml:space="preserve"> </w:t>
      </w:r>
      <w:r>
        <w:t>11</w:t>
      </w:r>
      <w:r>
        <w:rPr>
          <w:spacing w:val="-6"/>
        </w:rPr>
        <w:t xml:space="preserve"> </w:t>
      </w:r>
      <w:r>
        <w:t>years,</w:t>
      </w:r>
      <w:r>
        <w:rPr>
          <w:spacing w:val="-6"/>
        </w:rPr>
        <w:t xml:space="preserve"> </w:t>
      </w:r>
      <w:r>
        <w:t>12</w:t>
      </w:r>
      <w:r>
        <w:rPr>
          <w:spacing w:val="-6"/>
        </w:rPr>
        <w:t xml:space="preserve"> </w:t>
      </w:r>
      <w:r>
        <w:t>to</w:t>
      </w:r>
      <w:r>
        <w:rPr>
          <w:spacing w:val="-6"/>
        </w:rPr>
        <w:t xml:space="preserve"> </w:t>
      </w:r>
      <w:r>
        <w:t>25 years, 65+ years and persons with a disability.</w:t>
      </w:r>
    </w:p>
    <w:p w14:paraId="0859C438" w14:textId="77777777" w:rsidR="00BD5988" w:rsidRDefault="004517C2">
      <w:pPr>
        <w:pStyle w:val="Heading7"/>
        <w:spacing w:before="141"/>
      </w:pPr>
      <w:r>
        <w:rPr>
          <w:b w:val="0"/>
        </w:rPr>
        <w:br w:type="column"/>
      </w:r>
      <w:r>
        <w:rPr>
          <w:color w:val="004FA3"/>
          <w:spacing w:val="-8"/>
        </w:rPr>
        <w:t>City</w:t>
      </w:r>
      <w:r>
        <w:rPr>
          <w:color w:val="004FA3"/>
          <w:spacing w:val="-6"/>
        </w:rPr>
        <w:t xml:space="preserve"> </w:t>
      </w:r>
      <w:r>
        <w:rPr>
          <w:color w:val="004FA3"/>
          <w:spacing w:val="-2"/>
        </w:rPr>
        <w:t>Futures</w:t>
      </w:r>
    </w:p>
    <w:p w14:paraId="0859C439" w14:textId="77777777" w:rsidR="00BD5988" w:rsidRDefault="004517C2">
      <w:pPr>
        <w:pStyle w:val="Heading8"/>
        <w:spacing w:line="252" w:lineRule="auto"/>
        <w:ind w:right="965"/>
      </w:pPr>
      <w:r>
        <w:t>Strategic</w:t>
      </w:r>
      <w:r>
        <w:rPr>
          <w:spacing w:val="-15"/>
        </w:rPr>
        <w:t xml:space="preserve"> </w:t>
      </w:r>
      <w:r>
        <w:t>Planning</w:t>
      </w:r>
      <w:r>
        <w:rPr>
          <w:spacing w:val="-14"/>
        </w:rPr>
        <w:t xml:space="preserve"> </w:t>
      </w:r>
      <w:r>
        <w:t>and</w:t>
      </w:r>
      <w:r>
        <w:rPr>
          <w:spacing w:val="-14"/>
        </w:rPr>
        <w:t xml:space="preserve"> </w:t>
      </w:r>
      <w:r>
        <w:t>Sustainability, Community Wellbeing</w:t>
      </w:r>
    </w:p>
    <w:p w14:paraId="0859C43A" w14:textId="77777777" w:rsidR="00BD5988" w:rsidRDefault="004517C2">
      <w:pPr>
        <w:pStyle w:val="BodyText"/>
        <w:spacing w:before="58" w:line="252" w:lineRule="auto"/>
        <w:ind w:left="150" w:right="777"/>
      </w:pPr>
      <w:r>
        <w:t>Manage the Maroondah Planning Scheme that supports and encourages active living through urban</w:t>
      </w:r>
      <w:r>
        <w:rPr>
          <w:spacing w:val="-6"/>
        </w:rPr>
        <w:t xml:space="preserve"> </w:t>
      </w:r>
      <w:r>
        <w:t>design,</w:t>
      </w:r>
      <w:r>
        <w:rPr>
          <w:spacing w:val="-6"/>
        </w:rPr>
        <w:t xml:space="preserve"> </w:t>
      </w:r>
      <w:r>
        <w:t>landscapes,</w:t>
      </w:r>
      <w:r>
        <w:rPr>
          <w:spacing w:val="-6"/>
        </w:rPr>
        <w:t xml:space="preserve"> </w:t>
      </w:r>
      <w:proofErr w:type="gramStart"/>
      <w:r>
        <w:t>buildings</w:t>
      </w:r>
      <w:proofErr w:type="gramEnd"/>
      <w:r>
        <w:rPr>
          <w:spacing w:val="-6"/>
        </w:rPr>
        <w:t xml:space="preserve"> </w:t>
      </w:r>
      <w:r>
        <w:t>and</w:t>
      </w:r>
      <w:r>
        <w:rPr>
          <w:spacing w:val="-6"/>
        </w:rPr>
        <w:t xml:space="preserve"> </w:t>
      </w:r>
      <w:r>
        <w:t>land</w:t>
      </w:r>
      <w:r>
        <w:rPr>
          <w:spacing w:val="-6"/>
        </w:rPr>
        <w:t xml:space="preserve"> </w:t>
      </w:r>
      <w:r>
        <w:t>uses.</w:t>
      </w:r>
    </w:p>
    <w:p w14:paraId="0859C43B" w14:textId="77777777" w:rsidR="00BD5988" w:rsidRDefault="004517C2">
      <w:pPr>
        <w:pStyle w:val="BodyText"/>
        <w:spacing w:before="115" w:line="252" w:lineRule="auto"/>
        <w:ind w:left="150" w:right="777"/>
      </w:pPr>
      <w:r>
        <w:t>Oversee the planning and advocacy for an integrated</w:t>
      </w:r>
      <w:r>
        <w:rPr>
          <w:spacing w:val="-10"/>
        </w:rPr>
        <w:t xml:space="preserve"> </w:t>
      </w:r>
      <w:r>
        <w:t>public</w:t>
      </w:r>
      <w:r>
        <w:rPr>
          <w:spacing w:val="-10"/>
        </w:rPr>
        <w:t xml:space="preserve"> </w:t>
      </w:r>
      <w:r>
        <w:t>and</w:t>
      </w:r>
      <w:r>
        <w:rPr>
          <w:spacing w:val="-10"/>
        </w:rPr>
        <w:t xml:space="preserve"> </w:t>
      </w:r>
      <w:r>
        <w:t>active</w:t>
      </w:r>
      <w:r>
        <w:rPr>
          <w:spacing w:val="-10"/>
        </w:rPr>
        <w:t xml:space="preserve"> </w:t>
      </w:r>
      <w:r>
        <w:t>transport</w:t>
      </w:r>
      <w:r>
        <w:rPr>
          <w:spacing w:val="-10"/>
        </w:rPr>
        <w:t xml:space="preserve"> </w:t>
      </w:r>
      <w:r>
        <w:t>network</w:t>
      </w:r>
      <w:r>
        <w:rPr>
          <w:spacing w:val="-10"/>
        </w:rPr>
        <w:t xml:space="preserve"> </w:t>
      </w:r>
      <w:r>
        <w:t xml:space="preserve">and the delivery of initiatives that encourage the </w:t>
      </w:r>
      <w:proofErr w:type="spellStart"/>
      <w:r>
        <w:t>utilisation</w:t>
      </w:r>
      <w:proofErr w:type="spellEnd"/>
      <w:r>
        <w:t xml:space="preserve"> of active transport.</w:t>
      </w:r>
    </w:p>
    <w:p w14:paraId="0859C43C" w14:textId="77777777" w:rsidR="00BD5988" w:rsidRDefault="004517C2">
      <w:pPr>
        <w:pStyle w:val="BodyText"/>
        <w:spacing w:before="116" w:line="252" w:lineRule="auto"/>
        <w:ind w:left="150" w:right="965"/>
      </w:pPr>
      <w:r>
        <w:t xml:space="preserve">Undertake Health and Wellbeing planning, </w:t>
      </w:r>
      <w:proofErr w:type="gramStart"/>
      <w:r>
        <w:t>advocacy</w:t>
      </w:r>
      <w:proofErr w:type="gramEnd"/>
      <w:r>
        <w:t xml:space="preserve"> and support for </w:t>
      </w:r>
      <w:proofErr w:type="spellStart"/>
      <w:r>
        <w:t>marginalised</w:t>
      </w:r>
      <w:proofErr w:type="spellEnd"/>
      <w:r>
        <w:t xml:space="preserve"> and disadvantaged</w:t>
      </w:r>
      <w:r>
        <w:rPr>
          <w:spacing w:val="-15"/>
        </w:rPr>
        <w:t xml:space="preserve"> </w:t>
      </w:r>
      <w:r>
        <w:t>communities,</w:t>
      </w:r>
      <w:r>
        <w:rPr>
          <w:spacing w:val="-14"/>
        </w:rPr>
        <w:t xml:space="preserve"> </w:t>
      </w:r>
      <w:r>
        <w:t>and</w:t>
      </w:r>
      <w:r>
        <w:rPr>
          <w:spacing w:val="-14"/>
        </w:rPr>
        <w:t xml:space="preserve"> </w:t>
      </w:r>
      <w:r>
        <w:t>strengthening and building the capacity of the community.</w:t>
      </w:r>
    </w:p>
    <w:p w14:paraId="0859C43D" w14:textId="77777777" w:rsidR="00BD5988" w:rsidRDefault="004517C2">
      <w:pPr>
        <w:pStyle w:val="Heading7"/>
      </w:pPr>
      <w:r>
        <w:rPr>
          <w:color w:val="004FA3"/>
          <w:spacing w:val="-8"/>
        </w:rPr>
        <w:t>Engineering</w:t>
      </w:r>
      <w:r>
        <w:rPr>
          <w:color w:val="004FA3"/>
        </w:rPr>
        <w:t xml:space="preserve"> </w:t>
      </w:r>
      <w:r>
        <w:rPr>
          <w:color w:val="004FA3"/>
          <w:spacing w:val="-8"/>
        </w:rPr>
        <w:t>and</w:t>
      </w:r>
      <w:r>
        <w:rPr>
          <w:color w:val="004FA3"/>
        </w:rPr>
        <w:t xml:space="preserve"> </w:t>
      </w:r>
      <w:r>
        <w:rPr>
          <w:color w:val="004FA3"/>
          <w:spacing w:val="-8"/>
        </w:rPr>
        <w:t>Building</w:t>
      </w:r>
      <w:r>
        <w:rPr>
          <w:color w:val="004FA3"/>
        </w:rPr>
        <w:t xml:space="preserve"> </w:t>
      </w:r>
      <w:r>
        <w:rPr>
          <w:color w:val="004FA3"/>
          <w:spacing w:val="-8"/>
        </w:rPr>
        <w:t>Services</w:t>
      </w:r>
    </w:p>
    <w:p w14:paraId="0859C43E" w14:textId="77777777" w:rsidR="00BD5988" w:rsidRDefault="004517C2">
      <w:pPr>
        <w:pStyle w:val="Heading8"/>
      </w:pPr>
      <w:r>
        <w:t>Engineering</w:t>
      </w:r>
      <w:r>
        <w:rPr>
          <w:spacing w:val="-3"/>
        </w:rPr>
        <w:t xml:space="preserve"> </w:t>
      </w:r>
      <w:r>
        <w:t>Services,</w:t>
      </w:r>
      <w:r>
        <w:rPr>
          <w:spacing w:val="-1"/>
        </w:rPr>
        <w:t xml:space="preserve"> </w:t>
      </w:r>
      <w:r>
        <w:t>Building</w:t>
      </w:r>
      <w:r>
        <w:rPr>
          <w:spacing w:val="-1"/>
        </w:rPr>
        <w:t xml:space="preserve"> </w:t>
      </w:r>
      <w:r>
        <w:rPr>
          <w:spacing w:val="-2"/>
        </w:rPr>
        <w:t>Services</w:t>
      </w:r>
    </w:p>
    <w:p w14:paraId="0859C43F" w14:textId="77777777" w:rsidR="00BD5988" w:rsidRDefault="004517C2">
      <w:pPr>
        <w:pStyle w:val="BodyText"/>
        <w:spacing w:before="69" w:line="252" w:lineRule="auto"/>
        <w:ind w:left="150" w:right="965"/>
      </w:pPr>
      <w:r>
        <w:t>Provision of engineering technical expertise in areas of traffic and transportation planning, engineering</w:t>
      </w:r>
      <w:r>
        <w:rPr>
          <w:spacing w:val="-17"/>
        </w:rPr>
        <w:t xml:space="preserve"> </w:t>
      </w:r>
      <w:r>
        <w:t>development</w:t>
      </w:r>
      <w:r>
        <w:rPr>
          <w:spacing w:val="-14"/>
        </w:rPr>
        <w:t xml:space="preserve"> </w:t>
      </w:r>
      <w:r>
        <w:t>approvals,</w:t>
      </w:r>
      <w:r>
        <w:rPr>
          <w:spacing w:val="-14"/>
        </w:rPr>
        <w:t xml:space="preserve"> </w:t>
      </w:r>
      <w:r>
        <w:t>and</w:t>
      </w:r>
      <w:r>
        <w:rPr>
          <w:spacing w:val="-14"/>
        </w:rPr>
        <w:t xml:space="preserve"> </w:t>
      </w:r>
      <w:r>
        <w:t>project management for the development and/or enhancement</w:t>
      </w:r>
      <w:r>
        <w:rPr>
          <w:spacing w:val="-8"/>
        </w:rPr>
        <w:t xml:space="preserve"> </w:t>
      </w:r>
      <w:r>
        <w:t>of</w:t>
      </w:r>
      <w:r>
        <w:rPr>
          <w:spacing w:val="-8"/>
        </w:rPr>
        <w:t xml:space="preserve"> </w:t>
      </w:r>
      <w:r>
        <w:t>assets</w:t>
      </w:r>
      <w:r>
        <w:rPr>
          <w:spacing w:val="-8"/>
        </w:rPr>
        <w:t xml:space="preserve"> </w:t>
      </w:r>
      <w:r>
        <w:t>such</w:t>
      </w:r>
      <w:r>
        <w:rPr>
          <w:spacing w:val="-8"/>
        </w:rPr>
        <w:t xml:space="preserve"> </w:t>
      </w:r>
      <w:r>
        <w:t>as</w:t>
      </w:r>
      <w:r>
        <w:rPr>
          <w:spacing w:val="-8"/>
        </w:rPr>
        <w:t xml:space="preserve"> </w:t>
      </w:r>
      <w:r>
        <w:t>roads,</w:t>
      </w:r>
      <w:r>
        <w:rPr>
          <w:spacing w:val="-8"/>
        </w:rPr>
        <w:t xml:space="preserve"> </w:t>
      </w:r>
      <w:r>
        <w:t>footpaths, bicycle paths, and buildings.</w:t>
      </w:r>
    </w:p>
    <w:p w14:paraId="0859C440" w14:textId="77777777" w:rsidR="00BD5988" w:rsidRDefault="004517C2">
      <w:pPr>
        <w:pStyle w:val="Heading7"/>
      </w:pPr>
      <w:r>
        <w:rPr>
          <w:color w:val="004FA3"/>
          <w:spacing w:val="-2"/>
        </w:rPr>
        <w:t>Operations</w:t>
      </w:r>
    </w:p>
    <w:p w14:paraId="0859C441" w14:textId="77777777" w:rsidR="00BD5988" w:rsidRDefault="004517C2">
      <w:pPr>
        <w:pStyle w:val="Heading8"/>
        <w:spacing w:before="114" w:line="252" w:lineRule="auto"/>
      </w:pPr>
      <w:r>
        <w:t>Bushland</w:t>
      </w:r>
      <w:r>
        <w:rPr>
          <w:spacing w:val="-14"/>
        </w:rPr>
        <w:t xml:space="preserve"> </w:t>
      </w:r>
      <w:r>
        <w:t>Management,</w:t>
      </w:r>
      <w:r>
        <w:rPr>
          <w:spacing w:val="-14"/>
        </w:rPr>
        <w:t xml:space="preserve"> </w:t>
      </w:r>
      <w:r>
        <w:t>Built</w:t>
      </w:r>
      <w:r>
        <w:rPr>
          <w:spacing w:val="-14"/>
        </w:rPr>
        <w:t xml:space="preserve"> </w:t>
      </w:r>
      <w:r>
        <w:t>Environment,</w:t>
      </w:r>
      <w:r>
        <w:rPr>
          <w:spacing w:val="-14"/>
        </w:rPr>
        <w:t xml:space="preserve"> </w:t>
      </w:r>
      <w:r>
        <w:t xml:space="preserve">Tree Maintenance, </w:t>
      </w:r>
      <w:proofErr w:type="gramStart"/>
      <w:r>
        <w:t>Parks</w:t>
      </w:r>
      <w:proofErr w:type="gramEnd"/>
      <w:r>
        <w:t xml:space="preserve"> and Open Space</w:t>
      </w:r>
    </w:p>
    <w:p w14:paraId="0859C442" w14:textId="77777777" w:rsidR="00BD5988" w:rsidRDefault="004517C2">
      <w:pPr>
        <w:pStyle w:val="BodyText"/>
        <w:spacing w:before="58" w:line="252" w:lineRule="auto"/>
        <w:ind w:left="150" w:right="711"/>
      </w:pPr>
      <w:r>
        <w:t>Responsible for the ongoing audits and maintenance of playgrounds, parks and bushland reserves</w:t>
      </w:r>
      <w:r>
        <w:rPr>
          <w:spacing w:val="-3"/>
        </w:rPr>
        <w:t xml:space="preserve"> </w:t>
      </w:r>
      <w:r>
        <w:t>as</w:t>
      </w:r>
      <w:r>
        <w:rPr>
          <w:spacing w:val="-3"/>
        </w:rPr>
        <w:t xml:space="preserve"> </w:t>
      </w:r>
      <w:r>
        <w:t>well</w:t>
      </w:r>
      <w:r>
        <w:rPr>
          <w:spacing w:val="-3"/>
        </w:rPr>
        <w:t xml:space="preserve"> </w:t>
      </w:r>
      <w:r>
        <w:t>as</w:t>
      </w:r>
      <w:r>
        <w:rPr>
          <w:spacing w:val="-3"/>
        </w:rPr>
        <w:t xml:space="preserve"> </w:t>
      </w:r>
      <w:r>
        <w:t>the</w:t>
      </w:r>
      <w:r>
        <w:rPr>
          <w:spacing w:val="-3"/>
        </w:rPr>
        <w:t xml:space="preserve"> </w:t>
      </w:r>
      <w:r>
        <w:t>footpath</w:t>
      </w:r>
      <w:r>
        <w:rPr>
          <w:spacing w:val="-3"/>
        </w:rPr>
        <w:t xml:space="preserve"> </w:t>
      </w:r>
      <w:r>
        <w:t>and</w:t>
      </w:r>
      <w:r>
        <w:rPr>
          <w:spacing w:val="-3"/>
        </w:rPr>
        <w:t xml:space="preserve"> </w:t>
      </w:r>
      <w:r>
        <w:t>trail</w:t>
      </w:r>
      <w:r>
        <w:rPr>
          <w:spacing w:val="-3"/>
        </w:rPr>
        <w:t xml:space="preserve"> </w:t>
      </w:r>
      <w:r>
        <w:rPr>
          <w:spacing w:val="-2"/>
        </w:rPr>
        <w:t>network.</w:t>
      </w:r>
    </w:p>
    <w:p w14:paraId="0859C443" w14:textId="77777777" w:rsidR="00BD5988" w:rsidRDefault="004517C2">
      <w:pPr>
        <w:pStyle w:val="Heading7"/>
        <w:spacing w:before="203"/>
      </w:pPr>
      <w:r>
        <w:rPr>
          <w:color w:val="004FA3"/>
          <w:spacing w:val="-8"/>
        </w:rPr>
        <w:t>Community</w:t>
      </w:r>
      <w:r>
        <w:rPr>
          <w:color w:val="004FA3"/>
          <w:spacing w:val="-10"/>
        </w:rPr>
        <w:t xml:space="preserve"> </w:t>
      </w:r>
      <w:r>
        <w:rPr>
          <w:color w:val="004FA3"/>
          <w:spacing w:val="-2"/>
        </w:rPr>
        <w:t>Safety</w:t>
      </w:r>
    </w:p>
    <w:p w14:paraId="0859C444" w14:textId="77777777" w:rsidR="00BD5988" w:rsidRDefault="004517C2">
      <w:pPr>
        <w:pStyle w:val="Heading8"/>
        <w:spacing w:before="114"/>
      </w:pPr>
      <w:r>
        <w:t>Community</w:t>
      </w:r>
      <w:r>
        <w:rPr>
          <w:spacing w:val="-4"/>
        </w:rPr>
        <w:t xml:space="preserve"> </w:t>
      </w:r>
      <w:r>
        <w:t>Health,</w:t>
      </w:r>
      <w:r>
        <w:rPr>
          <w:spacing w:val="-1"/>
        </w:rPr>
        <w:t xml:space="preserve"> </w:t>
      </w:r>
      <w:r>
        <w:t>Local</w:t>
      </w:r>
      <w:r>
        <w:rPr>
          <w:spacing w:val="-1"/>
        </w:rPr>
        <w:t xml:space="preserve"> </w:t>
      </w:r>
      <w:r>
        <w:rPr>
          <w:spacing w:val="-4"/>
        </w:rPr>
        <w:t>Laws</w:t>
      </w:r>
    </w:p>
    <w:p w14:paraId="0859C445" w14:textId="77777777" w:rsidR="00BD5988" w:rsidRDefault="004517C2">
      <w:pPr>
        <w:pStyle w:val="BodyText"/>
        <w:spacing w:before="69" w:line="252" w:lineRule="auto"/>
        <w:ind w:left="150" w:right="777"/>
      </w:pPr>
      <w:r>
        <w:t>Facilitate</w:t>
      </w:r>
      <w:r>
        <w:rPr>
          <w:spacing w:val="-12"/>
        </w:rPr>
        <w:t xml:space="preserve"> </w:t>
      </w:r>
      <w:r>
        <w:t>health</w:t>
      </w:r>
      <w:r>
        <w:rPr>
          <w:spacing w:val="-12"/>
        </w:rPr>
        <w:t xml:space="preserve"> </w:t>
      </w:r>
      <w:r>
        <w:t>promotion</w:t>
      </w:r>
      <w:r>
        <w:rPr>
          <w:spacing w:val="-12"/>
        </w:rPr>
        <w:t xml:space="preserve"> </w:t>
      </w:r>
      <w:r>
        <w:t>initiatives</w:t>
      </w:r>
      <w:r>
        <w:rPr>
          <w:spacing w:val="-12"/>
        </w:rPr>
        <w:t xml:space="preserve"> </w:t>
      </w:r>
      <w:r>
        <w:t>for</w:t>
      </w:r>
      <w:r>
        <w:rPr>
          <w:spacing w:val="-12"/>
        </w:rPr>
        <w:t xml:space="preserve"> </w:t>
      </w:r>
      <w:r>
        <w:t>residents and food premises.</w:t>
      </w:r>
    </w:p>
    <w:p w14:paraId="0859C446" w14:textId="77777777" w:rsidR="00BD5988" w:rsidRDefault="004517C2">
      <w:pPr>
        <w:pStyle w:val="BodyText"/>
        <w:spacing w:before="114" w:line="252" w:lineRule="auto"/>
        <w:ind w:left="150" w:right="777"/>
      </w:pPr>
      <w:r>
        <w:t>Management of dog parks. Promote responsible pet</w:t>
      </w:r>
      <w:r>
        <w:rPr>
          <w:spacing w:val="-7"/>
        </w:rPr>
        <w:t xml:space="preserve"> </w:t>
      </w:r>
      <w:r>
        <w:t>ownership</w:t>
      </w:r>
      <w:r>
        <w:rPr>
          <w:spacing w:val="-7"/>
        </w:rPr>
        <w:t xml:space="preserve"> </w:t>
      </w:r>
      <w:r>
        <w:t>–</w:t>
      </w:r>
      <w:r>
        <w:rPr>
          <w:spacing w:val="-7"/>
        </w:rPr>
        <w:t xml:space="preserve"> </w:t>
      </w:r>
      <w:r>
        <w:t>dogs</w:t>
      </w:r>
      <w:r>
        <w:rPr>
          <w:spacing w:val="-7"/>
        </w:rPr>
        <w:t xml:space="preserve"> </w:t>
      </w:r>
      <w:r>
        <w:t>on</w:t>
      </w:r>
      <w:r>
        <w:rPr>
          <w:spacing w:val="-7"/>
        </w:rPr>
        <w:t xml:space="preserve"> </w:t>
      </w:r>
      <w:r>
        <w:t>leash,</w:t>
      </w:r>
      <w:r>
        <w:rPr>
          <w:spacing w:val="-7"/>
        </w:rPr>
        <w:t xml:space="preserve"> </w:t>
      </w:r>
      <w:r>
        <w:t>encourage</w:t>
      </w:r>
      <w:r>
        <w:rPr>
          <w:spacing w:val="-7"/>
        </w:rPr>
        <w:t xml:space="preserve"> </w:t>
      </w:r>
      <w:r>
        <w:t>regular dog walking.</w:t>
      </w:r>
    </w:p>
    <w:p w14:paraId="0859C447" w14:textId="77777777" w:rsidR="00BD5988" w:rsidRDefault="00BD5988">
      <w:pPr>
        <w:spacing w:line="252" w:lineRule="auto"/>
        <w:sectPr w:rsidR="00BD5988">
          <w:headerReference w:type="default" r:id="rId63"/>
          <w:pgSz w:w="11910" w:h="16840"/>
          <w:pgMar w:top="1220" w:right="360" w:bottom="900" w:left="700" w:header="0" w:footer="707" w:gutter="0"/>
          <w:cols w:num="2" w:space="720" w:equalWidth="0">
            <w:col w:w="5027" w:space="56"/>
            <w:col w:w="5767"/>
          </w:cols>
        </w:sectPr>
      </w:pPr>
    </w:p>
    <w:p w14:paraId="0859C448" w14:textId="77777777" w:rsidR="00BD5988" w:rsidRDefault="00BD5988">
      <w:pPr>
        <w:pStyle w:val="BodyText"/>
        <w:spacing w:before="2"/>
        <w:rPr>
          <w:sz w:val="23"/>
        </w:rPr>
      </w:pPr>
    </w:p>
    <w:p w14:paraId="0859C449" w14:textId="77777777" w:rsidR="00BD5988" w:rsidRDefault="004517C2">
      <w:pPr>
        <w:pStyle w:val="Heading2"/>
        <w:spacing w:line="199" w:lineRule="auto"/>
        <w:ind w:right="1524"/>
      </w:pPr>
      <w:bookmarkStart w:id="4" w:name="_TOC_250013"/>
      <w:r>
        <w:rPr>
          <w:color w:val="007DC5"/>
          <w:spacing w:val="-22"/>
        </w:rPr>
        <w:t>State</w:t>
      </w:r>
      <w:r>
        <w:rPr>
          <w:color w:val="007DC5"/>
          <w:spacing w:val="-37"/>
        </w:rPr>
        <w:t xml:space="preserve"> </w:t>
      </w:r>
      <w:r>
        <w:rPr>
          <w:color w:val="007DC5"/>
          <w:spacing w:val="-22"/>
        </w:rPr>
        <w:t>and</w:t>
      </w:r>
      <w:r>
        <w:rPr>
          <w:color w:val="007DC5"/>
          <w:spacing w:val="-37"/>
        </w:rPr>
        <w:t xml:space="preserve"> </w:t>
      </w:r>
      <w:r>
        <w:rPr>
          <w:color w:val="007DC5"/>
          <w:spacing w:val="-22"/>
        </w:rPr>
        <w:t xml:space="preserve">Federal </w:t>
      </w:r>
      <w:bookmarkEnd w:id="4"/>
      <w:r>
        <w:rPr>
          <w:color w:val="007DC5"/>
          <w:spacing w:val="-2"/>
        </w:rPr>
        <w:t>priorities</w:t>
      </w:r>
    </w:p>
    <w:p w14:paraId="0859C44A" w14:textId="77777777" w:rsidR="00BD5988" w:rsidRDefault="00BD5988">
      <w:pPr>
        <w:pStyle w:val="BodyText"/>
        <w:rPr>
          <w:rFonts w:ascii="Gotham Rounded Bold"/>
          <w:b/>
          <w:sz w:val="20"/>
        </w:rPr>
      </w:pPr>
    </w:p>
    <w:p w14:paraId="0859C44B" w14:textId="77777777" w:rsidR="00BD5988" w:rsidRDefault="00BD5988">
      <w:pPr>
        <w:pStyle w:val="BodyText"/>
        <w:rPr>
          <w:rFonts w:ascii="Gotham Rounded Bold"/>
          <w:b/>
          <w:sz w:val="20"/>
        </w:rPr>
      </w:pPr>
    </w:p>
    <w:p w14:paraId="0859C44C" w14:textId="77777777" w:rsidR="00BD5988" w:rsidRDefault="00BD5988">
      <w:pPr>
        <w:rPr>
          <w:rFonts w:ascii="Gotham Rounded Bold"/>
          <w:sz w:val="20"/>
        </w:rPr>
        <w:sectPr w:rsidR="00BD5988">
          <w:headerReference w:type="even" r:id="rId64"/>
          <w:footerReference w:type="even" r:id="rId65"/>
          <w:footerReference w:type="default" r:id="rId66"/>
          <w:pgSz w:w="11910" w:h="16840"/>
          <w:pgMar w:top="820" w:right="360" w:bottom="900" w:left="700" w:header="0" w:footer="707" w:gutter="0"/>
          <w:pgNumType w:start="12"/>
          <w:cols w:space="720"/>
        </w:sectPr>
      </w:pPr>
    </w:p>
    <w:p w14:paraId="0859C44D" w14:textId="77777777" w:rsidR="00BD5988" w:rsidRDefault="004517C2">
      <w:pPr>
        <w:pStyle w:val="Heading5"/>
        <w:spacing w:before="301" w:line="225" w:lineRule="auto"/>
        <w:ind w:left="433" w:right="78"/>
      </w:pPr>
      <w:r>
        <w:rPr>
          <w:color w:val="007DC5"/>
          <w:spacing w:val="-10"/>
        </w:rPr>
        <w:t>Federal</w:t>
      </w:r>
      <w:r>
        <w:rPr>
          <w:color w:val="007DC5"/>
          <w:spacing w:val="-17"/>
        </w:rPr>
        <w:t xml:space="preserve"> </w:t>
      </w:r>
      <w:r>
        <w:rPr>
          <w:color w:val="007DC5"/>
          <w:spacing w:val="-10"/>
        </w:rPr>
        <w:t>Government</w:t>
      </w:r>
      <w:r>
        <w:rPr>
          <w:color w:val="007DC5"/>
          <w:spacing w:val="-16"/>
        </w:rPr>
        <w:t xml:space="preserve"> </w:t>
      </w:r>
      <w:r>
        <w:rPr>
          <w:color w:val="007DC5"/>
          <w:spacing w:val="-10"/>
        </w:rPr>
        <w:t>–</w:t>
      </w:r>
      <w:r>
        <w:rPr>
          <w:color w:val="007DC5"/>
          <w:spacing w:val="-16"/>
        </w:rPr>
        <w:t xml:space="preserve"> </w:t>
      </w:r>
      <w:r>
        <w:rPr>
          <w:color w:val="007DC5"/>
          <w:spacing w:val="-10"/>
        </w:rPr>
        <w:t xml:space="preserve">Sports </w:t>
      </w:r>
      <w:r>
        <w:rPr>
          <w:color w:val="007DC5"/>
        </w:rPr>
        <w:t>2030</w:t>
      </w:r>
      <w:r>
        <w:rPr>
          <w:color w:val="007DC5"/>
          <w:spacing w:val="-21"/>
        </w:rPr>
        <w:t xml:space="preserve"> </w:t>
      </w:r>
      <w:r>
        <w:rPr>
          <w:color w:val="007DC5"/>
        </w:rPr>
        <w:t>–</w:t>
      </w:r>
      <w:r>
        <w:rPr>
          <w:color w:val="007DC5"/>
          <w:spacing w:val="-21"/>
        </w:rPr>
        <w:t xml:space="preserve"> </w:t>
      </w:r>
      <w:r>
        <w:rPr>
          <w:color w:val="007DC5"/>
        </w:rPr>
        <w:t>National</w:t>
      </w:r>
      <w:r>
        <w:rPr>
          <w:color w:val="007DC5"/>
          <w:spacing w:val="-21"/>
        </w:rPr>
        <w:t xml:space="preserve"> </w:t>
      </w:r>
      <w:r>
        <w:rPr>
          <w:color w:val="007DC5"/>
        </w:rPr>
        <w:t>Sports</w:t>
      </w:r>
      <w:r>
        <w:rPr>
          <w:color w:val="007DC5"/>
          <w:spacing w:val="-21"/>
        </w:rPr>
        <w:t xml:space="preserve"> </w:t>
      </w:r>
      <w:r>
        <w:rPr>
          <w:color w:val="007DC5"/>
        </w:rPr>
        <w:t>Plan</w:t>
      </w:r>
    </w:p>
    <w:p w14:paraId="0859C44F" w14:textId="285BF275" w:rsidR="00BD5988" w:rsidRPr="00C2552B" w:rsidRDefault="004517C2" w:rsidP="00C2552B">
      <w:pPr>
        <w:spacing w:before="268" w:line="252" w:lineRule="auto"/>
        <w:ind w:left="433" w:right="78"/>
        <w:rPr>
          <w:sz w:val="19"/>
        </w:rPr>
      </w:pPr>
      <w:r>
        <w:rPr>
          <w:sz w:val="19"/>
        </w:rPr>
        <w:t>In</w:t>
      </w:r>
      <w:r>
        <w:rPr>
          <w:spacing w:val="-9"/>
          <w:sz w:val="19"/>
        </w:rPr>
        <w:t xml:space="preserve"> </w:t>
      </w:r>
      <w:r>
        <w:rPr>
          <w:sz w:val="19"/>
        </w:rPr>
        <w:t>June</w:t>
      </w:r>
      <w:r>
        <w:rPr>
          <w:spacing w:val="-9"/>
          <w:sz w:val="19"/>
        </w:rPr>
        <w:t xml:space="preserve"> </w:t>
      </w:r>
      <w:r>
        <w:rPr>
          <w:sz w:val="19"/>
        </w:rPr>
        <w:t>2011</w:t>
      </w:r>
      <w:r>
        <w:rPr>
          <w:spacing w:val="-9"/>
          <w:sz w:val="19"/>
        </w:rPr>
        <w:t xml:space="preserve"> </w:t>
      </w:r>
      <w:r>
        <w:rPr>
          <w:sz w:val="19"/>
        </w:rPr>
        <w:t>the</w:t>
      </w:r>
      <w:r>
        <w:rPr>
          <w:spacing w:val="-9"/>
          <w:sz w:val="19"/>
        </w:rPr>
        <w:t xml:space="preserve"> </w:t>
      </w:r>
      <w:r>
        <w:rPr>
          <w:sz w:val="19"/>
        </w:rPr>
        <w:t>Federal</w:t>
      </w:r>
      <w:r>
        <w:rPr>
          <w:spacing w:val="-9"/>
          <w:sz w:val="19"/>
        </w:rPr>
        <w:t xml:space="preserve"> </w:t>
      </w:r>
      <w:r>
        <w:rPr>
          <w:sz w:val="19"/>
        </w:rPr>
        <w:t>Government</w:t>
      </w:r>
      <w:r>
        <w:rPr>
          <w:spacing w:val="-9"/>
          <w:sz w:val="19"/>
        </w:rPr>
        <w:t xml:space="preserve"> </w:t>
      </w:r>
      <w:r>
        <w:rPr>
          <w:sz w:val="19"/>
        </w:rPr>
        <w:t xml:space="preserve">developed the </w:t>
      </w:r>
      <w:r>
        <w:rPr>
          <w:i/>
          <w:sz w:val="19"/>
        </w:rPr>
        <w:t xml:space="preserve">National Sport and Active Recreation Framework </w:t>
      </w:r>
      <w:r>
        <w:rPr>
          <w:sz w:val="19"/>
        </w:rPr>
        <w:t>which guided the development of policy and resource allocation across the sport and</w:t>
      </w:r>
      <w:r>
        <w:rPr>
          <w:spacing w:val="-9"/>
          <w:sz w:val="19"/>
        </w:rPr>
        <w:t xml:space="preserve"> </w:t>
      </w:r>
      <w:r>
        <w:rPr>
          <w:sz w:val="19"/>
        </w:rPr>
        <w:t>active</w:t>
      </w:r>
      <w:r>
        <w:rPr>
          <w:spacing w:val="-9"/>
          <w:sz w:val="19"/>
        </w:rPr>
        <w:t xml:space="preserve"> </w:t>
      </w:r>
      <w:r>
        <w:rPr>
          <w:sz w:val="19"/>
        </w:rPr>
        <w:t>recreation</w:t>
      </w:r>
      <w:r>
        <w:rPr>
          <w:spacing w:val="-9"/>
          <w:sz w:val="19"/>
        </w:rPr>
        <w:t xml:space="preserve"> </w:t>
      </w:r>
      <w:r>
        <w:rPr>
          <w:sz w:val="19"/>
        </w:rPr>
        <w:t>sector</w:t>
      </w:r>
      <w:r>
        <w:rPr>
          <w:spacing w:val="-9"/>
          <w:sz w:val="19"/>
        </w:rPr>
        <w:t xml:space="preserve"> </w:t>
      </w:r>
      <w:r>
        <w:rPr>
          <w:sz w:val="19"/>
        </w:rPr>
        <w:t>until</w:t>
      </w:r>
      <w:r>
        <w:rPr>
          <w:spacing w:val="-9"/>
          <w:sz w:val="19"/>
        </w:rPr>
        <w:t xml:space="preserve"> </w:t>
      </w:r>
      <w:r>
        <w:rPr>
          <w:sz w:val="19"/>
        </w:rPr>
        <w:t>2021.</w:t>
      </w:r>
      <w:r>
        <w:rPr>
          <w:spacing w:val="-9"/>
          <w:sz w:val="19"/>
        </w:rPr>
        <w:t xml:space="preserve"> </w:t>
      </w:r>
      <w:r>
        <w:rPr>
          <w:sz w:val="19"/>
        </w:rPr>
        <w:t>This</w:t>
      </w:r>
      <w:r>
        <w:rPr>
          <w:spacing w:val="-9"/>
          <w:sz w:val="19"/>
        </w:rPr>
        <w:t xml:space="preserve"> </w:t>
      </w:r>
      <w:r>
        <w:rPr>
          <w:sz w:val="19"/>
        </w:rPr>
        <w:t xml:space="preserve">plan has since been replaced by the </w:t>
      </w:r>
      <w:r>
        <w:rPr>
          <w:i/>
          <w:sz w:val="19"/>
        </w:rPr>
        <w:t xml:space="preserve">Sports 2030 – National Sports Plan </w:t>
      </w:r>
      <w:r>
        <w:rPr>
          <w:sz w:val="19"/>
        </w:rPr>
        <w:t>which guides the Federal Government’s vision to ensure Australia as</w:t>
      </w:r>
      <w:r w:rsidR="00C2552B">
        <w:rPr>
          <w:sz w:val="19"/>
        </w:rPr>
        <w:t xml:space="preserve"> </w:t>
      </w:r>
      <w:r w:rsidRPr="00DD64C8">
        <w:rPr>
          <w:sz w:val="19"/>
          <w:szCs w:val="19"/>
        </w:rPr>
        <w:t>“the world’s most active and healthy nation, known</w:t>
      </w:r>
      <w:r w:rsidRPr="00DD64C8">
        <w:rPr>
          <w:spacing w:val="-9"/>
          <w:sz w:val="19"/>
          <w:szCs w:val="19"/>
        </w:rPr>
        <w:t xml:space="preserve"> </w:t>
      </w:r>
      <w:r w:rsidRPr="00DD64C8">
        <w:rPr>
          <w:sz w:val="19"/>
          <w:szCs w:val="19"/>
        </w:rPr>
        <w:t>for</w:t>
      </w:r>
      <w:r w:rsidRPr="00DD64C8">
        <w:rPr>
          <w:spacing w:val="-9"/>
          <w:sz w:val="19"/>
          <w:szCs w:val="19"/>
        </w:rPr>
        <w:t xml:space="preserve"> </w:t>
      </w:r>
      <w:r w:rsidRPr="00DD64C8">
        <w:rPr>
          <w:sz w:val="19"/>
          <w:szCs w:val="19"/>
        </w:rPr>
        <w:t>our</w:t>
      </w:r>
      <w:r w:rsidRPr="00DD64C8">
        <w:rPr>
          <w:spacing w:val="-9"/>
          <w:sz w:val="19"/>
          <w:szCs w:val="19"/>
        </w:rPr>
        <w:t xml:space="preserve"> </w:t>
      </w:r>
      <w:r w:rsidRPr="00DD64C8">
        <w:rPr>
          <w:sz w:val="19"/>
          <w:szCs w:val="19"/>
        </w:rPr>
        <w:t>integrity</w:t>
      </w:r>
      <w:r w:rsidRPr="00DD64C8">
        <w:rPr>
          <w:spacing w:val="-9"/>
          <w:sz w:val="19"/>
          <w:szCs w:val="19"/>
        </w:rPr>
        <w:t xml:space="preserve"> </w:t>
      </w:r>
      <w:r w:rsidRPr="00DD64C8">
        <w:rPr>
          <w:sz w:val="19"/>
          <w:szCs w:val="19"/>
        </w:rPr>
        <w:t>and</w:t>
      </w:r>
      <w:r w:rsidRPr="00DD64C8">
        <w:rPr>
          <w:spacing w:val="-9"/>
          <w:sz w:val="19"/>
          <w:szCs w:val="19"/>
        </w:rPr>
        <w:t xml:space="preserve"> </w:t>
      </w:r>
      <w:r w:rsidRPr="00DD64C8">
        <w:rPr>
          <w:sz w:val="19"/>
          <w:szCs w:val="19"/>
        </w:rPr>
        <w:t>sporting</w:t>
      </w:r>
      <w:r w:rsidRPr="00DD64C8">
        <w:rPr>
          <w:spacing w:val="-9"/>
          <w:sz w:val="19"/>
          <w:szCs w:val="19"/>
        </w:rPr>
        <w:t xml:space="preserve"> </w:t>
      </w:r>
      <w:r w:rsidRPr="00DD64C8">
        <w:rPr>
          <w:sz w:val="19"/>
          <w:szCs w:val="19"/>
        </w:rPr>
        <w:t>success”.</w:t>
      </w:r>
    </w:p>
    <w:p w14:paraId="0859C450" w14:textId="77777777" w:rsidR="00BD5988" w:rsidRDefault="004517C2">
      <w:pPr>
        <w:pStyle w:val="BodyText"/>
        <w:spacing w:before="115"/>
        <w:ind w:left="433"/>
      </w:pPr>
      <w:r>
        <w:t>Sport</w:t>
      </w:r>
      <w:r>
        <w:rPr>
          <w:spacing w:val="-3"/>
        </w:rPr>
        <w:t xml:space="preserve"> </w:t>
      </w:r>
      <w:r>
        <w:t>2030</w:t>
      </w:r>
      <w:r>
        <w:rPr>
          <w:spacing w:val="-3"/>
        </w:rPr>
        <w:t xml:space="preserve"> </w:t>
      </w:r>
      <w:r>
        <w:t>has</w:t>
      </w:r>
      <w:r>
        <w:rPr>
          <w:spacing w:val="-3"/>
        </w:rPr>
        <w:t xml:space="preserve"> </w:t>
      </w:r>
      <w:r>
        <w:t>four</w:t>
      </w:r>
      <w:r>
        <w:rPr>
          <w:spacing w:val="-2"/>
        </w:rPr>
        <w:t xml:space="preserve"> </w:t>
      </w:r>
      <w:r>
        <w:t>key</w:t>
      </w:r>
      <w:r>
        <w:rPr>
          <w:spacing w:val="-3"/>
        </w:rPr>
        <w:t xml:space="preserve"> </w:t>
      </w:r>
      <w:r>
        <w:t>priority</w:t>
      </w:r>
      <w:r>
        <w:rPr>
          <w:spacing w:val="-3"/>
        </w:rPr>
        <w:t xml:space="preserve"> </w:t>
      </w:r>
      <w:r>
        <w:t>areas</w:t>
      </w:r>
      <w:r>
        <w:rPr>
          <w:spacing w:val="-2"/>
        </w:rPr>
        <w:t xml:space="preserve"> </w:t>
      </w:r>
      <w:proofErr w:type="gramStart"/>
      <w:r>
        <w:rPr>
          <w:spacing w:val="-2"/>
        </w:rPr>
        <w:t>which</w:t>
      </w:r>
      <w:proofErr w:type="gramEnd"/>
    </w:p>
    <w:p w14:paraId="0859C452" w14:textId="66D4E21A" w:rsidR="00BD5988" w:rsidRDefault="004517C2" w:rsidP="00DD64C8">
      <w:pPr>
        <w:pStyle w:val="BodyText"/>
        <w:spacing w:before="12" w:line="252" w:lineRule="auto"/>
        <w:ind w:left="433"/>
      </w:pPr>
      <w:r>
        <w:t>are</w:t>
      </w:r>
      <w:r>
        <w:rPr>
          <w:spacing w:val="-15"/>
        </w:rPr>
        <w:t xml:space="preserve"> </w:t>
      </w:r>
      <w:r>
        <w:t>sport-</w:t>
      </w:r>
      <w:proofErr w:type="spellStart"/>
      <w:r>
        <w:t>focussed</w:t>
      </w:r>
      <w:proofErr w:type="spellEnd"/>
      <w:r>
        <w:t>,</w:t>
      </w:r>
      <w:r>
        <w:rPr>
          <w:spacing w:val="-14"/>
        </w:rPr>
        <w:t xml:space="preserve"> </w:t>
      </w:r>
      <w:r>
        <w:t>however</w:t>
      </w:r>
      <w:r>
        <w:rPr>
          <w:spacing w:val="-14"/>
        </w:rPr>
        <w:t xml:space="preserve"> </w:t>
      </w:r>
      <w:r>
        <w:t>priority</w:t>
      </w:r>
      <w:r>
        <w:rPr>
          <w:spacing w:val="-14"/>
        </w:rPr>
        <w:t xml:space="preserve"> </w:t>
      </w:r>
      <w:r>
        <w:t>one</w:t>
      </w:r>
      <w:r>
        <w:rPr>
          <w:spacing w:val="-15"/>
        </w:rPr>
        <w:t xml:space="preserve"> </w:t>
      </w:r>
      <w:r>
        <w:t>addresses increasing the physical activity levels</w:t>
      </w:r>
      <w:r w:rsidR="00DD64C8">
        <w:t xml:space="preserve"> </w:t>
      </w:r>
      <w:r>
        <w:t xml:space="preserve">of all </w:t>
      </w:r>
      <w:r>
        <w:rPr>
          <w:spacing w:val="-2"/>
        </w:rPr>
        <w:t>Australians:</w:t>
      </w:r>
    </w:p>
    <w:p w14:paraId="0859C453" w14:textId="77777777" w:rsidR="00BD5988" w:rsidRDefault="004517C2">
      <w:pPr>
        <w:pStyle w:val="ListParagraph"/>
        <w:numPr>
          <w:ilvl w:val="0"/>
          <w:numId w:val="23"/>
        </w:numPr>
        <w:tabs>
          <w:tab w:val="left" w:pos="830"/>
        </w:tabs>
        <w:spacing w:before="125"/>
        <w:rPr>
          <w:sz w:val="19"/>
        </w:rPr>
      </w:pPr>
      <w:r>
        <w:rPr>
          <w:sz w:val="19"/>
        </w:rPr>
        <w:t>Build</w:t>
      </w:r>
      <w:r>
        <w:rPr>
          <w:spacing w:val="-4"/>
          <w:sz w:val="19"/>
        </w:rPr>
        <w:t xml:space="preserve"> </w:t>
      </w:r>
      <w:r>
        <w:rPr>
          <w:sz w:val="19"/>
        </w:rPr>
        <w:t>a</w:t>
      </w:r>
      <w:r>
        <w:rPr>
          <w:spacing w:val="-4"/>
          <w:sz w:val="19"/>
        </w:rPr>
        <w:t xml:space="preserve"> </w:t>
      </w:r>
      <w:r>
        <w:rPr>
          <w:sz w:val="19"/>
        </w:rPr>
        <w:t>more</w:t>
      </w:r>
      <w:r>
        <w:rPr>
          <w:spacing w:val="-4"/>
          <w:sz w:val="19"/>
        </w:rPr>
        <w:t xml:space="preserve"> </w:t>
      </w:r>
      <w:r>
        <w:rPr>
          <w:sz w:val="19"/>
        </w:rPr>
        <w:t>active</w:t>
      </w:r>
      <w:r>
        <w:rPr>
          <w:spacing w:val="-4"/>
          <w:sz w:val="19"/>
        </w:rPr>
        <w:t xml:space="preserve"> </w:t>
      </w:r>
      <w:r>
        <w:rPr>
          <w:sz w:val="19"/>
        </w:rPr>
        <w:t>Australia</w:t>
      </w:r>
      <w:r>
        <w:rPr>
          <w:spacing w:val="-4"/>
          <w:sz w:val="19"/>
        </w:rPr>
        <w:t xml:space="preserve"> </w:t>
      </w:r>
      <w:r>
        <w:rPr>
          <w:spacing w:val="-10"/>
          <w:sz w:val="19"/>
        </w:rPr>
        <w:t>–</w:t>
      </w:r>
    </w:p>
    <w:p w14:paraId="0859C454" w14:textId="77777777" w:rsidR="00BD5988" w:rsidRDefault="004517C2">
      <w:pPr>
        <w:pStyle w:val="BodyText"/>
        <w:spacing w:before="12"/>
        <w:ind w:left="830"/>
      </w:pPr>
      <w:r>
        <w:t>More</w:t>
      </w:r>
      <w:r>
        <w:rPr>
          <w:spacing w:val="-9"/>
        </w:rPr>
        <w:t xml:space="preserve"> </w:t>
      </w:r>
      <w:r>
        <w:t>Australians,</w:t>
      </w:r>
      <w:r>
        <w:rPr>
          <w:spacing w:val="-6"/>
        </w:rPr>
        <w:t xml:space="preserve"> </w:t>
      </w:r>
      <w:r>
        <w:t>more</w:t>
      </w:r>
      <w:r>
        <w:rPr>
          <w:spacing w:val="-7"/>
        </w:rPr>
        <w:t xml:space="preserve"> </w:t>
      </w:r>
      <w:r>
        <w:t>active,</w:t>
      </w:r>
      <w:r>
        <w:rPr>
          <w:spacing w:val="-6"/>
        </w:rPr>
        <w:t xml:space="preserve"> </w:t>
      </w:r>
      <w:r>
        <w:t>more</w:t>
      </w:r>
      <w:r>
        <w:rPr>
          <w:spacing w:val="-6"/>
        </w:rPr>
        <w:t xml:space="preserve"> </w:t>
      </w:r>
      <w:proofErr w:type="gramStart"/>
      <w:r>
        <w:rPr>
          <w:spacing w:val="-2"/>
        </w:rPr>
        <w:t>often;</w:t>
      </w:r>
      <w:proofErr w:type="gramEnd"/>
    </w:p>
    <w:p w14:paraId="0859C455" w14:textId="77777777" w:rsidR="00BD5988" w:rsidRDefault="004517C2">
      <w:pPr>
        <w:pStyle w:val="ListParagraph"/>
        <w:numPr>
          <w:ilvl w:val="0"/>
          <w:numId w:val="23"/>
        </w:numPr>
        <w:tabs>
          <w:tab w:val="left" w:pos="830"/>
        </w:tabs>
        <w:spacing w:before="69" w:line="252" w:lineRule="auto"/>
        <w:ind w:right="1198"/>
        <w:rPr>
          <w:sz w:val="19"/>
        </w:rPr>
      </w:pPr>
      <w:r>
        <w:rPr>
          <w:sz w:val="19"/>
        </w:rPr>
        <w:t>Achieving sporting excellence – National</w:t>
      </w:r>
      <w:r>
        <w:rPr>
          <w:spacing w:val="-15"/>
          <w:sz w:val="19"/>
        </w:rPr>
        <w:t xml:space="preserve"> </w:t>
      </w:r>
      <w:r>
        <w:rPr>
          <w:sz w:val="19"/>
        </w:rPr>
        <w:t>pride,</w:t>
      </w:r>
      <w:r>
        <w:rPr>
          <w:spacing w:val="-14"/>
          <w:sz w:val="19"/>
        </w:rPr>
        <w:t xml:space="preserve"> </w:t>
      </w:r>
      <w:r>
        <w:rPr>
          <w:sz w:val="19"/>
        </w:rPr>
        <w:t>inspiration</w:t>
      </w:r>
      <w:r>
        <w:rPr>
          <w:spacing w:val="-14"/>
          <w:sz w:val="19"/>
        </w:rPr>
        <w:t xml:space="preserve"> </w:t>
      </w:r>
      <w:r>
        <w:rPr>
          <w:sz w:val="19"/>
        </w:rPr>
        <w:t xml:space="preserve">through international sporting </w:t>
      </w:r>
      <w:proofErr w:type="gramStart"/>
      <w:r>
        <w:rPr>
          <w:sz w:val="19"/>
        </w:rPr>
        <w:t>success;</w:t>
      </w:r>
      <w:proofErr w:type="gramEnd"/>
    </w:p>
    <w:p w14:paraId="0859C456" w14:textId="15AABEFA" w:rsidR="00BD5988" w:rsidRDefault="004517C2">
      <w:pPr>
        <w:pStyle w:val="ListParagraph"/>
        <w:numPr>
          <w:ilvl w:val="0"/>
          <w:numId w:val="23"/>
        </w:numPr>
        <w:tabs>
          <w:tab w:val="left" w:pos="830"/>
        </w:tabs>
        <w:spacing w:line="252" w:lineRule="auto"/>
        <w:ind w:right="992"/>
        <w:rPr>
          <w:sz w:val="19"/>
        </w:rPr>
      </w:pPr>
      <w:r>
        <w:rPr>
          <w:sz w:val="19"/>
        </w:rPr>
        <w:t>Safeguarding</w:t>
      </w:r>
      <w:r>
        <w:rPr>
          <w:spacing w:val="-10"/>
          <w:sz w:val="19"/>
        </w:rPr>
        <w:t xml:space="preserve"> </w:t>
      </w:r>
      <w:r>
        <w:rPr>
          <w:sz w:val="19"/>
        </w:rPr>
        <w:t>the</w:t>
      </w:r>
      <w:r>
        <w:rPr>
          <w:spacing w:val="-10"/>
          <w:sz w:val="19"/>
        </w:rPr>
        <w:t xml:space="preserve"> </w:t>
      </w:r>
      <w:r>
        <w:rPr>
          <w:sz w:val="19"/>
        </w:rPr>
        <w:t>integrity</w:t>
      </w:r>
      <w:r>
        <w:rPr>
          <w:spacing w:val="-10"/>
          <w:sz w:val="19"/>
        </w:rPr>
        <w:t xml:space="preserve"> </w:t>
      </w:r>
      <w:r>
        <w:rPr>
          <w:sz w:val="19"/>
        </w:rPr>
        <w:t>of</w:t>
      </w:r>
      <w:r>
        <w:rPr>
          <w:spacing w:val="-10"/>
          <w:sz w:val="19"/>
        </w:rPr>
        <w:t xml:space="preserve"> </w:t>
      </w:r>
      <w:r>
        <w:rPr>
          <w:sz w:val="19"/>
        </w:rPr>
        <w:t>sport</w:t>
      </w:r>
      <w:r>
        <w:rPr>
          <w:spacing w:val="-10"/>
          <w:sz w:val="19"/>
        </w:rPr>
        <w:t xml:space="preserve"> </w:t>
      </w:r>
      <w:r>
        <w:rPr>
          <w:sz w:val="19"/>
        </w:rPr>
        <w:t xml:space="preserve">– A fair, safe and strong sport sector free </w:t>
      </w:r>
      <w:r w:rsidR="00DD64C8">
        <w:rPr>
          <w:sz w:val="19"/>
        </w:rPr>
        <w:t xml:space="preserve">from </w:t>
      </w:r>
      <w:proofErr w:type="gramStart"/>
      <w:r>
        <w:rPr>
          <w:sz w:val="19"/>
        </w:rPr>
        <w:t>corruption;</w:t>
      </w:r>
      <w:proofErr w:type="gramEnd"/>
    </w:p>
    <w:p w14:paraId="0859C457" w14:textId="77777777" w:rsidR="00BD5988" w:rsidRDefault="004517C2">
      <w:pPr>
        <w:pStyle w:val="ListParagraph"/>
        <w:numPr>
          <w:ilvl w:val="0"/>
          <w:numId w:val="23"/>
        </w:numPr>
        <w:tabs>
          <w:tab w:val="left" w:pos="830"/>
        </w:tabs>
        <w:spacing w:before="59" w:line="252" w:lineRule="auto"/>
        <w:ind w:right="526"/>
        <w:rPr>
          <w:sz w:val="19"/>
        </w:rPr>
      </w:pPr>
      <w:r>
        <w:rPr>
          <w:sz w:val="19"/>
        </w:rPr>
        <w:t>Strengthening</w:t>
      </w:r>
      <w:r>
        <w:rPr>
          <w:spacing w:val="-15"/>
          <w:sz w:val="19"/>
        </w:rPr>
        <w:t xml:space="preserve"> </w:t>
      </w:r>
      <w:r>
        <w:rPr>
          <w:sz w:val="19"/>
        </w:rPr>
        <w:t>Australia’s</w:t>
      </w:r>
      <w:r>
        <w:rPr>
          <w:spacing w:val="-14"/>
          <w:sz w:val="19"/>
        </w:rPr>
        <w:t xml:space="preserve"> </w:t>
      </w:r>
      <w:r>
        <w:rPr>
          <w:sz w:val="19"/>
        </w:rPr>
        <w:t>sport</w:t>
      </w:r>
      <w:r>
        <w:rPr>
          <w:spacing w:val="-14"/>
          <w:sz w:val="19"/>
        </w:rPr>
        <w:t xml:space="preserve"> </w:t>
      </w:r>
      <w:r>
        <w:rPr>
          <w:sz w:val="19"/>
        </w:rPr>
        <w:t>industry</w:t>
      </w:r>
      <w:r>
        <w:rPr>
          <w:spacing w:val="-14"/>
          <w:sz w:val="19"/>
        </w:rPr>
        <w:t xml:space="preserve"> </w:t>
      </w:r>
      <w:r>
        <w:rPr>
          <w:sz w:val="19"/>
        </w:rPr>
        <w:t>– A thriving Australian sport and</w:t>
      </w:r>
      <w:r>
        <w:rPr>
          <w:spacing w:val="40"/>
          <w:sz w:val="19"/>
        </w:rPr>
        <w:t xml:space="preserve"> </w:t>
      </w:r>
      <w:r>
        <w:rPr>
          <w:sz w:val="19"/>
        </w:rPr>
        <w:t>recreation industry.</w:t>
      </w:r>
    </w:p>
    <w:p w14:paraId="0859C458" w14:textId="77777777" w:rsidR="00BD5988" w:rsidRDefault="004517C2">
      <w:pPr>
        <w:pStyle w:val="Heading5"/>
        <w:spacing w:before="301" w:line="225" w:lineRule="auto"/>
        <w:ind w:left="217" w:right="951"/>
      </w:pPr>
      <w:r>
        <w:rPr>
          <w:b w:val="0"/>
        </w:rPr>
        <w:br w:type="column"/>
      </w:r>
      <w:r>
        <w:rPr>
          <w:color w:val="007DC5"/>
        </w:rPr>
        <w:t>State</w:t>
      </w:r>
      <w:r>
        <w:rPr>
          <w:color w:val="007DC5"/>
          <w:spacing w:val="-9"/>
        </w:rPr>
        <w:t xml:space="preserve"> </w:t>
      </w:r>
      <w:r>
        <w:rPr>
          <w:color w:val="007DC5"/>
        </w:rPr>
        <w:t>Government</w:t>
      </w:r>
      <w:r>
        <w:rPr>
          <w:color w:val="007DC5"/>
          <w:spacing w:val="-9"/>
        </w:rPr>
        <w:t xml:space="preserve"> </w:t>
      </w:r>
      <w:r>
        <w:rPr>
          <w:color w:val="007DC5"/>
        </w:rPr>
        <w:t xml:space="preserve">– </w:t>
      </w:r>
      <w:r>
        <w:rPr>
          <w:color w:val="007DC5"/>
          <w:spacing w:val="-10"/>
        </w:rPr>
        <w:t>Active</w:t>
      </w:r>
      <w:r>
        <w:rPr>
          <w:color w:val="007DC5"/>
          <w:spacing w:val="-17"/>
        </w:rPr>
        <w:t xml:space="preserve"> </w:t>
      </w:r>
      <w:r>
        <w:rPr>
          <w:color w:val="007DC5"/>
          <w:spacing w:val="-10"/>
        </w:rPr>
        <w:t>Victoria</w:t>
      </w:r>
      <w:r>
        <w:rPr>
          <w:color w:val="007DC5"/>
          <w:spacing w:val="-16"/>
        </w:rPr>
        <w:t xml:space="preserve"> </w:t>
      </w:r>
      <w:r>
        <w:rPr>
          <w:color w:val="007DC5"/>
          <w:spacing w:val="-10"/>
        </w:rPr>
        <w:t>2022-2026</w:t>
      </w:r>
    </w:p>
    <w:p w14:paraId="0859C459" w14:textId="77777777" w:rsidR="00BD5988" w:rsidRDefault="004517C2">
      <w:pPr>
        <w:pStyle w:val="BodyText"/>
        <w:spacing w:before="268" w:line="252" w:lineRule="auto"/>
        <w:ind w:left="217" w:right="106"/>
      </w:pPr>
      <w:r>
        <w:rPr>
          <w:noProof/>
        </w:rPr>
        <mc:AlternateContent>
          <mc:Choice Requires="wps">
            <w:drawing>
              <wp:anchor distT="0" distB="0" distL="0" distR="0" simplePos="0" relativeHeight="251634688" behindDoc="0" locked="0" layoutInCell="1" allowOverlap="1" wp14:anchorId="0859C999" wp14:editId="0859C99A">
                <wp:simplePos x="0" y="0"/>
                <wp:positionH relativeFrom="page">
                  <wp:posOffset>3909834</wp:posOffset>
                </wp:positionH>
                <wp:positionV relativeFrom="paragraph">
                  <wp:posOffset>865519</wp:posOffset>
                </wp:positionV>
                <wp:extent cx="3148330" cy="415988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8330" cy="4159885"/>
                        </a:xfrm>
                        <a:prstGeom prst="rect">
                          <a:avLst/>
                        </a:prstGeom>
                      </wps:spPr>
                      <wps:txbx>
                        <w:txbxContent>
                          <w:tbl>
                            <w:tblPr>
                              <w:tblW w:w="0" w:type="auto"/>
                              <w:tblInd w:w="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419"/>
                              <w:gridCol w:w="2419"/>
                            </w:tblGrid>
                            <w:tr w:rsidR="00BD5988" w14:paraId="0859CC41" w14:textId="77777777">
                              <w:trPr>
                                <w:trHeight w:val="426"/>
                              </w:trPr>
                              <w:tc>
                                <w:tcPr>
                                  <w:tcW w:w="4838" w:type="dxa"/>
                                  <w:gridSpan w:val="2"/>
                                  <w:tcBorders>
                                    <w:top w:val="nil"/>
                                    <w:left w:val="nil"/>
                                    <w:right w:val="nil"/>
                                  </w:tcBorders>
                                  <w:shd w:val="clear" w:color="auto" w:fill="27BDBE"/>
                                </w:tcPr>
                                <w:p w14:paraId="0859CC40" w14:textId="77777777" w:rsidR="00BD5988" w:rsidRDefault="004517C2">
                                  <w:pPr>
                                    <w:pStyle w:val="TableParagraph"/>
                                    <w:spacing w:before="112"/>
                                    <w:ind w:left="1218"/>
                                    <w:rPr>
                                      <w:rFonts w:ascii="Gotham Bold"/>
                                      <w:b/>
                                      <w:sz w:val="19"/>
                                    </w:rPr>
                                  </w:pPr>
                                  <w:r>
                                    <w:rPr>
                                      <w:rFonts w:ascii="Gotham Bold"/>
                                      <w:b/>
                                      <w:color w:val="FFFFFF"/>
                                      <w:sz w:val="19"/>
                                    </w:rPr>
                                    <w:t>Connecting</w:t>
                                  </w:r>
                                  <w:r>
                                    <w:rPr>
                                      <w:rFonts w:ascii="Gotham Bold"/>
                                      <w:b/>
                                      <w:color w:val="FFFFFF"/>
                                      <w:spacing w:val="-2"/>
                                      <w:sz w:val="19"/>
                                    </w:rPr>
                                    <w:t xml:space="preserve"> communities</w:t>
                                  </w:r>
                                </w:p>
                              </w:tc>
                            </w:tr>
                            <w:tr w:rsidR="00BD5988" w14:paraId="0859CC46" w14:textId="77777777">
                              <w:trPr>
                                <w:trHeight w:val="1728"/>
                              </w:trPr>
                              <w:tc>
                                <w:tcPr>
                                  <w:tcW w:w="2419" w:type="dxa"/>
                                  <w:tcBorders>
                                    <w:left w:val="nil"/>
                                  </w:tcBorders>
                                  <w:shd w:val="clear" w:color="auto" w:fill="27BDBE"/>
                                </w:tcPr>
                                <w:p w14:paraId="0859CC42" w14:textId="77777777" w:rsidR="00BD5988" w:rsidRDefault="004517C2">
                                  <w:pPr>
                                    <w:pStyle w:val="TableParagraph"/>
                                    <w:spacing w:line="252" w:lineRule="auto"/>
                                    <w:ind w:left="141" w:right="141"/>
                                    <w:rPr>
                                      <w:rFonts w:ascii="Gotham Bold"/>
                                      <w:b/>
                                      <w:sz w:val="19"/>
                                    </w:rPr>
                                  </w:pPr>
                                  <w:r>
                                    <w:rPr>
                                      <w:rFonts w:ascii="Gotham Bold"/>
                                      <w:b/>
                                      <w:color w:val="FFFFFF"/>
                                      <w:spacing w:val="-2"/>
                                      <w:sz w:val="19"/>
                                    </w:rPr>
                                    <w:t>Sustained participation</w:t>
                                  </w:r>
                                </w:p>
                                <w:p w14:paraId="0859CC43" w14:textId="77777777" w:rsidR="00BD5988" w:rsidRDefault="004517C2">
                                  <w:pPr>
                                    <w:pStyle w:val="TableParagraph"/>
                                    <w:spacing w:before="115" w:line="252" w:lineRule="auto"/>
                                    <w:ind w:left="141" w:right="301"/>
                                    <w:rPr>
                                      <w:sz w:val="19"/>
                                    </w:rPr>
                                  </w:pPr>
                                  <w:r>
                                    <w:rPr>
                                      <w:color w:val="FFFFFF"/>
                                      <w:sz w:val="19"/>
                                    </w:rPr>
                                    <w:t>More Victorians participate</w:t>
                                  </w:r>
                                  <w:r>
                                    <w:rPr>
                                      <w:color w:val="FFFFFF"/>
                                      <w:spacing w:val="-15"/>
                                      <w:sz w:val="19"/>
                                    </w:rPr>
                                    <w:t xml:space="preserve"> </w:t>
                                  </w:r>
                                  <w:r>
                                    <w:rPr>
                                      <w:color w:val="FFFFFF"/>
                                      <w:sz w:val="19"/>
                                    </w:rPr>
                                    <w:t xml:space="preserve">equitably in sport and active </w:t>
                                  </w:r>
                                  <w:r>
                                    <w:rPr>
                                      <w:color w:val="FFFFFF"/>
                                      <w:spacing w:val="-2"/>
                                      <w:sz w:val="19"/>
                                    </w:rPr>
                                    <w:t>recreation</w:t>
                                  </w:r>
                                </w:p>
                              </w:tc>
                              <w:tc>
                                <w:tcPr>
                                  <w:tcW w:w="2419" w:type="dxa"/>
                                  <w:tcBorders>
                                    <w:right w:val="nil"/>
                                  </w:tcBorders>
                                  <w:shd w:val="clear" w:color="auto" w:fill="27BDBE"/>
                                </w:tcPr>
                                <w:p w14:paraId="0859CC44" w14:textId="77777777" w:rsidR="00BD5988" w:rsidRDefault="004517C2">
                                  <w:pPr>
                                    <w:pStyle w:val="TableParagraph"/>
                                    <w:rPr>
                                      <w:rFonts w:ascii="Gotham Bold"/>
                                      <w:b/>
                                      <w:sz w:val="19"/>
                                    </w:rPr>
                                  </w:pPr>
                                  <w:r>
                                    <w:rPr>
                                      <w:rFonts w:ascii="Gotham Bold"/>
                                      <w:b/>
                                      <w:color w:val="FFFFFF"/>
                                      <w:spacing w:val="-2"/>
                                      <w:sz w:val="19"/>
                                    </w:rPr>
                                    <w:t>Infrastructure</w:t>
                                  </w:r>
                                </w:p>
                                <w:p w14:paraId="0859CC45" w14:textId="77777777" w:rsidR="00BD5988" w:rsidRDefault="004517C2">
                                  <w:pPr>
                                    <w:pStyle w:val="TableParagraph"/>
                                    <w:spacing w:before="125" w:line="252" w:lineRule="auto"/>
                                    <w:ind w:right="256"/>
                                    <w:rPr>
                                      <w:sz w:val="19"/>
                                    </w:rPr>
                                  </w:pPr>
                                  <w:r>
                                    <w:rPr>
                                      <w:color w:val="FFFFFF"/>
                                      <w:sz w:val="19"/>
                                    </w:rPr>
                                    <w:t>Victoria</w:t>
                                  </w:r>
                                  <w:r>
                                    <w:rPr>
                                      <w:color w:val="FFFFFF"/>
                                      <w:spacing w:val="-15"/>
                                      <w:sz w:val="19"/>
                                    </w:rPr>
                                    <w:t xml:space="preserve"> </w:t>
                                  </w:r>
                                  <w:r>
                                    <w:rPr>
                                      <w:color w:val="FFFFFF"/>
                                      <w:sz w:val="19"/>
                                    </w:rPr>
                                    <w:t>has</w:t>
                                  </w:r>
                                  <w:r>
                                    <w:rPr>
                                      <w:color w:val="FFFFFF"/>
                                      <w:spacing w:val="-14"/>
                                      <w:sz w:val="19"/>
                                    </w:rPr>
                                    <w:t xml:space="preserve"> </w:t>
                                  </w:r>
                                  <w:r>
                                    <w:rPr>
                                      <w:color w:val="FFFFFF"/>
                                      <w:sz w:val="19"/>
                                    </w:rPr>
                                    <w:t xml:space="preserve">inclusive, accessible, and respectful places for sport and active </w:t>
                                  </w:r>
                                  <w:r>
                                    <w:rPr>
                                      <w:color w:val="FFFFFF"/>
                                      <w:spacing w:val="-2"/>
                                      <w:sz w:val="19"/>
                                    </w:rPr>
                                    <w:t>recreation</w:t>
                                  </w:r>
                                </w:p>
                              </w:tc>
                            </w:tr>
                            <w:tr w:rsidR="00BD5988" w14:paraId="0859CC48" w14:textId="77777777">
                              <w:trPr>
                                <w:trHeight w:val="415"/>
                              </w:trPr>
                              <w:tc>
                                <w:tcPr>
                                  <w:tcW w:w="4838" w:type="dxa"/>
                                  <w:gridSpan w:val="2"/>
                                  <w:tcBorders>
                                    <w:left w:val="nil"/>
                                    <w:right w:val="nil"/>
                                  </w:tcBorders>
                                  <w:shd w:val="clear" w:color="auto" w:fill="8DC63F"/>
                                </w:tcPr>
                                <w:p w14:paraId="0859CC47" w14:textId="77777777" w:rsidR="00BD5988" w:rsidRDefault="004517C2">
                                  <w:pPr>
                                    <w:pStyle w:val="TableParagraph"/>
                                    <w:ind w:left="1620" w:right="1620"/>
                                    <w:jc w:val="center"/>
                                    <w:rPr>
                                      <w:rFonts w:ascii="Gotham Bold"/>
                                      <w:b/>
                                      <w:sz w:val="19"/>
                                    </w:rPr>
                                  </w:pPr>
                                  <w:r>
                                    <w:rPr>
                                      <w:rFonts w:ascii="Gotham Bold"/>
                                      <w:b/>
                                      <w:color w:val="FFFFFF"/>
                                      <w:sz w:val="19"/>
                                    </w:rPr>
                                    <w:t xml:space="preserve">Building </w:t>
                                  </w:r>
                                  <w:r>
                                    <w:rPr>
                                      <w:rFonts w:ascii="Gotham Bold"/>
                                      <w:b/>
                                      <w:color w:val="FFFFFF"/>
                                      <w:spacing w:val="-2"/>
                                      <w:sz w:val="19"/>
                                    </w:rPr>
                                    <w:t>value</w:t>
                                  </w:r>
                                </w:p>
                              </w:tc>
                            </w:tr>
                            <w:tr w:rsidR="00BD5988" w14:paraId="0859CC4D" w14:textId="77777777">
                              <w:trPr>
                                <w:trHeight w:val="1728"/>
                              </w:trPr>
                              <w:tc>
                                <w:tcPr>
                                  <w:tcW w:w="2419" w:type="dxa"/>
                                  <w:tcBorders>
                                    <w:left w:val="nil"/>
                                  </w:tcBorders>
                                  <w:shd w:val="clear" w:color="auto" w:fill="8DC63F"/>
                                </w:tcPr>
                                <w:p w14:paraId="0859CC49" w14:textId="77777777" w:rsidR="00BD5988" w:rsidRDefault="004517C2">
                                  <w:pPr>
                                    <w:pStyle w:val="TableParagraph"/>
                                    <w:ind w:left="141"/>
                                    <w:rPr>
                                      <w:rFonts w:ascii="Gotham Bold"/>
                                      <w:b/>
                                      <w:sz w:val="19"/>
                                    </w:rPr>
                                  </w:pPr>
                                  <w:r>
                                    <w:rPr>
                                      <w:rFonts w:ascii="Gotham Bold"/>
                                      <w:b/>
                                      <w:color w:val="FFFFFF"/>
                                      <w:sz w:val="19"/>
                                    </w:rPr>
                                    <w:t>Sector</w:t>
                                  </w:r>
                                  <w:r>
                                    <w:rPr>
                                      <w:rFonts w:ascii="Gotham Bold"/>
                                      <w:b/>
                                      <w:color w:val="FFFFFF"/>
                                      <w:spacing w:val="-3"/>
                                      <w:sz w:val="19"/>
                                    </w:rPr>
                                    <w:t xml:space="preserve"> </w:t>
                                  </w:r>
                                  <w:r>
                                    <w:rPr>
                                      <w:rFonts w:ascii="Gotham Bold"/>
                                      <w:b/>
                                      <w:color w:val="FFFFFF"/>
                                      <w:spacing w:val="-2"/>
                                      <w:sz w:val="19"/>
                                    </w:rPr>
                                    <w:t>capability</w:t>
                                  </w:r>
                                </w:p>
                                <w:p w14:paraId="0859CC4A" w14:textId="77777777" w:rsidR="00BD5988" w:rsidRDefault="004517C2">
                                  <w:pPr>
                                    <w:pStyle w:val="TableParagraph"/>
                                    <w:spacing w:before="125" w:line="252" w:lineRule="auto"/>
                                    <w:ind w:left="141" w:right="301"/>
                                    <w:rPr>
                                      <w:sz w:val="19"/>
                                    </w:rPr>
                                  </w:pPr>
                                  <w:r>
                                    <w:rPr>
                                      <w:color w:val="FFFFFF"/>
                                      <w:sz w:val="19"/>
                                    </w:rPr>
                                    <w:t>The</w:t>
                                  </w:r>
                                  <w:r>
                                    <w:rPr>
                                      <w:color w:val="FFFFFF"/>
                                      <w:spacing w:val="-7"/>
                                      <w:sz w:val="19"/>
                                    </w:rPr>
                                    <w:t xml:space="preserve"> </w:t>
                                  </w:r>
                                  <w:r>
                                    <w:rPr>
                                      <w:color w:val="FFFFFF"/>
                                      <w:sz w:val="19"/>
                                    </w:rPr>
                                    <w:t>sport</w:t>
                                  </w:r>
                                  <w:r>
                                    <w:rPr>
                                      <w:color w:val="FFFFFF"/>
                                      <w:spacing w:val="-7"/>
                                      <w:sz w:val="19"/>
                                    </w:rPr>
                                    <w:t xml:space="preserve"> </w:t>
                                  </w:r>
                                  <w:r>
                                    <w:rPr>
                                      <w:color w:val="FFFFFF"/>
                                      <w:sz w:val="19"/>
                                    </w:rPr>
                                    <w:t>and</w:t>
                                  </w:r>
                                  <w:r>
                                    <w:rPr>
                                      <w:color w:val="FFFFFF"/>
                                      <w:spacing w:val="-7"/>
                                      <w:sz w:val="19"/>
                                    </w:rPr>
                                    <w:t xml:space="preserve"> </w:t>
                                  </w:r>
                                  <w:r>
                                    <w:rPr>
                                      <w:color w:val="FFFFFF"/>
                                      <w:sz w:val="19"/>
                                    </w:rPr>
                                    <w:t xml:space="preserve">active </w:t>
                                  </w:r>
                                  <w:r>
                                    <w:rPr>
                                      <w:color w:val="FFFFFF"/>
                                      <w:spacing w:val="-2"/>
                                      <w:sz w:val="19"/>
                                    </w:rPr>
                                    <w:t>recreation</w:t>
                                  </w:r>
                                  <w:r>
                                    <w:rPr>
                                      <w:color w:val="FFFFFF"/>
                                      <w:spacing w:val="-13"/>
                                      <w:sz w:val="19"/>
                                    </w:rPr>
                                    <w:t xml:space="preserve"> </w:t>
                                  </w:r>
                                  <w:r>
                                    <w:rPr>
                                      <w:color w:val="FFFFFF"/>
                                      <w:spacing w:val="-2"/>
                                      <w:sz w:val="19"/>
                                    </w:rPr>
                                    <w:t xml:space="preserve">workforce </w:t>
                                  </w:r>
                                  <w:r>
                                    <w:rPr>
                                      <w:color w:val="FFFFFF"/>
                                      <w:sz w:val="19"/>
                                    </w:rPr>
                                    <w:t>is highly skilled and leads a strong, sustainable industry</w:t>
                                  </w:r>
                                </w:p>
                              </w:tc>
                              <w:tc>
                                <w:tcPr>
                                  <w:tcW w:w="2419" w:type="dxa"/>
                                  <w:tcBorders>
                                    <w:right w:val="nil"/>
                                  </w:tcBorders>
                                  <w:shd w:val="clear" w:color="auto" w:fill="8DC63F"/>
                                </w:tcPr>
                                <w:p w14:paraId="0859CC4B" w14:textId="77777777" w:rsidR="00BD5988" w:rsidRDefault="004517C2">
                                  <w:pPr>
                                    <w:pStyle w:val="TableParagraph"/>
                                    <w:rPr>
                                      <w:rFonts w:ascii="Gotham Bold"/>
                                      <w:b/>
                                      <w:sz w:val="19"/>
                                    </w:rPr>
                                  </w:pPr>
                                  <w:r>
                                    <w:rPr>
                                      <w:rFonts w:ascii="Gotham Bold"/>
                                      <w:b/>
                                      <w:color w:val="FFFFFF"/>
                                      <w:sz w:val="19"/>
                                    </w:rPr>
                                    <w:t xml:space="preserve">Good </w:t>
                                  </w:r>
                                  <w:r>
                                    <w:rPr>
                                      <w:rFonts w:ascii="Gotham Bold"/>
                                      <w:b/>
                                      <w:color w:val="FFFFFF"/>
                                      <w:spacing w:val="-2"/>
                                      <w:sz w:val="19"/>
                                    </w:rPr>
                                    <w:t>governance</w:t>
                                  </w:r>
                                </w:p>
                                <w:p w14:paraId="0859CC4C" w14:textId="77777777" w:rsidR="00BD5988" w:rsidRDefault="004517C2">
                                  <w:pPr>
                                    <w:pStyle w:val="TableParagraph"/>
                                    <w:spacing w:before="125" w:line="252" w:lineRule="auto"/>
                                    <w:rPr>
                                      <w:sz w:val="19"/>
                                    </w:rPr>
                                  </w:pPr>
                                  <w:r>
                                    <w:rPr>
                                      <w:color w:val="FFFFFF"/>
                                      <w:sz w:val="19"/>
                                    </w:rPr>
                                    <w:t>Sport and active recreation is a safe, inclusive,</w:t>
                                  </w:r>
                                  <w:r>
                                    <w:rPr>
                                      <w:color w:val="FFFFFF"/>
                                      <w:spacing w:val="-15"/>
                                      <w:sz w:val="19"/>
                                    </w:rPr>
                                    <w:t xml:space="preserve"> </w:t>
                                  </w:r>
                                  <w:r>
                                    <w:rPr>
                                      <w:color w:val="FFFFFF"/>
                                      <w:sz w:val="19"/>
                                    </w:rPr>
                                    <w:t>and</w:t>
                                  </w:r>
                                  <w:r>
                                    <w:rPr>
                                      <w:color w:val="FFFFFF"/>
                                      <w:spacing w:val="-14"/>
                                      <w:sz w:val="19"/>
                                    </w:rPr>
                                    <w:t xml:space="preserve"> </w:t>
                                  </w:r>
                                  <w:r>
                                    <w:rPr>
                                      <w:color w:val="FFFFFF"/>
                                      <w:sz w:val="19"/>
                                    </w:rPr>
                                    <w:t xml:space="preserve">resilient </w:t>
                                  </w:r>
                                  <w:r>
                                    <w:rPr>
                                      <w:color w:val="FFFFFF"/>
                                      <w:spacing w:val="-2"/>
                                      <w:sz w:val="19"/>
                                    </w:rPr>
                                    <w:t>sector</w:t>
                                  </w:r>
                                </w:p>
                              </w:tc>
                            </w:tr>
                            <w:tr w:rsidR="00BD5988" w14:paraId="0859CC4F" w14:textId="77777777">
                              <w:trPr>
                                <w:trHeight w:val="415"/>
                              </w:trPr>
                              <w:tc>
                                <w:tcPr>
                                  <w:tcW w:w="4838" w:type="dxa"/>
                                  <w:gridSpan w:val="2"/>
                                  <w:tcBorders>
                                    <w:left w:val="nil"/>
                                    <w:right w:val="nil"/>
                                  </w:tcBorders>
                                  <w:shd w:val="clear" w:color="auto" w:fill="FDB913"/>
                                </w:tcPr>
                                <w:p w14:paraId="0859CC4E" w14:textId="77777777" w:rsidR="00BD5988" w:rsidRDefault="004517C2">
                                  <w:pPr>
                                    <w:pStyle w:val="TableParagraph"/>
                                    <w:ind w:left="1620" w:right="1620"/>
                                    <w:jc w:val="center"/>
                                    <w:rPr>
                                      <w:rFonts w:ascii="Gotham Bold"/>
                                      <w:b/>
                                      <w:sz w:val="19"/>
                                    </w:rPr>
                                  </w:pPr>
                                  <w:r>
                                    <w:rPr>
                                      <w:rFonts w:ascii="Gotham Bold"/>
                                      <w:b/>
                                      <w:color w:val="FFFFFF"/>
                                      <w:sz w:val="19"/>
                                    </w:rPr>
                                    <w:t xml:space="preserve">Enduring </w:t>
                                  </w:r>
                                  <w:r>
                                    <w:rPr>
                                      <w:rFonts w:ascii="Gotham Bold"/>
                                      <w:b/>
                                      <w:color w:val="FFFFFF"/>
                                      <w:spacing w:val="-2"/>
                                      <w:sz w:val="19"/>
                                    </w:rPr>
                                    <w:t>legacy</w:t>
                                  </w:r>
                                </w:p>
                              </w:tc>
                            </w:tr>
                            <w:tr w:rsidR="00BD5988" w14:paraId="0859CC54" w14:textId="77777777">
                              <w:trPr>
                                <w:trHeight w:val="1739"/>
                              </w:trPr>
                              <w:tc>
                                <w:tcPr>
                                  <w:tcW w:w="2419" w:type="dxa"/>
                                  <w:tcBorders>
                                    <w:left w:val="nil"/>
                                    <w:bottom w:val="nil"/>
                                  </w:tcBorders>
                                  <w:shd w:val="clear" w:color="auto" w:fill="FDB913"/>
                                </w:tcPr>
                                <w:p w14:paraId="0859CC50" w14:textId="77777777" w:rsidR="00BD5988" w:rsidRDefault="004517C2">
                                  <w:pPr>
                                    <w:pStyle w:val="TableParagraph"/>
                                    <w:ind w:left="141"/>
                                    <w:jc w:val="both"/>
                                    <w:rPr>
                                      <w:rFonts w:ascii="Gotham Bold"/>
                                      <w:b/>
                                      <w:sz w:val="19"/>
                                    </w:rPr>
                                  </w:pPr>
                                  <w:r>
                                    <w:rPr>
                                      <w:rFonts w:ascii="Gotham Bold"/>
                                      <w:b/>
                                      <w:color w:val="FFFFFF"/>
                                      <w:sz w:val="19"/>
                                    </w:rPr>
                                    <w:t xml:space="preserve">High </w:t>
                                  </w:r>
                                  <w:r>
                                    <w:rPr>
                                      <w:rFonts w:ascii="Gotham Bold"/>
                                      <w:b/>
                                      <w:color w:val="FFFFFF"/>
                                      <w:spacing w:val="-2"/>
                                      <w:sz w:val="19"/>
                                    </w:rPr>
                                    <w:t>performance</w:t>
                                  </w:r>
                                </w:p>
                                <w:p w14:paraId="0859CC51" w14:textId="77777777" w:rsidR="00BD5988" w:rsidRDefault="004517C2" w:rsidP="00B757EC">
                                  <w:pPr>
                                    <w:pStyle w:val="TableParagraph"/>
                                    <w:spacing w:before="125" w:line="252" w:lineRule="auto"/>
                                    <w:ind w:left="141" w:right="161"/>
                                    <w:rPr>
                                      <w:sz w:val="19"/>
                                    </w:rPr>
                                  </w:pPr>
                                  <w:r>
                                    <w:rPr>
                                      <w:color w:val="FFFFFF"/>
                                      <w:sz w:val="19"/>
                                    </w:rPr>
                                    <w:t>Victorians</w:t>
                                  </w:r>
                                  <w:r>
                                    <w:rPr>
                                      <w:color w:val="FFFFFF"/>
                                      <w:spacing w:val="-15"/>
                                      <w:sz w:val="19"/>
                                    </w:rPr>
                                    <w:t xml:space="preserve"> </w:t>
                                  </w:r>
                                  <w:r>
                                    <w:rPr>
                                      <w:color w:val="FFFFFF"/>
                                      <w:sz w:val="19"/>
                                    </w:rPr>
                                    <w:t>can</w:t>
                                  </w:r>
                                  <w:r>
                                    <w:rPr>
                                      <w:color w:val="FFFFFF"/>
                                      <w:spacing w:val="-14"/>
                                      <w:sz w:val="19"/>
                                    </w:rPr>
                                    <w:t xml:space="preserve"> </w:t>
                                  </w:r>
                                  <w:r>
                                    <w:rPr>
                                      <w:color w:val="FFFFFF"/>
                                      <w:sz w:val="19"/>
                                    </w:rPr>
                                    <w:t>achieve success</w:t>
                                  </w:r>
                                  <w:r>
                                    <w:rPr>
                                      <w:color w:val="FFFFFF"/>
                                      <w:spacing w:val="-8"/>
                                      <w:sz w:val="19"/>
                                    </w:rPr>
                                    <w:t xml:space="preserve"> </w:t>
                                  </w:r>
                                  <w:r>
                                    <w:rPr>
                                      <w:color w:val="FFFFFF"/>
                                      <w:sz w:val="19"/>
                                    </w:rPr>
                                    <w:t>at</w:t>
                                  </w:r>
                                  <w:r>
                                    <w:rPr>
                                      <w:color w:val="FFFFFF"/>
                                      <w:spacing w:val="-8"/>
                                      <w:sz w:val="19"/>
                                    </w:rPr>
                                    <w:t xml:space="preserve"> </w:t>
                                  </w:r>
                                  <w:r>
                                    <w:rPr>
                                      <w:color w:val="FFFFFF"/>
                                      <w:sz w:val="19"/>
                                    </w:rPr>
                                    <w:t>the</w:t>
                                  </w:r>
                                  <w:r>
                                    <w:rPr>
                                      <w:color w:val="FFFFFF"/>
                                      <w:spacing w:val="-8"/>
                                      <w:sz w:val="19"/>
                                    </w:rPr>
                                    <w:t xml:space="preserve"> </w:t>
                                  </w:r>
                                  <w:r>
                                    <w:rPr>
                                      <w:color w:val="FFFFFF"/>
                                      <w:sz w:val="19"/>
                                    </w:rPr>
                                    <w:t xml:space="preserve">highest </w:t>
                                  </w:r>
                                  <w:r>
                                    <w:rPr>
                                      <w:color w:val="FFFFFF"/>
                                      <w:spacing w:val="-4"/>
                                      <w:sz w:val="19"/>
                                    </w:rPr>
                                    <w:t>level</w:t>
                                  </w:r>
                                </w:p>
                              </w:tc>
                              <w:tc>
                                <w:tcPr>
                                  <w:tcW w:w="2419" w:type="dxa"/>
                                  <w:tcBorders>
                                    <w:bottom w:val="nil"/>
                                    <w:right w:val="nil"/>
                                  </w:tcBorders>
                                  <w:shd w:val="clear" w:color="auto" w:fill="FDB913"/>
                                </w:tcPr>
                                <w:p w14:paraId="0859CC52" w14:textId="77777777" w:rsidR="00BD5988" w:rsidRDefault="004517C2">
                                  <w:pPr>
                                    <w:pStyle w:val="TableParagraph"/>
                                    <w:rPr>
                                      <w:rFonts w:ascii="Gotham Bold"/>
                                      <w:b/>
                                      <w:sz w:val="19"/>
                                    </w:rPr>
                                  </w:pPr>
                                  <w:r>
                                    <w:rPr>
                                      <w:rFonts w:ascii="Gotham Bold"/>
                                      <w:b/>
                                      <w:color w:val="FFFFFF"/>
                                      <w:spacing w:val="-2"/>
                                      <w:sz w:val="19"/>
                                    </w:rPr>
                                    <w:t>Events</w:t>
                                  </w:r>
                                </w:p>
                                <w:p w14:paraId="0859CC53" w14:textId="77777777" w:rsidR="00BD5988" w:rsidRDefault="004517C2">
                                  <w:pPr>
                                    <w:pStyle w:val="TableParagraph"/>
                                    <w:spacing w:before="125" w:line="252" w:lineRule="auto"/>
                                    <w:ind w:right="301"/>
                                    <w:rPr>
                                      <w:sz w:val="19"/>
                                    </w:rPr>
                                  </w:pPr>
                                  <w:r>
                                    <w:rPr>
                                      <w:color w:val="FFFFFF"/>
                                      <w:sz w:val="19"/>
                                    </w:rPr>
                                    <w:t>Victoria</w:t>
                                  </w:r>
                                  <w:r>
                                    <w:rPr>
                                      <w:color w:val="FFFFFF"/>
                                      <w:spacing w:val="-15"/>
                                      <w:sz w:val="19"/>
                                    </w:rPr>
                                    <w:t xml:space="preserve"> </w:t>
                                  </w:r>
                                  <w:r>
                                    <w:rPr>
                                      <w:color w:val="FFFFFF"/>
                                      <w:sz w:val="19"/>
                                    </w:rPr>
                                    <w:t>maintains</w:t>
                                  </w:r>
                                  <w:r>
                                    <w:rPr>
                                      <w:color w:val="FFFFFF"/>
                                      <w:spacing w:val="-14"/>
                                      <w:sz w:val="19"/>
                                    </w:rPr>
                                    <w:t xml:space="preserve"> </w:t>
                                  </w:r>
                                  <w:r>
                                    <w:rPr>
                                      <w:color w:val="FFFFFF"/>
                                      <w:sz w:val="19"/>
                                    </w:rPr>
                                    <w:t>a strong pipeline of sporting events within</w:t>
                                  </w:r>
                                  <w:r>
                                    <w:rPr>
                                      <w:color w:val="FFFFFF"/>
                                      <w:spacing w:val="-14"/>
                                      <w:sz w:val="19"/>
                                    </w:rPr>
                                    <w:t xml:space="preserve"> </w:t>
                                  </w:r>
                                  <w:r>
                                    <w:rPr>
                                      <w:color w:val="FFFFFF"/>
                                      <w:sz w:val="19"/>
                                    </w:rPr>
                                    <w:t>the</w:t>
                                  </w:r>
                                  <w:r>
                                    <w:rPr>
                                      <w:color w:val="FFFFFF"/>
                                      <w:spacing w:val="-14"/>
                                      <w:sz w:val="19"/>
                                    </w:rPr>
                                    <w:t xml:space="preserve"> </w:t>
                                  </w:r>
                                  <w:r>
                                    <w:rPr>
                                      <w:color w:val="FFFFFF"/>
                                      <w:sz w:val="19"/>
                                    </w:rPr>
                                    <w:t>Victorian events calendar</w:t>
                                  </w:r>
                                </w:p>
                              </w:tc>
                            </w:tr>
                          </w:tbl>
                          <w:p w14:paraId="0859CC55" w14:textId="77777777" w:rsidR="00BD5988" w:rsidRDefault="00BD5988">
                            <w:pPr>
                              <w:pStyle w:val="BodyText"/>
                            </w:pPr>
                          </w:p>
                        </w:txbxContent>
                      </wps:txbx>
                      <wps:bodyPr wrap="square" lIns="0" tIns="0" rIns="0" bIns="0" rtlCol="0">
                        <a:noAutofit/>
                      </wps:bodyPr>
                    </wps:wsp>
                  </a:graphicData>
                </a:graphic>
              </wp:anchor>
            </w:drawing>
          </mc:Choice>
          <mc:Fallback>
            <w:pict>
              <v:shape w14:anchorId="0859C999" id="Textbox 182" o:spid="_x0000_s1054" type="#_x0000_t202" style="position:absolute;left:0;text-align:left;margin-left:307.85pt;margin-top:68.15pt;width:247.9pt;height:327.55pt;z-index:251634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" filled="f" stroked="f">
                <v:textbox inset="0,0,0,0">
                  <w:txbxContent>
                    <w:tbl>
                      <w:tblPr>
                        <w:tblW w:w="0" w:type="auto"/>
                        <w:tblInd w:w="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419"/>
                        <w:gridCol w:w="2419"/>
                      </w:tblGrid>
                      <w:tr w:rsidR="00BD5988" w14:paraId="0859CC41" w14:textId="77777777">
                        <w:trPr>
                          <w:trHeight w:val="426"/>
                        </w:trPr>
                        <w:tc>
                          <w:tcPr>
                            <w:tcW w:w="4838" w:type="dxa"/>
                            <w:gridSpan w:val="2"/>
                            <w:tcBorders>
                              <w:top w:val="nil"/>
                              <w:left w:val="nil"/>
                              <w:right w:val="nil"/>
                            </w:tcBorders>
                            <w:shd w:val="clear" w:color="auto" w:fill="27BDBE"/>
                          </w:tcPr>
                          <w:p w14:paraId="0859CC40" w14:textId="77777777" w:rsidR="00BD5988" w:rsidRDefault="004517C2">
                            <w:pPr>
                              <w:pStyle w:val="TableParagraph"/>
                              <w:spacing w:before="112"/>
                              <w:ind w:left="1218"/>
                              <w:rPr>
                                <w:rFonts w:ascii="Gotham Bold"/>
                                <w:b/>
                                <w:sz w:val="19"/>
                              </w:rPr>
                            </w:pPr>
                            <w:r>
                              <w:rPr>
                                <w:rFonts w:ascii="Gotham Bold"/>
                                <w:b/>
                                <w:color w:val="FFFFFF"/>
                                <w:sz w:val="19"/>
                              </w:rPr>
                              <w:t>Connecting</w:t>
                            </w:r>
                            <w:r>
                              <w:rPr>
                                <w:rFonts w:ascii="Gotham Bold"/>
                                <w:b/>
                                <w:color w:val="FFFFFF"/>
                                <w:spacing w:val="-2"/>
                                <w:sz w:val="19"/>
                              </w:rPr>
                              <w:t xml:space="preserve"> communities</w:t>
                            </w:r>
                          </w:p>
                        </w:tc>
                      </w:tr>
                      <w:tr w:rsidR="00BD5988" w14:paraId="0859CC46" w14:textId="77777777">
                        <w:trPr>
                          <w:trHeight w:val="1728"/>
                        </w:trPr>
                        <w:tc>
                          <w:tcPr>
                            <w:tcW w:w="2419" w:type="dxa"/>
                            <w:tcBorders>
                              <w:left w:val="nil"/>
                            </w:tcBorders>
                            <w:shd w:val="clear" w:color="auto" w:fill="27BDBE"/>
                          </w:tcPr>
                          <w:p w14:paraId="0859CC42" w14:textId="77777777" w:rsidR="00BD5988" w:rsidRDefault="004517C2">
                            <w:pPr>
                              <w:pStyle w:val="TableParagraph"/>
                              <w:spacing w:line="252" w:lineRule="auto"/>
                              <w:ind w:left="141" w:right="141"/>
                              <w:rPr>
                                <w:rFonts w:ascii="Gotham Bold"/>
                                <w:b/>
                                <w:sz w:val="19"/>
                              </w:rPr>
                            </w:pPr>
                            <w:r>
                              <w:rPr>
                                <w:rFonts w:ascii="Gotham Bold"/>
                                <w:b/>
                                <w:color w:val="FFFFFF"/>
                                <w:spacing w:val="-2"/>
                                <w:sz w:val="19"/>
                              </w:rPr>
                              <w:t>Sustained participation</w:t>
                            </w:r>
                          </w:p>
                          <w:p w14:paraId="0859CC43" w14:textId="77777777" w:rsidR="00BD5988" w:rsidRDefault="004517C2">
                            <w:pPr>
                              <w:pStyle w:val="TableParagraph"/>
                              <w:spacing w:before="115" w:line="252" w:lineRule="auto"/>
                              <w:ind w:left="141" w:right="301"/>
                              <w:rPr>
                                <w:sz w:val="19"/>
                              </w:rPr>
                            </w:pPr>
                            <w:r>
                              <w:rPr>
                                <w:color w:val="FFFFFF"/>
                                <w:sz w:val="19"/>
                              </w:rPr>
                              <w:t>More Victorians participate</w:t>
                            </w:r>
                            <w:r>
                              <w:rPr>
                                <w:color w:val="FFFFFF"/>
                                <w:spacing w:val="-15"/>
                                <w:sz w:val="19"/>
                              </w:rPr>
                              <w:t xml:space="preserve"> </w:t>
                            </w:r>
                            <w:r>
                              <w:rPr>
                                <w:color w:val="FFFFFF"/>
                                <w:sz w:val="19"/>
                              </w:rPr>
                              <w:t xml:space="preserve">equitably in sport and active </w:t>
                            </w:r>
                            <w:r>
                              <w:rPr>
                                <w:color w:val="FFFFFF"/>
                                <w:spacing w:val="-2"/>
                                <w:sz w:val="19"/>
                              </w:rPr>
                              <w:t>recreation</w:t>
                            </w:r>
                          </w:p>
                        </w:tc>
                        <w:tc>
                          <w:tcPr>
                            <w:tcW w:w="2419" w:type="dxa"/>
                            <w:tcBorders>
                              <w:right w:val="nil"/>
                            </w:tcBorders>
                            <w:shd w:val="clear" w:color="auto" w:fill="27BDBE"/>
                          </w:tcPr>
                          <w:p w14:paraId="0859CC44" w14:textId="77777777" w:rsidR="00BD5988" w:rsidRDefault="004517C2">
                            <w:pPr>
                              <w:pStyle w:val="TableParagraph"/>
                              <w:rPr>
                                <w:rFonts w:ascii="Gotham Bold"/>
                                <w:b/>
                                <w:sz w:val="19"/>
                              </w:rPr>
                            </w:pPr>
                            <w:r>
                              <w:rPr>
                                <w:rFonts w:ascii="Gotham Bold"/>
                                <w:b/>
                                <w:color w:val="FFFFFF"/>
                                <w:spacing w:val="-2"/>
                                <w:sz w:val="19"/>
                              </w:rPr>
                              <w:t>Infrastructure</w:t>
                            </w:r>
                          </w:p>
                          <w:p w14:paraId="0859CC45" w14:textId="77777777" w:rsidR="00BD5988" w:rsidRDefault="004517C2">
                            <w:pPr>
                              <w:pStyle w:val="TableParagraph"/>
                              <w:spacing w:before="125" w:line="252" w:lineRule="auto"/>
                              <w:ind w:right="256"/>
                              <w:rPr>
                                <w:sz w:val="19"/>
                              </w:rPr>
                            </w:pPr>
                            <w:r>
                              <w:rPr>
                                <w:color w:val="FFFFFF"/>
                                <w:sz w:val="19"/>
                              </w:rPr>
                              <w:t>Victoria</w:t>
                            </w:r>
                            <w:r>
                              <w:rPr>
                                <w:color w:val="FFFFFF"/>
                                <w:spacing w:val="-15"/>
                                <w:sz w:val="19"/>
                              </w:rPr>
                              <w:t xml:space="preserve"> </w:t>
                            </w:r>
                            <w:r>
                              <w:rPr>
                                <w:color w:val="FFFFFF"/>
                                <w:sz w:val="19"/>
                              </w:rPr>
                              <w:t>has</w:t>
                            </w:r>
                            <w:r>
                              <w:rPr>
                                <w:color w:val="FFFFFF"/>
                                <w:spacing w:val="-14"/>
                                <w:sz w:val="19"/>
                              </w:rPr>
                              <w:t xml:space="preserve"> </w:t>
                            </w:r>
                            <w:r>
                              <w:rPr>
                                <w:color w:val="FFFFFF"/>
                                <w:sz w:val="19"/>
                              </w:rPr>
                              <w:t xml:space="preserve">inclusive, accessible, and respectful places for sport and active </w:t>
                            </w:r>
                            <w:r>
                              <w:rPr>
                                <w:color w:val="FFFFFF"/>
                                <w:spacing w:val="-2"/>
                                <w:sz w:val="19"/>
                              </w:rPr>
                              <w:t>recreation</w:t>
                            </w:r>
                          </w:p>
                        </w:tc>
                      </w:tr>
                      <w:tr w:rsidR="00BD5988" w14:paraId="0859CC48" w14:textId="77777777">
                        <w:trPr>
                          <w:trHeight w:val="415"/>
                        </w:trPr>
                        <w:tc>
                          <w:tcPr>
                            <w:tcW w:w="4838" w:type="dxa"/>
                            <w:gridSpan w:val="2"/>
                            <w:tcBorders>
                              <w:left w:val="nil"/>
                              <w:right w:val="nil"/>
                            </w:tcBorders>
                            <w:shd w:val="clear" w:color="auto" w:fill="8DC63F"/>
                          </w:tcPr>
                          <w:p w14:paraId="0859CC47" w14:textId="77777777" w:rsidR="00BD5988" w:rsidRDefault="004517C2">
                            <w:pPr>
                              <w:pStyle w:val="TableParagraph"/>
                              <w:ind w:left="1620" w:right="1620"/>
                              <w:jc w:val="center"/>
                              <w:rPr>
                                <w:rFonts w:ascii="Gotham Bold"/>
                                <w:b/>
                                <w:sz w:val="19"/>
                              </w:rPr>
                            </w:pPr>
                            <w:r>
                              <w:rPr>
                                <w:rFonts w:ascii="Gotham Bold"/>
                                <w:b/>
                                <w:color w:val="FFFFFF"/>
                                <w:sz w:val="19"/>
                              </w:rPr>
                              <w:t xml:space="preserve">Building </w:t>
                            </w:r>
                            <w:r>
                              <w:rPr>
                                <w:rFonts w:ascii="Gotham Bold"/>
                                <w:b/>
                                <w:color w:val="FFFFFF"/>
                                <w:spacing w:val="-2"/>
                                <w:sz w:val="19"/>
                              </w:rPr>
                              <w:t>value</w:t>
                            </w:r>
                          </w:p>
                        </w:tc>
                      </w:tr>
                      <w:tr w:rsidR="00BD5988" w14:paraId="0859CC4D" w14:textId="77777777">
                        <w:trPr>
                          <w:trHeight w:val="1728"/>
                        </w:trPr>
                        <w:tc>
                          <w:tcPr>
                            <w:tcW w:w="2419" w:type="dxa"/>
                            <w:tcBorders>
                              <w:left w:val="nil"/>
                            </w:tcBorders>
                            <w:shd w:val="clear" w:color="auto" w:fill="8DC63F"/>
                          </w:tcPr>
                          <w:p w14:paraId="0859CC49" w14:textId="77777777" w:rsidR="00BD5988" w:rsidRDefault="004517C2">
                            <w:pPr>
                              <w:pStyle w:val="TableParagraph"/>
                              <w:ind w:left="141"/>
                              <w:rPr>
                                <w:rFonts w:ascii="Gotham Bold"/>
                                <w:b/>
                                <w:sz w:val="19"/>
                              </w:rPr>
                            </w:pPr>
                            <w:r>
                              <w:rPr>
                                <w:rFonts w:ascii="Gotham Bold"/>
                                <w:b/>
                                <w:color w:val="FFFFFF"/>
                                <w:sz w:val="19"/>
                              </w:rPr>
                              <w:t>Sector</w:t>
                            </w:r>
                            <w:r>
                              <w:rPr>
                                <w:rFonts w:ascii="Gotham Bold"/>
                                <w:b/>
                                <w:color w:val="FFFFFF"/>
                                <w:spacing w:val="-3"/>
                                <w:sz w:val="19"/>
                              </w:rPr>
                              <w:t xml:space="preserve"> </w:t>
                            </w:r>
                            <w:r>
                              <w:rPr>
                                <w:rFonts w:ascii="Gotham Bold"/>
                                <w:b/>
                                <w:color w:val="FFFFFF"/>
                                <w:spacing w:val="-2"/>
                                <w:sz w:val="19"/>
                              </w:rPr>
                              <w:t>capability</w:t>
                            </w:r>
                          </w:p>
                          <w:p w14:paraId="0859CC4A" w14:textId="77777777" w:rsidR="00BD5988" w:rsidRDefault="004517C2">
                            <w:pPr>
                              <w:pStyle w:val="TableParagraph"/>
                              <w:spacing w:before="125" w:line="252" w:lineRule="auto"/>
                              <w:ind w:left="141" w:right="301"/>
                              <w:rPr>
                                <w:sz w:val="19"/>
                              </w:rPr>
                            </w:pPr>
                            <w:r>
                              <w:rPr>
                                <w:color w:val="FFFFFF"/>
                                <w:sz w:val="19"/>
                              </w:rPr>
                              <w:t>The</w:t>
                            </w:r>
                            <w:r>
                              <w:rPr>
                                <w:color w:val="FFFFFF"/>
                                <w:spacing w:val="-7"/>
                                <w:sz w:val="19"/>
                              </w:rPr>
                              <w:t xml:space="preserve"> </w:t>
                            </w:r>
                            <w:r>
                              <w:rPr>
                                <w:color w:val="FFFFFF"/>
                                <w:sz w:val="19"/>
                              </w:rPr>
                              <w:t>sport</w:t>
                            </w:r>
                            <w:r>
                              <w:rPr>
                                <w:color w:val="FFFFFF"/>
                                <w:spacing w:val="-7"/>
                                <w:sz w:val="19"/>
                              </w:rPr>
                              <w:t xml:space="preserve"> </w:t>
                            </w:r>
                            <w:r>
                              <w:rPr>
                                <w:color w:val="FFFFFF"/>
                                <w:sz w:val="19"/>
                              </w:rPr>
                              <w:t>and</w:t>
                            </w:r>
                            <w:r>
                              <w:rPr>
                                <w:color w:val="FFFFFF"/>
                                <w:spacing w:val="-7"/>
                                <w:sz w:val="19"/>
                              </w:rPr>
                              <w:t xml:space="preserve"> </w:t>
                            </w:r>
                            <w:r>
                              <w:rPr>
                                <w:color w:val="FFFFFF"/>
                                <w:sz w:val="19"/>
                              </w:rPr>
                              <w:t xml:space="preserve">active </w:t>
                            </w:r>
                            <w:r>
                              <w:rPr>
                                <w:color w:val="FFFFFF"/>
                                <w:spacing w:val="-2"/>
                                <w:sz w:val="19"/>
                              </w:rPr>
                              <w:t>recreation</w:t>
                            </w:r>
                            <w:r>
                              <w:rPr>
                                <w:color w:val="FFFFFF"/>
                                <w:spacing w:val="-13"/>
                                <w:sz w:val="19"/>
                              </w:rPr>
                              <w:t xml:space="preserve"> </w:t>
                            </w:r>
                            <w:r>
                              <w:rPr>
                                <w:color w:val="FFFFFF"/>
                                <w:spacing w:val="-2"/>
                                <w:sz w:val="19"/>
                              </w:rPr>
                              <w:t xml:space="preserve">workforce </w:t>
                            </w:r>
                            <w:r>
                              <w:rPr>
                                <w:color w:val="FFFFFF"/>
                                <w:sz w:val="19"/>
                              </w:rPr>
                              <w:t>is highly skilled and leads a strong, sustainable industry</w:t>
                            </w:r>
                          </w:p>
                        </w:tc>
                        <w:tc>
                          <w:tcPr>
                            <w:tcW w:w="2419" w:type="dxa"/>
                            <w:tcBorders>
                              <w:right w:val="nil"/>
                            </w:tcBorders>
                            <w:shd w:val="clear" w:color="auto" w:fill="8DC63F"/>
                          </w:tcPr>
                          <w:p w14:paraId="0859CC4B" w14:textId="77777777" w:rsidR="00BD5988" w:rsidRDefault="004517C2">
                            <w:pPr>
                              <w:pStyle w:val="TableParagraph"/>
                              <w:rPr>
                                <w:rFonts w:ascii="Gotham Bold"/>
                                <w:b/>
                                <w:sz w:val="19"/>
                              </w:rPr>
                            </w:pPr>
                            <w:r>
                              <w:rPr>
                                <w:rFonts w:ascii="Gotham Bold"/>
                                <w:b/>
                                <w:color w:val="FFFFFF"/>
                                <w:sz w:val="19"/>
                              </w:rPr>
                              <w:t xml:space="preserve">Good </w:t>
                            </w:r>
                            <w:r>
                              <w:rPr>
                                <w:rFonts w:ascii="Gotham Bold"/>
                                <w:b/>
                                <w:color w:val="FFFFFF"/>
                                <w:spacing w:val="-2"/>
                                <w:sz w:val="19"/>
                              </w:rPr>
                              <w:t>governance</w:t>
                            </w:r>
                          </w:p>
                          <w:p w14:paraId="0859CC4C" w14:textId="77777777" w:rsidR="00BD5988" w:rsidRDefault="004517C2">
                            <w:pPr>
                              <w:pStyle w:val="TableParagraph"/>
                              <w:spacing w:before="125" w:line="252" w:lineRule="auto"/>
                              <w:rPr>
                                <w:sz w:val="19"/>
                              </w:rPr>
                            </w:pPr>
                            <w:r>
                              <w:rPr>
                                <w:color w:val="FFFFFF"/>
                                <w:sz w:val="19"/>
                              </w:rPr>
                              <w:t>Sport and active recreation is a safe, inclusive,</w:t>
                            </w:r>
                            <w:r>
                              <w:rPr>
                                <w:color w:val="FFFFFF"/>
                                <w:spacing w:val="-15"/>
                                <w:sz w:val="19"/>
                              </w:rPr>
                              <w:t xml:space="preserve"> </w:t>
                            </w:r>
                            <w:r>
                              <w:rPr>
                                <w:color w:val="FFFFFF"/>
                                <w:sz w:val="19"/>
                              </w:rPr>
                              <w:t>and</w:t>
                            </w:r>
                            <w:r>
                              <w:rPr>
                                <w:color w:val="FFFFFF"/>
                                <w:spacing w:val="-14"/>
                                <w:sz w:val="19"/>
                              </w:rPr>
                              <w:t xml:space="preserve"> </w:t>
                            </w:r>
                            <w:r>
                              <w:rPr>
                                <w:color w:val="FFFFFF"/>
                                <w:sz w:val="19"/>
                              </w:rPr>
                              <w:t xml:space="preserve">resilient </w:t>
                            </w:r>
                            <w:r>
                              <w:rPr>
                                <w:color w:val="FFFFFF"/>
                                <w:spacing w:val="-2"/>
                                <w:sz w:val="19"/>
                              </w:rPr>
                              <w:t>sector</w:t>
                            </w:r>
                          </w:p>
                        </w:tc>
                      </w:tr>
                      <w:tr w:rsidR="00BD5988" w14:paraId="0859CC4F" w14:textId="77777777">
                        <w:trPr>
                          <w:trHeight w:val="415"/>
                        </w:trPr>
                        <w:tc>
                          <w:tcPr>
                            <w:tcW w:w="4838" w:type="dxa"/>
                            <w:gridSpan w:val="2"/>
                            <w:tcBorders>
                              <w:left w:val="nil"/>
                              <w:right w:val="nil"/>
                            </w:tcBorders>
                            <w:shd w:val="clear" w:color="auto" w:fill="FDB913"/>
                          </w:tcPr>
                          <w:p w14:paraId="0859CC4E" w14:textId="77777777" w:rsidR="00BD5988" w:rsidRDefault="004517C2">
                            <w:pPr>
                              <w:pStyle w:val="TableParagraph"/>
                              <w:ind w:left="1620" w:right="1620"/>
                              <w:jc w:val="center"/>
                              <w:rPr>
                                <w:rFonts w:ascii="Gotham Bold"/>
                                <w:b/>
                                <w:sz w:val="19"/>
                              </w:rPr>
                            </w:pPr>
                            <w:r>
                              <w:rPr>
                                <w:rFonts w:ascii="Gotham Bold"/>
                                <w:b/>
                                <w:color w:val="FFFFFF"/>
                                <w:sz w:val="19"/>
                              </w:rPr>
                              <w:t xml:space="preserve">Enduring </w:t>
                            </w:r>
                            <w:r>
                              <w:rPr>
                                <w:rFonts w:ascii="Gotham Bold"/>
                                <w:b/>
                                <w:color w:val="FFFFFF"/>
                                <w:spacing w:val="-2"/>
                                <w:sz w:val="19"/>
                              </w:rPr>
                              <w:t>legacy</w:t>
                            </w:r>
                          </w:p>
                        </w:tc>
                      </w:tr>
                      <w:tr w:rsidR="00BD5988" w14:paraId="0859CC54" w14:textId="77777777">
                        <w:trPr>
                          <w:trHeight w:val="1739"/>
                        </w:trPr>
                        <w:tc>
                          <w:tcPr>
                            <w:tcW w:w="2419" w:type="dxa"/>
                            <w:tcBorders>
                              <w:left w:val="nil"/>
                              <w:bottom w:val="nil"/>
                            </w:tcBorders>
                            <w:shd w:val="clear" w:color="auto" w:fill="FDB913"/>
                          </w:tcPr>
                          <w:p w14:paraId="0859CC50" w14:textId="77777777" w:rsidR="00BD5988" w:rsidRDefault="004517C2">
                            <w:pPr>
                              <w:pStyle w:val="TableParagraph"/>
                              <w:ind w:left="141"/>
                              <w:jc w:val="both"/>
                              <w:rPr>
                                <w:rFonts w:ascii="Gotham Bold"/>
                                <w:b/>
                                <w:sz w:val="19"/>
                              </w:rPr>
                            </w:pPr>
                            <w:r>
                              <w:rPr>
                                <w:rFonts w:ascii="Gotham Bold"/>
                                <w:b/>
                                <w:color w:val="FFFFFF"/>
                                <w:sz w:val="19"/>
                              </w:rPr>
                              <w:t xml:space="preserve">High </w:t>
                            </w:r>
                            <w:r>
                              <w:rPr>
                                <w:rFonts w:ascii="Gotham Bold"/>
                                <w:b/>
                                <w:color w:val="FFFFFF"/>
                                <w:spacing w:val="-2"/>
                                <w:sz w:val="19"/>
                              </w:rPr>
                              <w:t>performance</w:t>
                            </w:r>
                          </w:p>
                          <w:p w14:paraId="0859CC51" w14:textId="77777777" w:rsidR="00BD5988" w:rsidRDefault="004517C2" w:rsidP="00B757EC">
                            <w:pPr>
                              <w:pStyle w:val="TableParagraph"/>
                              <w:spacing w:before="125" w:line="252" w:lineRule="auto"/>
                              <w:ind w:left="141" w:right="161"/>
                              <w:rPr>
                                <w:sz w:val="19"/>
                              </w:rPr>
                            </w:pPr>
                            <w:r>
                              <w:rPr>
                                <w:color w:val="FFFFFF"/>
                                <w:sz w:val="19"/>
                              </w:rPr>
                              <w:t>Victorians</w:t>
                            </w:r>
                            <w:r>
                              <w:rPr>
                                <w:color w:val="FFFFFF"/>
                                <w:spacing w:val="-15"/>
                                <w:sz w:val="19"/>
                              </w:rPr>
                              <w:t xml:space="preserve"> </w:t>
                            </w:r>
                            <w:r>
                              <w:rPr>
                                <w:color w:val="FFFFFF"/>
                                <w:sz w:val="19"/>
                              </w:rPr>
                              <w:t>can</w:t>
                            </w:r>
                            <w:r>
                              <w:rPr>
                                <w:color w:val="FFFFFF"/>
                                <w:spacing w:val="-14"/>
                                <w:sz w:val="19"/>
                              </w:rPr>
                              <w:t xml:space="preserve"> </w:t>
                            </w:r>
                            <w:r>
                              <w:rPr>
                                <w:color w:val="FFFFFF"/>
                                <w:sz w:val="19"/>
                              </w:rPr>
                              <w:t>achieve success</w:t>
                            </w:r>
                            <w:r>
                              <w:rPr>
                                <w:color w:val="FFFFFF"/>
                                <w:spacing w:val="-8"/>
                                <w:sz w:val="19"/>
                              </w:rPr>
                              <w:t xml:space="preserve"> </w:t>
                            </w:r>
                            <w:r>
                              <w:rPr>
                                <w:color w:val="FFFFFF"/>
                                <w:sz w:val="19"/>
                              </w:rPr>
                              <w:t>at</w:t>
                            </w:r>
                            <w:r>
                              <w:rPr>
                                <w:color w:val="FFFFFF"/>
                                <w:spacing w:val="-8"/>
                                <w:sz w:val="19"/>
                              </w:rPr>
                              <w:t xml:space="preserve"> </w:t>
                            </w:r>
                            <w:r>
                              <w:rPr>
                                <w:color w:val="FFFFFF"/>
                                <w:sz w:val="19"/>
                              </w:rPr>
                              <w:t>the</w:t>
                            </w:r>
                            <w:r>
                              <w:rPr>
                                <w:color w:val="FFFFFF"/>
                                <w:spacing w:val="-8"/>
                                <w:sz w:val="19"/>
                              </w:rPr>
                              <w:t xml:space="preserve"> </w:t>
                            </w:r>
                            <w:r>
                              <w:rPr>
                                <w:color w:val="FFFFFF"/>
                                <w:sz w:val="19"/>
                              </w:rPr>
                              <w:t xml:space="preserve">highest </w:t>
                            </w:r>
                            <w:r>
                              <w:rPr>
                                <w:color w:val="FFFFFF"/>
                                <w:spacing w:val="-4"/>
                                <w:sz w:val="19"/>
                              </w:rPr>
                              <w:t>level</w:t>
                            </w:r>
                          </w:p>
                        </w:tc>
                        <w:tc>
                          <w:tcPr>
                            <w:tcW w:w="2419" w:type="dxa"/>
                            <w:tcBorders>
                              <w:bottom w:val="nil"/>
                              <w:right w:val="nil"/>
                            </w:tcBorders>
                            <w:shd w:val="clear" w:color="auto" w:fill="FDB913"/>
                          </w:tcPr>
                          <w:p w14:paraId="0859CC52" w14:textId="77777777" w:rsidR="00BD5988" w:rsidRDefault="004517C2">
                            <w:pPr>
                              <w:pStyle w:val="TableParagraph"/>
                              <w:rPr>
                                <w:rFonts w:ascii="Gotham Bold"/>
                                <w:b/>
                                <w:sz w:val="19"/>
                              </w:rPr>
                            </w:pPr>
                            <w:r>
                              <w:rPr>
                                <w:rFonts w:ascii="Gotham Bold"/>
                                <w:b/>
                                <w:color w:val="FFFFFF"/>
                                <w:spacing w:val="-2"/>
                                <w:sz w:val="19"/>
                              </w:rPr>
                              <w:t>Events</w:t>
                            </w:r>
                          </w:p>
                          <w:p w14:paraId="0859CC53" w14:textId="77777777" w:rsidR="00BD5988" w:rsidRDefault="004517C2">
                            <w:pPr>
                              <w:pStyle w:val="TableParagraph"/>
                              <w:spacing w:before="125" w:line="252" w:lineRule="auto"/>
                              <w:ind w:right="301"/>
                              <w:rPr>
                                <w:sz w:val="19"/>
                              </w:rPr>
                            </w:pPr>
                            <w:r>
                              <w:rPr>
                                <w:color w:val="FFFFFF"/>
                                <w:sz w:val="19"/>
                              </w:rPr>
                              <w:t>Victoria</w:t>
                            </w:r>
                            <w:r>
                              <w:rPr>
                                <w:color w:val="FFFFFF"/>
                                <w:spacing w:val="-15"/>
                                <w:sz w:val="19"/>
                              </w:rPr>
                              <w:t xml:space="preserve"> </w:t>
                            </w:r>
                            <w:r>
                              <w:rPr>
                                <w:color w:val="FFFFFF"/>
                                <w:sz w:val="19"/>
                              </w:rPr>
                              <w:t>maintains</w:t>
                            </w:r>
                            <w:r>
                              <w:rPr>
                                <w:color w:val="FFFFFF"/>
                                <w:spacing w:val="-14"/>
                                <w:sz w:val="19"/>
                              </w:rPr>
                              <w:t xml:space="preserve"> </w:t>
                            </w:r>
                            <w:r>
                              <w:rPr>
                                <w:color w:val="FFFFFF"/>
                                <w:sz w:val="19"/>
                              </w:rPr>
                              <w:t>a strong pipeline of sporting events within</w:t>
                            </w:r>
                            <w:r>
                              <w:rPr>
                                <w:color w:val="FFFFFF"/>
                                <w:spacing w:val="-14"/>
                                <w:sz w:val="19"/>
                              </w:rPr>
                              <w:t xml:space="preserve"> </w:t>
                            </w:r>
                            <w:r>
                              <w:rPr>
                                <w:color w:val="FFFFFF"/>
                                <w:sz w:val="19"/>
                              </w:rPr>
                              <w:t>the</w:t>
                            </w:r>
                            <w:r>
                              <w:rPr>
                                <w:color w:val="FFFFFF"/>
                                <w:spacing w:val="-14"/>
                                <w:sz w:val="19"/>
                              </w:rPr>
                              <w:t xml:space="preserve"> </w:t>
                            </w:r>
                            <w:r>
                              <w:rPr>
                                <w:color w:val="FFFFFF"/>
                                <w:sz w:val="19"/>
                              </w:rPr>
                              <w:t>Victorian events calendar</w:t>
                            </w:r>
                          </w:p>
                        </w:tc>
                      </w:tr>
                    </w:tbl>
                    <w:p w14:paraId="0859CC55" w14:textId="77777777" w:rsidR="00BD5988" w:rsidRDefault="00BD5988">
                      <w:pPr>
                        <w:pStyle w:val="BodyText"/>
                      </w:pPr>
                    </w:p>
                  </w:txbxContent>
                </v:textbox>
                <w10:wrap anchorx="page"/>
              </v:shape>
            </w:pict>
          </mc:Fallback>
        </mc:AlternateContent>
      </w:r>
      <w:r>
        <w:t>The</w:t>
      </w:r>
      <w:r>
        <w:rPr>
          <w:spacing w:val="-6"/>
        </w:rPr>
        <w:t xml:space="preserve"> </w:t>
      </w:r>
      <w:r>
        <w:t>Victorian</w:t>
      </w:r>
      <w:r>
        <w:rPr>
          <w:spacing w:val="-6"/>
        </w:rPr>
        <w:t xml:space="preserve"> </w:t>
      </w:r>
      <w:r>
        <w:t>Government</w:t>
      </w:r>
      <w:r>
        <w:rPr>
          <w:spacing w:val="-6"/>
        </w:rPr>
        <w:t xml:space="preserve"> </w:t>
      </w:r>
      <w:r>
        <w:t>strategic</w:t>
      </w:r>
      <w:r>
        <w:rPr>
          <w:spacing w:val="-6"/>
        </w:rPr>
        <w:t xml:space="preserve"> </w:t>
      </w:r>
      <w:r>
        <w:t>framework</w:t>
      </w:r>
      <w:r>
        <w:rPr>
          <w:spacing w:val="-6"/>
        </w:rPr>
        <w:t xml:space="preserve"> </w:t>
      </w:r>
      <w:r>
        <w:t xml:space="preserve">for </w:t>
      </w:r>
      <w:r>
        <w:rPr>
          <w:spacing w:val="-2"/>
        </w:rPr>
        <w:t>sport</w:t>
      </w:r>
      <w:r>
        <w:rPr>
          <w:spacing w:val="-10"/>
        </w:rPr>
        <w:t xml:space="preserve"> </w:t>
      </w:r>
      <w:r>
        <w:rPr>
          <w:spacing w:val="-2"/>
        </w:rPr>
        <w:t>and</w:t>
      </w:r>
      <w:r>
        <w:rPr>
          <w:spacing w:val="-10"/>
        </w:rPr>
        <w:t xml:space="preserve"> </w:t>
      </w:r>
      <w:r>
        <w:rPr>
          <w:spacing w:val="-2"/>
        </w:rPr>
        <w:t>active</w:t>
      </w:r>
      <w:r>
        <w:rPr>
          <w:spacing w:val="-10"/>
        </w:rPr>
        <w:t xml:space="preserve"> </w:t>
      </w:r>
      <w:r>
        <w:rPr>
          <w:spacing w:val="-2"/>
        </w:rPr>
        <w:t>recreation</w:t>
      </w:r>
      <w:r>
        <w:rPr>
          <w:spacing w:val="-10"/>
        </w:rPr>
        <w:t xml:space="preserve"> </w:t>
      </w:r>
      <w:r>
        <w:rPr>
          <w:spacing w:val="-2"/>
        </w:rPr>
        <w:t>in</w:t>
      </w:r>
      <w:r>
        <w:rPr>
          <w:spacing w:val="-10"/>
        </w:rPr>
        <w:t xml:space="preserve"> </w:t>
      </w:r>
      <w:r>
        <w:rPr>
          <w:spacing w:val="-2"/>
        </w:rPr>
        <w:t>Victoria</w:t>
      </w:r>
      <w:r>
        <w:rPr>
          <w:spacing w:val="-10"/>
        </w:rPr>
        <w:t xml:space="preserve"> </w:t>
      </w:r>
      <w:r>
        <w:rPr>
          <w:spacing w:val="-2"/>
        </w:rPr>
        <w:t>outlines</w:t>
      </w:r>
      <w:r>
        <w:rPr>
          <w:spacing w:val="-10"/>
        </w:rPr>
        <w:t xml:space="preserve"> </w:t>
      </w:r>
      <w:r>
        <w:rPr>
          <w:spacing w:val="-2"/>
        </w:rPr>
        <w:t xml:space="preserve">three </w:t>
      </w:r>
      <w:r>
        <w:t>objectives and 6 outcomes to guide activities and investment in sport and active recreation.</w:t>
      </w:r>
    </w:p>
    <w:p w14:paraId="0859C45A" w14:textId="77777777" w:rsidR="00BD5988" w:rsidRDefault="00BD5988">
      <w:pPr>
        <w:spacing w:line="252" w:lineRule="auto"/>
        <w:sectPr w:rsidR="00BD5988">
          <w:type w:val="continuous"/>
          <w:pgSz w:w="11910" w:h="16840"/>
          <w:pgMar w:top="620" w:right="360" w:bottom="280" w:left="700" w:header="0" w:footer="707" w:gutter="0"/>
          <w:cols w:num="2" w:space="720" w:equalWidth="0">
            <w:col w:w="5260" w:space="40"/>
            <w:col w:w="5550"/>
          </w:cols>
        </w:sectPr>
      </w:pPr>
    </w:p>
    <w:p w14:paraId="0859C45B" w14:textId="77777777" w:rsidR="00BD5988" w:rsidRDefault="00BD5988">
      <w:pPr>
        <w:pStyle w:val="BodyText"/>
        <w:spacing w:before="10"/>
        <w:rPr>
          <w:sz w:val="21"/>
        </w:rPr>
      </w:pPr>
    </w:p>
    <w:p w14:paraId="0859C45C" w14:textId="77777777" w:rsidR="00BD5988" w:rsidRDefault="004517C2">
      <w:pPr>
        <w:pStyle w:val="BodyText"/>
        <w:ind w:left="169"/>
        <w:rPr>
          <w:sz w:val="20"/>
        </w:rPr>
      </w:pPr>
      <w:r>
        <w:rPr>
          <w:noProof/>
          <w:sz w:val="20"/>
        </w:rPr>
        <mc:AlternateContent>
          <mc:Choice Requires="wps">
            <w:drawing>
              <wp:inline distT="0" distB="0" distL="0" distR="0" wp14:anchorId="0859C99B" wp14:editId="0859C99C">
                <wp:extent cx="3318510" cy="1296035"/>
                <wp:effectExtent l="0" t="0" r="0" b="0"/>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8510" cy="1296035"/>
                        </a:xfrm>
                        <a:prstGeom prst="rect">
                          <a:avLst/>
                        </a:prstGeom>
                        <a:solidFill>
                          <a:srgbClr val="E9F7FE"/>
                        </a:solidFill>
                      </wps:spPr>
                      <wps:txbx>
                        <w:txbxContent>
                          <w:p w14:paraId="0859CC56" w14:textId="77777777" w:rsidR="00BD5988" w:rsidRDefault="004517C2">
                            <w:pPr>
                              <w:spacing w:before="93" w:line="225" w:lineRule="auto"/>
                              <w:ind w:left="264"/>
                              <w:rPr>
                                <w:rFonts w:ascii="Gotham Rounded Book"/>
                                <w:color w:val="000000"/>
                                <w:sz w:val="32"/>
                              </w:rPr>
                            </w:pPr>
                            <w:r>
                              <w:rPr>
                                <w:rFonts w:ascii="Gotham Rounded Book"/>
                                <w:color w:val="007DC5"/>
                                <w:sz w:val="32"/>
                              </w:rPr>
                              <w:t>As part of the Plan, the Australian Government has committed to reducing inactivity</w:t>
                            </w:r>
                            <w:r>
                              <w:rPr>
                                <w:rFonts w:ascii="Gotham Rounded Book"/>
                                <w:color w:val="007DC5"/>
                                <w:spacing w:val="-26"/>
                                <w:sz w:val="32"/>
                              </w:rPr>
                              <w:t xml:space="preserve"> </w:t>
                            </w:r>
                            <w:r>
                              <w:rPr>
                                <w:rFonts w:ascii="Gotham Rounded Book"/>
                                <w:color w:val="007DC5"/>
                                <w:sz w:val="32"/>
                              </w:rPr>
                              <w:t>amongst</w:t>
                            </w:r>
                            <w:r>
                              <w:rPr>
                                <w:rFonts w:ascii="Gotham Rounded Book"/>
                                <w:color w:val="007DC5"/>
                                <w:spacing w:val="-24"/>
                                <w:sz w:val="32"/>
                              </w:rPr>
                              <w:t xml:space="preserve"> </w:t>
                            </w:r>
                            <w:r>
                              <w:rPr>
                                <w:rFonts w:ascii="Gotham Rounded Book"/>
                                <w:color w:val="007DC5"/>
                                <w:sz w:val="32"/>
                              </w:rPr>
                              <w:t>Australians by 15 per cent by 2030.</w:t>
                            </w:r>
                          </w:p>
                        </w:txbxContent>
                      </wps:txbx>
                      <wps:bodyPr wrap="square" lIns="0" tIns="0" rIns="0" bIns="0" rtlCol="0">
                        <a:noAutofit/>
                      </wps:bodyPr>
                    </wps:wsp>
                  </a:graphicData>
                </a:graphic>
              </wp:inline>
            </w:drawing>
          </mc:Choice>
          <mc:Fallback>
            <w:pict>
              <v:shape w14:anchorId="0859C99B" id="Textbox 183" o:spid="_x0000_s1055" type="#_x0000_t202" style="width:261.3pt;height:1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" fillcolor="#e9f7fe" stroked="f">
                <v:textbox inset="0,0,0,0">
                  <w:txbxContent>
                    <w:p w14:paraId="0859CC56" w14:textId="77777777" w:rsidR="00BD5988" w:rsidRDefault="004517C2">
                      <w:pPr>
                        <w:spacing w:before="93" w:line="225" w:lineRule="auto"/>
                        <w:ind w:left="264"/>
                        <w:rPr>
                          <w:rFonts w:ascii="Gotham Rounded Book"/>
                          <w:color w:val="000000"/>
                          <w:sz w:val="32"/>
                        </w:rPr>
                      </w:pPr>
                      <w:r>
                        <w:rPr>
                          <w:rFonts w:ascii="Gotham Rounded Book"/>
                          <w:color w:val="007DC5"/>
                          <w:sz w:val="32"/>
                        </w:rPr>
                        <w:t>As part of the Plan, the Australian Government has committed to reducing inactivity</w:t>
                      </w:r>
                      <w:r>
                        <w:rPr>
                          <w:rFonts w:ascii="Gotham Rounded Book"/>
                          <w:color w:val="007DC5"/>
                          <w:spacing w:val="-26"/>
                          <w:sz w:val="32"/>
                        </w:rPr>
                        <w:t xml:space="preserve"> </w:t>
                      </w:r>
                      <w:r>
                        <w:rPr>
                          <w:rFonts w:ascii="Gotham Rounded Book"/>
                          <w:color w:val="007DC5"/>
                          <w:sz w:val="32"/>
                        </w:rPr>
                        <w:t>amongst</w:t>
                      </w:r>
                      <w:r>
                        <w:rPr>
                          <w:rFonts w:ascii="Gotham Rounded Book"/>
                          <w:color w:val="007DC5"/>
                          <w:spacing w:val="-24"/>
                          <w:sz w:val="32"/>
                        </w:rPr>
                        <w:t xml:space="preserve"> </w:t>
                      </w:r>
                      <w:r>
                        <w:rPr>
                          <w:rFonts w:ascii="Gotham Rounded Book"/>
                          <w:color w:val="007DC5"/>
                          <w:sz w:val="32"/>
                        </w:rPr>
                        <w:t>Australians by 15 per cent by 2030.</w:t>
                      </w:r>
                    </w:p>
                  </w:txbxContent>
                </v:textbox>
                <w10:anchorlock/>
              </v:shape>
            </w:pict>
          </mc:Fallback>
        </mc:AlternateContent>
      </w:r>
    </w:p>
    <w:p w14:paraId="0859C45D" w14:textId="77777777" w:rsidR="00BD5988" w:rsidRDefault="00BD5988">
      <w:pPr>
        <w:rPr>
          <w:sz w:val="20"/>
        </w:rPr>
        <w:sectPr w:rsidR="00BD5988">
          <w:type w:val="continuous"/>
          <w:pgSz w:w="11910" w:h="16840"/>
          <w:pgMar w:top="620" w:right="360" w:bottom="280" w:left="700" w:header="0" w:footer="707" w:gutter="0"/>
          <w:cols w:space="720"/>
        </w:sectPr>
      </w:pPr>
    </w:p>
    <w:p w14:paraId="0859C45E" w14:textId="77777777" w:rsidR="00BD5988" w:rsidRDefault="004517C2">
      <w:pPr>
        <w:pStyle w:val="Heading5"/>
        <w:spacing w:before="246" w:line="225" w:lineRule="auto"/>
        <w:ind w:right="5903"/>
      </w:pPr>
      <w:r>
        <w:rPr>
          <w:noProof/>
        </w:rPr>
        <w:drawing>
          <wp:anchor distT="0" distB="0" distL="0" distR="0" simplePos="0" relativeHeight="251635712" behindDoc="0" locked="0" layoutInCell="1" allowOverlap="1" wp14:anchorId="0859C99D" wp14:editId="0859C99E">
            <wp:simplePos x="0" y="0"/>
            <wp:positionH relativeFrom="page">
              <wp:posOffset>3905999</wp:posOffset>
            </wp:positionH>
            <wp:positionV relativeFrom="paragraph">
              <wp:posOffset>-2969</wp:posOffset>
            </wp:positionV>
            <wp:extent cx="2231999" cy="1295988"/>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67" cstate="print"/>
                    <a:stretch>
                      <a:fillRect/>
                    </a:stretch>
                  </pic:blipFill>
                  <pic:spPr>
                    <a:xfrm>
                      <a:off x="0" y="0"/>
                      <a:ext cx="2231999" cy="1295988"/>
                    </a:xfrm>
                    <a:prstGeom prst="rect">
                      <a:avLst/>
                    </a:prstGeom>
                  </pic:spPr>
                </pic:pic>
              </a:graphicData>
            </a:graphic>
          </wp:anchor>
        </w:drawing>
      </w:r>
      <w:r>
        <w:rPr>
          <w:color w:val="007DC5"/>
        </w:rPr>
        <w:t>The</w:t>
      </w:r>
      <w:r>
        <w:rPr>
          <w:color w:val="007DC5"/>
          <w:spacing w:val="-17"/>
        </w:rPr>
        <w:t xml:space="preserve"> </w:t>
      </w:r>
      <w:r>
        <w:rPr>
          <w:color w:val="007DC5"/>
        </w:rPr>
        <w:t>office</w:t>
      </w:r>
      <w:r>
        <w:rPr>
          <w:color w:val="007DC5"/>
          <w:spacing w:val="-17"/>
        </w:rPr>
        <w:t xml:space="preserve"> </w:t>
      </w:r>
      <w:r>
        <w:rPr>
          <w:color w:val="007DC5"/>
        </w:rPr>
        <w:t>for</w:t>
      </w:r>
      <w:r>
        <w:rPr>
          <w:color w:val="007DC5"/>
          <w:spacing w:val="-17"/>
        </w:rPr>
        <w:t xml:space="preserve"> </w:t>
      </w:r>
      <w:r>
        <w:rPr>
          <w:color w:val="007DC5"/>
        </w:rPr>
        <w:t>Women</w:t>
      </w:r>
      <w:r>
        <w:rPr>
          <w:color w:val="007DC5"/>
          <w:spacing w:val="-17"/>
        </w:rPr>
        <w:t xml:space="preserve"> </w:t>
      </w:r>
      <w:r>
        <w:rPr>
          <w:color w:val="007DC5"/>
        </w:rPr>
        <w:t xml:space="preserve">in </w:t>
      </w:r>
      <w:r>
        <w:rPr>
          <w:color w:val="007DC5"/>
          <w:spacing w:val="-8"/>
        </w:rPr>
        <w:t>Sport</w:t>
      </w:r>
      <w:r>
        <w:rPr>
          <w:color w:val="007DC5"/>
          <w:spacing w:val="-19"/>
        </w:rPr>
        <w:t xml:space="preserve"> </w:t>
      </w:r>
      <w:r>
        <w:rPr>
          <w:color w:val="007DC5"/>
          <w:spacing w:val="-8"/>
        </w:rPr>
        <w:t>and</w:t>
      </w:r>
      <w:r>
        <w:rPr>
          <w:color w:val="007DC5"/>
          <w:spacing w:val="-18"/>
        </w:rPr>
        <w:t xml:space="preserve"> </w:t>
      </w:r>
      <w:r>
        <w:rPr>
          <w:color w:val="007DC5"/>
          <w:spacing w:val="-8"/>
        </w:rPr>
        <w:t>Recreation</w:t>
      </w:r>
      <w:r>
        <w:rPr>
          <w:color w:val="007DC5"/>
          <w:spacing w:val="-18"/>
        </w:rPr>
        <w:t xml:space="preserve"> </w:t>
      </w:r>
      <w:r>
        <w:rPr>
          <w:color w:val="007DC5"/>
          <w:spacing w:val="-8"/>
        </w:rPr>
        <w:t xml:space="preserve">Change </w:t>
      </w:r>
      <w:r>
        <w:rPr>
          <w:color w:val="007DC5"/>
        </w:rPr>
        <w:t>our</w:t>
      </w:r>
      <w:r>
        <w:rPr>
          <w:color w:val="007DC5"/>
          <w:spacing w:val="-6"/>
        </w:rPr>
        <w:t xml:space="preserve"> </w:t>
      </w:r>
      <w:r>
        <w:rPr>
          <w:color w:val="007DC5"/>
        </w:rPr>
        <w:t>Game</w:t>
      </w:r>
      <w:r>
        <w:rPr>
          <w:color w:val="007DC5"/>
          <w:spacing w:val="-6"/>
        </w:rPr>
        <w:t xml:space="preserve"> </w:t>
      </w:r>
      <w:proofErr w:type="gramStart"/>
      <w:r>
        <w:rPr>
          <w:color w:val="007DC5"/>
        </w:rPr>
        <w:t>initiative</w:t>
      </w:r>
      <w:proofErr w:type="gramEnd"/>
    </w:p>
    <w:p w14:paraId="0859C45F" w14:textId="77777777" w:rsidR="00BD5988" w:rsidRDefault="004517C2">
      <w:pPr>
        <w:pStyle w:val="BodyText"/>
        <w:spacing w:before="267" w:line="252" w:lineRule="auto"/>
        <w:ind w:left="140" w:right="5867"/>
      </w:pPr>
      <w:r>
        <w:t>In 2015, the Victorian Government released a report from the independent Inquiry into Women and Girls in Sport and Active Recreation. The report highlighted the degree of gender inequality in</w:t>
      </w:r>
      <w:r>
        <w:rPr>
          <w:spacing w:val="-7"/>
        </w:rPr>
        <w:t xml:space="preserve"> </w:t>
      </w:r>
      <w:r>
        <w:t>Victorian</w:t>
      </w:r>
      <w:r>
        <w:rPr>
          <w:spacing w:val="-7"/>
        </w:rPr>
        <w:t xml:space="preserve"> </w:t>
      </w:r>
      <w:r>
        <w:t>sports</w:t>
      </w:r>
      <w:r>
        <w:rPr>
          <w:spacing w:val="-7"/>
        </w:rPr>
        <w:t xml:space="preserve"> </w:t>
      </w:r>
      <w:r>
        <w:t>and</w:t>
      </w:r>
      <w:r>
        <w:rPr>
          <w:spacing w:val="-7"/>
        </w:rPr>
        <w:t xml:space="preserve"> </w:t>
      </w:r>
      <w:r>
        <w:t>recreation</w:t>
      </w:r>
      <w:r>
        <w:rPr>
          <w:spacing w:val="-7"/>
        </w:rPr>
        <w:t xml:space="preserve"> </w:t>
      </w:r>
      <w:r>
        <w:t>and</w:t>
      </w:r>
      <w:r>
        <w:rPr>
          <w:spacing w:val="-7"/>
        </w:rPr>
        <w:t xml:space="preserve"> </w:t>
      </w:r>
      <w:r>
        <w:t>outlined</w:t>
      </w:r>
      <w:r>
        <w:rPr>
          <w:spacing w:val="-7"/>
        </w:rPr>
        <w:t xml:space="preserve"> </w:t>
      </w:r>
      <w:r>
        <w:t>nine key</w:t>
      </w:r>
      <w:r>
        <w:rPr>
          <w:spacing w:val="-2"/>
        </w:rPr>
        <w:t xml:space="preserve"> </w:t>
      </w:r>
      <w:r>
        <w:t>recommendations</w:t>
      </w:r>
      <w:r>
        <w:rPr>
          <w:spacing w:val="-2"/>
        </w:rPr>
        <w:t xml:space="preserve"> </w:t>
      </w:r>
      <w:r>
        <w:t>to</w:t>
      </w:r>
      <w:r>
        <w:rPr>
          <w:spacing w:val="-2"/>
        </w:rPr>
        <w:t xml:space="preserve"> </w:t>
      </w:r>
      <w:r>
        <w:t>help</w:t>
      </w:r>
      <w:r>
        <w:rPr>
          <w:spacing w:val="-2"/>
        </w:rPr>
        <w:t xml:space="preserve"> </w:t>
      </w:r>
      <w:r>
        <w:t>change</w:t>
      </w:r>
      <w:r>
        <w:rPr>
          <w:spacing w:val="-2"/>
        </w:rPr>
        <w:t xml:space="preserve"> </w:t>
      </w:r>
      <w:r>
        <w:t>and</w:t>
      </w:r>
      <w:r>
        <w:rPr>
          <w:spacing w:val="-2"/>
        </w:rPr>
        <w:t xml:space="preserve"> </w:t>
      </w:r>
      <w:r>
        <w:t>improve sport and recreation for all involved.</w:t>
      </w:r>
    </w:p>
    <w:p w14:paraId="0859C460" w14:textId="77777777" w:rsidR="00BD5988" w:rsidRDefault="004517C2">
      <w:pPr>
        <w:pStyle w:val="BodyText"/>
        <w:spacing w:before="118" w:line="252" w:lineRule="auto"/>
        <w:ind w:left="140" w:right="5897"/>
      </w:pPr>
      <w:r>
        <w:t>The overwhelming finding was that women are under-represented in leadership roles in the sport and active recreation sector. As a mechanism to implement</w:t>
      </w:r>
      <w:r>
        <w:rPr>
          <w:spacing w:val="-10"/>
        </w:rPr>
        <w:t xml:space="preserve"> </w:t>
      </w:r>
      <w:r>
        <w:t>the</w:t>
      </w:r>
      <w:r>
        <w:rPr>
          <w:spacing w:val="-10"/>
        </w:rPr>
        <w:t xml:space="preserve"> </w:t>
      </w:r>
      <w:r>
        <w:t>report</w:t>
      </w:r>
      <w:r>
        <w:rPr>
          <w:spacing w:val="-10"/>
        </w:rPr>
        <w:t xml:space="preserve"> </w:t>
      </w:r>
      <w:r>
        <w:t>recommendations,</w:t>
      </w:r>
      <w:r>
        <w:rPr>
          <w:spacing w:val="-10"/>
        </w:rPr>
        <w:t xml:space="preserve"> </w:t>
      </w:r>
      <w:r>
        <w:t>the</w:t>
      </w:r>
      <w:r>
        <w:rPr>
          <w:spacing w:val="-10"/>
        </w:rPr>
        <w:t xml:space="preserve"> </w:t>
      </w:r>
      <w:r>
        <w:t>Office for Women in Sport and Recreation was formed.</w:t>
      </w:r>
    </w:p>
    <w:p w14:paraId="0859C461" w14:textId="77777777" w:rsidR="00BD5988" w:rsidRDefault="004517C2">
      <w:pPr>
        <w:pStyle w:val="BodyText"/>
        <w:spacing w:before="3" w:line="252" w:lineRule="auto"/>
        <w:ind w:left="140" w:right="5903"/>
      </w:pPr>
      <w:r>
        <w:t>The Office has been instrumental in leading initiatives</w:t>
      </w:r>
      <w:r>
        <w:rPr>
          <w:spacing w:val="-8"/>
        </w:rPr>
        <w:t xml:space="preserve"> </w:t>
      </w:r>
      <w:r>
        <w:t>to</w:t>
      </w:r>
      <w:r>
        <w:rPr>
          <w:spacing w:val="-8"/>
        </w:rPr>
        <w:t xml:space="preserve"> </w:t>
      </w:r>
      <w:r>
        <w:t>increase</w:t>
      </w:r>
      <w:r>
        <w:rPr>
          <w:spacing w:val="-8"/>
        </w:rPr>
        <w:t xml:space="preserve"> </w:t>
      </w:r>
      <w:r>
        <w:t>the</w:t>
      </w:r>
      <w:r>
        <w:rPr>
          <w:spacing w:val="-8"/>
        </w:rPr>
        <w:t xml:space="preserve"> </w:t>
      </w:r>
      <w:r>
        <w:t>number</w:t>
      </w:r>
      <w:r>
        <w:rPr>
          <w:spacing w:val="-8"/>
        </w:rPr>
        <w:t xml:space="preserve"> </w:t>
      </w:r>
      <w:r>
        <w:t>of</w:t>
      </w:r>
      <w:r>
        <w:rPr>
          <w:spacing w:val="-8"/>
        </w:rPr>
        <w:t xml:space="preserve"> </w:t>
      </w:r>
      <w:r>
        <w:t>women</w:t>
      </w:r>
      <w:r>
        <w:rPr>
          <w:spacing w:val="-8"/>
        </w:rPr>
        <w:t xml:space="preserve"> </w:t>
      </w:r>
      <w:r>
        <w:t>and girls</w:t>
      </w:r>
      <w:r>
        <w:rPr>
          <w:spacing w:val="-4"/>
        </w:rPr>
        <w:t xml:space="preserve"> </w:t>
      </w:r>
      <w:r>
        <w:t>participating</w:t>
      </w:r>
      <w:r>
        <w:rPr>
          <w:spacing w:val="-1"/>
        </w:rPr>
        <w:t xml:space="preserve"> </w:t>
      </w:r>
      <w:r>
        <w:t>in</w:t>
      </w:r>
      <w:r>
        <w:rPr>
          <w:spacing w:val="-1"/>
        </w:rPr>
        <w:t xml:space="preserve"> </w:t>
      </w:r>
      <w:r>
        <w:t>sport</w:t>
      </w:r>
      <w:r>
        <w:rPr>
          <w:spacing w:val="-1"/>
        </w:rPr>
        <w:t xml:space="preserve"> </w:t>
      </w:r>
      <w:r>
        <w:t>and</w:t>
      </w:r>
      <w:r>
        <w:rPr>
          <w:spacing w:val="-1"/>
        </w:rPr>
        <w:t xml:space="preserve"> </w:t>
      </w:r>
      <w:r>
        <w:t>active</w:t>
      </w:r>
      <w:r>
        <w:rPr>
          <w:spacing w:val="-1"/>
        </w:rPr>
        <w:t xml:space="preserve"> </w:t>
      </w:r>
      <w:r>
        <w:rPr>
          <w:spacing w:val="-2"/>
        </w:rPr>
        <w:t>recreation.</w:t>
      </w:r>
    </w:p>
    <w:p w14:paraId="0859C462" w14:textId="77777777" w:rsidR="00BD5988" w:rsidRDefault="00BD5988">
      <w:pPr>
        <w:pStyle w:val="BodyText"/>
        <w:rPr>
          <w:sz w:val="20"/>
        </w:rPr>
      </w:pPr>
    </w:p>
    <w:p w14:paraId="0859C463" w14:textId="77777777" w:rsidR="00BD5988" w:rsidRDefault="00BD5988">
      <w:pPr>
        <w:pStyle w:val="BodyText"/>
        <w:rPr>
          <w:sz w:val="20"/>
        </w:rPr>
      </w:pPr>
    </w:p>
    <w:p w14:paraId="0859C464" w14:textId="77777777" w:rsidR="00BD5988" w:rsidRDefault="00BD5988">
      <w:pPr>
        <w:pStyle w:val="BodyText"/>
        <w:rPr>
          <w:sz w:val="20"/>
        </w:rPr>
      </w:pPr>
    </w:p>
    <w:p w14:paraId="0859C465" w14:textId="77777777" w:rsidR="00BD5988" w:rsidRDefault="00BD5988">
      <w:pPr>
        <w:pStyle w:val="BodyText"/>
        <w:rPr>
          <w:sz w:val="20"/>
        </w:rPr>
      </w:pPr>
    </w:p>
    <w:p w14:paraId="0859C466" w14:textId="77777777" w:rsidR="00BD5988" w:rsidRDefault="00BD5988">
      <w:pPr>
        <w:pStyle w:val="BodyText"/>
        <w:rPr>
          <w:sz w:val="20"/>
        </w:rPr>
      </w:pPr>
    </w:p>
    <w:p w14:paraId="0859C467" w14:textId="77777777" w:rsidR="00BD5988" w:rsidRDefault="00BD5988">
      <w:pPr>
        <w:pStyle w:val="BodyText"/>
        <w:rPr>
          <w:sz w:val="20"/>
        </w:rPr>
      </w:pPr>
    </w:p>
    <w:p w14:paraId="0859C468" w14:textId="77777777" w:rsidR="00BD5988" w:rsidRDefault="00BD5988">
      <w:pPr>
        <w:pStyle w:val="BodyText"/>
        <w:rPr>
          <w:sz w:val="20"/>
        </w:rPr>
      </w:pPr>
    </w:p>
    <w:p w14:paraId="0859C469" w14:textId="77777777" w:rsidR="00BD5988" w:rsidRDefault="004517C2">
      <w:pPr>
        <w:pStyle w:val="BodyText"/>
        <w:spacing w:before="5"/>
        <w:rPr>
          <w:sz w:val="22"/>
        </w:rPr>
      </w:pPr>
      <w:r>
        <w:rPr>
          <w:noProof/>
        </w:rPr>
        <w:drawing>
          <wp:anchor distT="0" distB="0" distL="0" distR="0" simplePos="0" relativeHeight="251684864" behindDoc="1" locked="0" layoutInCell="1" allowOverlap="1" wp14:anchorId="0859C99F" wp14:editId="0859C9A0">
            <wp:simplePos x="0" y="0"/>
            <wp:positionH relativeFrom="page">
              <wp:posOffset>540004</wp:posOffset>
            </wp:positionH>
            <wp:positionV relativeFrom="paragraph">
              <wp:posOffset>186196</wp:posOffset>
            </wp:positionV>
            <wp:extent cx="6241826" cy="4578667"/>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68" cstate="print"/>
                    <a:stretch>
                      <a:fillRect/>
                    </a:stretch>
                  </pic:blipFill>
                  <pic:spPr>
                    <a:xfrm>
                      <a:off x="0" y="0"/>
                      <a:ext cx="6241826" cy="4578667"/>
                    </a:xfrm>
                    <a:prstGeom prst="rect">
                      <a:avLst/>
                    </a:prstGeom>
                  </pic:spPr>
                </pic:pic>
              </a:graphicData>
            </a:graphic>
          </wp:anchor>
        </w:drawing>
      </w:r>
    </w:p>
    <w:p w14:paraId="0859C46A" w14:textId="77777777" w:rsidR="00BD5988" w:rsidRDefault="00BD5988">
      <w:pPr>
        <w:sectPr w:rsidR="00BD5988">
          <w:headerReference w:type="default" r:id="rId69"/>
          <w:pgSz w:w="11910" w:h="16840"/>
          <w:pgMar w:top="1120" w:right="360" w:bottom="900" w:left="700" w:header="0" w:footer="707" w:gutter="0"/>
          <w:cols w:space="720"/>
        </w:sectPr>
      </w:pPr>
    </w:p>
    <w:p w14:paraId="0859C46B" w14:textId="77777777" w:rsidR="00BD5988" w:rsidRDefault="00BD5988">
      <w:pPr>
        <w:pStyle w:val="BodyText"/>
        <w:spacing w:before="2"/>
        <w:rPr>
          <w:sz w:val="23"/>
        </w:rPr>
      </w:pPr>
    </w:p>
    <w:p w14:paraId="0859C46C" w14:textId="77777777" w:rsidR="00BD5988" w:rsidRDefault="004517C2">
      <w:pPr>
        <w:pStyle w:val="Heading2"/>
        <w:spacing w:line="199" w:lineRule="auto"/>
        <w:ind w:right="4091"/>
      </w:pPr>
      <w:bookmarkStart w:id="5" w:name="_TOC_250012"/>
      <w:r>
        <w:rPr>
          <w:color w:val="007DC5"/>
        </w:rPr>
        <w:t>How</w:t>
      </w:r>
      <w:r>
        <w:rPr>
          <w:color w:val="007DC5"/>
          <w:spacing w:val="-33"/>
        </w:rPr>
        <w:t xml:space="preserve"> </w:t>
      </w:r>
      <w:r>
        <w:rPr>
          <w:color w:val="007DC5"/>
        </w:rPr>
        <w:t>much</w:t>
      </w:r>
      <w:r>
        <w:rPr>
          <w:color w:val="007DC5"/>
          <w:spacing w:val="-33"/>
        </w:rPr>
        <w:t xml:space="preserve"> </w:t>
      </w:r>
      <w:r>
        <w:rPr>
          <w:color w:val="007DC5"/>
        </w:rPr>
        <w:t xml:space="preserve">is </w:t>
      </w:r>
      <w:r>
        <w:rPr>
          <w:color w:val="007DC5"/>
          <w:spacing w:val="-20"/>
        </w:rPr>
        <w:t>enough</w:t>
      </w:r>
      <w:r>
        <w:rPr>
          <w:color w:val="007DC5"/>
          <w:spacing w:val="-39"/>
        </w:rPr>
        <w:t xml:space="preserve"> </w:t>
      </w:r>
      <w:bookmarkEnd w:id="5"/>
      <w:r>
        <w:rPr>
          <w:color w:val="007DC5"/>
          <w:spacing w:val="-20"/>
        </w:rPr>
        <w:t>activity?</w:t>
      </w:r>
    </w:p>
    <w:p w14:paraId="0859C46D" w14:textId="77777777" w:rsidR="00BD5988" w:rsidRDefault="004517C2">
      <w:pPr>
        <w:pStyle w:val="Heading4"/>
        <w:spacing w:line="232" w:lineRule="auto"/>
        <w:ind w:right="1074"/>
      </w:pPr>
      <w:r>
        <w:rPr>
          <w:color w:val="007DC5"/>
        </w:rPr>
        <w:t>It is widely accepted that regular physical activity is essential in improving health and wellbeing, but how</w:t>
      </w:r>
      <w:r>
        <w:rPr>
          <w:color w:val="007DC5"/>
          <w:spacing w:val="-12"/>
        </w:rPr>
        <w:t xml:space="preserve"> </w:t>
      </w:r>
      <w:r>
        <w:rPr>
          <w:color w:val="007DC5"/>
        </w:rPr>
        <w:t>much</w:t>
      </w:r>
      <w:r>
        <w:rPr>
          <w:color w:val="007DC5"/>
          <w:spacing w:val="-12"/>
        </w:rPr>
        <w:t xml:space="preserve"> </w:t>
      </w:r>
      <w:r>
        <w:rPr>
          <w:color w:val="007DC5"/>
        </w:rPr>
        <w:t>physical</w:t>
      </w:r>
      <w:r>
        <w:rPr>
          <w:color w:val="007DC5"/>
          <w:spacing w:val="-12"/>
        </w:rPr>
        <w:t xml:space="preserve"> </w:t>
      </w:r>
      <w:r>
        <w:rPr>
          <w:color w:val="007DC5"/>
        </w:rPr>
        <w:t>activity</w:t>
      </w:r>
      <w:r>
        <w:rPr>
          <w:color w:val="007DC5"/>
          <w:spacing w:val="-12"/>
        </w:rPr>
        <w:t xml:space="preserve"> </w:t>
      </w:r>
      <w:r>
        <w:rPr>
          <w:color w:val="007DC5"/>
        </w:rPr>
        <w:t>is</w:t>
      </w:r>
      <w:r>
        <w:rPr>
          <w:color w:val="007DC5"/>
          <w:spacing w:val="-12"/>
        </w:rPr>
        <w:t xml:space="preserve"> </w:t>
      </w:r>
      <w:r>
        <w:rPr>
          <w:color w:val="007DC5"/>
        </w:rPr>
        <w:t>enough to maintain a healthy lifestyle?</w:t>
      </w:r>
    </w:p>
    <w:p w14:paraId="0859C46E" w14:textId="77777777" w:rsidR="00BD5988" w:rsidRDefault="00BD5988">
      <w:pPr>
        <w:pStyle w:val="BodyText"/>
        <w:rPr>
          <w:rFonts w:ascii="Gotham Rounded Book"/>
          <w:sz w:val="20"/>
        </w:rPr>
      </w:pPr>
    </w:p>
    <w:p w14:paraId="0859C46F" w14:textId="77777777" w:rsidR="00BD5988" w:rsidRDefault="00BD5988">
      <w:pPr>
        <w:rPr>
          <w:rFonts w:ascii="Gotham Rounded Book"/>
          <w:sz w:val="20"/>
        </w:rPr>
        <w:sectPr w:rsidR="00BD5988">
          <w:headerReference w:type="even" r:id="rId70"/>
          <w:footerReference w:type="even" r:id="rId71"/>
          <w:footerReference w:type="default" r:id="rId72"/>
          <w:pgSz w:w="11910" w:h="16840"/>
          <w:pgMar w:top="820" w:right="360" w:bottom="900" w:left="700" w:header="0" w:footer="707" w:gutter="0"/>
          <w:pgNumType w:start="14"/>
          <w:cols w:space="720"/>
        </w:sectPr>
      </w:pPr>
    </w:p>
    <w:p w14:paraId="0859C470" w14:textId="77777777" w:rsidR="00BD5988" w:rsidRDefault="00BD5988">
      <w:pPr>
        <w:pStyle w:val="BodyText"/>
        <w:spacing w:before="1"/>
        <w:rPr>
          <w:rFonts w:ascii="Gotham Rounded Book"/>
          <w:sz w:val="23"/>
        </w:rPr>
      </w:pPr>
    </w:p>
    <w:p w14:paraId="0859C471" w14:textId="77777777" w:rsidR="00BD5988" w:rsidRDefault="004517C2">
      <w:pPr>
        <w:pStyle w:val="BodyText"/>
        <w:spacing w:before="1" w:line="252" w:lineRule="auto"/>
        <w:ind w:left="433"/>
      </w:pPr>
      <w:r>
        <w:t>The Australian Government Department of Health and</w:t>
      </w:r>
      <w:r>
        <w:rPr>
          <w:spacing w:val="-6"/>
        </w:rPr>
        <w:t xml:space="preserve"> </w:t>
      </w:r>
      <w:r>
        <w:t>Ageing</w:t>
      </w:r>
      <w:r>
        <w:rPr>
          <w:spacing w:val="-6"/>
        </w:rPr>
        <w:t xml:space="preserve"> </w:t>
      </w:r>
      <w:r>
        <w:t>have</w:t>
      </w:r>
      <w:r>
        <w:rPr>
          <w:spacing w:val="-6"/>
        </w:rPr>
        <w:t xml:space="preserve"> </w:t>
      </w:r>
      <w:r>
        <w:t>developed</w:t>
      </w:r>
      <w:r>
        <w:rPr>
          <w:spacing w:val="-6"/>
        </w:rPr>
        <w:t xml:space="preserve"> </w:t>
      </w:r>
      <w:r>
        <w:t>an</w:t>
      </w:r>
      <w:r>
        <w:rPr>
          <w:spacing w:val="-6"/>
        </w:rPr>
        <w:t xml:space="preserve"> </w:t>
      </w:r>
      <w:proofErr w:type="gramStart"/>
      <w:r>
        <w:t>evidence</w:t>
      </w:r>
      <w:r>
        <w:rPr>
          <w:spacing w:val="-6"/>
        </w:rPr>
        <w:t xml:space="preserve"> </w:t>
      </w:r>
      <w:r>
        <w:t>based</w:t>
      </w:r>
      <w:proofErr w:type="gramEnd"/>
      <w:r>
        <w:rPr>
          <w:spacing w:val="-6"/>
        </w:rPr>
        <w:t xml:space="preserve"> </w:t>
      </w:r>
      <w:r>
        <w:t xml:space="preserve">set of National Physical Activity Guidelines for children, adults and older Australians. The most recent update, released in 2014, added Sedentary </w:t>
      </w:r>
      <w:proofErr w:type="spellStart"/>
      <w:r>
        <w:t>Behaviour</w:t>
      </w:r>
      <w:proofErr w:type="spellEnd"/>
      <w:r>
        <w:rPr>
          <w:spacing w:val="-8"/>
        </w:rPr>
        <w:t xml:space="preserve"> </w:t>
      </w:r>
      <w:r>
        <w:t>(sitting</w:t>
      </w:r>
      <w:r>
        <w:rPr>
          <w:spacing w:val="-8"/>
        </w:rPr>
        <w:t xml:space="preserve"> </w:t>
      </w:r>
      <w:r>
        <w:t>time)</w:t>
      </w:r>
      <w:r>
        <w:rPr>
          <w:spacing w:val="-8"/>
        </w:rPr>
        <w:t xml:space="preserve"> </w:t>
      </w:r>
      <w:r>
        <w:t>to</w:t>
      </w:r>
      <w:r>
        <w:rPr>
          <w:spacing w:val="-8"/>
        </w:rPr>
        <w:t xml:space="preserve"> </w:t>
      </w:r>
      <w:r>
        <w:t>the</w:t>
      </w:r>
      <w:r>
        <w:rPr>
          <w:spacing w:val="-8"/>
        </w:rPr>
        <w:t xml:space="preserve"> </w:t>
      </w:r>
      <w:r>
        <w:t>guidelines</w:t>
      </w:r>
      <w:r>
        <w:rPr>
          <w:spacing w:val="-8"/>
        </w:rPr>
        <w:t xml:space="preserve"> </w:t>
      </w:r>
      <w:r>
        <w:t>as</w:t>
      </w:r>
      <w:r>
        <w:rPr>
          <w:spacing w:val="-8"/>
        </w:rPr>
        <w:t xml:space="preserve"> </w:t>
      </w:r>
      <w:r>
        <w:t>well</w:t>
      </w:r>
      <w:r>
        <w:rPr>
          <w:spacing w:val="-8"/>
        </w:rPr>
        <w:t xml:space="preserve"> </w:t>
      </w:r>
      <w:r>
        <w:t>as muscle strengthening activities.</w:t>
      </w:r>
    </w:p>
    <w:p w14:paraId="0859C472" w14:textId="77777777" w:rsidR="00BD5988" w:rsidRDefault="004517C2">
      <w:pPr>
        <w:spacing w:before="1"/>
        <w:rPr>
          <w:sz w:val="23"/>
        </w:rPr>
      </w:pPr>
      <w:r>
        <w:br w:type="column"/>
      </w:r>
    </w:p>
    <w:p w14:paraId="0859C473" w14:textId="77777777" w:rsidR="00BD5988" w:rsidRDefault="004517C2">
      <w:pPr>
        <w:pStyle w:val="BodyText"/>
        <w:spacing w:before="1" w:line="252" w:lineRule="auto"/>
        <w:ind w:left="229" w:right="501"/>
      </w:pPr>
      <w:r>
        <w:t>The intensity of the physical activity should represent a noticeable increase in a person’s breathing and heart rate. Moderate intensity physical activities include a brisk walk, golf, mowing</w:t>
      </w:r>
      <w:r>
        <w:rPr>
          <w:spacing w:val="-10"/>
        </w:rPr>
        <w:t xml:space="preserve"> </w:t>
      </w:r>
      <w:r>
        <w:t>the</w:t>
      </w:r>
      <w:r>
        <w:rPr>
          <w:spacing w:val="-10"/>
        </w:rPr>
        <w:t xml:space="preserve"> </w:t>
      </w:r>
      <w:r>
        <w:t>lawn</w:t>
      </w:r>
      <w:r>
        <w:rPr>
          <w:spacing w:val="-10"/>
        </w:rPr>
        <w:t xml:space="preserve"> </w:t>
      </w:r>
      <w:r>
        <w:t>or</w:t>
      </w:r>
      <w:r>
        <w:rPr>
          <w:spacing w:val="-10"/>
        </w:rPr>
        <w:t xml:space="preserve"> </w:t>
      </w:r>
      <w:r>
        <w:t>swimming.</w:t>
      </w:r>
      <w:r>
        <w:rPr>
          <w:spacing w:val="-10"/>
        </w:rPr>
        <w:t xml:space="preserve"> </w:t>
      </w:r>
      <w:r>
        <w:t>Vigorous</w:t>
      </w:r>
      <w:r>
        <w:rPr>
          <w:spacing w:val="-10"/>
        </w:rPr>
        <w:t xml:space="preserve"> </w:t>
      </w:r>
      <w:r>
        <w:t xml:space="preserve">intensity physical activities include jogging, aerobics, fast cycling, </w:t>
      </w:r>
      <w:proofErr w:type="gramStart"/>
      <w:r>
        <w:t>soccer</w:t>
      </w:r>
      <w:proofErr w:type="gramEnd"/>
      <w:r>
        <w:t xml:space="preserve"> or netball.</w:t>
      </w:r>
    </w:p>
    <w:p w14:paraId="0859C474" w14:textId="77777777" w:rsidR="00BD5988" w:rsidRDefault="00BD5988">
      <w:pPr>
        <w:spacing w:line="252" w:lineRule="auto"/>
        <w:sectPr w:rsidR="00BD5988">
          <w:type w:val="continuous"/>
          <w:pgSz w:w="11910" w:h="16840"/>
          <w:pgMar w:top="620" w:right="360" w:bottom="280" w:left="700" w:header="0" w:footer="707" w:gutter="0"/>
          <w:cols w:num="2" w:space="720" w:equalWidth="0">
            <w:col w:w="5248" w:space="40"/>
            <w:col w:w="5562"/>
          </w:cols>
        </w:sectPr>
      </w:pPr>
    </w:p>
    <w:p w14:paraId="0859C475" w14:textId="77777777" w:rsidR="00BD5988" w:rsidRDefault="00BD5988">
      <w:pPr>
        <w:pStyle w:val="BodyText"/>
        <w:rPr>
          <w:sz w:val="20"/>
        </w:rPr>
      </w:pPr>
    </w:p>
    <w:p w14:paraId="0859C476" w14:textId="77777777" w:rsidR="00BD5988" w:rsidRDefault="00BD5988">
      <w:pPr>
        <w:pStyle w:val="BodyText"/>
        <w:rPr>
          <w:sz w:val="20"/>
        </w:rPr>
      </w:pPr>
    </w:p>
    <w:p w14:paraId="0859C477" w14:textId="77777777" w:rsidR="00BD5988" w:rsidRDefault="00BD5988">
      <w:pPr>
        <w:pStyle w:val="BodyText"/>
        <w:rPr>
          <w:sz w:val="20"/>
        </w:rPr>
      </w:pPr>
    </w:p>
    <w:p w14:paraId="0859C478" w14:textId="77777777" w:rsidR="00BD5988" w:rsidRDefault="00BD5988">
      <w:pPr>
        <w:pStyle w:val="BodyText"/>
        <w:rPr>
          <w:sz w:val="20"/>
        </w:rPr>
      </w:pPr>
    </w:p>
    <w:p w14:paraId="0859C479" w14:textId="77777777" w:rsidR="00BD5988" w:rsidRDefault="00BD5988">
      <w:pPr>
        <w:pStyle w:val="BodyText"/>
        <w:spacing w:before="5"/>
        <w:rPr>
          <w:sz w:val="29"/>
        </w:rPr>
      </w:pPr>
    </w:p>
    <w:p w14:paraId="0859C47A" w14:textId="77777777" w:rsidR="00BD5988" w:rsidRDefault="004517C2">
      <w:pPr>
        <w:pStyle w:val="BodyText"/>
        <w:ind w:left="428"/>
        <w:rPr>
          <w:sz w:val="20"/>
        </w:rPr>
      </w:pPr>
      <w:r>
        <w:rPr>
          <w:noProof/>
          <w:sz w:val="20"/>
        </w:rPr>
        <w:drawing>
          <wp:inline distT="0" distB="0" distL="0" distR="0" wp14:anchorId="0859C9A1" wp14:editId="0859C9A2">
            <wp:extent cx="6304293" cy="3814762"/>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73" cstate="print"/>
                    <a:stretch>
                      <a:fillRect/>
                    </a:stretch>
                  </pic:blipFill>
                  <pic:spPr>
                    <a:xfrm>
                      <a:off x="0" y="0"/>
                      <a:ext cx="6304293" cy="3814762"/>
                    </a:xfrm>
                    <a:prstGeom prst="rect">
                      <a:avLst/>
                    </a:prstGeom>
                  </pic:spPr>
                </pic:pic>
              </a:graphicData>
            </a:graphic>
          </wp:inline>
        </w:drawing>
      </w:r>
    </w:p>
    <w:p w14:paraId="0859C47B" w14:textId="77777777" w:rsidR="00BD5988" w:rsidRDefault="00BD5988">
      <w:pPr>
        <w:rPr>
          <w:sz w:val="20"/>
        </w:rPr>
        <w:sectPr w:rsidR="00BD5988">
          <w:type w:val="continuous"/>
          <w:pgSz w:w="11910" w:h="16840"/>
          <w:pgMar w:top="620" w:right="360" w:bottom="280" w:left="700" w:header="0" w:footer="707" w:gutter="0"/>
          <w:cols w:space="720"/>
        </w:sectPr>
      </w:pPr>
    </w:p>
    <w:p w14:paraId="0859C47C" w14:textId="77777777" w:rsidR="00BD5988" w:rsidRDefault="004517C2">
      <w:pPr>
        <w:spacing w:before="146" w:line="225" w:lineRule="auto"/>
        <w:ind w:left="150" w:right="4091"/>
        <w:rPr>
          <w:rFonts w:ascii="Gotham Rounded Bold"/>
          <w:b/>
          <w:sz w:val="18"/>
        </w:rPr>
      </w:pPr>
      <w:r>
        <w:rPr>
          <w:rFonts w:ascii="Gotham Rounded Bold"/>
          <w:b/>
          <w:color w:val="007DC5"/>
          <w:spacing w:val="-8"/>
          <w:sz w:val="32"/>
        </w:rPr>
        <w:t>National</w:t>
      </w:r>
      <w:r>
        <w:rPr>
          <w:rFonts w:ascii="Gotham Rounded Bold"/>
          <w:b/>
          <w:color w:val="007DC5"/>
          <w:spacing w:val="-19"/>
          <w:sz w:val="32"/>
        </w:rPr>
        <w:t xml:space="preserve"> </w:t>
      </w:r>
      <w:r>
        <w:rPr>
          <w:rFonts w:ascii="Gotham Rounded Bold"/>
          <w:b/>
          <w:color w:val="007DC5"/>
          <w:spacing w:val="-8"/>
          <w:sz w:val="32"/>
        </w:rPr>
        <w:t>Physical</w:t>
      </w:r>
      <w:r>
        <w:rPr>
          <w:rFonts w:ascii="Gotham Rounded Bold"/>
          <w:b/>
          <w:color w:val="007DC5"/>
          <w:spacing w:val="-18"/>
          <w:sz w:val="32"/>
        </w:rPr>
        <w:t xml:space="preserve"> </w:t>
      </w:r>
      <w:r>
        <w:rPr>
          <w:rFonts w:ascii="Gotham Rounded Bold"/>
          <w:b/>
          <w:color w:val="007DC5"/>
          <w:spacing w:val="-8"/>
          <w:sz w:val="32"/>
        </w:rPr>
        <w:t>Activity</w:t>
      </w:r>
      <w:r>
        <w:rPr>
          <w:rFonts w:ascii="Gotham Rounded Bold"/>
          <w:b/>
          <w:color w:val="007DC5"/>
          <w:spacing w:val="-18"/>
          <w:sz w:val="32"/>
        </w:rPr>
        <w:t xml:space="preserve"> </w:t>
      </w:r>
      <w:r>
        <w:rPr>
          <w:rFonts w:ascii="Gotham Rounded Bold"/>
          <w:b/>
          <w:color w:val="007DC5"/>
          <w:spacing w:val="-8"/>
          <w:sz w:val="32"/>
        </w:rPr>
        <w:t>and</w:t>
      </w:r>
      <w:r>
        <w:rPr>
          <w:rFonts w:ascii="Gotham Rounded Bold"/>
          <w:b/>
          <w:color w:val="007DC5"/>
          <w:spacing w:val="-18"/>
          <w:sz w:val="32"/>
        </w:rPr>
        <w:t xml:space="preserve"> </w:t>
      </w:r>
      <w:r>
        <w:rPr>
          <w:rFonts w:ascii="Gotham Rounded Bold"/>
          <w:b/>
          <w:color w:val="007DC5"/>
          <w:spacing w:val="-8"/>
          <w:sz w:val="32"/>
        </w:rPr>
        <w:t xml:space="preserve">Sedentary </w:t>
      </w:r>
      <w:proofErr w:type="spellStart"/>
      <w:r>
        <w:rPr>
          <w:rFonts w:ascii="Gotham Rounded Bold"/>
          <w:b/>
          <w:color w:val="007DC5"/>
          <w:sz w:val="32"/>
        </w:rPr>
        <w:t>Behaviour</w:t>
      </w:r>
      <w:proofErr w:type="spellEnd"/>
      <w:r>
        <w:rPr>
          <w:rFonts w:ascii="Gotham Rounded Bold"/>
          <w:b/>
          <w:color w:val="007DC5"/>
          <w:spacing w:val="-21"/>
          <w:sz w:val="32"/>
        </w:rPr>
        <w:t xml:space="preserve"> </w:t>
      </w:r>
      <w:r>
        <w:rPr>
          <w:rFonts w:ascii="Gotham Rounded Bold"/>
          <w:b/>
          <w:color w:val="007DC5"/>
          <w:sz w:val="32"/>
        </w:rPr>
        <w:t>Guidelines</w:t>
      </w:r>
      <w:r>
        <w:rPr>
          <w:rFonts w:ascii="Gotham Rounded Bold"/>
          <w:b/>
          <w:color w:val="007DC5"/>
          <w:position w:val="11"/>
          <w:sz w:val="18"/>
        </w:rPr>
        <w:t>5</w:t>
      </w:r>
    </w:p>
    <w:p w14:paraId="0859C47D" w14:textId="77777777" w:rsidR="00BD5988" w:rsidRDefault="00BD5988">
      <w:pPr>
        <w:pStyle w:val="BodyText"/>
        <w:rPr>
          <w:rFonts w:ascii="Gotham Rounded Bold"/>
          <w:b/>
          <w:sz w:val="20"/>
        </w:rPr>
      </w:pPr>
    </w:p>
    <w:p w14:paraId="0859C47E" w14:textId="77777777" w:rsidR="00BD5988" w:rsidRDefault="00BD5988">
      <w:pPr>
        <w:pStyle w:val="BodyText"/>
        <w:spacing w:before="10"/>
        <w:rPr>
          <w:rFonts w:ascii="Gotham Rounded Bold"/>
          <w:b/>
          <w:sz w:val="27"/>
        </w:rPr>
      </w:pPr>
    </w:p>
    <w:tbl>
      <w:tblPr>
        <w:tblW w:w="0" w:type="auto"/>
        <w:tblInd w:w="157"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1681"/>
        <w:gridCol w:w="8231"/>
      </w:tblGrid>
      <w:tr w:rsidR="00BD5988" w14:paraId="0859C487" w14:textId="77777777">
        <w:trPr>
          <w:trHeight w:val="3119"/>
        </w:trPr>
        <w:tc>
          <w:tcPr>
            <w:tcW w:w="1681" w:type="dxa"/>
            <w:tcBorders>
              <w:top w:val="nil"/>
              <w:left w:val="nil"/>
            </w:tcBorders>
            <w:shd w:val="clear" w:color="auto" w:fill="00AD51"/>
          </w:tcPr>
          <w:p w14:paraId="0859C47F" w14:textId="77777777" w:rsidR="00BD5988" w:rsidRDefault="004517C2">
            <w:pPr>
              <w:pStyle w:val="TableParagraph"/>
              <w:spacing w:before="250" w:line="225" w:lineRule="auto"/>
              <w:ind w:left="141" w:right="530"/>
              <w:rPr>
                <w:rFonts w:ascii="Gotham Rounded Bold"/>
                <w:b/>
                <w:sz w:val="32"/>
              </w:rPr>
            </w:pPr>
            <w:r>
              <w:rPr>
                <w:rFonts w:ascii="Gotham Rounded Bold"/>
                <w:b/>
                <w:color w:val="FFFFFF"/>
                <w:spacing w:val="-6"/>
                <w:sz w:val="32"/>
              </w:rPr>
              <w:t>0</w:t>
            </w:r>
            <w:r>
              <w:rPr>
                <w:rFonts w:ascii="Gotham Rounded Bold"/>
                <w:b/>
                <w:color w:val="FFFFFF"/>
                <w:spacing w:val="-21"/>
                <w:sz w:val="32"/>
              </w:rPr>
              <w:t xml:space="preserve"> </w:t>
            </w:r>
            <w:r>
              <w:rPr>
                <w:rFonts w:ascii="Gotham Rounded Bold"/>
                <w:b/>
                <w:color w:val="FFFFFF"/>
                <w:spacing w:val="-6"/>
                <w:sz w:val="32"/>
              </w:rPr>
              <w:t>to</w:t>
            </w:r>
            <w:r>
              <w:rPr>
                <w:rFonts w:ascii="Gotham Rounded Bold"/>
                <w:b/>
                <w:color w:val="FFFFFF"/>
                <w:spacing w:val="-20"/>
                <w:sz w:val="32"/>
              </w:rPr>
              <w:t xml:space="preserve"> </w:t>
            </w:r>
            <w:r>
              <w:rPr>
                <w:rFonts w:ascii="Gotham Rounded Bold"/>
                <w:b/>
                <w:color w:val="FFFFFF"/>
                <w:spacing w:val="-6"/>
                <w:sz w:val="32"/>
              </w:rPr>
              <w:t xml:space="preserve">5 </w:t>
            </w:r>
            <w:r>
              <w:rPr>
                <w:rFonts w:ascii="Gotham Rounded Bold"/>
                <w:b/>
                <w:color w:val="FFFFFF"/>
                <w:spacing w:val="-2"/>
                <w:sz w:val="32"/>
              </w:rPr>
              <w:t>years</w:t>
            </w:r>
          </w:p>
        </w:tc>
        <w:tc>
          <w:tcPr>
            <w:tcW w:w="8231" w:type="dxa"/>
            <w:tcBorders>
              <w:top w:val="nil"/>
              <w:right w:val="nil"/>
            </w:tcBorders>
            <w:shd w:val="clear" w:color="auto" w:fill="00AD51"/>
          </w:tcPr>
          <w:p w14:paraId="0859C480" w14:textId="77777777" w:rsidR="00BD5988" w:rsidRDefault="00BD5988">
            <w:pPr>
              <w:pStyle w:val="TableParagraph"/>
              <w:spacing w:before="1"/>
              <w:ind w:left="0"/>
              <w:rPr>
                <w:rFonts w:ascii="Gotham Rounded Bold"/>
                <w:b/>
                <w:sz w:val="21"/>
              </w:rPr>
            </w:pPr>
          </w:p>
          <w:p w14:paraId="0859C481" w14:textId="77777777" w:rsidR="00BD5988" w:rsidRDefault="004517C2">
            <w:pPr>
              <w:pStyle w:val="TableParagraph"/>
              <w:numPr>
                <w:ilvl w:val="0"/>
                <w:numId w:val="22"/>
              </w:numPr>
              <w:tabs>
                <w:tab w:val="left" w:pos="392"/>
                <w:tab w:val="left" w:pos="394"/>
              </w:tabs>
              <w:spacing w:before="0" w:line="252" w:lineRule="auto"/>
              <w:ind w:right="534"/>
              <w:rPr>
                <w:sz w:val="19"/>
              </w:rPr>
            </w:pPr>
            <w:r>
              <w:rPr>
                <w:color w:val="FFFFFF"/>
                <w:sz w:val="19"/>
              </w:rPr>
              <w:t>Babies</w:t>
            </w:r>
            <w:r>
              <w:rPr>
                <w:color w:val="FFFFFF"/>
                <w:spacing w:val="-6"/>
                <w:sz w:val="19"/>
              </w:rPr>
              <w:t xml:space="preserve"> </w:t>
            </w:r>
            <w:r>
              <w:rPr>
                <w:color w:val="FFFFFF"/>
                <w:sz w:val="19"/>
              </w:rPr>
              <w:t>should</w:t>
            </w:r>
            <w:r>
              <w:rPr>
                <w:color w:val="FFFFFF"/>
                <w:spacing w:val="-6"/>
                <w:sz w:val="19"/>
              </w:rPr>
              <w:t xml:space="preserve"> </w:t>
            </w:r>
            <w:r>
              <w:rPr>
                <w:color w:val="FFFFFF"/>
                <w:sz w:val="19"/>
              </w:rPr>
              <w:t>take</w:t>
            </w:r>
            <w:r>
              <w:rPr>
                <w:color w:val="FFFFFF"/>
                <w:spacing w:val="-6"/>
                <w:sz w:val="19"/>
              </w:rPr>
              <w:t xml:space="preserve"> </w:t>
            </w:r>
            <w:r>
              <w:rPr>
                <w:color w:val="FFFFFF"/>
                <w:sz w:val="19"/>
              </w:rPr>
              <w:t>part</w:t>
            </w:r>
            <w:r>
              <w:rPr>
                <w:color w:val="FFFFFF"/>
                <w:spacing w:val="-6"/>
                <w:sz w:val="19"/>
              </w:rPr>
              <w:t xml:space="preserve"> </w:t>
            </w:r>
            <w:r>
              <w:rPr>
                <w:color w:val="FFFFFF"/>
                <w:sz w:val="19"/>
              </w:rPr>
              <w:t>in</w:t>
            </w:r>
            <w:r>
              <w:rPr>
                <w:color w:val="FFFFFF"/>
                <w:spacing w:val="-6"/>
                <w:sz w:val="19"/>
              </w:rPr>
              <w:t xml:space="preserve"> </w:t>
            </w:r>
            <w:r>
              <w:rPr>
                <w:color w:val="FFFFFF"/>
                <w:sz w:val="19"/>
              </w:rPr>
              <w:t>physical</w:t>
            </w:r>
            <w:r>
              <w:rPr>
                <w:color w:val="FFFFFF"/>
                <w:spacing w:val="-6"/>
                <w:sz w:val="19"/>
              </w:rPr>
              <w:t xml:space="preserve"> </w:t>
            </w:r>
            <w:r>
              <w:rPr>
                <w:color w:val="FFFFFF"/>
                <w:sz w:val="19"/>
              </w:rPr>
              <w:t>activity</w:t>
            </w:r>
            <w:r>
              <w:rPr>
                <w:color w:val="FFFFFF"/>
                <w:spacing w:val="-6"/>
                <w:sz w:val="19"/>
              </w:rPr>
              <w:t xml:space="preserve"> </w:t>
            </w:r>
            <w:r>
              <w:rPr>
                <w:color w:val="FFFFFF"/>
                <w:sz w:val="19"/>
              </w:rPr>
              <w:t>from</w:t>
            </w:r>
            <w:r>
              <w:rPr>
                <w:color w:val="FFFFFF"/>
                <w:spacing w:val="-6"/>
                <w:sz w:val="19"/>
              </w:rPr>
              <w:t xml:space="preserve"> </w:t>
            </w:r>
            <w:r>
              <w:rPr>
                <w:color w:val="FFFFFF"/>
                <w:sz w:val="19"/>
              </w:rPr>
              <w:t>birth,</w:t>
            </w:r>
            <w:r>
              <w:rPr>
                <w:color w:val="FFFFFF"/>
                <w:spacing w:val="-6"/>
                <w:sz w:val="19"/>
              </w:rPr>
              <w:t xml:space="preserve"> </w:t>
            </w:r>
            <w:r>
              <w:rPr>
                <w:color w:val="FFFFFF"/>
                <w:sz w:val="19"/>
              </w:rPr>
              <w:t>particularly</w:t>
            </w:r>
            <w:r>
              <w:rPr>
                <w:color w:val="FFFFFF"/>
                <w:spacing w:val="-6"/>
                <w:sz w:val="19"/>
              </w:rPr>
              <w:t xml:space="preserve"> </w:t>
            </w:r>
            <w:r>
              <w:rPr>
                <w:color w:val="FFFFFF"/>
                <w:sz w:val="19"/>
              </w:rPr>
              <w:t>supervised floor-based play in safe environments.</w:t>
            </w:r>
          </w:p>
          <w:p w14:paraId="0859C482" w14:textId="77777777" w:rsidR="00BD5988" w:rsidRDefault="004517C2">
            <w:pPr>
              <w:pStyle w:val="TableParagraph"/>
              <w:numPr>
                <w:ilvl w:val="0"/>
                <w:numId w:val="22"/>
              </w:numPr>
              <w:tabs>
                <w:tab w:val="left" w:pos="392"/>
                <w:tab w:val="left" w:pos="394"/>
              </w:tabs>
              <w:spacing w:before="58" w:line="252" w:lineRule="auto"/>
              <w:ind w:right="618"/>
              <w:rPr>
                <w:sz w:val="19"/>
              </w:rPr>
            </w:pPr>
            <w:r>
              <w:rPr>
                <w:color w:val="FFFFFF"/>
                <w:sz w:val="19"/>
              </w:rPr>
              <w:t>Toddlers</w:t>
            </w:r>
            <w:r>
              <w:rPr>
                <w:color w:val="FFFFFF"/>
                <w:spacing w:val="-9"/>
                <w:sz w:val="19"/>
              </w:rPr>
              <w:t xml:space="preserve"> </w:t>
            </w:r>
            <w:r>
              <w:rPr>
                <w:color w:val="FFFFFF"/>
                <w:sz w:val="19"/>
              </w:rPr>
              <w:t>and</w:t>
            </w:r>
            <w:r>
              <w:rPr>
                <w:color w:val="FFFFFF"/>
                <w:spacing w:val="-9"/>
                <w:sz w:val="19"/>
              </w:rPr>
              <w:t xml:space="preserve"> </w:t>
            </w:r>
            <w:proofErr w:type="spellStart"/>
            <w:r>
              <w:rPr>
                <w:color w:val="FFFFFF"/>
                <w:sz w:val="19"/>
              </w:rPr>
              <w:t>pre-schoolers</w:t>
            </w:r>
            <w:proofErr w:type="spellEnd"/>
            <w:r>
              <w:rPr>
                <w:color w:val="FFFFFF"/>
                <w:spacing w:val="-9"/>
                <w:sz w:val="19"/>
              </w:rPr>
              <w:t xml:space="preserve"> </w:t>
            </w:r>
            <w:r>
              <w:rPr>
                <w:color w:val="FFFFFF"/>
                <w:sz w:val="19"/>
              </w:rPr>
              <w:t>should</w:t>
            </w:r>
            <w:r>
              <w:rPr>
                <w:color w:val="FFFFFF"/>
                <w:spacing w:val="-9"/>
                <w:sz w:val="19"/>
              </w:rPr>
              <w:t xml:space="preserve"> </w:t>
            </w:r>
            <w:r>
              <w:rPr>
                <w:color w:val="FFFFFF"/>
                <w:sz w:val="19"/>
              </w:rPr>
              <w:t>be</w:t>
            </w:r>
            <w:r>
              <w:rPr>
                <w:color w:val="FFFFFF"/>
                <w:spacing w:val="-9"/>
                <w:sz w:val="19"/>
              </w:rPr>
              <w:t xml:space="preserve"> </w:t>
            </w:r>
            <w:r>
              <w:rPr>
                <w:color w:val="FFFFFF"/>
                <w:sz w:val="19"/>
              </w:rPr>
              <w:t>physically</w:t>
            </w:r>
            <w:r>
              <w:rPr>
                <w:color w:val="FFFFFF"/>
                <w:spacing w:val="-9"/>
                <w:sz w:val="19"/>
              </w:rPr>
              <w:t xml:space="preserve"> </w:t>
            </w:r>
            <w:r>
              <w:rPr>
                <w:color w:val="FFFFFF"/>
                <w:sz w:val="19"/>
              </w:rPr>
              <w:t>active</w:t>
            </w:r>
            <w:r>
              <w:rPr>
                <w:color w:val="FFFFFF"/>
                <w:spacing w:val="-9"/>
                <w:sz w:val="19"/>
              </w:rPr>
              <w:t xml:space="preserve"> </w:t>
            </w:r>
            <w:r>
              <w:rPr>
                <w:color w:val="FFFFFF"/>
                <w:sz w:val="19"/>
              </w:rPr>
              <w:t>every</w:t>
            </w:r>
            <w:r>
              <w:rPr>
                <w:color w:val="FFFFFF"/>
                <w:spacing w:val="-9"/>
                <w:sz w:val="19"/>
              </w:rPr>
              <w:t xml:space="preserve"> </w:t>
            </w:r>
            <w:r>
              <w:rPr>
                <w:color w:val="FFFFFF"/>
                <w:sz w:val="19"/>
              </w:rPr>
              <w:t>day</w:t>
            </w:r>
            <w:r>
              <w:rPr>
                <w:color w:val="FFFFFF"/>
                <w:spacing w:val="-9"/>
                <w:sz w:val="19"/>
              </w:rPr>
              <w:t xml:space="preserve"> </w:t>
            </w:r>
            <w:r>
              <w:rPr>
                <w:color w:val="FFFFFF"/>
                <w:sz w:val="19"/>
              </w:rPr>
              <w:t>for</w:t>
            </w:r>
            <w:r>
              <w:rPr>
                <w:color w:val="FFFFFF"/>
                <w:spacing w:val="-9"/>
                <w:sz w:val="19"/>
              </w:rPr>
              <w:t xml:space="preserve"> </w:t>
            </w:r>
            <w:r>
              <w:rPr>
                <w:color w:val="FFFFFF"/>
                <w:sz w:val="19"/>
              </w:rPr>
              <w:t>at</w:t>
            </w:r>
            <w:r>
              <w:rPr>
                <w:color w:val="FFFFFF"/>
                <w:spacing w:val="-9"/>
                <w:sz w:val="19"/>
              </w:rPr>
              <w:t xml:space="preserve"> </w:t>
            </w:r>
            <w:r>
              <w:rPr>
                <w:color w:val="FFFFFF"/>
                <w:sz w:val="19"/>
              </w:rPr>
              <w:t>least three hours, spread throughout the day.</w:t>
            </w:r>
          </w:p>
          <w:p w14:paraId="0859C483" w14:textId="77777777" w:rsidR="00BD5988" w:rsidRDefault="004517C2">
            <w:pPr>
              <w:pStyle w:val="TableParagraph"/>
              <w:numPr>
                <w:ilvl w:val="0"/>
                <w:numId w:val="22"/>
              </w:numPr>
              <w:tabs>
                <w:tab w:val="left" w:pos="392"/>
                <w:tab w:val="left" w:pos="394"/>
              </w:tabs>
              <w:spacing w:before="58" w:line="252" w:lineRule="auto"/>
              <w:ind w:right="687"/>
              <w:rPr>
                <w:sz w:val="19"/>
              </w:rPr>
            </w:pPr>
            <w:r>
              <w:rPr>
                <w:color w:val="FFFFFF"/>
                <w:sz w:val="19"/>
              </w:rPr>
              <w:t>Children</w:t>
            </w:r>
            <w:r>
              <w:rPr>
                <w:color w:val="FFFFFF"/>
                <w:spacing w:val="-6"/>
                <w:sz w:val="19"/>
              </w:rPr>
              <w:t xml:space="preserve"> </w:t>
            </w:r>
            <w:r>
              <w:rPr>
                <w:color w:val="FFFFFF"/>
                <w:sz w:val="19"/>
              </w:rPr>
              <w:t>three</w:t>
            </w:r>
            <w:r>
              <w:rPr>
                <w:color w:val="FFFFFF"/>
                <w:spacing w:val="-6"/>
                <w:sz w:val="19"/>
              </w:rPr>
              <w:t xml:space="preserve"> </w:t>
            </w:r>
            <w:r>
              <w:rPr>
                <w:color w:val="FFFFFF"/>
                <w:sz w:val="19"/>
              </w:rPr>
              <w:t>to</w:t>
            </w:r>
            <w:r>
              <w:rPr>
                <w:color w:val="FFFFFF"/>
                <w:spacing w:val="-6"/>
                <w:sz w:val="19"/>
              </w:rPr>
              <w:t xml:space="preserve"> </w:t>
            </w:r>
            <w:r>
              <w:rPr>
                <w:color w:val="FFFFFF"/>
                <w:sz w:val="19"/>
              </w:rPr>
              <w:t>five</w:t>
            </w:r>
            <w:r>
              <w:rPr>
                <w:color w:val="FFFFFF"/>
                <w:spacing w:val="-6"/>
                <w:sz w:val="19"/>
              </w:rPr>
              <w:t xml:space="preserve"> </w:t>
            </w:r>
            <w:r>
              <w:rPr>
                <w:color w:val="FFFFFF"/>
                <w:sz w:val="19"/>
              </w:rPr>
              <w:t>years</w:t>
            </w:r>
            <w:r>
              <w:rPr>
                <w:color w:val="FFFFFF"/>
                <w:spacing w:val="-6"/>
                <w:sz w:val="19"/>
              </w:rPr>
              <w:t xml:space="preserve"> </w:t>
            </w:r>
            <w:r>
              <w:rPr>
                <w:color w:val="FFFFFF"/>
                <w:sz w:val="19"/>
              </w:rPr>
              <w:t>should</w:t>
            </w:r>
            <w:r>
              <w:rPr>
                <w:color w:val="FFFFFF"/>
                <w:spacing w:val="-6"/>
                <w:sz w:val="19"/>
              </w:rPr>
              <w:t xml:space="preserve"> </w:t>
            </w:r>
            <w:r>
              <w:rPr>
                <w:color w:val="FFFFFF"/>
                <w:sz w:val="19"/>
              </w:rPr>
              <w:t>be</w:t>
            </w:r>
            <w:r>
              <w:rPr>
                <w:color w:val="FFFFFF"/>
                <w:spacing w:val="-6"/>
                <w:sz w:val="19"/>
              </w:rPr>
              <w:t xml:space="preserve"> </w:t>
            </w:r>
            <w:r>
              <w:rPr>
                <w:color w:val="FFFFFF"/>
                <w:sz w:val="19"/>
              </w:rPr>
              <w:t>active</w:t>
            </w:r>
            <w:r>
              <w:rPr>
                <w:color w:val="FFFFFF"/>
                <w:spacing w:val="-6"/>
                <w:sz w:val="19"/>
              </w:rPr>
              <w:t xml:space="preserve"> </w:t>
            </w:r>
            <w:r>
              <w:rPr>
                <w:color w:val="FFFFFF"/>
                <w:sz w:val="19"/>
              </w:rPr>
              <w:t>for</w:t>
            </w:r>
            <w:r>
              <w:rPr>
                <w:color w:val="FFFFFF"/>
                <w:spacing w:val="-6"/>
                <w:sz w:val="19"/>
              </w:rPr>
              <w:t xml:space="preserve"> </w:t>
            </w:r>
            <w:r>
              <w:rPr>
                <w:color w:val="FFFFFF"/>
                <w:sz w:val="19"/>
              </w:rPr>
              <w:t>at</w:t>
            </w:r>
            <w:r>
              <w:rPr>
                <w:color w:val="FFFFFF"/>
                <w:spacing w:val="-6"/>
                <w:sz w:val="19"/>
              </w:rPr>
              <w:t xml:space="preserve"> </w:t>
            </w:r>
            <w:r>
              <w:rPr>
                <w:color w:val="FFFFFF"/>
                <w:sz w:val="19"/>
              </w:rPr>
              <w:t>least</w:t>
            </w:r>
            <w:r>
              <w:rPr>
                <w:color w:val="FFFFFF"/>
                <w:spacing w:val="-6"/>
                <w:sz w:val="19"/>
              </w:rPr>
              <w:t xml:space="preserve"> </w:t>
            </w:r>
            <w:r>
              <w:rPr>
                <w:color w:val="FFFFFF"/>
                <w:sz w:val="19"/>
              </w:rPr>
              <w:t>three</w:t>
            </w:r>
            <w:r>
              <w:rPr>
                <w:color w:val="FFFFFF"/>
                <w:spacing w:val="-6"/>
                <w:sz w:val="19"/>
              </w:rPr>
              <w:t xml:space="preserve"> </w:t>
            </w:r>
            <w:r>
              <w:rPr>
                <w:color w:val="FFFFFF"/>
                <w:sz w:val="19"/>
              </w:rPr>
              <w:t>hours</w:t>
            </w:r>
            <w:r>
              <w:rPr>
                <w:color w:val="FFFFFF"/>
                <w:spacing w:val="-6"/>
                <w:sz w:val="19"/>
              </w:rPr>
              <w:t xml:space="preserve"> </w:t>
            </w:r>
            <w:r>
              <w:rPr>
                <w:color w:val="FFFFFF"/>
                <w:sz w:val="19"/>
              </w:rPr>
              <w:t>per</w:t>
            </w:r>
            <w:r>
              <w:rPr>
                <w:color w:val="FFFFFF"/>
                <w:spacing w:val="-6"/>
                <w:sz w:val="19"/>
              </w:rPr>
              <w:t xml:space="preserve"> </w:t>
            </w:r>
            <w:r>
              <w:rPr>
                <w:color w:val="FFFFFF"/>
                <w:sz w:val="19"/>
              </w:rPr>
              <w:t xml:space="preserve">day </w:t>
            </w:r>
            <w:proofErr w:type="gramStart"/>
            <w:r>
              <w:rPr>
                <w:color w:val="FFFFFF"/>
                <w:spacing w:val="-2"/>
                <w:sz w:val="19"/>
              </w:rPr>
              <w:t>including</w:t>
            </w:r>
            <w:proofErr w:type="gramEnd"/>
          </w:p>
          <w:p w14:paraId="0859C484" w14:textId="77777777" w:rsidR="00BD5988" w:rsidRDefault="004517C2">
            <w:pPr>
              <w:pStyle w:val="TableParagraph"/>
              <w:spacing w:before="1"/>
              <w:ind w:left="394"/>
              <w:rPr>
                <w:sz w:val="19"/>
              </w:rPr>
            </w:pPr>
            <w:r>
              <w:rPr>
                <w:color w:val="FFFFFF"/>
                <w:sz w:val="19"/>
              </w:rPr>
              <w:t>one</w:t>
            </w:r>
            <w:r>
              <w:rPr>
                <w:color w:val="FFFFFF"/>
                <w:spacing w:val="-4"/>
                <w:sz w:val="19"/>
              </w:rPr>
              <w:t xml:space="preserve"> </w:t>
            </w:r>
            <w:r>
              <w:rPr>
                <w:color w:val="FFFFFF"/>
                <w:sz w:val="19"/>
              </w:rPr>
              <w:t>hour</w:t>
            </w:r>
            <w:r>
              <w:rPr>
                <w:color w:val="FFFFFF"/>
                <w:spacing w:val="-3"/>
                <w:sz w:val="19"/>
              </w:rPr>
              <w:t xml:space="preserve"> </w:t>
            </w:r>
            <w:r>
              <w:rPr>
                <w:color w:val="FFFFFF"/>
                <w:sz w:val="19"/>
              </w:rPr>
              <w:t>of</w:t>
            </w:r>
            <w:r>
              <w:rPr>
                <w:color w:val="FFFFFF"/>
                <w:spacing w:val="-4"/>
                <w:sz w:val="19"/>
              </w:rPr>
              <w:t xml:space="preserve"> </w:t>
            </w:r>
            <w:r>
              <w:rPr>
                <w:color w:val="FFFFFF"/>
                <w:sz w:val="19"/>
              </w:rPr>
              <w:t>energetic</w:t>
            </w:r>
            <w:r>
              <w:rPr>
                <w:color w:val="FFFFFF"/>
                <w:spacing w:val="-3"/>
                <w:sz w:val="19"/>
              </w:rPr>
              <w:t xml:space="preserve"> </w:t>
            </w:r>
            <w:r>
              <w:rPr>
                <w:color w:val="FFFFFF"/>
                <w:sz w:val="19"/>
              </w:rPr>
              <w:t>play.</w:t>
            </w:r>
            <w:r>
              <w:rPr>
                <w:color w:val="FFFFFF"/>
                <w:spacing w:val="-4"/>
                <w:sz w:val="19"/>
              </w:rPr>
              <w:t xml:space="preserve"> </w:t>
            </w:r>
            <w:r>
              <w:rPr>
                <w:color w:val="FFFFFF"/>
                <w:sz w:val="19"/>
              </w:rPr>
              <w:t>Limit</w:t>
            </w:r>
            <w:r>
              <w:rPr>
                <w:color w:val="FFFFFF"/>
                <w:spacing w:val="-3"/>
                <w:sz w:val="19"/>
              </w:rPr>
              <w:t xml:space="preserve"> </w:t>
            </w:r>
            <w:r>
              <w:rPr>
                <w:color w:val="FFFFFF"/>
                <w:sz w:val="19"/>
              </w:rPr>
              <w:t>time</w:t>
            </w:r>
            <w:r>
              <w:rPr>
                <w:color w:val="FFFFFF"/>
                <w:spacing w:val="-3"/>
                <w:sz w:val="19"/>
              </w:rPr>
              <w:t xml:space="preserve"> </w:t>
            </w:r>
            <w:r>
              <w:rPr>
                <w:color w:val="FFFFFF"/>
                <w:sz w:val="19"/>
              </w:rPr>
              <w:t>sitting</w:t>
            </w:r>
            <w:r>
              <w:rPr>
                <w:color w:val="FFFFFF"/>
                <w:spacing w:val="-4"/>
                <w:sz w:val="19"/>
              </w:rPr>
              <w:t xml:space="preserve"> </w:t>
            </w:r>
            <w:r>
              <w:rPr>
                <w:color w:val="FFFFFF"/>
                <w:sz w:val="19"/>
              </w:rPr>
              <w:t>or</w:t>
            </w:r>
            <w:r>
              <w:rPr>
                <w:color w:val="FFFFFF"/>
                <w:spacing w:val="-3"/>
                <w:sz w:val="19"/>
              </w:rPr>
              <w:t xml:space="preserve"> </w:t>
            </w:r>
            <w:r>
              <w:rPr>
                <w:color w:val="FFFFFF"/>
                <w:sz w:val="19"/>
              </w:rPr>
              <w:t>lying</w:t>
            </w:r>
            <w:r>
              <w:rPr>
                <w:color w:val="FFFFFF"/>
                <w:spacing w:val="-4"/>
                <w:sz w:val="19"/>
              </w:rPr>
              <w:t xml:space="preserve"> </w:t>
            </w:r>
            <w:r>
              <w:rPr>
                <w:color w:val="FFFFFF"/>
                <w:sz w:val="19"/>
              </w:rPr>
              <w:t>except</w:t>
            </w:r>
            <w:r>
              <w:rPr>
                <w:color w:val="FFFFFF"/>
                <w:spacing w:val="-3"/>
                <w:sz w:val="19"/>
              </w:rPr>
              <w:t xml:space="preserve"> </w:t>
            </w:r>
            <w:r>
              <w:rPr>
                <w:color w:val="FFFFFF"/>
                <w:sz w:val="19"/>
              </w:rPr>
              <w:t>when</w:t>
            </w:r>
            <w:r>
              <w:rPr>
                <w:color w:val="FFFFFF"/>
                <w:spacing w:val="-3"/>
                <w:sz w:val="19"/>
              </w:rPr>
              <w:t xml:space="preserve"> </w:t>
            </w:r>
            <w:r>
              <w:rPr>
                <w:color w:val="FFFFFF"/>
                <w:spacing w:val="-2"/>
                <w:sz w:val="19"/>
              </w:rPr>
              <w:t>sleeping.</w:t>
            </w:r>
          </w:p>
          <w:p w14:paraId="0859C485" w14:textId="77777777" w:rsidR="00BD5988" w:rsidRDefault="004517C2">
            <w:pPr>
              <w:pStyle w:val="TableParagraph"/>
              <w:numPr>
                <w:ilvl w:val="0"/>
                <w:numId w:val="22"/>
              </w:numPr>
              <w:tabs>
                <w:tab w:val="left" w:pos="393"/>
              </w:tabs>
              <w:spacing w:before="68"/>
              <w:ind w:left="393" w:hanging="282"/>
              <w:rPr>
                <w:sz w:val="19"/>
              </w:rPr>
            </w:pPr>
            <w:r>
              <w:rPr>
                <w:color w:val="FFFFFF"/>
                <w:sz w:val="19"/>
              </w:rPr>
              <w:t>Less</w:t>
            </w:r>
            <w:r>
              <w:rPr>
                <w:color w:val="FFFFFF"/>
                <w:spacing w:val="-5"/>
                <w:sz w:val="19"/>
              </w:rPr>
              <w:t xml:space="preserve"> </w:t>
            </w:r>
            <w:r>
              <w:rPr>
                <w:color w:val="FFFFFF"/>
                <w:sz w:val="19"/>
              </w:rPr>
              <w:t>than</w:t>
            </w:r>
            <w:r>
              <w:rPr>
                <w:color w:val="FFFFFF"/>
                <w:spacing w:val="-3"/>
                <w:sz w:val="19"/>
              </w:rPr>
              <w:t xml:space="preserve"> </w:t>
            </w:r>
            <w:r>
              <w:rPr>
                <w:color w:val="FFFFFF"/>
                <w:sz w:val="19"/>
              </w:rPr>
              <w:t>two</w:t>
            </w:r>
            <w:r>
              <w:rPr>
                <w:color w:val="FFFFFF"/>
                <w:spacing w:val="-3"/>
                <w:sz w:val="19"/>
              </w:rPr>
              <w:t xml:space="preserve"> </w:t>
            </w:r>
            <w:r>
              <w:rPr>
                <w:color w:val="FFFFFF"/>
                <w:sz w:val="19"/>
              </w:rPr>
              <w:t>years</w:t>
            </w:r>
            <w:r>
              <w:rPr>
                <w:color w:val="FFFFFF"/>
                <w:spacing w:val="-3"/>
                <w:sz w:val="19"/>
              </w:rPr>
              <w:t xml:space="preserve"> </w:t>
            </w:r>
            <w:r>
              <w:rPr>
                <w:color w:val="FFFFFF"/>
                <w:sz w:val="19"/>
              </w:rPr>
              <w:t>–</w:t>
            </w:r>
            <w:r>
              <w:rPr>
                <w:color w:val="FFFFFF"/>
                <w:spacing w:val="-3"/>
                <w:sz w:val="19"/>
              </w:rPr>
              <w:t xml:space="preserve"> </w:t>
            </w:r>
            <w:r>
              <w:rPr>
                <w:color w:val="FFFFFF"/>
                <w:sz w:val="19"/>
              </w:rPr>
              <w:t>no</w:t>
            </w:r>
            <w:r>
              <w:rPr>
                <w:color w:val="FFFFFF"/>
                <w:spacing w:val="-3"/>
                <w:sz w:val="19"/>
              </w:rPr>
              <w:t xml:space="preserve"> </w:t>
            </w:r>
            <w:r>
              <w:rPr>
                <w:color w:val="FFFFFF"/>
                <w:sz w:val="19"/>
              </w:rPr>
              <w:t>screen</w:t>
            </w:r>
            <w:r>
              <w:rPr>
                <w:color w:val="FFFFFF"/>
                <w:spacing w:val="-2"/>
                <w:sz w:val="19"/>
              </w:rPr>
              <w:t xml:space="preserve"> time.</w:t>
            </w:r>
          </w:p>
          <w:p w14:paraId="0859C486" w14:textId="77777777" w:rsidR="00BD5988" w:rsidRDefault="004517C2">
            <w:pPr>
              <w:pStyle w:val="TableParagraph"/>
              <w:numPr>
                <w:ilvl w:val="0"/>
                <w:numId w:val="22"/>
              </w:numPr>
              <w:tabs>
                <w:tab w:val="left" w:pos="393"/>
              </w:tabs>
              <w:spacing w:before="69"/>
              <w:ind w:left="393" w:hanging="282"/>
              <w:rPr>
                <w:sz w:val="19"/>
              </w:rPr>
            </w:pPr>
            <w:r>
              <w:rPr>
                <w:color w:val="FFFFFF"/>
                <w:sz w:val="19"/>
              </w:rPr>
              <w:t>Two</w:t>
            </w:r>
            <w:r>
              <w:rPr>
                <w:color w:val="FFFFFF"/>
                <w:spacing w:val="-4"/>
                <w:sz w:val="19"/>
              </w:rPr>
              <w:t xml:space="preserve"> </w:t>
            </w:r>
            <w:r>
              <w:rPr>
                <w:color w:val="FFFFFF"/>
                <w:sz w:val="19"/>
              </w:rPr>
              <w:t>to</w:t>
            </w:r>
            <w:r>
              <w:rPr>
                <w:color w:val="FFFFFF"/>
                <w:spacing w:val="-4"/>
                <w:sz w:val="19"/>
              </w:rPr>
              <w:t xml:space="preserve"> </w:t>
            </w:r>
            <w:r>
              <w:rPr>
                <w:color w:val="FFFFFF"/>
                <w:sz w:val="19"/>
              </w:rPr>
              <w:t>five</w:t>
            </w:r>
            <w:r>
              <w:rPr>
                <w:color w:val="FFFFFF"/>
                <w:spacing w:val="-3"/>
                <w:sz w:val="19"/>
              </w:rPr>
              <w:t xml:space="preserve"> </w:t>
            </w:r>
            <w:r>
              <w:rPr>
                <w:color w:val="FFFFFF"/>
                <w:sz w:val="19"/>
              </w:rPr>
              <w:t>years</w:t>
            </w:r>
            <w:r>
              <w:rPr>
                <w:color w:val="FFFFFF"/>
                <w:spacing w:val="-4"/>
                <w:sz w:val="19"/>
              </w:rPr>
              <w:t xml:space="preserve"> </w:t>
            </w:r>
            <w:r>
              <w:rPr>
                <w:color w:val="FFFFFF"/>
                <w:sz w:val="19"/>
              </w:rPr>
              <w:t>limit</w:t>
            </w:r>
            <w:r>
              <w:rPr>
                <w:color w:val="FFFFFF"/>
                <w:spacing w:val="-3"/>
                <w:sz w:val="19"/>
              </w:rPr>
              <w:t xml:space="preserve"> </w:t>
            </w:r>
            <w:r>
              <w:rPr>
                <w:color w:val="FFFFFF"/>
                <w:sz w:val="19"/>
              </w:rPr>
              <w:t>to</w:t>
            </w:r>
            <w:r>
              <w:rPr>
                <w:color w:val="FFFFFF"/>
                <w:spacing w:val="-4"/>
                <w:sz w:val="19"/>
              </w:rPr>
              <w:t xml:space="preserve"> </w:t>
            </w:r>
            <w:r>
              <w:rPr>
                <w:color w:val="FFFFFF"/>
                <w:sz w:val="19"/>
              </w:rPr>
              <w:t>less</w:t>
            </w:r>
            <w:r>
              <w:rPr>
                <w:color w:val="FFFFFF"/>
                <w:spacing w:val="-3"/>
                <w:sz w:val="19"/>
              </w:rPr>
              <w:t xml:space="preserve"> </w:t>
            </w:r>
            <w:r>
              <w:rPr>
                <w:color w:val="FFFFFF"/>
                <w:sz w:val="19"/>
              </w:rPr>
              <w:t>than</w:t>
            </w:r>
            <w:r>
              <w:rPr>
                <w:color w:val="FFFFFF"/>
                <w:spacing w:val="-4"/>
                <w:sz w:val="19"/>
              </w:rPr>
              <w:t xml:space="preserve"> </w:t>
            </w:r>
            <w:r>
              <w:rPr>
                <w:color w:val="FFFFFF"/>
                <w:sz w:val="19"/>
              </w:rPr>
              <w:t>one</w:t>
            </w:r>
            <w:r>
              <w:rPr>
                <w:color w:val="FFFFFF"/>
                <w:spacing w:val="-3"/>
                <w:sz w:val="19"/>
              </w:rPr>
              <w:t xml:space="preserve"> </w:t>
            </w:r>
            <w:r>
              <w:rPr>
                <w:color w:val="FFFFFF"/>
                <w:sz w:val="19"/>
              </w:rPr>
              <w:t>hour</w:t>
            </w:r>
            <w:r>
              <w:rPr>
                <w:color w:val="FFFFFF"/>
                <w:spacing w:val="-4"/>
                <w:sz w:val="19"/>
              </w:rPr>
              <w:t xml:space="preserve"> </w:t>
            </w:r>
            <w:r>
              <w:rPr>
                <w:color w:val="FFFFFF"/>
                <w:sz w:val="19"/>
              </w:rPr>
              <w:t>screen</w:t>
            </w:r>
            <w:r>
              <w:rPr>
                <w:color w:val="FFFFFF"/>
                <w:spacing w:val="-3"/>
                <w:sz w:val="19"/>
              </w:rPr>
              <w:t xml:space="preserve"> </w:t>
            </w:r>
            <w:r>
              <w:rPr>
                <w:color w:val="FFFFFF"/>
                <w:sz w:val="19"/>
              </w:rPr>
              <w:t>time</w:t>
            </w:r>
            <w:r>
              <w:rPr>
                <w:color w:val="FFFFFF"/>
                <w:spacing w:val="-4"/>
                <w:sz w:val="19"/>
              </w:rPr>
              <w:t xml:space="preserve"> </w:t>
            </w:r>
            <w:r>
              <w:rPr>
                <w:color w:val="FFFFFF"/>
                <w:sz w:val="19"/>
              </w:rPr>
              <w:t>per</w:t>
            </w:r>
            <w:r>
              <w:rPr>
                <w:color w:val="FFFFFF"/>
                <w:spacing w:val="-3"/>
                <w:sz w:val="19"/>
              </w:rPr>
              <w:t xml:space="preserve"> </w:t>
            </w:r>
            <w:r>
              <w:rPr>
                <w:color w:val="FFFFFF"/>
                <w:spacing w:val="-4"/>
                <w:sz w:val="19"/>
              </w:rPr>
              <w:t>day.</w:t>
            </w:r>
          </w:p>
        </w:tc>
      </w:tr>
      <w:tr w:rsidR="00BD5988" w14:paraId="0859C490" w14:textId="77777777">
        <w:trPr>
          <w:trHeight w:val="2905"/>
        </w:trPr>
        <w:tc>
          <w:tcPr>
            <w:tcW w:w="1681" w:type="dxa"/>
            <w:tcBorders>
              <w:left w:val="nil"/>
            </w:tcBorders>
            <w:shd w:val="clear" w:color="auto" w:fill="8DC63F"/>
          </w:tcPr>
          <w:p w14:paraId="0859C488" w14:textId="77777777" w:rsidR="00BD5988" w:rsidRDefault="004517C2">
            <w:pPr>
              <w:pStyle w:val="TableParagraph"/>
              <w:spacing w:before="220" w:line="225" w:lineRule="auto"/>
              <w:ind w:left="141" w:right="434"/>
              <w:rPr>
                <w:rFonts w:ascii="Gotham Rounded Bold"/>
                <w:b/>
                <w:sz w:val="32"/>
              </w:rPr>
            </w:pPr>
            <w:r>
              <w:rPr>
                <w:rFonts w:ascii="Gotham Rounded Bold"/>
                <w:b/>
                <w:color w:val="FFFFFF"/>
                <w:spacing w:val="-8"/>
                <w:sz w:val="32"/>
              </w:rPr>
              <w:t>5</w:t>
            </w:r>
            <w:r>
              <w:rPr>
                <w:rFonts w:ascii="Gotham Rounded Bold"/>
                <w:b/>
                <w:color w:val="FFFFFF"/>
                <w:spacing w:val="-19"/>
                <w:sz w:val="32"/>
              </w:rPr>
              <w:t xml:space="preserve"> </w:t>
            </w:r>
            <w:r>
              <w:rPr>
                <w:rFonts w:ascii="Gotham Rounded Bold"/>
                <w:b/>
                <w:color w:val="FFFFFF"/>
                <w:spacing w:val="-8"/>
                <w:sz w:val="32"/>
              </w:rPr>
              <w:t>to</w:t>
            </w:r>
            <w:r>
              <w:rPr>
                <w:rFonts w:ascii="Gotham Rounded Bold"/>
                <w:b/>
                <w:color w:val="FFFFFF"/>
                <w:spacing w:val="-18"/>
                <w:sz w:val="32"/>
              </w:rPr>
              <w:t xml:space="preserve"> </w:t>
            </w:r>
            <w:r>
              <w:rPr>
                <w:rFonts w:ascii="Gotham Rounded Bold"/>
                <w:b/>
                <w:color w:val="FFFFFF"/>
                <w:spacing w:val="-8"/>
                <w:sz w:val="32"/>
              </w:rPr>
              <w:t xml:space="preserve">17 </w:t>
            </w:r>
            <w:r>
              <w:rPr>
                <w:rFonts w:ascii="Gotham Rounded Bold"/>
                <w:b/>
                <w:color w:val="FFFFFF"/>
                <w:spacing w:val="-2"/>
                <w:sz w:val="32"/>
              </w:rPr>
              <w:t>years</w:t>
            </w:r>
          </w:p>
        </w:tc>
        <w:tc>
          <w:tcPr>
            <w:tcW w:w="8231" w:type="dxa"/>
            <w:tcBorders>
              <w:right w:val="nil"/>
            </w:tcBorders>
            <w:shd w:val="clear" w:color="auto" w:fill="8DC63F"/>
          </w:tcPr>
          <w:p w14:paraId="0859C489" w14:textId="77777777" w:rsidR="00BD5988" w:rsidRDefault="00BD5988">
            <w:pPr>
              <w:pStyle w:val="TableParagraph"/>
              <w:spacing w:before="7"/>
              <w:ind w:left="0"/>
              <w:rPr>
                <w:rFonts w:ascii="Gotham Rounded Bold"/>
                <w:b/>
                <w:sz w:val="18"/>
              </w:rPr>
            </w:pPr>
          </w:p>
          <w:p w14:paraId="0859C48A" w14:textId="77777777" w:rsidR="00BD5988" w:rsidRDefault="004517C2">
            <w:pPr>
              <w:pStyle w:val="TableParagraph"/>
              <w:numPr>
                <w:ilvl w:val="0"/>
                <w:numId w:val="21"/>
              </w:numPr>
              <w:tabs>
                <w:tab w:val="left" w:pos="392"/>
                <w:tab w:val="left" w:pos="394"/>
              </w:tabs>
              <w:spacing w:before="0" w:line="252" w:lineRule="auto"/>
              <w:ind w:right="445"/>
              <w:rPr>
                <w:sz w:val="19"/>
              </w:rPr>
            </w:pPr>
            <w:r>
              <w:rPr>
                <w:color w:val="FFFFFF"/>
                <w:sz w:val="19"/>
              </w:rPr>
              <w:t>Children and young people aged five to 17 years should take part in a combination</w:t>
            </w:r>
            <w:r>
              <w:rPr>
                <w:color w:val="FFFFFF"/>
                <w:spacing w:val="-7"/>
                <w:sz w:val="19"/>
              </w:rPr>
              <w:t xml:space="preserve"> </w:t>
            </w:r>
            <w:r>
              <w:rPr>
                <w:color w:val="FFFFFF"/>
                <w:sz w:val="19"/>
              </w:rPr>
              <w:t>of</w:t>
            </w:r>
            <w:r>
              <w:rPr>
                <w:color w:val="FFFFFF"/>
                <w:spacing w:val="-7"/>
                <w:sz w:val="19"/>
              </w:rPr>
              <w:t xml:space="preserve"> </w:t>
            </w:r>
            <w:r>
              <w:rPr>
                <w:color w:val="FFFFFF"/>
                <w:sz w:val="19"/>
              </w:rPr>
              <w:t>moderate</w:t>
            </w:r>
            <w:r>
              <w:rPr>
                <w:color w:val="FFFFFF"/>
                <w:spacing w:val="-7"/>
                <w:sz w:val="19"/>
              </w:rPr>
              <w:t xml:space="preserve"> </w:t>
            </w:r>
            <w:r>
              <w:rPr>
                <w:color w:val="FFFFFF"/>
                <w:sz w:val="19"/>
              </w:rPr>
              <w:t>and</w:t>
            </w:r>
            <w:r>
              <w:rPr>
                <w:color w:val="FFFFFF"/>
                <w:spacing w:val="-7"/>
                <w:sz w:val="19"/>
              </w:rPr>
              <w:t xml:space="preserve"> </w:t>
            </w:r>
            <w:r>
              <w:rPr>
                <w:color w:val="FFFFFF"/>
                <w:sz w:val="19"/>
              </w:rPr>
              <w:t>vigorous</w:t>
            </w:r>
            <w:r>
              <w:rPr>
                <w:color w:val="FFFFFF"/>
                <w:spacing w:val="-7"/>
                <w:sz w:val="19"/>
              </w:rPr>
              <w:t xml:space="preserve"> </w:t>
            </w:r>
            <w:r>
              <w:rPr>
                <w:color w:val="FFFFFF"/>
                <w:sz w:val="19"/>
              </w:rPr>
              <w:t>activities</w:t>
            </w:r>
            <w:r>
              <w:rPr>
                <w:color w:val="FFFFFF"/>
                <w:spacing w:val="-7"/>
                <w:sz w:val="19"/>
              </w:rPr>
              <w:t xml:space="preserve"> </w:t>
            </w:r>
            <w:r>
              <w:rPr>
                <w:color w:val="FFFFFF"/>
                <w:sz w:val="19"/>
              </w:rPr>
              <w:t>for</w:t>
            </w:r>
            <w:r>
              <w:rPr>
                <w:color w:val="FFFFFF"/>
                <w:spacing w:val="-7"/>
                <w:sz w:val="19"/>
              </w:rPr>
              <w:t xml:space="preserve"> </w:t>
            </w:r>
            <w:r>
              <w:rPr>
                <w:color w:val="FFFFFF"/>
                <w:sz w:val="19"/>
              </w:rPr>
              <w:t>at</w:t>
            </w:r>
            <w:r>
              <w:rPr>
                <w:color w:val="FFFFFF"/>
                <w:spacing w:val="-7"/>
                <w:sz w:val="19"/>
              </w:rPr>
              <w:t xml:space="preserve"> </w:t>
            </w:r>
            <w:r>
              <w:rPr>
                <w:color w:val="FFFFFF"/>
                <w:sz w:val="19"/>
              </w:rPr>
              <w:t>least</w:t>
            </w:r>
            <w:r>
              <w:rPr>
                <w:color w:val="FFFFFF"/>
                <w:spacing w:val="-7"/>
                <w:sz w:val="19"/>
              </w:rPr>
              <w:t xml:space="preserve"> </w:t>
            </w:r>
            <w:r>
              <w:rPr>
                <w:color w:val="FFFFFF"/>
                <w:sz w:val="19"/>
              </w:rPr>
              <w:t>60</w:t>
            </w:r>
            <w:r>
              <w:rPr>
                <w:color w:val="FFFFFF"/>
                <w:spacing w:val="-7"/>
                <w:sz w:val="19"/>
              </w:rPr>
              <w:t xml:space="preserve"> </w:t>
            </w:r>
            <w:r>
              <w:rPr>
                <w:color w:val="FFFFFF"/>
                <w:sz w:val="19"/>
              </w:rPr>
              <w:t>minutes</w:t>
            </w:r>
            <w:r>
              <w:rPr>
                <w:color w:val="FFFFFF"/>
                <w:spacing w:val="-7"/>
                <w:sz w:val="19"/>
              </w:rPr>
              <w:t xml:space="preserve"> </w:t>
            </w:r>
            <w:r>
              <w:rPr>
                <w:color w:val="FFFFFF"/>
                <w:sz w:val="19"/>
              </w:rPr>
              <w:t>a</w:t>
            </w:r>
            <w:r>
              <w:rPr>
                <w:color w:val="FFFFFF"/>
                <w:spacing w:val="-7"/>
                <w:sz w:val="19"/>
              </w:rPr>
              <w:t xml:space="preserve"> </w:t>
            </w:r>
            <w:r>
              <w:rPr>
                <w:color w:val="FFFFFF"/>
                <w:sz w:val="19"/>
              </w:rPr>
              <w:t>day.</w:t>
            </w:r>
          </w:p>
          <w:p w14:paraId="0859C48B" w14:textId="77777777" w:rsidR="00BD5988" w:rsidRDefault="004517C2">
            <w:pPr>
              <w:pStyle w:val="TableParagraph"/>
              <w:numPr>
                <w:ilvl w:val="0"/>
                <w:numId w:val="21"/>
              </w:numPr>
              <w:tabs>
                <w:tab w:val="left" w:pos="392"/>
                <w:tab w:val="left" w:pos="394"/>
              </w:tabs>
              <w:spacing w:before="58" w:line="252" w:lineRule="auto"/>
              <w:ind w:right="516"/>
              <w:rPr>
                <w:sz w:val="19"/>
              </w:rPr>
            </w:pPr>
            <w:r>
              <w:rPr>
                <w:color w:val="FFFFFF"/>
                <w:sz w:val="19"/>
              </w:rPr>
              <w:t>Engage</w:t>
            </w:r>
            <w:r>
              <w:rPr>
                <w:color w:val="FFFFFF"/>
                <w:spacing w:val="-5"/>
                <w:sz w:val="19"/>
              </w:rPr>
              <w:t xml:space="preserve"> </w:t>
            </w:r>
            <w:r>
              <w:rPr>
                <w:color w:val="FFFFFF"/>
                <w:sz w:val="19"/>
              </w:rPr>
              <w:t>in</w:t>
            </w:r>
            <w:r>
              <w:rPr>
                <w:color w:val="FFFFFF"/>
                <w:spacing w:val="-5"/>
                <w:sz w:val="19"/>
              </w:rPr>
              <w:t xml:space="preserve"> </w:t>
            </w:r>
            <w:r>
              <w:rPr>
                <w:color w:val="FFFFFF"/>
                <w:sz w:val="19"/>
              </w:rPr>
              <w:t>activities</w:t>
            </w:r>
            <w:r>
              <w:rPr>
                <w:color w:val="FFFFFF"/>
                <w:spacing w:val="-5"/>
                <w:sz w:val="19"/>
              </w:rPr>
              <w:t xml:space="preserve"> </w:t>
            </w:r>
            <w:r>
              <w:rPr>
                <w:color w:val="FFFFFF"/>
                <w:sz w:val="19"/>
              </w:rPr>
              <w:t>that</w:t>
            </w:r>
            <w:r>
              <w:rPr>
                <w:color w:val="FFFFFF"/>
                <w:spacing w:val="-5"/>
                <w:sz w:val="19"/>
              </w:rPr>
              <w:t xml:space="preserve"> </w:t>
            </w:r>
            <w:r>
              <w:rPr>
                <w:color w:val="FFFFFF"/>
                <w:sz w:val="19"/>
              </w:rPr>
              <w:t>strengthen</w:t>
            </w:r>
            <w:r>
              <w:rPr>
                <w:color w:val="FFFFFF"/>
                <w:spacing w:val="-5"/>
                <w:sz w:val="19"/>
              </w:rPr>
              <w:t xml:space="preserve"> </w:t>
            </w:r>
            <w:r>
              <w:rPr>
                <w:color w:val="FFFFFF"/>
                <w:sz w:val="19"/>
              </w:rPr>
              <w:t>their</w:t>
            </w:r>
            <w:r>
              <w:rPr>
                <w:color w:val="FFFFFF"/>
                <w:spacing w:val="-5"/>
                <w:sz w:val="19"/>
              </w:rPr>
              <w:t xml:space="preserve"> </w:t>
            </w:r>
            <w:r>
              <w:rPr>
                <w:color w:val="FFFFFF"/>
                <w:sz w:val="19"/>
              </w:rPr>
              <w:t>muscles</w:t>
            </w:r>
            <w:r>
              <w:rPr>
                <w:color w:val="FFFFFF"/>
                <w:spacing w:val="-5"/>
                <w:sz w:val="19"/>
              </w:rPr>
              <w:t xml:space="preserve"> </w:t>
            </w:r>
            <w:r>
              <w:rPr>
                <w:color w:val="FFFFFF"/>
                <w:sz w:val="19"/>
              </w:rPr>
              <w:t>and</w:t>
            </w:r>
            <w:r>
              <w:rPr>
                <w:color w:val="FFFFFF"/>
                <w:spacing w:val="-5"/>
                <w:sz w:val="19"/>
              </w:rPr>
              <w:t xml:space="preserve"> </w:t>
            </w:r>
            <w:r>
              <w:rPr>
                <w:color w:val="FFFFFF"/>
                <w:sz w:val="19"/>
              </w:rPr>
              <w:t>bones</w:t>
            </w:r>
            <w:r>
              <w:rPr>
                <w:color w:val="FFFFFF"/>
                <w:spacing w:val="-5"/>
                <w:sz w:val="19"/>
              </w:rPr>
              <w:t xml:space="preserve"> </w:t>
            </w:r>
            <w:r>
              <w:rPr>
                <w:color w:val="FFFFFF"/>
                <w:sz w:val="19"/>
              </w:rPr>
              <w:t>on</w:t>
            </w:r>
            <w:r>
              <w:rPr>
                <w:color w:val="FFFFFF"/>
                <w:spacing w:val="-5"/>
                <w:sz w:val="19"/>
              </w:rPr>
              <w:t xml:space="preserve"> </w:t>
            </w:r>
            <w:r>
              <w:rPr>
                <w:color w:val="FFFFFF"/>
                <w:sz w:val="19"/>
              </w:rPr>
              <w:t>at</w:t>
            </w:r>
            <w:r>
              <w:rPr>
                <w:color w:val="FFFFFF"/>
                <w:spacing w:val="-5"/>
                <w:sz w:val="19"/>
              </w:rPr>
              <w:t xml:space="preserve"> </w:t>
            </w:r>
            <w:r>
              <w:rPr>
                <w:color w:val="FFFFFF"/>
                <w:sz w:val="19"/>
              </w:rPr>
              <w:t>least</w:t>
            </w:r>
            <w:r>
              <w:rPr>
                <w:color w:val="FFFFFF"/>
                <w:spacing w:val="-5"/>
                <w:sz w:val="19"/>
              </w:rPr>
              <w:t xml:space="preserve"> </w:t>
            </w:r>
            <w:r>
              <w:rPr>
                <w:color w:val="FFFFFF"/>
                <w:sz w:val="19"/>
              </w:rPr>
              <w:t>three days per week.</w:t>
            </w:r>
          </w:p>
          <w:p w14:paraId="0859C48C" w14:textId="77777777" w:rsidR="00BD5988" w:rsidRDefault="004517C2">
            <w:pPr>
              <w:pStyle w:val="TableParagraph"/>
              <w:numPr>
                <w:ilvl w:val="0"/>
                <w:numId w:val="21"/>
              </w:numPr>
              <w:tabs>
                <w:tab w:val="left" w:pos="393"/>
              </w:tabs>
              <w:spacing w:before="58"/>
              <w:ind w:left="393" w:hanging="282"/>
              <w:rPr>
                <w:sz w:val="19"/>
              </w:rPr>
            </w:pPr>
            <w:r>
              <w:rPr>
                <w:color w:val="FFFFFF"/>
                <w:sz w:val="19"/>
              </w:rPr>
              <w:t>Limit</w:t>
            </w:r>
            <w:r>
              <w:rPr>
                <w:color w:val="FFFFFF"/>
                <w:spacing w:val="-2"/>
                <w:sz w:val="19"/>
              </w:rPr>
              <w:t xml:space="preserve"> </w:t>
            </w:r>
            <w:r>
              <w:rPr>
                <w:color w:val="FFFFFF"/>
                <w:sz w:val="19"/>
              </w:rPr>
              <w:t>use</w:t>
            </w:r>
            <w:r>
              <w:rPr>
                <w:color w:val="FFFFFF"/>
                <w:spacing w:val="-2"/>
                <w:sz w:val="19"/>
              </w:rPr>
              <w:t xml:space="preserve"> </w:t>
            </w:r>
            <w:r>
              <w:rPr>
                <w:color w:val="FFFFFF"/>
                <w:sz w:val="19"/>
              </w:rPr>
              <w:t>of</w:t>
            </w:r>
            <w:r>
              <w:rPr>
                <w:color w:val="FFFFFF"/>
                <w:spacing w:val="-1"/>
                <w:sz w:val="19"/>
              </w:rPr>
              <w:t xml:space="preserve"> </w:t>
            </w:r>
            <w:r>
              <w:rPr>
                <w:color w:val="FFFFFF"/>
                <w:sz w:val="19"/>
              </w:rPr>
              <w:t>electronic</w:t>
            </w:r>
            <w:r>
              <w:rPr>
                <w:color w:val="FFFFFF"/>
                <w:spacing w:val="-2"/>
                <w:sz w:val="19"/>
              </w:rPr>
              <w:t xml:space="preserve"> </w:t>
            </w:r>
            <w:r>
              <w:rPr>
                <w:color w:val="FFFFFF"/>
                <w:sz w:val="19"/>
              </w:rPr>
              <w:t>media</w:t>
            </w:r>
            <w:r>
              <w:rPr>
                <w:color w:val="FFFFFF"/>
                <w:spacing w:val="-2"/>
                <w:sz w:val="19"/>
              </w:rPr>
              <w:t xml:space="preserve"> </w:t>
            </w:r>
            <w:r>
              <w:rPr>
                <w:color w:val="FFFFFF"/>
                <w:sz w:val="19"/>
              </w:rPr>
              <w:t>for</w:t>
            </w:r>
            <w:r>
              <w:rPr>
                <w:color w:val="FFFFFF"/>
                <w:spacing w:val="-1"/>
                <w:sz w:val="19"/>
              </w:rPr>
              <w:t xml:space="preserve"> </w:t>
            </w:r>
            <w:r>
              <w:rPr>
                <w:color w:val="FFFFFF"/>
                <w:sz w:val="19"/>
              </w:rPr>
              <w:t>entertainment</w:t>
            </w:r>
            <w:r>
              <w:rPr>
                <w:color w:val="FFFFFF"/>
                <w:spacing w:val="-2"/>
                <w:sz w:val="19"/>
              </w:rPr>
              <w:t xml:space="preserve"> </w:t>
            </w:r>
            <w:r>
              <w:rPr>
                <w:color w:val="FFFFFF"/>
                <w:sz w:val="19"/>
              </w:rPr>
              <w:t>to</w:t>
            </w:r>
            <w:r>
              <w:rPr>
                <w:color w:val="FFFFFF"/>
                <w:spacing w:val="-2"/>
                <w:sz w:val="19"/>
              </w:rPr>
              <w:t xml:space="preserve"> </w:t>
            </w:r>
            <w:r>
              <w:rPr>
                <w:color w:val="FFFFFF"/>
                <w:sz w:val="19"/>
              </w:rPr>
              <w:t>no</w:t>
            </w:r>
            <w:r>
              <w:rPr>
                <w:color w:val="FFFFFF"/>
                <w:spacing w:val="-1"/>
                <w:sz w:val="19"/>
              </w:rPr>
              <w:t xml:space="preserve"> </w:t>
            </w:r>
            <w:r>
              <w:rPr>
                <w:color w:val="FFFFFF"/>
                <w:sz w:val="19"/>
              </w:rPr>
              <w:t>more</w:t>
            </w:r>
            <w:r>
              <w:rPr>
                <w:color w:val="FFFFFF"/>
                <w:spacing w:val="-2"/>
                <w:sz w:val="19"/>
              </w:rPr>
              <w:t xml:space="preserve"> </w:t>
            </w:r>
            <w:r>
              <w:rPr>
                <w:color w:val="FFFFFF"/>
                <w:sz w:val="19"/>
              </w:rPr>
              <w:t>than</w:t>
            </w:r>
            <w:r>
              <w:rPr>
                <w:color w:val="FFFFFF"/>
                <w:spacing w:val="-2"/>
                <w:sz w:val="19"/>
              </w:rPr>
              <w:t xml:space="preserve"> </w:t>
            </w:r>
            <w:r>
              <w:rPr>
                <w:color w:val="FFFFFF"/>
                <w:sz w:val="19"/>
              </w:rPr>
              <w:t>two</w:t>
            </w:r>
            <w:r>
              <w:rPr>
                <w:color w:val="FFFFFF"/>
                <w:spacing w:val="-1"/>
                <w:sz w:val="19"/>
              </w:rPr>
              <w:t xml:space="preserve"> </w:t>
            </w:r>
            <w:r>
              <w:rPr>
                <w:color w:val="FFFFFF"/>
                <w:sz w:val="19"/>
              </w:rPr>
              <w:t>hours</w:t>
            </w:r>
            <w:r>
              <w:rPr>
                <w:color w:val="FFFFFF"/>
                <w:spacing w:val="-2"/>
                <w:sz w:val="19"/>
              </w:rPr>
              <w:t xml:space="preserve"> </w:t>
            </w:r>
            <w:r>
              <w:rPr>
                <w:color w:val="FFFFFF"/>
                <w:sz w:val="19"/>
              </w:rPr>
              <w:t>a</w:t>
            </w:r>
            <w:r>
              <w:rPr>
                <w:color w:val="FFFFFF"/>
                <w:spacing w:val="-1"/>
                <w:sz w:val="19"/>
              </w:rPr>
              <w:t xml:space="preserve"> </w:t>
            </w:r>
            <w:r>
              <w:rPr>
                <w:color w:val="FFFFFF"/>
                <w:spacing w:val="-4"/>
                <w:sz w:val="19"/>
              </w:rPr>
              <w:t>day.</w:t>
            </w:r>
          </w:p>
          <w:p w14:paraId="0859C48D" w14:textId="77777777" w:rsidR="00BD5988" w:rsidRDefault="004517C2">
            <w:pPr>
              <w:pStyle w:val="TableParagraph"/>
              <w:numPr>
                <w:ilvl w:val="0"/>
                <w:numId w:val="21"/>
              </w:numPr>
              <w:tabs>
                <w:tab w:val="left" w:pos="393"/>
              </w:tabs>
              <w:spacing w:before="68"/>
              <w:ind w:left="393" w:hanging="282"/>
              <w:rPr>
                <w:sz w:val="19"/>
              </w:rPr>
            </w:pPr>
            <w:r>
              <w:rPr>
                <w:color w:val="FFFFFF"/>
                <w:sz w:val="19"/>
              </w:rPr>
              <w:t>Break</w:t>
            </w:r>
            <w:r>
              <w:rPr>
                <w:color w:val="FFFFFF"/>
                <w:spacing w:val="-3"/>
                <w:sz w:val="19"/>
              </w:rPr>
              <w:t xml:space="preserve"> </w:t>
            </w:r>
            <w:r>
              <w:rPr>
                <w:color w:val="FFFFFF"/>
                <w:sz w:val="19"/>
              </w:rPr>
              <w:t>up</w:t>
            </w:r>
            <w:r>
              <w:rPr>
                <w:color w:val="FFFFFF"/>
                <w:spacing w:val="-1"/>
                <w:sz w:val="19"/>
              </w:rPr>
              <w:t xml:space="preserve"> </w:t>
            </w:r>
            <w:r>
              <w:rPr>
                <w:color w:val="FFFFFF"/>
                <w:sz w:val="19"/>
              </w:rPr>
              <w:t>long</w:t>
            </w:r>
            <w:r>
              <w:rPr>
                <w:color w:val="FFFFFF"/>
                <w:spacing w:val="-1"/>
                <w:sz w:val="19"/>
              </w:rPr>
              <w:t xml:space="preserve"> </w:t>
            </w:r>
            <w:r>
              <w:rPr>
                <w:color w:val="FFFFFF"/>
                <w:sz w:val="19"/>
              </w:rPr>
              <w:t>periods</w:t>
            </w:r>
            <w:r>
              <w:rPr>
                <w:color w:val="FFFFFF"/>
                <w:spacing w:val="-1"/>
                <w:sz w:val="19"/>
              </w:rPr>
              <w:t xml:space="preserve"> </w:t>
            </w:r>
            <w:r>
              <w:rPr>
                <w:color w:val="FFFFFF"/>
                <w:sz w:val="19"/>
              </w:rPr>
              <w:t>of</w:t>
            </w:r>
            <w:r>
              <w:rPr>
                <w:color w:val="FFFFFF"/>
                <w:spacing w:val="-1"/>
                <w:sz w:val="19"/>
              </w:rPr>
              <w:t xml:space="preserve"> </w:t>
            </w:r>
            <w:r>
              <w:rPr>
                <w:color w:val="FFFFFF"/>
                <w:sz w:val="19"/>
              </w:rPr>
              <w:t>sitting</w:t>
            </w:r>
            <w:r>
              <w:rPr>
                <w:color w:val="FFFFFF"/>
                <w:spacing w:val="-1"/>
                <w:sz w:val="19"/>
              </w:rPr>
              <w:t xml:space="preserve"> </w:t>
            </w:r>
            <w:r>
              <w:rPr>
                <w:color w:val="FFFFFF"/>
                <w:sz w:val="19"/>
              </w:rPr>
              <w:t>as</w:t>
            </w:r>
            <w:r>
              <w:rPr>
                <w:color w:val="FFFFFF"/>
                <w:spacing w:val="-1"/>
                <w:sz w:val="19"/>
              </w:rPr>
              <w:t xml:space="preserve"> </w:t>
            </w:r>
            <w:r>
              <w:rPr>
                <w:color w:val="FFFFFF"/>
                <w:sz w:val="19"/>
              </w:rPr>
              <w:t>often</w:t>
            </w:r>
            <w:r>
              <w:rPr>
                <w:color w:val="FFFFFF"/>
                <w:spacing w:val="-1"/>
                <w:sz w:val="19"/>
              </w:rPr>
              <w:t xml:space="preserve"> </w:t>
            </w:r>
            <w:r>
              <w:rPr>
                <w:color w:val="FFFFFF"/>
                <w:sz w:val="19"/>
              </w:rPr>
              <w:t xml:space="preserve">as </w:t>
            </w:r>
            <w:r>
              <w:rPr>
                <w:color w:val="FFFFFF"/>
                <w:spacing w:val="-2"/>
                <w:sz w:val="19"/>
              </w:rPr>
              <w:t>possible.</w:t>
            </w:r>
          </w:p>
          <w:p w14:paraId="0859C48E" w14:textId="77777777" w:rsidR="00BD5988" w:rsidRDefault="004517C2">
            <w:pPr>
              <w:pStyle w:val="TableParagraph"/>
              <w:numPr>
                <w:ilvl w:val="0"/>
                <w:numId w:val="21"/>
              </w:numPr>
              <w:tabs>
                <w:tab w:val="left" w:pos="393"/>
              </w:tabs>
              <w:spacing w:before="69"/>
              <w:ind w:left="393" w:hanging="282"/>
              <w:rPr>
                <w:sz w:val="19"/>
              </w:rPr>
            </w:pPr>
            <w:r>
              <w:rPr>
                <w:color w:val="FFFFFF"/>
                <w:sz w:val="19"/>
              </w:rPr>
              <w:t>Children</w:t>
            </w:r>
            <w:r>
              <w:rPr>
                <w:color w:val="FFFFFF"/>
                <w:spacing w:val="-5"/>
                <w:sz w:val="19"/>
              </w:rPr>
              <w:t xml:space="preserve"> </w:t>
            </w:r>
            <w:r>
              <w:rPr>
                <w:color w:val="FFFFFF"/>
                <w:sz w:val="19"/>
              </w:rPr>
              <w:t>aged</w:t>
            </w:r>
            <w:r>
              <w:rPr>
                <w:color w:val="FFFFFF"/>
                <w:spacing w:val="-2"/>
                <w:sz w:val="19"/>
              </w:rPr>
              <w:t xml:space="preserve"> </w:t>
            </w:r>
            <w:r>
              <w:rPr>
                <w:color w:val="FFFFFF"/>
                <w:sz w:val="19"/>
              </w:rPr>
              <w:t>five</w:t>
            </w:r>
            <w:r>
              <w:rPr>
                <w:color w:val="FFFFFF"/>
                <w:spacing w:val="-2"/>
                <w:sz w:val="19"/>
              </w:rPr>
              <w:t xml:space="preserve"> </w:t>
            </w:r>
            <w:r>
              <w:rPr>
                <w:color w:val="FFFFFF"/>
                <w:sz w:val="19"/>
              </w:rPr>
              <w:t>to</w:t>
            </w:r>
            <w:r>
              <w:rPr>
                <w:color w:val="FFFFFF"/>
                <w:spacing w:val="-2"/>
                <w:sz w:val="19"/>
              </w:rPr>
              <w:t xml:space="preserve"> </w:t>
            </w:r>
            <w:r>
              <w:rPr>
                <w:color w:val="FFFFFF"/>
                <w:sz w:val="19"/>
              </w:rPr>
              <w:t>13</w:t>
            </w:r>
            <w:r>
              <w:rPr>
                <w:color w:val="FFFFFF"/>
                <w:spacing w:val="-3"/>
                <w:sz w:val="19"/>
              </w:rPr>
              <w:t xml:space="preserve"> </w:t>
            </w:r>
            <w:r>
              <w:rPr>
                <w:color w:val="FFFFFF"/>
                <w:sz w:val="19"/>
              </w:rPr>
              <w:t>years</w:t>
            </w:r>
            <w:r>
              <w:rPr>
                <w:color w:val="FFFFFF"/>
                <w:spacing w:val="-2"/>
                <w:sz w:val="19"/>
              </w:rPr>
              <w:t xml:space="preserve"> </w:t>
            </w:r>
            <w:r>
              <w:rPr>
                <w:color w:val="FFFFFF"/>
                <w:sz w:val="19"/>
              </w:rPr>
              <w:t>get</w:t>
            </w:r>
            <w:r>
              <w:rPr>
                <w:color w:val="FFFFFF"/>
                <w:spacing w:val="-2"/>
                <w:sz w:val="19"/>
              </w:rPr>
              <w:t xml:space="preserve"> </w:t>
            </w:r>
            <w:r>
              <w:rPr>
                <w:color w:val="FFFFFF"/>
                <w:sz w:val="19"/>
              </w:rPr>
              <w:t>nine</w:t>
            </w:r>
            <w:r>
              <w:rPr>
                <w:color w:val="FFFFFF"/>
                <w:spacing w:val="-2"/>
                <w:sz w:val="19"/>
              </w:rPr>
              <w:t xml:space="preserve"> </w:t>
            </w:r>
            <w:r>
              <w:rPr>
                <w:color w:val="FFFFFF"/>
                <w:sz w:val="19"/>
              </w:rPr>
              <w:t>to</w:t>
            </w:r>
            <w:r>
              <w:rPr>
                <w:color w:val="FFFFFF"/>
                <w:spacing w:val="-3"/>
                <w:sz w:val="19"/>
              </w:rPr>
              <w:t xml:space="preserve"> </w:t>
            </w:r>
            <w:r>
              <w:rPr>
                <w:color w:val="FFFFFF"/>
                <w:sz w:val="19"/>
              </w:rPr>
              <w:t>11</w:t>
            </w:r>
            <w:r>
              <w:rPr>
                <w:color w:val="FFFFFF"/>
                <w:spacing w:val="-2"/>
                <w:sz w:val="19"/>
              </w:rPr>
              <w:t xml:space="preserve"> </w:t>
            </w:r>
            <w:r>
              <w:rPr>
                <w:color w:val="FFFFFF"/>
                <w:sz w:val="19"/>
              </w:rPr>
              <w:t>hours</w:t>
            </w:r>
            <w:r>
              <w:rPr>
                <w:color w:val="FFFFFF"/>
                <w:spacing w:val="-2"/>
                <w:sz w:val="19"/>
              </w:rPr>
              <w:t xml:space="preserve"> </w:t>
            </w:r>
            <w:r>
              <w:rPr>
                <w:color w:val="FFFFFF"/>
                <w:sz w:val="19"/>
              </w:rPr>
              <w:t>of</w:t>
            </w:r>
            <w:r>
              <w:rPr>
                <w:color w:val="FFFFFF"/>
                <w:spacing w:val="-2"/>
                <w:sz w:val="19"/>
              </w:rPr>
              <w:t xml:space="preserve"> </w:t>
            </w:r>
            <w:r>
              <w:rPr>
                <w:color w:val="FFFFFF"/>
                <w:sz w:val="19"/>
              </w:rPr>
              <w:t>uninterrupted</w:t>
            </w:r>
            <w:r>
              <w:rPr>
                <w:color w:val="FFFFFF"/>
                <w:spacing w:val="-2"/>
                <w:sz w:val="19"/>
              </w:rPr>
              <w:t xml:space="preserve"> sleep.</w:t>
            </w:r>
          </w:p>
          <w:p w14:paraId="0859C48F" w14:textId="77777777" w:rsidR="00BD5988" w:rsidRDefault="004517C2">
            <w:pPr>
              <w:pStyle w:val="TableParagraph"/>
              <w:numPr>
                <w:ilvl w:val="0"/>
                <w:numId w:val="21"/>
              </w:numPr>
              <w:tabs>
                <w:tab w:val="left" w:pos="393"/>
              </w:tabs>
              <w:spacing w:before="69"/>
              <w:ind w:left="393" w:hanging="282"/>
              <w:rPr>
                <w:sz w:val="19"/>
              </w:rPr>
            </w:pPr>
            <w:r>
              <w:rPr>
                <w:color w:val="FFFFFF"/>
                <w:sz w:val="19"/>
              </w:rPr>
              <w:t>Young</w:t>
            </w:r>
            <w:r>
              <w:rPr>
                <w:color w:val="FFFFFF"/>
                <w:spacing w:val="-3"/>
                <w:sz w:val="19"/>
              </w:rPr>
              <w:t xml:space="preserve"> </w:t>
            </w:r>
            <w:r>
              <w:rPr>
                <w:color w:val="FFFFFF"/>
                <w:sz w:val="19"/>
              </w:rPr>
              <w:t>people</w:t>
            </w:r>
            <w:r>
              <w:rPr>
                <w:color w:val="FFFFFF"/>
                <w:spacing w:val="-3"/>
                <w:sz w:val="19"/>
              </w:rPr>
              <w:t xml:space="preserve"> </w:t>
            </w:r>
            <w:r>
              <w:rPr>
                <w:color w:val="FFFFFF"/>
                <w:sz w:val="19"/>
              </w:rPr>
              <w:t>aged</w:t>
            </w:r>
            <w:r>
              <w:rPr>
                <w:color w:val="FFFFFF"/>
                <w:spacing w:val="-3"/>
                <w:sz w:val="19"/>
              </w:rPr>
              <w:t xml:space="preserve"> </w:t>
            </w:r>
            <w:r>
              <w:rPr>
                <w:color w:val="FFFFFF"/>
                <w:sz w:val="19"/>
              </w:rPr>
              <w:t>14</w:t>
            </w:r>
            <w:r>
              <w:rPr>
                <w:color w:val="FFFFFF"/>
                <w:spacing w:val="-3"/>
                <w:sz w:val="19"/>
              </w:rPr>
              <w:t xml:space="preserve"> </w:t>
            </w:r>
            <w:r>
              <w:rPr>
                <w:color w:val="FFFFFF"/>
                <w:sz w:val="19"/>
              </w:rPr>
              <w:t>to</w:t>
            </w:r>
            <w:r>
              <w:rPr>
                <w:color w:val="FFFFFF"/>
                <w:spacing w:val="-2"/>
                <w:sz w:val="19"/>
              </w:rPr>
              <w:t xml:space="preserve"> </w:t>
            </w:r>
            <w:r>
              <w:rPr>
                <w:color w:val="FFFFFF"/>
                <w:sz w:val="19"/>
              </w:rPr>
              <w:t>17</w:t>
            </w:r>
            <w:r>
              <w:rPr>
                <w:color w:val="FFFFFF"/>
                <w:spacing w:val="-3"/>
                <w:sz w:val="19"/>
              </w:rPr>
              <w:t xml:space="preserve"> </w:t>
            </w:r>
            <w:r>
              <w:rPr>
                <w:color w:val="FFFFFF"/>
                <w:sz w:val="19"/>
              </w:rPr>
              <w:t>years</w:t>
            </w:r>
            <w:r>
              <w:rPr>
                <w:color w:val="FFFFFF"/>
                <w:spacing w:val="-3"/>
                <w:sz w:val="19"/>
              </w:rPr>
              <w:t xml:space="preserve"> </w:t>
            </w:r>
            <w:r>
              <w:rPr>
                <w:color w:val="FFFFFF"/>
                <w:sz w:val="19"/>
              </w:rPr>
              <w:t>get</w:t>
            </w:r>
            <w:r>
              <w:rPr>
                <w:color w:val="FFFFFF"/>
                <w:spacing w:val="-3"/>
                <w:sz w:val="19"/>
              </w:rPr>
              <w:t xml:space="preserve"> </w:t>
            </w:r>
            <w:r>
              <w:rPr>
                <w:color w:val="FFFFFF"/>
                <w:sz w:val="19"/>
              </w:rPr>
              <w:t>eight</w:t>
            </w:r>
            <w:r>
              <w:rPr>
                <w:color w:val="FFFFFF"/>
                <w:spacing w:val="-3"/>
                <w:sz w:val="19"/>
              </w:rPr>
              <w:t xml:space="preserve"> </w:t>
            </w:r>
            <w:r>
              <w:rPr>
                <w:color w:val="FFFFFF"/>
                <w:sz w:val="19"/>
              </w:rPr>
              <w:t>to</w:t>
            </w:r>
            <w:r>
              <w:rPr>
                <w:color w:val="FFFFFF"/>
                <w:spacing w:val="-2"/>
                <w:sz w:val="19"/>
              </w:rPr>
              <w:t xml:space="preserve"> </w:t>
            </w:r>
            <w:r>
              <w:rPr>
                <w:color w:val="FFFFFF"/>
                <w:sz w:val="19"/>
              </w:rPr>
              <w:t>10</w:t>
            </w:r>
            <w:r>
              <w:rPr>
                <w:color w:val="FFFFFF"/>
                <w:spacing w:val="-3"/>
                <w:sz w:val="19"/>
              </w:rPr>
              <w:t xml:space="preserve"> </w:t>
            </w:r>
            <w:r>
              <w:rPr>
                <w:color w:val="FFFFFF"/>
                <w:sz w:val="19"/>
              </w:rPr>
              <w:t>hours</w:t>
            </w:r>
            <w:r>
              <w:rPr>
                <w:color w:val="FFFFFF"/>
                <w:spacing w:val="-3"/>
                <w:sz w:val="19"/>
              </w:rPr>
              <w:t xml:space="preserve"> </w:t>
            </w:r>
            <w:r>
              <w:rPr>
                <w:color w:val="FFFFFF"/>
                <w:sz w:val="19"/>
              </w:rPr>
              <w:t>of</w:t>
            </w:r>
            <w:r>
              <w:rPr>
                <w:color w:val="FFFFFF"/>
                <w:spacing w:val="-3"/>
                <w:sz w:val="19"/>
              </w:rPr>
              <w:t xml:space="preserve"> </w:t>
            </w:r>
            <w:r>
              <w:rPr>
                <w:color w:val="FFFFFF"/>
                <w:sz w:val="19"/>
              </w:rPr>
              <w:t>uninterrupted</w:t>
            </w:r>
            <w:r>
              <w:rPr>
                <w:color w:val="FFFFFF"/>
                <w:spacing w:val="-2"/>
                <w:sz w:val="19"/>
              </w:rPr>
              <w:t xml:space="preserve"> sleep.</w:t>
            </w:r>
          </w:p>
        </w:tc>
      </w:tr>
      <w:tr w:rsidR="00BD5988" w14:paraId="0859C49A" w14:textId="77777777">
        <w:trPr>
          <w:trHeight w:val="2722"/>
        </w:trPr>
        <w:tc>
          <w:tcPr>
            <w:tcW w:w="1681" w:type="dxa"/>
            <w:tcBorders>
              <w:left w:val="nil"/>
            </w:tcBorders>
            <w:shd w:val="clear" w:color="auto" w:fill="27BDBE"/>
          </w:tcPr>
          <w:p w14:paraId="0859C491" w14:textId="77777777" w:rsidR="00BD5988" w:rsidRDefault="004517C2">
            <w:pPr>
              <w:pStyle w:val="TableParagraph"/>
              <w:spacing w:before="220" w:line="225" w:lineRule="auto"/>
              <w:ind w:left="141" w:right="199"/>
              <w:rPr>
                <w:rFonts w:ascii="Gotham Rounded Bold"/>
                <w:b/>
                <w:sz w:val="32"/>
              </w:rPr>
            </w:pPr>
            <w:r>
              <w:rPr>
                <w:rFonts w:ascii="Gotham Rounded Bold"/>
                <w:b/>
                <w:color w:val="FFFFFF"/>
                <w:spacing w:val="-8"/>
                <w:sz w:val="32"/>
              </w:rPr>
              <w:t>18</w:t>
            </w:r>
            <w:r>
              <w:rPr>
                <w:rFonts w:ascii="Gotham Rounded Bold"/>
                <w:b/>
                <w:color w:val="FFFFFF"/>
                <w:spacing w:val="-19"/>
                <w:sz w:val="32"/>
              </w:rPr>
              <w:t xml:space="preserve"> </w:t>
            </w:r>
            <w:r>
              <w:rPr>
                <w:rFonts w:ascii="Gotham Rounded Bold"/>
                <w:b/>
                <w:color w:val="FFFFFF"/>
                <w:spacing w:val="-8"/>
                <w:sz w:val="32"/>
              </w:rPr>
              <w:t>to</w:t>
            </w:r>
            <w:r>
              <w:rPr>
                <w:rFonts w:ascii="Gotham Rounded Bold"/>
                <w:b/>
                <w:color w:val="FFFFFF"/>
                <w:spacing w:val="-18"/>
                <w:sz w:val="32"/>
              </w:rPr>
              <w:t xml:space="preserve"> </w:t>
            </w:r>
            <w:r>
              <w:rPr>
                <w:rFonts w:ascii="Gotham Rounded Bold"/>
                <w:b/>
                <w:color w:val="FFFFFF"/>
                <w:spacing w:val="-8"/>
                <w:sz w:val="32"/>
              </w:rPr>
              <w:t xml:space="preserve">64 </w:t>
            </w:r>
            <w:r>
              <w:rPr>
                <w:rFonts w:ascii="Gotham Rounded Bold"/>
                <w:b/>
                <w:color w:val="FFFFFF"/>
                <w:spacing w:val="-2"/>
                <w:sz w:val="32"/>
              </w:rPr>
              <w:t>years</w:t>
            </w:r>
          </w:p>
        </w:tc>
        <w:tc>
          <w:tcPr>
            <w:tcW w:w="8231" w:type="dxa"/>
            <w:tcBorders>
              <w:right w:val="nil"/>
            </w:tcBorders>
            <w:shd w:val="clear" w:color="auto" w:fill="27BDBE"/>
          </w:tcPr>
          <w:p w14:paraId="0859C492" w14:textId="77777777" w:rsidR="00BD5988" w:rsidRDefault="00BD5988">
            <w:pPr>
              <w:pStyle w:val="TableParagraph"/>
              <w:spacing w:before="7"/>
              <w:ind w:left="0"/>
              <w:rPr>
                <w:rFonts w:ascii="Gotham Rounded Bold"/>
                <w:b/>
                <w:sz w:val="18"/>
              </w:rPr>
            </w:pPr>
          </w:p>
          <w:p w14:paraId="0859C493" w14:textId="77777777" w:rsidR="00BD5988" w:rsidRDefault="004517C2">
            <w:pPr>
              <w:pStyle w:val="TableParagraph"/>
              <w:numPr>
                <w:ilvl w:val="0"/>
                <w:numId w:val="20"/>
              </w:numPr>
              <w:tabs>
                <w:tab w:val="left" w:pos="393"/>
              </w:tabs>
              <w:spacing w:before="0"/>
              <w:ind w:left="393" w:hanging="282"/>
              <w:rPr>
                <w:sz w:val="19"/>
              </w:rPr>
            </w:pPr>
            <w:r>
              <w:rPr>
                <w:color w:val="FFFFFF"/>
                <w:sz w:val="19"/>
              </w:rPr>
              <w:t>Each</w:t>
            </w:r>
            <w:r>
              <w:rPr>
                <w:color w:val="FFFFFF"/>
                <w:spacing w:val="-4"/>
                <w:sz w:val="19"/>
              </w:rPr>
              <w:t xml:space="preserve"> </w:t>
            </w:r>
            <w:r>
              <w:rPr>
                <w:color w:val="FFFFFF"/>
                <w:sz w:val="19"/>
              </w:rPr>
              <w:t>week</w:t>
            </w:r>
            <w:r>
              <w:rPr>
                <w:color w:val="FFFFFF"/>
                <w:spacing w:val="-1"/>
                <w:sz w:val="19"/>
              </w:rPr>
              <w:t xml:space="preserve"> </w:t>
            </w:r>
            <w:r>
              <w:rPr>
                <w:color w:val="FFFFFF"/>
                <w:sz w:val="19"/>
              </w:rPr>
              <w:t>adults</w:t>
            </w:r>
            <w:r>
              <w:rPr>
                <w:color w:val="FFFFFF"/>
                <w:spacing w:val="-1"/>
                <w:sz w:val="19"/>
              </w:rPr>
              <w:t xml:space="preserve"> </w:t>
            </w:r>
            <w:r>
              <w:rPr>
                <w:color w:val="FFFFFF"/>
                <w:sz w:val="19"/>
              </w:rPr>
              <w:t>18</w:t>
            </w:r>
            <w:r>
              <w:rPr>
                <w:color w:val="FFFFFF"/>
                <w:spacing w:val="-2"/>
                <w:sz w:val="19"/>
              </w:rPr>
              <w:t xml:space="preserve"> </w:t>
            </w:r>
            <w:r>
              <w:rPr>
                <w:color w:val="FFFFFF"/>
                <w:sz w:val="19"/>
              </w:rPr>
              <w:t>to</w:t>
            </w:r>
            <w:r>
              <w:rPr>
                <w:color w:val="FFFFFF"/>
                <w:spacing w:val="-1"/>
                <w:sz w:val="19"/>
              </w:rPr>
              <w:t xml:space="preserve"> </w:t>
            </w:r>
            <w:r>
              <w:rPr>
                <w:color w:val="FFFFFF"/>
                <w:sz w:val="19"/>
              </w:rPr>
              <w:t>64</w:t>
            </w:r>
            <w:r>
              <w:rPr>
                <w:color w:val="FFFFFF"/>
                <w:spacing w:val="-1"/>
                <w:sz w:val="19"/>
              </w:rPr>
              <w:t xml:space="preserve"> </w:t>
            </w:r>
            <w:r>
              <w:rPr>
                <w:color w:val="FFFFFF"/>
                <w:sz w:val="19"/>
              </w:rPr>
              <w:t>years</w:t>
            </w:r>
            <w:r>
              <w:rPr>
                <w:color w:val="FFFFFF"/>
                <w:spacing w:val="-1"/>
                <w:sz w:val="19"/>
              </w:rPr>
              <w:t xml:space="preserve"> </w:t>
            </w:r>
            <w:r>
              <w:rPr>
                <w:color w:val="FFFFFF"/>
                <w:sz w:val="19"/>
              </w:rPr>
              <w:t>of</w:t>
            </w:r>
            <w:r>
              <w:rPr>
                <w:color w:val="FFFFFF"/>
                <w:spacing w:val="-2"/>
                <w:sz w:val="19"/>
              </w:rPr>
              <w:t xml:space="preserve"> </w:t>
            </w:r>
            <w:r>
              <w:rPr>
                <w:color w:val="FFFFFF"/>
                <w:sz w:val="19"/>
              </w:rPr>
              <w:t>age</w:t>
            </w:r>
            <w:r>
              <w:rPr>
                <w:color w:val="FFFFFF"/>
                <w:spacing w:val="-1"/>
                <w:sz w:val="19"/>
              </w:rPr>
              <w:t xml:space="preserve"> </w:t>
            </w:r>
            <w:r>
              <w:rPr>
                <w:color w:val="FFFFFF"/>
                <w:sz w:val="19"/>
              </w:rPr>
              <w:t>should</w:t>
            </w:r>
            <w:r>
              <w:rPr>
                <w:color w:val="FFFFFF"/>
                <w:spacing w:val="-1"/>
                <w:sz w:val="19"/>
              </w:rPr>
              <w:t xml:space="preserve"> </w:t>
            </w:r>
            <w:r>
              <w:rPr>
                <w:color w:val="FFFFFF"/>
                <w:sz w:val="19"/>
              </w:rPr>
              <w:t>do</w:t>
            </w:r>
            <w:r>
              <w:rPr>
                <w:color w:val="FFFFFF"/>
                <w:spacing w:val="-1"/>
                <w:sz w:val="19"/>
              </w:rPr>
              <w:t xml:space="preserve"> </w:t>
            </w:r>
            <w:r>
              <w:rPr>
                <w:color w:val="FFFFFF"/>
                <w:spacing w:val="-2"/>
                <w:sz w:val="19"/>
              </w:rPr>
              <w:t>either:</w:t>
            </w:r>
          </w:p>
          <w:p w14:paraId="0859C494" w14:textId="77777777" w:rsidR="00BD5988" w:rsidRDefault="004517C2">
            <w:pPr>
              <w:pStyle w:val="TableParagraph"/>
              <w:numPr>
                <w:ilvl w:val="1"/>
                <w:numId w:val="20"/>
              </w:numPr>
              <w:tabs>
                <w:tab w:val="left" w:pos="676"/>
              </w:tabs>
              <w:spacing w:before="68"/>
              <w:ind w:left="676" w:hanging="282"/>
              <w:rPr>
                <w:sz w:val="19"/>
              </w:rPr>
            </w:pPr>
            <w:r>
              <w:rPr>
                <w:color w:val="FFFFFF"/>
                <w:sz w:val="19"/>
              </w:rPr>
              <w:t>2.5</w:t>
            </w:r>
            <w:r>
              <w:rPr>
                <w:color w:val="FFFFFF"/>
                <w:spacing w:val="-4"/>
                <w:sz w:val="19"/>
              </w:rPr>
              <w:t xml:space="preserve"> </w:t>
            </w:r>
            <w:r>
              <w:rPr>
                <w:color w:val="FFFFFF"/>
                <w:sz w:val="19"/>
              </w:rPr>
              <w:t>to</w:t>
            </w:r>
            <w:r>
              <w:rPr>
                <w:color w:val="FFFFFF"/>
                <w:spacing w:val="-3"/>
                <w:sz w:val="19"/>
              </w:rPr>
              <w:t xml:space="preserve"> </w:t>
            </w:r>
            <w:r>
              <w:rPr>
                <w:color w:val="FFFFFF"/>
                <w:sz w:val="19"/>
              </w:rPr>
              <w:t>five</w:t>
            </w:r>
            <w:r>
              <w:rPr>
                <w:color w:val="FFFFFF"/>
                <w:spacing w:val="-3"/>
                <w:sz w:val="19"/>
              </w:rPr>
              <w:t xml:space="preserve"> </w:t>
            </w:r>
            <w:r>
              <w:rPr>
                <w:color w:val="FFFFFF"/>
                <w:sz w:val="19"/>
              </w:rPr>
              <w:t>hours</w:t>
            </w:r>
            <w:r>
              <w:rPr>
                <w:color w:val="FFFFFF"/>
                <w:spacing w:val="-3"/>
                <w:sz w:val="19"/>
              </w:rPr>
              <w:t xml:space="preserve"> </w:t>
            </w:r>
            <w:r>
              <w:rPr>
                <w:color w:val="FFFFFF"/>
                <w:sz w:val="19"/>
              </w:rPr>
              <w:t>of</w:t>
            </w:r>
            <w:r>
              <w:rPr>
                <w:color w:val="FFFFFF"/>
                <w:spacing w:val="-3"/>
                <w:sz w:val="19"/>
              </w:rPr>
              <w:t xml:space="preserve"> </w:t>
            </w:r>
            <w:r>
              <w:rPr>
                <w:color w:val="FFFFFF"/>
                <w:sz w:val="19"/>
              </w:rPr>
              <w:t>moderate</w:t>
            </w:r>
            <w:r>
              <w:rPr>
                <w:color w:val="FFFFFF"/>
                <w:spacing w:val="-3"/>
                <w:sz w:val="19"/>
              </w:rPr>
              <w:t xml:space="preserve"> </w:t>
            </w:r>
            <w:r>
              <w:rPr>
                <w:color w:val="FFFFFF"/>
                <w:sz w:val="19"/>
              </w:rPr>
              <w:t>intensity</w:t>
            </w:r>
            <w:r>
              <w:rPr>
                <w:color w:val="FFFFFF"/>
                <w:spacing w:val="-3"/>
                <w:sz w:val="19"/>
              </w:rPr>
              <w:t xml:space="preserve"> </w:t>
            </w:r>
            <w:r>
              <w:rPr>
                <w:color w:val="FFFFFF"/>
                <w:sz w:val="19"/>
              </w:rPr>
              <w:t>physical</w:t>
            </w:r>
            <w:r>
              <w:rPr>
                <w:color w:val="FFFFFF"/>
                <w:spacing w:val="-3"/>
                <w:sz w:val="19"/>
              </w:rPr>
              <w:t xml:space="preserve"> </w:t>
            </w:r>
            <w:r>
              <w:rPr>
                <w:color w:val="FFFFFF"/>
                <w:sz w:val="19"/>
              </w:rPr>
              <w:t>activity</w:t>
            </w:r>
            <w:r>
              <w:rPr>
                <w:color w:val="FFFFFF"/>
                <w:spacing w:val="-3"/>
                <w:sz w:val="19"/>
              </w:rPr>
              <w:t xml:space="preserve"> </w:t>
            </w:r>
            <w:r>
              <w:rPr>
                <w:color w:val="FFFFFF"/>
                <w:spacing w:val="-5"/>
                <w:sz w:val="19"/>
              </w:rPr>
              <w:t>or</w:t>
            </w:r>
          </w:p>
          <w:p w14:paraId="0859C495" w14:textId="77777777" w:rsidR="00BD5988" w:rsidRDefault="004517C2">
            <w:pPr>
              <w:pStyle w:val="TableParagraph"/>
              <w:numPr>
                <w:ilvl w:val="1"/>
                <w:numId w:val="20"/>
              </w:numPr>
              <w:tabs>
                <w:tab w:val="left" w:pos="676"/>
              </w:tabs>
              <w:spacing w:before="69"/>
              <w:ind w:left="676" w:hanging="282"/>
              <w:rPr>
                <w:sz w:val="19"/>
              </w:rPr>
            </w:pPr>
            <w:r>
              <w:rPr>
                <w:color w:val="FFFFFF"/>
                <w:sz w:val="19"/>
              </w:rPr>
              <w:t>1.25</w:t>
            </w:r>
            <w:r>
              <w:rPr>
                <w:color w:val="FFFFFF"/>
                <w:spacing w:val="-4"/>
                <w:sz w:val="19"/>
              </w:rPr>
              <w:t xml:space="preserve"> </w:t>
            </w:r>
            <w:r>
              <w:rPr>
                <w:color w:val="FFFFFF"/>
                <w:sz w:val="19"/>
              </w:rPr>
              <w:t>to</w:t>
            </w:r>
            <w:r>
              <w:rPr>
                <w:color w:val="FFFFFF"/>
                <w:spacing w:val="-2"/>
                <w:sz w:val="19"/>
              </w:rPr>
              <w:t xml:space="preserve"> </w:t>
            </w:r>
            <w:r>
              <w:rPr>
                <w:color w:val="FFFFFF"/>
                <w:sz w:val="19"/>
              </w:rPr>
              <w:t>2.5</w:t>
            </w:r>
            <w:r>
              <w:rPr>
                <w:color w:val="FFFFFF"/>
                <w:spacing w:val="-2"/>
                <w:sz w:val="19"/>
              </w:rPr>
              <w:t xml:space="preserve"> </w:t>
            </w:r>
            <w:r>
              <w:rPr>
                <w:color w:val="FFFFFF"/>
                <w:sz w:val="19"/>
              </w:rPr>
              <w:t>hours</w:t>
            </w:r>
            <w:r>
              <w:rPr>
                <w:color w:val="FFFFFF"/>
                <w:spacing w:val="-2"/>
                <w:sz w:val="19"/>
              </w:rPr>
              <w:t xml:space="preserve"> </w:t>
            </w:r>
            <w:r>
              <w:rPr>
                <w:color w:val="FFFFFF"/>
                <w:sz w:val="19"/>
              </w:rPr>
              <w:t>of</w:t>
            </w:r>
            <w:r>
              <w:rPr>
                <w:color w:val="FFFFFF"/>
                <w:spacing w:val="-2"/>
                <w:sz w:val="19"/>
              </w:rPr>
              <w:t xml:space="preserve"> </w:t>
            </w:r>
            <w:r>
              <w:rPr>
                <w:color w:val="FFFFFF"/>
                <w:sz w:val="19"/>
              </w:rPr>
              <w:t>vigorous</w:t>
            </w:r>
            <w:r>
              <w:rPr>
                <w:color w:val="FFFFFF"/>
                <w:spacing w:val="-2"/>
                <w:sz w:val="19"/>
              </w:rPr>
              <w:t xml:space="preserve"> </w:t>
            </w:r>
            <w:r>
              <w:rPr>
                <w:color w:val="FFFFFF"/>
                <w:sz w:val="19"/>
              </w:rPr>
              <w:t>intensity</w:t>
            </w:r>
            <w:r>
              <w:rPr>
                <w:color w:val="FFFFFF"/>
                <w:spacing w:val="-2"/>
                <w:sz w:val="19"/>
              </w:rPr>
              <w:t xml:space="preserve"> </w:t>
            </w:r>
            <w:r>
              <w:rPr>
                <w:color w:val="FFFFFF"/>
                <w:sz w:val="19"/>
              </w:rPr>
              <w:t>physical</w:t>
            </w:r>
            <w:r>
              <w:rPr>
                <w:color w:val="FFFFFF"/>
                <w:spacing w:val="-2"/>
                <w:sz w:val="19"/>
              </w:rPr>
              <w:t xml:space="preserve"> </w:t>
            </w:r>
            <w:r>
              <w:rPr>
                <w:color w:val="FFFFFF"/>
                <w:sz w:val="19"/>
              </w:rPr>
              <w:t>activity</w:t>
            </w:r>
            <w:r>
              <w:rPr>
                <w:color w:val="FFFFFF"/>
                <w:spacing w:val="-2"/>
                <w:sz w:val="19"/>
              </w:rPr>
              <w:t xml:space="preserve"> </w:t>
            </w:r>
            <w:r>
              <w:rPr>
                <w:color w:val="FFFFFF"/>
                <w:spacing w:val="-5"/>
                <w:sz w:val="19"/>
              </w:rPr>
              <w:t>or</w:t>
            </w:r>
          </w:p>
          <w:p w14:paraId="0859C496" w14:textId="77777777" w:rsidR="00BD5988" w:rsidRDefault="004517C2">
            <w:pPr>
              <w:pStyle w:val="TableParagraph"/>
              <w:numPr>
                <w:ilvl w:val="1"/>
                <w:numId w:val="20"/>
              </w:numPr>
              <w:tabs>
                <w:tab w:val="left" w:pos="676"/>
              </w:tabs>
              <w:spacing w:before="69"/>
              <w:ind w:left="676" w:hanging="282"/>
              <w:rPr>
                <w:sz w:val="19"/>
              </w:rPr>
            </w:pPr>
            <w:r>
              <w:rPr>
                <w:color w:val="FFFFFF"/>
                <w:sz w:val="19"/>
              </w:rPr>
              <w:t>a</w:t>
            </w:r>
            <w:r>
              <w:rPr>
                <w:color w:val="FFFFFF"/>
                <w:spacing w:val="-4"/>
                <w:sz w:val="19"/>
              </w:rPr>
              <w:t xml:space="preserve"> </w:t>
            </w:r>
            <w:r>
              <w:rPr>
                <w:color w:val="FFFFFF"/>
                <w:sz w:val="19"/>
              </w:rPr>
              <w:t>combination</w:t>
            </w:r>
            <w:r>
              <w:rPr>
                <w:color w:val="FFFFFF"/>
                <w:spacing w:val="-1"/>
                <w:sz w:val="19"/>
              </w:rPr>
              <w:t xml:space="preserve"> </w:t>
            </w:r>
            <w:r>
              <w:rPr>
                <w:color w:val="FFFFFF"/>
                <w:sz w:val="19"/>
              </w:rPr>
              <w:t>of</w:t>
            </w:r>
            <w:r>
              <w:rPr>
                <w:color w:val="FFFFFF"/>
                <w:spacing w:val="-1"/>
                <w:sz w:val="19"/>
              </w:rPr>
              <w:t xml:space="preserve"> </w:t>
            </w:r>
            <w:r>
              <w:rPr>
                <w:color w:val="FFFFFF"/>
                <w:spacing w:val="-4"/>
                <w:sz w:val="19"/>
              </w:rPr>
              <w:t>both</w:t>
            </w:r>
          </w:p>
          <w:p w14:paraId="0859C497" w14:textId="77777777" w:rsidR="00BD5988" w:rsidRDefault="004517C2">
            <w:pPr>
              <w:pStyle w:val="TableParagraph"/>
              <w:numPr>
                <w:ilvl w:val="0"/>
                <w:numId w:val="20"/>
              </w:numPr>
              <w:tabs>
                <w:tab w:val="left" w:pos="393"/>
              </w:tabs>
              <w:spacing w:before="69"/>
              <w:ind w:left="393" w:hanging="282"/>
              <w:rPr>
                <w:sz w:val="19"/>
              </w:rPr>
            </w:pPr>
            <w:r>
              <w:rPr>
                <w:color w:val="FFFFFF"/>
                <w:sz w:val="19"/>
              </w:rPr>
              <w:t>Muscle</w:t>
            </w:r>
            <w:r>
              <w:rPr>
                <w:color w:val="FFFFFF"/>
                <w:spacing w:val="-4"/>
                <w:sz w:val="19"/>
              </w:rPr>
              <w:t xml:space="preserve"> </w:t>
            </w:r>
            <w:r>
              <w:rPr>
                <w:color w:val="FFFFFF"/>
                <w:sz w:val="19"/>
              </w:rPr>
              <w:t>strengthening</w:t>
            </w:r>
            <w:r>
              <w:rPr>
                <w:color w:val="FFFFFF"/>
                <w:spacing w:val="-3"/>
                <w:sz w:val="19"/>
              </w:rPr>
              <w:t xml:space="preserve"> </w:t>
            </w:r>
            <w:r>
              <w:rPr>
                <w:color w:val="FFFFFF"/>
                <w:sz w:val="19"/>
              </w:rPr>
              <w:t>activities</w:t>
            </w:r>
            <w:r>
              <w:rPr>
                <w:color w:val="FFFFFF"/>
                <w:spacing w:val="-3"/>
                <w:sz w:val="19"/>
              </w:rPr>
              <w:t xml:space="preserve"> </w:t>
            </w:r>
            <w:r>
              <w:rPr>
                <w:color w:val="FFFFFF"/>
                <w:sz w:val="19"/>
              </w:rPr>
              <w:t>should</w:t>
            </w:r>
            <w:r>
              <w:rPr>
                <w:color w:val="FFFFFF"/>
                <w:spacing w:val="-3"/>
                <w:sz w:val="19"/>
              </w:rPr>
              <w:t xml:space="preserve"> </w:t>
            </w:r>
            <w:r>
              <w:rPr>
                <w:color w:val="FFFFFF"/>
                <w:sz w:val="19"/>
              </w:rPr>
              <w:t>also</w:t>
            </w:r>
            <w:r>
              <w:rPr>
                <w:color w:val="FFFFFF"/>
                <w:spacing w:val="-4"/>
                <w:sz w:val="19"/>
              </w:rPr>
              <w:t xml:space="preserve"> </w:t>
            </w:r>
            <w:r>
              <w:rPr>
                <w:color w:val="FFFFFF"/>
                <w:sz w:val="19"/>
              </w:rPr>
              <w:t>occur</w:t>
            </w:r>
            <w:r>
              <w:rPr>
                <w:color w:val="FFFFFF"/>
                <w:spacing w:val="-3"/>
                <w:sz w:val="19"/>
              </w:rPr>
              <w:t xml:space="preserve"> </w:t>
            </w:r>
            <w:r>
              <w:rPr>
                <w:color w:val="FFFFFF"/>
                <w:sz w:val="19"/>
              </w:rPr>
              <w:t>on</w:t>
            </w:r>
            <w:r>
              <w:rPr>
                <w:color w:val="FFFFFF"/>
                <w:spacing w:val="-3"/>
                <w:sz w:val="19"/>
              </w:rPr>
              <w:t xml:space="preserve"> </w:t>
            </w:r>
            <w:r>
              <w:rPr>
                <w:color w:val="FFFFFF"/>
                <w:sz w:val="19"/>
              </w:rPr>
              <w:t>at</w:t>
            </w:r>
            <w:r>
              <w:rPr>
                <w:color w:val="FFFFFF"/>
                <w:spacing w:val="-3"/>
                <w:sz w:val="19"/>
              </w:rPr>
              <w:t xml:space="preserve"> </w:t>
            </w:r>
            <w:r>
              <w:rPr>
                <w:color w:val="FFFFFF"/>
                <w:sz w:val="19"/>
              </w:rPr>
              <w:t>least</w:t>
            </w:r>
            <w:r>
              <w:rPr>
                <w:color w:val="FFFFFF"/>
                <w:spacing w:val="-4"/>
                <w:sz w:val="19"/>
              </w:rPr>
              <w:t xml:space="preserve"> </w:t>
            </w:r>
            <w:r>
              <w:rPr>
                <w:color w:val="FFFFFF"/>
                <w:sz w:val="19"/>
              </w:rPr>
              <w:t>two</w:t>
            </w:r>
            <w:r>
              <w:rPr>
                <w:color w:val="FFFFFF"/>
                <w:spacing w:val="-3"/>
                <w:sz w:val="19"/>
              </w:rPr>
              <w:t xml:space="preserve"> </w:t>
            </w:r>
            <w:r>
              <w:rPr>
                <w:color w:val="FFFFFF"/>
                <w:sz w:val="19"/>
              </w:rPr>
              <w:t>days</w:t>
            </w:r>
            <w:r>
              <w:rPr>
                <w:color w:val="FFFFFF"/>
                <w:spacing w:val="-3"/>
                <w:sz w:val="19"/>
              </w:rPr>
              <w:t xml:space="preserve"> </w:t>
            </w:r>
            <w:r>
              <w:rPr>
                <w:color w:val="FFFFFF"/>
                <w:sz w:val="19"/>
              </w:rPr>
              <w:t>each</w:t>
            </w:r>
            <w:r>
              <w:rPr>
                <w:color w:val="FFFFFF"/>
                <w:spacing w:val="-3"/>
                <w:sz w:val="19"/>
              </w:rPr>
              <w:t xml:space="preserve"> </w:t>
            </w:r>
            <w:r>
              <w:rPr>
                <w:color w:val="FFFFFF"/>
                <w:spacing w:val="-2"/>
                <w:sz w:val="19"/>
              </w:rPr>
              <w:t>week.</w:t>
            </w:r>
          </w:p>
          <w:p w14:paraId="0859C498" w14:textId="77777777" w:rsidR="00BD5988" w:rsidRDefault="004517C2">
            <w:pPr>
              <w:pStyle w:val="TableParagraph"/>
              <w:numPr>
                <w:ilvl w:val="0"/>
                <w:numId w:val="20"/>
              </w:numPr>
              <w:tabs>
                <w:tab w:val="left" w:pos="393"/>
              </w:tabs>
              <w:spacing w:before="68"/>
              <w:ind w:left="393" w:hanging="282"/>
              <w:rPr>
                <w:sz w:val="19"/>
              </w:rPr>
            </w:pPr>
            <w:proofErr w:type="spellStart"/>
            <w:r>
              <w:rPr>
                <w:color w:val="FFFFFF"/>
                <w:sz w:val="19"/>
              </w:rPr>
              <w:t>Minimise</w:t>
            </w:r>
            <w:proofErr w:type="spellEnd"/>
            <w:r>
              <w:rPr>
                <w:color w:val="FFFFFF"/>
                <w:spacing w:val="-3"/>
                <w:sz w:val="19"/>
              </w:rPr>
              <w:t xml:space="preserve"> </w:t>
            </w:r>
            <w:r>
              <w:rPr>
                <w:color w:val="FFFFFF"/>
                <w:sz w:val="19"/>
              </w:rPr>
              <w:t>the</w:t>
            </w:r>
            <w:r>
              <w:rPr>
                <w:color w:val="FFFFFF"/>
                <w:spacing w:val="-1"/>
                <w:sz w:val="19"/>
              </w:rPr>
              <w:t xml:space="preserve"> </w:t>
            </w:r>
            <w:r>
              <w:rPr>
                <w:color w:val="FFFFFF"/>
                <w:sz w:val="19"/>
              </w:rPr>
              <w:t>amount of</w:t>
            </w:r>
            <w:r>
              <w:rPr>
                <w:color w:val="FFFFFF"/>
                <w:spacing w:val="-1"/>
                <w:sz w:val="19"/>
              </w:rPr>
              <w:t xml:space="preserve"> </w:t>
            </w:r>
            <w:r>
              <w:rPr>
                <w:color w:val="FFFFFF"/>
                <w:sz w:val="19"/>
              </w:rPr>
              <w:t>time</w:t>
            </w:r>
            <w:r>
              <w:rPr>
                <w:color w:val="FFFFFF"/>
                <w:spacing w:val="-1"/>
                <w:sz w:val="19"/>
              </w:rPr>
              <w:t xml:space="preserve"> </w:t>
            </w:r>
            <w:r>
              <w:rPr>
                <w:color w:val="FFFFFF"/>
                <w:sz w:val="19"/>
              </w:rPr>
              <w:t>spent in</w:t>
            </w:r>
            <w:r>
              <w:rPr>
                <w:color w:val="FFFFFF"/>
                <w:spacing w:val="-1"/>
                <w:sz w:val="19"/>
              </w:rPr>
              <w:t xml:space="preserve"> </w:t>
            </w:r>
            <w:r>
              <w:rPr>
                <w:color w:val="FFFFFF"/>
                <w:sz w:val="19"/>
              </w:rPr>
              <w:t xml:space="preserve">prolonged </w:t>
            </w:r>
            <w:r>
              <w:rPr>
                <w:color w:val="FFFFFF"/>
                <w:spacing w:val="-2"/>
                <w:sz w:val="19"/>
              </w:rPr>
              <w:t>sitting.</w:t>
            </w:r>
          </w:p>
          <w:p w14:paraId="0859C499" w14:textId="77777777" w:rsidR="00BD5988" w:rsidRDefault="004517C2">
            <w:pPr>
              <w:pStyle w:val="TableParagraph"/>
              <w:numPr>
                <w:ilvl w:val="0"/>
                <w:numId w:val="20"/>
              </w:numPr>
              <w:tabs>
                <w:tab w:val="left" w:pos="393"/>
              </w:tabs>
              <w:spacing w:before="69"/>
              <w:ind w:left="393" w:hanging="282"/>
              <w:rPr>
                <w:sz w:val="19"/>
              </w:rPr>
            </w:pPr>
            <w:r>
              <w:rPr>
                <w:color w:val="FFFFFF"/>
                <w:sz w:val="19"/>
              </w:rPr>
              <w:t>Break</w:t>
            </w:r>
            <w:r>
              <w:rPr>
                <w:color w:val="FFFFFF"/>
                <w:spacing w:val="-3"/>
                <w:sz w:val="19"/>
              </w:rPr>
              <w:t xml:space="preserve"> </w:t>
            </w:r>
            <w:r>
              <w:rPr>
                <w:color w:val="FFFFFF"/>
                <w:sz w:val="19"/>
              </w:rPr>
              <w:t>up</w:t>
            </w:r>
            <w:r>
              <w:rPr>
                <w:color w:val="FFFFFF"/>
                <w:spacing w:val="-1"/>
                <w:sz w:val="19"/>
              </w:rPr>
              <w:t xml:space="preserve"> </w:t>
            </w:r>
            <w:r>
              <w:rPr>
                <w:color w:val="FFFFFF"/>
                <w:sz w:val="19"/>
              </w:rPr>
              <w:t>long</w:t>
            </w:r>
            <w:r>
              <w:rPr>
                <w:color w:val="FFFFFF"/>
                <w:spacing w:val="-1"/>
                <w:sz w:val="19"/>
              </w:rPr>
              <w:t xml:space="preserve"> </w:t>
            </w:r>
            <w:r>
              <w:rPr>
                <w:color w:val="FFFFFF"/>
                <w:sz w:val="19"/>
              </w:rPr>
              <w:t>periods</w:t>
            </w:r>
            <w:r>
              <w:rPr>
                <w:color w:val="FFFFFF"/>
                <w:spacing w:val="-1"/>
                <w:sz w:val="19"/>
              </w:rPr>
              <w:t xml:space="preserve"> </w:t>
            </w:r>
            <w:r>
              <w:rPr>
                <w:color w:val="FFFFFF"/>
                <w:sz w:val="19"/>
              </w:rPr>
              <w:t>of</w:t>
            </w:r>
            <w:r>
              <w:rPr>
                <w:color w:val="FFFFFF"/>
                <w:spacing w:val="-1"/>
                <w:sz w:val="19"/>
              </w:rPr>
              <w:t xml:space="preserve"> </w:t>
            </w:r>
            <w:r>
              <w:rPr>
                <w:color w:val="FFFFFF"/>
                <w:sz w:val="19"/>
              </w:rPr>
              <w:t>sitting</w:t>
            </w:r>
            <w:r>
              <w:rPr>
                <w:color w:val="FFFFFF"/>
                <w:spacing w:val="-1"/>
                <w:sz w:val="19"/>
              </w:rPr>
              <w:t xml:space="preserve"> </w:t>
            </w:r>
            <w:r>
              <w:rPr>
                <w:color w:val="FFFFFF"/>
                <w:sz w:val="19"/>
              </w:rPr>
              <w:t>as</w:t>
            </w:r>
            <w:r>
              <w:rPr>
                <w:color w:val="FFFFFF"/>
                <w:spacing w:val="-1"/>
                <w:sz w:val="19"/>
              </w:rPr>
              <w:t xml:space="preserve"> </w:t>
            </w:r>
            <w:r>
              <w:rPr>
                <w:color w:val="FFFFFF"/>
                <w:sz w:val="19"/>
              </w:rPr>
              <w:t>often</w:t>
            </w:r>
            <w:r>
              <w:rPr>
                <w:color w:val="FFFFFF"/>
                <w:spacing w:val="-1"/>
                <w:sz w:val="19"/>
              </w:rPr>
              <w:t xml:space="preserve"> </w:t>
            </w:r>
            <w:r>
              <w:rPr>
                <w:color w:val="FFFFFF"/>
                <w:sz w:val="19"/>
              </w:rPr>
              <w:t xml:space="preserve">as </w:t>
            </w:r>
            <w:r>
              <w:rPr>
                <w:color w:val="FFFFFF"/>
                <w:spacing w:val="-2"/>
                <w:sz w:val="19"/>
              </w:rPr>
              <w:t>possible.</w:t>
            </w:r>
          </w:p>
        </w:tc>
      </w:tr>
      <w:tr w:rsidR="00BD5988" w14:paraId="0859C4A1" w14:textId="77777777">
        <w:trPr>
          <w:trHeight w:val="2342"/>
        </w:trPr>
        <w:tc>
          <w:tcPr>
            <w:tcW w:w="1681" w:type="dxa"/>
            <w:tcBorders>
              <w:left w:val="nil"/>
              <w:bottom w:val="nil"/>
            </w:tcBorders>
            <w:shd w:val="clear" w:color="auto" w:fill="00C0F3"/>
          </w:tcPr>
          <w:p w14:paraId="0859C49B" w14:textId="77777777" w:rsidR="00BD5988" w:rsidRDefault="004517C2">
            <w:pPr>
              <w:pStyle w:val="TableParagraph"/>
              <w:spacing w:before="202"/>
              <w:ind w:left="141"/>
              <w:rPr>
                <w:rFonts w:ascii="Gotham Rounded Bold"/>
                <w:b/>
                <w:sz w:val="32"/>
              </w:rPr>
            </w:pPr>
            <w:r>
              <w:rPr>
                <w:rFonts w:ascii="Gotham Rounded Bold"/>
                <w:b/>
                <w:color w:val="FFFFFF"/>
                <w:spacing w:val="-5"/>
                <w:sz w:val="32"/>
              </w:rPr>
              <w:t>65+</w:t>
            </w:r>
          </w:p>
        </w:tc>
        <w:tc>
          <w:tcPr>
            <w:tcW w:w="8231" w:type="dxa"/>
            <w:tcBorders>
              <w:bottom w:val="nil"/>
              <w:right w:val="nil"/>
            </w:tcBorders>
            <w:shd w:val="clear" w:color="auto" w:fill="00C0F3"/>
          </w:tcPr>
          <w:p w14:paraId="0859C49C" w14:textId="77777777" w:rsidR="00BD5988" w:rsidRDefault="00BD5988">
            <w:pPr>
              <w:pStyle w:val="TableParagraph"/>
              <w:spacing w:before="7"/>
              <w:ind w:left="0"/>
              <w:rPr>
                <w:rFonts w:ascii="Gotham Rounded Bold"/>
                <w:b/>
                <w:sz w:val="18"/>
              </w:rPr>
            </w:pPr>
          </w:p>
          <w:p w14:paraId="0859C49D" w14:textId="77777777" w:rsidR="00BD5988" w:rsidRDefault="004517C2">
            <w:pPr>
              <w:pStyle w:val="TableParagraph"/>
              <w:numPr>
                <w:ilvl w:val="0"/>
                <w:numId w:val="19"/>
              </w:numPr>
              <w:tabs>
                <w:tab w:val="left" w:pos="392"/>
                <w:tab w:val="left" w:pos="394"/>
              </w:tabs>
              <w:spacing w:before="0" w:line="252" w:lineRule="auto"/>
              <w:ind w:right="890"/>
              <w:rPr>
                <w:sz w:val="19"/>
              </w:rPr>
            </w:pPr>
            <w:r>
              <w:rPr>
                <w:color w:val="FFFFFF"/>
                <w:sz w:val="19"/>
              </w:rPr>
              <w:t>Older</w:t>
            </w:r>
            <w:r>
              <w:rPr>
                <w:color w:val="FFFFFF"/>
                <w:spacing w:val="-6"/>
                <w:sz w:val="19"/>
              </w:rPr>
              <w:t xml:space="preserve"> </w:t>
            </w:r>
            <w:r>
              <w:rPr>
                <w:color w:val="FFFFFF"/>
                <w:sz w:val="19"/>
              </w:rPr>
              <w:t>adults</w:t>
            </w:r>
            <w:r>
              <w:rPr>
                <w:color w:val="FFFFFF"/>
                <w:spacing w:val="-6"/>
                <w:sz w:val="19"/>
              </w:rPr>
              <w:t xml:space="preserve"> </w:t>
            </w:r>
            <w:r>
              <w:rPr>
                <w:color w:val="FFFFFF"/>
                <w:sz w:val="19"/>
              </w:rPr>
              <w:t>should</w:t>
            </w:r>
            <w:r>
              <w:rPr>
                <w:color w:val="FFFFFF"/>
                <w:spacing w:val="-6"/>
                <w:sz w:val="19"/>
              </w:rPr>
              <w:t xml:space="preserve"> </w:t>
            </w:r>
            <w:r>
              <w:rPr>
                <w:color w:val="FFFFFF"/>
                <w:sz w:val="19"/>
              </w:rPr>
              <w:t>accumulate</w:t>
            </w:r>
            <w:r>
              <w:rPr>
                <w:color w:val="FFFFFF"/>
                <w:spacing w:val="-6"/>
                <w:sz w:val="19"/>
              </w:rPr>
              <w:t xml:space="preserve"> </w:t>
            </w:r>
            <w:r>
              <w:rPr>
                <w:color w:val="FFFFFF"/>
                <w:sz w:val="19"/>
              </w:rPr>
              <w:t>at</w:t>
            </w:r>
            <w:r>
              <w:rPr>
                <w:color w:val="FFFFFF"/>
                <w:spacing w:val="-6"/>
                <w:sz w:val="19"/>
              </w:rPr>
              <w:t xml:space="preserve"> </w:t>
            </w:r>
            <w:r>
              <w:rPr>
                <w:color w:val="FFFFFF"/>
                <w:sz w:val="19"/>
              </w:rPr>
              <w:t>least</w:t>
            </w:r>
            <w:r>
              <w:rPr>
                <w:color w:val="FFFFFF"/>
                <w:spacing w:val="-6"/>
                <w:sz w:val="19"/>
              </w:rPr>
              <w:t xml:space="preserve"> </w:t>
            </w:r>
            <w:r>
              <w:rPr>
                <w:color w:val="FFFFFF"/>
                <w:sz w:val="19"/>
              </w:rPr>
              <w:t>30</w:t>
            </w:r>
            <w:r>
              <w:rPr>
                <w:color w:val="FFFFFF"/>
                <w:spacing w:val="-6"/>
                <w:sz w:val="19"/>
              </w:rPr>
              <w:t xml:space="preserve"> </w:t>
            </w:r>
            <w:r>
              <w:rPr>
                <w:color w:val="FFFFFF"/>
                <w:sz w:val="19"/>
              </w:rPr>
              <w:t>minutes</w:t>
            </w:r>
            <w:r>
              <w:rPr>
                <w:color w:val="FFFFFF"/>
                <w:spacing w:val="-6"/>
                <w:sz w:val="19"/>
              </w:rPr>
              <w:t xml:space="preserve"> </w:t>
            </w:r>
            <w:r>
              <w:rPr>
                <w:color w:val="FFFFFF"/>
                <w:sz w:val="19"/>
              </w:rPr>
              <w:t>of</w:t>
            </w:r>
            <w:r>
              <w:rPr>
                <w:color w:val="FFFFFF"/>
                <w:spacing w:val="-6"/>
                <w:sz w:val="19"/>
              </w:rPr>
              <w:t xml:space="preserve"> </w:t>
            </w:r>
            <w:r>
              <w:rPr>
                <w:color w:val="FFFFFF"/>
                <w:sz w:val="19"/>
              </w:rPr>
              <w:t>moderate</w:t>
            </w:r>
            <w:r>
              <w:rPr>
                <w:color w:val="FFFFFF"/>
                <w:spacing w:val="-6"/>
                <w:sz w:val="19"/>
              </w:rPr>
              <w:t xml:space="preserve"> </w:t>
            </w:r>
            <w:r>
              <w:rPr>
                <w:color w:val="FFFFFF"/>
                <w:sz w:val="19"/>
              </w:rPr>
              <w:t>intensity physical activity on most, preferably all, days of the week.</w:t>
            </w:r>
          </w:p>
          <w:p w14:paraId="0859C49E" w14:textId="77777777" w:rsidR="00BD5988" w:rsidRDefault="004517C2">
            <w:pPr>
              <w:pStyle w:val="TableParagraph"/>
              <w:numPr>
                <w:ilvl w:val="0"/>
                <w:numId w:val="19"/>
              </w:numPr>
              <w:tabs>
                <w:tab w:val="left" w:pos="392"/>
                <w:tab w:val="left" w:pos="394"/>
              </w:tabs>
              <w:spacing w:before="58" w:line="252" w:lineRule="auto"/>
              <w:ind w:right="533"/>
              <w:rPr>
                <w:sz w:val="19"/>
              </w:rPr>
            </w:pPr>
            <w:r>
              <w:rPr>
                <w:color w:val="FFFFFF"/>
                <w:sz w:val="19"/>
              </w:rPr>
              <w:t>Activities</w:t>
            </w:r>
            <w:r>
              <w:rPr>
                <w:color w:val="FFFFFF"/>
                <w:spacing w:val="-9"/>
                <w:sz w:val="19"/>
              </w:rPr>
              <w:t xml:space="preserve"> </w:t>
            </w:r>
            <w:r>
              <w:rPr>
                <w:color w:val="FFFFFF"/>
                <w:sz w:val="19"/>
              </w:rPr>
              <w:t>should</w:t>
            </w:r>
            <w:r>
              <w:rPr>
                <w:color w:val="FFFFFF"/>
                <w:spacing w:val="-9"/>
                <w:sz w:val="19"/>
              </w:rPr>
              <w:t xml:space="preserve"> </w:t>
            </w:r>
            <w:r>
              <w:rPr>
                <w:color w:val="FFFFFF"/>
                <w:sz w:val="19"/>
              </w:rPr>
              <w:t>include</w:t>
            </w:r>
            <w:r>
              <w:rPr>
                <w:color w:val="FFFFFF"/>
                <w:spacing w:val="-9"/>
                <w:sz w:val="19"/>
              </w:rPr>
              <w:t xml:space="preserve"> </w:t>
            </w:r>
            <w:r>
              <w:rPr>
                <w:color w:val="FFFFFF"/>
                <w:sz w:val="19"/>
              </w:rPr>
              <w:t>activities</w:t>
            </w:r>
            <w:r>
              <w:rPr>
                <w:color w:val="FFFFFF"/>
                <w:spacing w:val="-9"/>
                <w:sz w:val="19"/>
              </w:rPr>
              <w:t xml:space="preserve"> </w:t>
            </w:r>
            <w:r>
              <w:rPr>
                <w:color w:val="FFFFFF"/>
                <w:sz w:val="19"/>
              </w:rPr>
              <w:t>to</w:t>
            </w:r>
            <w:r>
              <w:rPr>
                <w:color w:val="FFFFFF"/>
                <w:spacing w:val="-9"/>
                <w:sz w:val="19"/>
              </w:rPr>
              <w:t xml:space="preserve"> </w:t>
            </w:r>
            <w:r>
              <w:rPr>
                <w:color w:val="FFFFFF"/>
                <w:sz w:val="19"/>
              </w:rPr>
              <w:t>improve</w:t>
            </w:r>
            <w:r>
              <w:rPr>
                <w:color w:val="FFFFFF"/>
                <w:spacing w:val="-9"/>
                <w:sz w:val="19"/>
              </w:rPr>
              <w:t xml:space="preserve"> </w:t>
            </w:r>
            <w:r>
              <w:rPr>
                <w:color w:val="FFFFFF"/>
                <w:sz w:val="19"/>
              </w:rPr>
              <w:t>balance,</w:t>
            </w:r>
            <w:r>
              <w:rPr>
                <w:color w:val="FFFFFF"/>
                <w:spacing w:val="-9"/>
                <w:sz w:val="19"/>
              </w:rPr>
              <w:t xml:space="preserve"> </w:t>
            </w:r>
            <w:proofErr w:type="gramStart"/>
            <w:r>
              <w:rPr>
                <w:color w:val="FFFFFF"/>
                <w:sz w:val="19"/>
              </w:rPr>
              <w:t>flexibility</w:t>
            </w:r>
            <w:proofErr w:type="gramEnd"/>
            <w:r>
              <w:rPr>
                <w:color w:val="FFFFFF"/>
                <w:spacing w:val="-9"/>
                <w:sz w:val="19"/>
              </w:rPr>
              <w:t xml:space="preserve"> </w:t>
            </w:r>
            <w:r>
              <w:rPr>
                <w:color w:val="FFFFFF"/>
                <w:sz w:val="19"/>
              </w:rPr>
              <w:t>and</w:t>
            </w:r>
            <w:r>
              <w:rPr>
                <w:color w:val="FFFFFF"/>
                <w:spacing w:val="-9"/>
                <w:sz w:val="19"/>
              </w:rPr>
              <w:t xml:space="preserve"> </w:t>
            </w:r>
            <w:r>
              <w:rPr>
                <w:color w:val="FFFFFF"/>
                <w:sz w:val="19"/>
              </w:rPr>
              <w:t>strength to improve overall benefit.</w:t>
            </w:r>
          </w:p>
          <w:p w14:paraId="0859C49F" w14:textId="77777777" w:rsidR="00BD5988" w:rsidRDefault="004517C2">
            <w:pPr>
              <w:pStyle w:val="TableParagraph"/>
              <w:numPr>
                <w:ilvl w:val="0"/>
                <w:numId w:val="19"/>
              </w:numPr>
              <w:tabs>
                <w:tab w:val="left" w:pos="393"/>
              </w:tabs>
              <w:spacing w:before="58"/>
              <w:ind w:left="393" w:hanging="282"/>
              <w:rPr>
                <w:sz w:val="19"/>
              </w:rPr>
            </w:pPr>
            <w:proofErr w:type="spellStart"/>
            <w:r>
              <w:rPr>
                <w:color w:val="FFFFFF"/>
                <w:sz w:val="19"/>
              </w:rPr>
              <w:t>Minimise</w:t>
            </w:r>
            <w:proofErr w:type="spellEnd"/>
            <w:r>
              <w:rPr>
                <w:color w:val="FFFFFF"/>
                <w:spacing w:val="-3"/>
                <w:sz w:val="19"/>
              </w:rPr>
              <w:t xml:space="preserve"> </w:t>
            </w:r>
            <w:r>
              <w:rPr>
                <w:color w:val="FFFFFF"/>
                <w:sz w:val="19"/>
              </w:rPr>
              <w:t>the</w:t>
            </w:r>
            <w:r>
              <w:rPr>
                <w:color w:val="FFFFFF"/>
                <w:spacing w:val="-1"/>
                <w:sz w:val="19"/>
              </w:rPr>
              <w:t xml:space="preserve"> </w:t>
            </w:r>
            <w:r>
              <w:rPr>
                <w:color w:val="FFFFFF"/>
                <w:sz w:val="19"/>
              </w:rPr>
              <w:t>amount of</w:t>
            </w:r>
            <w:r>
              <w:rPr>
                <w:color w:val="FFFFFF"/>
                <w:spacing w:val="-1"/>
                <w:sz w:val="19"/>
              </w:rPr>
              <w:t xml:space="preserve"> </w:t>
            </w:r>
            <w:r>
              <w:rPr>
                <w:color w:val="FFFFFF"/>
                <w:sz w:val="19"/>
              </w:rPr>
              <w:t>time</w:t>
            </w:r>
            <w:r>
              <w:rPr>
                <w:color w:val="FFFFFF"/>
                <w:spacing w:val="-1"/>
                <w:sz w:val="19"/>
              </w:rPr>
              <w:t xml:space="preserve"> </w:t>
            </w:r>
            <w:r>
              <w:rPr>
                <w:color w:val="FFFFFF"/>
                <w:sz w:val="19"/>
              </w:rPr>
              <w:t>spent in</w:t>
            </w:r>
            <w:r>
              <w:rPr>
                <w:color w:val="FFFFFF"/>
                <w:spacing w:val="-1"/>
                <w:sz w:val="19"/>
              </w:rPr>
              <w:t xml:space="preserve"> </w:t>
            </w:r>
            <w:r>
              <w:rPr>
                <w:color w:val="FFFFFF"/>
                <w:sz w:val="19"/>
              </w:rPr>
              <w:t xml:space="preserve">prolonged </w:t>
            </w:r>
            <w:r>
              <w:rPr>
                <w:color w:val="FFFFFF"/>
                <w:spacing w:val="-2"/>
                <w:sz w:val="19"/>
              </w:rPr>
              <w:t>sitting.</w:t>
            </w:r>
          </w:p>
          <w:p w14:paraId="0859C4A0" w14:textId="77777777" w:rsidR="00BD5988" w:rsidRDefault="004517C2">
            <w:pPr>
              <w:pStyle w:val="TableParagraph"/>
              <w:numPr>
                <w:ilvl w:val="0"/>
                <w:numId w:val="19"/>
              </w:numPr>
              <w:tabs>
                <w:tab w:val="left" w:pos="393"/>
              </w:tabs>
              <w:spacing w:before="68"/>
              <w:ind w:left="393" w:hanging="282"/>
              <w:rPr>
                <w:sz w:val="19"/>
              </w:rPr>
            </w:pPr>
            <w:r>
              <w:rPr>
                <w:color w:val="FFFFFF"/>
                <w:sz w:val="19"/>
              </w:rPr>
              <w:t>Break</w:t>
            </w:r>
            <w:r>
              <w:rPr>
                <w:color w:val="FFFFFF"/>
                <w:spacing w:val="-3"/>
                <w:sz w:val="19"/>
              </w:rPr>
              <w:t xml:space="preserve"> </w:t>
            </w:r>
            <w:r>
              <w:rPr>
                <w:color w:val="FFFFFF"/>
                <w:sz w:val="19"/>
              </w:rPr>
              <w:t>up</w:t>
            </w:r>
            <w:r>
              <w:rPr>
                <w:color w:val="FFFFFF"/>
                <w:spacing w:val="-1"/>
                <w:sz w:val="19"/>
              </w:rPr>
              <w:t xml:space="preserve"> </w:t>
            </w:r>
            <w:r>
              <w:rPr>
                <w:color w:val="FFFFFF"/>
                <w:sz w:val="19"/>
              </w:rPr>
              <w:t>long</w:t>
            </w:r>
            <w:r>
              <w:rPr>
                <w:color w:val="FFFFFF"/>
                <w:spacing w:val="-1"/>
                <w:sz w:val="19"/>
              </w:rPr>
              <w:t xml:space="preserve"> </w:t>
            </w:r>
            <w:r>
              <w:rPr>
                <w:color w:val="FFFFFF"/>
                <w:sz w:val="19"/>
              </w:rPr>
              <w:t>periods</w:t>
            </w:r>
            <w:r>
              <w:rPr>
                <w:color w:val="FFFFFF"/>
                <w:spacing w:val="-1"/>
                <w:sz w:val="19"/>
              </w:rPr>
              <w:t xml:space="preserve"> </w:t>
            </w:r>
            <w:r>
              <w:rPr>
                <w:color w:val="FFFFFF"/>
                <w:sz w:val="19"/>
              </w:rPr>
              <w:t>of</w:t>
            </w:r>
            <w:r>
              <w:rPr>
                <w:color w:val="FFFFFF"/>
                <w:spacing w:val="-1"/>
                <w:sz w:val="19"/>
              </w:rPr>
              <w:t xml:space="preserve"> </w:t>
            </w:r>
            <w:r>
              <w:rPr>
                <w:color w:val="FFFFFF"/>
                <w:sz w:val="19"/>
              </w:rPr>
              <w:t>sitting</w:t>
            </w:r>
            <w:r>
              <w:rPr>
                <w:color w:val="FFFFFF"/>
                <w:spacing w:val="-1"/>
                <w:sz w:val="19"/>
              </w:rPr>
              <w:t xml:space="preserve"> </w:t>
            </w:r>
            <w:r>
              <w:rPr>
                <w:color w:val="FFFFFF"/>
                <w:sz w:val="19"/>
              </w:rPr>
              <w:t>as</w:t>
            </w:r>
            <w:r>
              <w:rPr>
                <w:color w:val="FFFFFF"/>
                <w:spacing w:val="-1"/>
                <w:sz w:val="19"/>
              </w:rPr>
              <w:t xml:space="preserve"> </w:t>
            </w:r>
            <w:r>
              <w:rPr>
                <w:color w:val="FFFFFF"/>
                <w:sz w:val="19"/>
              </w:rPr>
              <w:t>often</w:t>
            </w:r>
            <w:r>
              <w:rPr>
                <w:color w:val="FFFFFF"/>
                <w:spacing w:val="-1"/>
                <w:sz w:val="19"/>
              </w:rPr>
              <w:t xml:space="preserve"> </w:t>
            </w:r>
            <w:r>
              <w:rPr>
                <w:color w:val="FFFFFF"/>
                <w:sz w:val="19"/>
              </w:rPr>
              <w:t xml:space="preserve">as </w:t>
            </w:r>
            <w:r>
              <w:rPr>
                <w:color w:val="FFFFFF"/>
                <w:spacing w:val="-2"/>
                <w:sz w:val="19"/>
              </w:rPr>
              <w:t>possible.</w:t>
            </w:r>
          </w:p>
        </w:tc>
      </w:tr>
    </w:tbl>
    <w:p w14:paraId="0859C4A2" w14:textId="77777777" w:rsidR="00BD5988" w:rsidRDefault="00BD5988">
      <w:pPr>
        <w:rPr>
          <w:sz w:val="19"/>
        </w:rPr>
        <w:sectPr w:rsidR="00BD5988">
          <w:headerReference w:type="default" r:id="rId74"/>
          <w:pgSz w:w="11910" w:h="16840"/>
          <w:pgMar w:top="1220" w:right="360" w:bottom="900" w:left="700" w:header="0" w:footer="707" w:gutter="0"/>
          <w:cols w:space="720"/>
        </w:sectPr>
      </w:pPr>
    </w:p>
    <w:p w14:paraId="0859C4A3" w14:textId="77777777" w:rsidR="00BD5988" w:rsidRDefault="00BD5988">
      <w:pPr>
        <w:pStyle w:val="BodyText"/>
        <w:spacing w:before="2"/>
        <w:rPr>
          <w:rFonts w:ascii="Gotham Rounded Bold"/>
          <w:b/>
          <w:sz w:val="23"/>
        </w:rPr>
      </w:pPr>
    </w:p>
    <w:p w14:paraId="0859C4A4" w14:textId="77777777" w:rsidR="00BD5988" w:rsidRDefault="004517C2">
      <w:pPr>
        <w:pStyle w:val="Heading2"/>
        <w:spacing w:line="199" w:lineRule="auto"/>
        <w:ind w:right="1524"/>
      </w:pPr>
      <w:bookmarkStart w:id="6" w:name="_TOC_250011"/>
      <w:r>
        <w:rPr>
          <w:color w:val="007DC5"/>
          <w:spacing w:val="-18"/>
        </w:rPr>
        <w:t>What</w:t>
      </w:r>
      <w:r>
        <w:rPr>
          <w:color w:val="007DC5"/>
          <w:spacing w:val="-41"/>
        </w:rPr>
        <w:t xml:space="preserve"> </w:t>
      </w:r>
      <w:r>
        <w:rPr>
          <w:color w:val="007DC5"/>
          <w:spacing w:val="-18"/>
        </w:rPr>
        <w:t>has</w:t>
      </w:r>
      <w:r>
        <w:rPr>
          <w:color w:val="007DC5"/>
          <w:spacing w:val="-41"/>
        </w:rPr>
        <w:t xml:space="preserve"> </w:t>
      </w:r>
      <w:r>
        <w:rPr>
          <w:color w:val="007DC5"/>
          <w:spacing w:val="-18"/>
        </w:rPr>
        <w:t>changed</w:t>
      </w:r>
      <w:r>
        <w:rPr>
          <w:color w:val="007DC5"/>
          <w:spacing w:val="-41"/>
        </w:rPr>
        <w:t xml:space="preserve"> </w:t>
      </w:r>
      <w:r>
        <w:rPr>
          <w:color w:val="007DC5"/>
          <w:spacing w:val="-18"/>
        </w:rPr>
        <w:t xml:space="preserve">since </w:t>
      </w:r>
      <w:r>
        <w:rPr>
          <w:color w:val="007DC5"/>
          <w:spacing w:val="-8"/>
        </w:rPr>
        <w:t>the</w:t>
      </w:r>
      <w:r>
        <w:rPr>
          <w:color w:val="007DC5"/>
          <w:spacing w:val="-51"/>
        </w:rPr>
        <w:t xml:space="preserve"> </w:t>
      </w:r>
      <w:r>
        <w:rPr>
          <w:color w:val="007DC5"/>
          <w:spacing w:val="-8"/>
        </w:rPr>
        <w:t>2015</w:t>
      </w:r>
      <w:r>
        <w:rPr>
          <w:color w:val="007DC5"/>
          <w:spacing w:val="-51"/>
        </w:rPr>
        <w:t xml:space="preserve"> </w:t>
      </w:r>
      <w:bookmarkEnd w:id="6"/>
      <w:r>
        <w:rPr>
          <w:color w:val="007DC5"/>
          <w:spacing w:val="-8"/>
        </w:rPr>
        <w:t>strategy?</w:t>
      </w:r>
    </w:p>
    <w:p w14:paraId="0859C4A5" w14:textId="77777777" w:rsidR="00BD5988" w:rsidRDefault="00BD5988">
      <w:pPr>
        <w:pStyle w:val="BodyText"/>
        <w:rPr>
          <w:rFonts w:ascii="Gotham Rounded Bold"/>
          <w:b/>
          <w:sz w:val="20"/>
        </w:rPr>
      </w:pPr>
    </w:p>
    <w:p w14:paraId="0859C4A6" w14:textId="77777777" w:rsidR="00BD5988" w:rsidRDefault="00BD5988">
      <w:pPr>
        <w:pStyle w:val="BodyText"/>
        <w:rPr>
          <w:rFonts w:ascii="Gotham Rounded Bold"/>
          <w:b/>
          <w:sz w:val="20"/>
        </w:rPr>
      </w:pPr>
    </w:p>
    <w:p w14:paraId="0859C4A7" w14:textId="77777777" w:rsidR="00BD5988" w:rsidRDefault="00BD5988">
      <w:pPr>
        <w:rPr>
          <w:rFonts w:ascii="Gotham Rounded Bold"/>
          <w:sz w:val="20"/>
        </w:rPr>
        <w:sectPr w:rsidR="00BD5988">
          <w:headerReference w:type="even" r:id="rId75"/>
          <w:footerReference w:type="even" r:id="rId76"/>
          <w:footerReference w:type="default" r:id="rId77"/>
          <w:pgSz w:w="11910" w:h="16840"/>
          <w:pgMar w:top="820" w:right="360" w:bottom="900" w:left="700" w:header="0" w:footer="707" w:gutter="0"/>
          <w:pgNumType w:start="16"/>
          <w:cols w:space="720"/>
        </w:sectPr>
      </w:pPr>
    </w:p>
    <w:p w14:paraId="0859C4A8" w14:textId="77777777" w:rsidR="00BD5988" w:rsidRDefault="004517C2">
      <w:pPr>
        <w:pStyle w:val="Heading5"/>
        <w:spacing w:before="301" w:line="225" w:lineRule="auto"/>
        <w:ind w:left="433" w:right="-4"/>
      </w:pPr>
      <w:r>
        <w:rPr>
          <w:color w:val="007DC5"/>
          <w:spacing w:val="-2"/>
        </w:rPr>
        <w:t>Improved</w:t>
      </w:r>
      <w:r>
        <w:rPr>
          <w:color w:val="007DC5"/>
          <w:spacing w:val="-25"/>
        </w:rPr>
        <w:t xml:space="preserve"> </w:t>
      </w:r>
      <w:r>
        <w:rPr>
          <w:color w:val="007DC5"/>
          <w:spacing w:val="-2"/>
        </w:rPr>
        <w:t>access</w:t>
      </w:r>
      <w:r>
        <w:rPr>
          <w:color w:val="007DC5"/>
          <w:spacing w:val="-24"/>
        </w:rPr>
        <w:t xml:space="preserve"> </w:t>
      </w:r>
      <w:r>
        <w:rPr>
          <w:color w:val="007DC5"/>
          <w:spacing w:val="-2"/>
        </w:rPr>
        <w:t xml:space="preserve">to </w:t>
      </w:r>
      <w:r>
        <w:rPr>
          <w:color w:val="007DC5"/>
          <w:spacing w:val="-11"/>
        </w:rPr>
        <w:t xml:space="preserve">Maroondah </w:t>
      </w:r>
      <w:r>
        <w:rPr>
          <w:color w:val="007DC5"/>
          <w:spacing w:val="-9"/>
        </w:rPr>
        <w:t>facilities</w:t>
      </w:r>
    </w:p>
    <w:p w14:paraId="0859C4AA" w14:textId="0FE84FFF" w:rsidR="00BD5988" w:rsidRDefault="004517C2" w:rsidP="00B757EC">
      <w:pPr>
        <w:pStyle w:val="BodyText"/>
        <w:spacing w:before="268" w:line="252" w:lineRule="auto"/>
        <w:ind w:left="433" w:right="-4"/>
      </w:pPr>
      <w:r>
        <w:rPr>
          <w:spacing w:val="-6"/>
        </w:rPr>
        <w:t xml:space="preserve">Council’s 2017 Sport Demand Analysis paper reported </w:t>
      </w:r>
      <w:r>
        <w:t>that</w:t>
      </w:r>
      <w:r>
        <w:rPr>
          <w:spacing w:val="-14"/>
        </w:rPr>
        <w:t xml:space="preserve"> </w:t>
      </w:r>
      <w:r>
        <w:t>78</w:t>
      </w:r>
      <w:r>
        <w:rPr>
          <w:spacing w:val="-14"/>
        </w:rPr>
        <w:t xml:space="preserve"> </w:t>
      </w:r>
      <w:r>
        <w:t>per</w:t>
      </w:r>
      <w:r>
        <w:rPr>
          <w:spacing w:val="-14"/>
        </w:rPr>
        <w:t xml:space="preserve"> </w:t>
      </w:r>
      <w:r>
        <w:t>cent</w:t>
      </w:r>
      <w:r>
        <w:rPr>
          <w:spacing w:val="-14"/>
        </w:rPr>
        <w:t xml:space="preserve"> </w:t>
      </w:r>
      <w:r>
        <w:t>of</w:t>
      </w:r>
      <w:r>
        <w:rPr>
          <w:spacing w:val="-14"/>
        </w:rPr>
        <w:t xml:space="preserve"> </w:t>
      </w:r>
      <w:r>
        <w:t>existing</w:t>
      </w:r>
      <w:r>
        <w:rPr>
          <w:spacing w:val="-14"/>
        </w:rPr>
        <w:t xml:space="preserve"> </w:t>
      </w:r>
      <w:r>
        <w:t>facilities</w:t>
      </w:r>
      <w:r>
        <w:rPr>
          <w:spacing w:val="-14"/>
        </w:rPr>
        <w:t xml:space="preserve"> </w:t>
      </w:r>
      <w:r>
        <w:t>at</w:t>
      </w:r>
      <w:r>
        <w:rPr>
          <w:spacing w:val="-14"/>
        </w:rPr>
        <w:t xml:space="preserve"> </w:t>
      </w:r>
      <w:r>
        <w:t xml:space="preserve">Council’s </w:t>
      </w:r>
      <w:r>
        <w:rPr>
          <w:spacing w:val="-2"/>
        </w:rPr>
        <w:t>sporting</w:t>
      </w:r>
      <w:r>
        <w:rPr>
          <w:spacing w:val="-13"/>
        </w:rPr>
        <w:t xml:space="preserve"> </w:t>
      </w:r>
      <w:r>
        <w:rPr>
          <w:spacing w:val="-2"/>
        </w:rPr>
        <w:t>grounds</w:t>
      </w:r>
      <w:r>
        <w:rPr>
          <w:spacing w:val="-12"/>
        </w:rPr>
        <w:t xml:space="preserve"> </w:t>
      </w:r>
      <w:r>
        <w:rPr>
          <w:spacing w:val="-2"/>
        </w:rPr>
        <w:t>do</w:t>
      </w:r>
      <w:r>
        <w:rPr>
          <w:spacing w:val="-12"/>
        </w:rPr>
        <w:t xml:space="preserve"> </w:t>
      </w:r>
      <w:r>
        <w:rPr>
          <w:spacing w:val="-2"/>
        </w:rPr>
        <w:t>not</w:t>
      </w:r>
      <w:r>
        <w:rPr>
          <w:spacing w:val="-12"/>
        </w:rPr>
        <w:t xml:space="preserve"> </w:t>
      </w:r>
      <w:r>
        <w:rPr>
          <w:spacing w:val="-2"/>
        </w:rPr>
        <w:t>adequately</w:t>
      </w:r>
      <w:r>
        <w:rPr>
          <w:spacing w:val="-13"/>
        </w:rPr>
        <w:t xml:space="preserve"> </w:t>
      </w:r>
      <w:r>
        <w:rPr>
          <w:spacing w:val="-2"/>
        </w:rPr>
        <w:t>cater</w:t>
      </w:r>
      <w:r>
        <w:rPr>
          <w:spacing w:val="-12"/>
        </w:rPr>
        <w:t xml:space="preserve"> </w:t>
      </w:r>
      <w:r>
        <w:rPr>
          <w:spacing w:val="-2"/>
        </w:rPr>
        <w:t>for</w:t>
      </w:r>
      <w:r>
        <w:rPr>
          <w:spacing w:val="-12"/>
        </w:rPr>
        <w:t xml:space="preserve"> </w:t>
      </w:r>
      <w:r>
        <w:rPr>
          <w:spacing w:val="-2"/>
        </w:rPr>
        <w:t xml:space="preserve">female </w:t>
      </w:r>
      <w:r>
        <w:rPr>
          <w:spacing w:val="-4"/>
        </w:rPr>
        <w:t>participation.</w:t>
      </w:r>
      <w:r>
        <w:rPr>
          <w:spacing w:val="-6"/>
        </w:rPr>
        <w:t xml:space="preserve"> </w:t>
      </w:r>
      <w:r>
        <w:rPr>
          <w:spacing w:val="-4"/>
        </w:rPr>
        <w:t>Since</w:t>
      </w:r>
      <w:r>
        <w:rPr>
          <w:spacing w:val="-6"/>
        </w:rPr>
        <w:t xml:space="preserve"> </w:t>
      </w:r>
      <w:r>
        <w:rPr>
          <w:spacing w:val="-4"/>
        </w:rPr>
        <w:t>this</w:t>
      </w:r>
      <w:r>
        <w:rPr>
          <w:spacing w:val="-6"/>
        </w:rPr>
        <w:t xml:space="preserve"> </w:t>
      </w:r>
      <w:r>
        <w:rPr>
          <w:spacing w:val="-4"/>
        </w:rPr>
        <w:t>time,</w:t>
      </w:r>
      <w:r>
        <w:rPr>
          <w:spacing w:val="-6"/>
        </w:rPr>
        <w:t xml:space="preserve"> </w:t>
      </w:r>
      <w:r>
        <w:rPr>
          <w:spacing w:val="-4"/>
        </w:rPr>
        <w:t>Council</w:t>
      </w:r>
      <w:r>
        <w:rPr>
          <w:spacing w:val="-6"/>
        </w:rPr>
        <w:t xml:space="preserve"> </w:t>
      </w:r>
      <w:r>
        <w:rPr>
          <w:spacing w:val="-4"/>
        </w:rPr>
        <w:t>has</w:t>
      </w:r>
      <w:r>
        <w:rPr>
          <w:spacing w:val="-6"/>
        </w:rPr>
        <w:t xml:space="preserve"> </w:t>
      </w:r>
      <w:r>
        <w:rPr>
          <w:spacing w:val="-4"/>
        </w:rPr>
        <w:t>been</w:t>
      </w:r>
      <w:r>
        <w:rPr>
          <w:spacing w:val="-6"/>
        </w:rPr>
        <w:t xml:space="preserve"> </w:t>
      </w:r>
      <w:r>
        <w:rPr>
          <w:spacing w:val="-4"/>
        </w:rPr>
        <w:t xml:space="preserve">highly </w:t>
      </w:r>
      <w:r>
        <w:t>successful</w:t>
      </w:r>
      <w:r>
        <w:rPr>
          <w:spacing w:val="-15"/>
        </w:rPr>
        <w:t xml:space="preserve"> </w:t>
      </w:r>
      <w:r>
        <w:t>in</w:t>
      </w:r>
      <w:r>
        <w:rPr>
          <w:spacing w:val="-14"/>
        </w:rPr>
        <w:t xml:space="preserve"> </w:t>
      </w:r>
      <w:r>
        <w:t>partnering</w:t>
      </w:r>
      <w:r>
        <w:rPr>
          <w:spacing w:val="-14"/>
        </w:rPr>
        <w:t xml:space="preserve"> </w:t>
      </w:r>
      <w:r>
        <w:t>with</w:t>
      </w:r>
      <w:r>
        <w:rPr>
          <w:spacing w:val="-14"/>
        </w:rPr>
        <w:t xml:space="preserve"> </w:t>
      </w:r>
      <w:r>
        <w:t>the</w:t>
      </w:r>
      <w:r>
        <w:rPr>
          <w:spacing w:val="-15"/>
        </w:rPr>
        <w:t xml:space="preserve"> </w:t>
      </w:r>
      <w:r>
        <w:t>State</w:t>
      </w:r>
      <w:r>
        <w:rPr>
          <w:spacing w:val="-14"/>
        </w:rPr>
        <w:t xml:space="preserve"> </w:t>
      </w:r>
      <w:r>
        <w:t>and</w:t>
      </w:r>
      <w:r>
        <w:rPr>
          <w:spacing w:val="-14"/>
        </w:rPr>
        <w:t xml:space="preserve"> </w:t>
      </w:r>
      <w:r>
        <w:t xml:space="preserve">Federal </w:t>
      </w:r>
      <w:r>
        <w:rPr>
          <w:spacing w:val="-6"/>
        </w:rPr>
        <w:t xml:space="preserve">governments to support a $77,685,000 investment to </w:t>
      </w:r>
      <w:r>
        <w:rPr>
          <w:spacing w:val="-4"/>
        </w:rPr>
        <w:t>improve</w:t>
      </w:r>
      <w:r>
        <w:rPr>
          <w:spacing w:val="-11"/>
        </w:rPr>
        <w:t xml:space="preserve"> </w:t>
      </w:r>
      <w:r>
        <w:rPr>
          <w:spacing w:val="-4"/>
        </w:rPr>
        <w:t>sporting</w:t>
      </w:r>
      <w:r>
        <w:rPr>
          <w:spacing w:val="-10"/>
        </w:rPr>
        <w:t xml:space="preserve"> </w:t>
      </w:r>
      <w:r>
        <w:rPr>
          <w:spacing w:val="-4"/>
        </w:rPr>
        <w:t>infrastructure</w:t>
      </w:r>
      <w:r>
        <w:rPr>
          <w:spacing w:val="-10"/>
        </w:rPr>
        <w:t xml:space="preserve"> </w:t>
      </w:r>
      <w:r>
        <w:rPr>
          <w:spacing w:val="-4"/>
        </w:rPr>
        <w:t>access</w:t>
      </w:r>
      <w:r>
        <w:rPr>
          <w:spacing w:val="-10"/>
        </w:rPr>
        <w:t xml:space="preserve"> </w:t>
      </w:r>
      <w:r>
        <w:rPr>
          <w:spacing w:val="-4"/>
        </w:rPr>
        <w:t>and</w:t>
      </w:r>
      <w:r>
        <w:rPr>
          <w:spacing w:val="-11"/>
        </w:rPr>
        <w:t xml:space="preserve"> </w:t>
      </w:r>
      <w:r>
        <w:rPr>
          <w:spacing w:val="-4"/>
        </w:rPr>
        <w:t xml:space="preserve">amenities. </w:t>
      </w:r>
      <w:r>
        <w:rPr>
          <w:spacing w:val="-2"/>
        </w:rPr>
        <w:t xml:space="preserve">Improvements have included female-friendly </w:t>
      </w:r>
      <w:r>
        <w:t>amenities</w:t>
      </w:r>
      <w:r>
        <w:rPr>
          <w:spacing w:val="-15"/>
        </w:rPr>
        <w:t xml:space="preserve"> </w:t>
      </w:r>
      <w:r>
        <w:t>and</w:t>
      </w:r>
      <w:r>
        <w:rPr>
          <w:spacing w:val="-14"/>
        </w:rPr>
        <w:t xml:space="preserve"> </w:t>
      </w:r>
      <w:r>
        <w:t>pavilion</w:t>
      </w:r>
      <w:r>
        <w:rPr>
          <w:spacing w:val="-14"/>
        </w:rPr>
        <w:t xml:space="preserve"> </w:t>
      </w:r>
      <w:r>
        <w:t>design,</w:t>
      </w:r>
      <w:r>
        <w:rPr>
          <w:spacing w:val="-14"/>
        </w:rPr>
        <w:t xml:space="preserve"> </w:t>
      </w:r>
      <w:r>
        <w:t>additional</w:t>
      </w:r>
      <w:r>
        <w:rPr>
          <w:spacing w:val="-15"/>
        </w:rPr>
        <w:t xml:space="preserve"> </w:t>
      </w:r>
      <w:r>
        <w:t>change facilities,</w:t>
      </w:r>
      <w:r>
        <w:rPr>
          <w:spacing w:val="-15"/>
        </w:rPr>
        <w:t xml:space="preserve"> </w:t>
      </w:r>
      <w:r>
        <w:t>and</w:t>
      </w:r>
      <w:r>
        <w:rPr>
          <w:spacing w:val="-14"/>
        </w:rPr>
        <w:t xml:space="preserve"> </w:t>
      </w:r>
      <w:r>
        <w:t>upgrades</w:t>
      </w:r>
      <w:r>
        <w:rPr>
          <w:spacing w:val="-14"/>
        </w:rPr>
        <w:t xml:space="preserve"> </w:t>
      </w:r>
      <w:r>
        <w:t>to</w:t>
      </w:r>
      <w:r>
        <w:rPr>
          <w:spacing w:val="-14"/>
        </w:rPr>
        <w:t xml:space="preserve"> </w:t>
      </w:r>
      <w:proofErr w:type="spellStart"/>
      <w:r>
        <w:t>sportsfield</w:t>
      </w:r>
      <w:proofErr w:type="spellEnd"/>
      <w:r>
        <w:rPr>
          <w:spacing w:val="-15"/>
        </w:rPr>
        <w:t xml:space="preserve"> </w:t>
      </w:r>
      <w:r>
        <w:t>surfaces</w:t>
      </w:r>
      <w:r>
        <w:rPr>
          <w:spacing w:val="-14"/>
        </w:rPr>
        <w:t xml:space="preserve"> </w:t>
      </w:r>
      <w:r>
        <w:t xml:space="preserve">and </w:t>
      </w:r>
      <w:r>
        <w:rPr>
          <w:spacing w:val="-2"/>
        </w:rPr>
        <w:t>lighting</w:t>
      </w:r>
      <w:r>
        <w:rPr>
          <w:spacing w:val="-8"/>
        </w:rPr>
        <w:t xml:space="preserve"> </w:t>
      </w:r>
      <w:r>
        <w:rPr>
          <w:spacing w:val="-2"/>
        </w:rPr>
        <w:t>to</w:t>
      </w:r>
      <w:r>
        <w:rPr>
          <w:spacing w:val="-8"/>
        </w:rPr>
        <w:t xml:space="preserve"> </w:t>
      </w:r>
      <w:r>
        <w:rPr>
          <w:spacing w:val="-2"/>
        </w:rPr>
        <w:t>increase</w:t>
      </w:r>
      <w:r>
        <w:rPr>
          <w:spacing w:val="-8"/>
        </w:rPr>
        <w:t xml:space="preserve"> </w:t>
      </w:r>
      <w:r>
        <w:rPr>
          <w:spacing w:val="-2"/>
        </w:rPr>
        <w:t>capacity.</w:t>
      </w:r>
      <w:r>
        <w:rPr>
          <w:spacing w:val="-8"/>
        </w:rPr>
        <w:t xml:space="preserve"> </w:t>
      </w:r>
      <w:r>
        <w:rPr>
          <w:spacing w:val="-2"/>
        </w:rPr>
        <w:t>These</w:t>
      </w:r>
      <w:r>
        <w:rPr>
          <w:spacing w:val="-8"/>
        </w:rPr>
        <w:t xml:space="preserve"> </w:t>
      </w:r>
      <w:r>
        <w:rPr>
          <w:spacing w:val="-2"/>
        </w:rPr>
        <w:t xml:space="preserve">improvements </w:t>
      </w:r>
      <w:r>
        <w:t>have</w:t>
      </w:r>
      <w:r>
        <w:rPr>
          <w:spacing w:val="-14"/>
        </w:rPr>
        <w:t xml:space="preserve"> </w:t>
      </w:r>
      <w:r>
        <w:t>reduced</w:t>
      </w:r>
      <w:r>
        <w:rPr>
          <w:spacing w:val="-14"/>
        </w:rPr>
        <w:t xml:space="preserve"> </w:t>
      </w:r>
      <w:r>
        <w:t>the</w:t>
      </w:r>
      <w:r>
        <w:rPr>
          <w:spacing w:val="-14"/>
        </w:rPr>
        <w:t xml:space="preserve"> </w:t>
      </w:r>
      <w:r>
        <w:t>deficit</w:t>
      </w:r>
      <w:r>
        <w:rPr>
          <w:spacing w:val="-14"/>
        </w:rPr>
        <w:t xml:space="preserve"> </w:t>
      </w:r>
      <w:r>
        <w:t>figure</w:t>
      </w:r>
      <w:r>
        <w:rPr>
          <w:spacing w:val="-14"/>
        </w:rPr>
        <w:t xml:space="preserve"> </w:t>
      </w:r>
      <w:r>
        <w:t>from</w:t>
      </w:r>
      <w:r>
        <w:rPr>
          <w:spacing w:val="-14"/>
        </w:rPr>
        <w:t xml:space="preserve"> </w:t>
      </w:r>
      <w:r>
        <w:t>78</w:t>
      </w:r>
      <w:r>
        <w:rPr>
          <w:spacing w:val="-14"/>
        </w:rPr>
        <w:t xml:space="preserve"> </w:t>
      </w:r>
      <w:r>
        <w:t>per</w:t>
      </w:r>
      <w:r>
        <w:rPr>
          <w:spacing w:val="-14"/>
        </w:rPr>
        <w:t xml:space="preserve"> </w:t>
      </w:r>
      <w:r>
        <w:t>cent</w:t>
      </w:r>
      <w:r>
        <w:rPr>
          <w:spacing w:val="-14"/>
        </w:rPr>
        <w:t xml:space="preserve"> </w:t>
      </w:r>
      <w:r>
        <w:t>to</w:t>
      </w:r>
      <w:r w:rsidR="00B757EC">
        <w:t xml:space="preserve"> </w:t>
      </w:r>
      <w:r>
        <w:rPr>
          <w:spacing w:val="-4"/>
        </w:rPr>
        <w:t>20</w:t>
      </w:r>
      <w:r>
        <w:rPr>
          <w:spacing w:val="-9"/>
        </w:rPr>
        <w:t xml:space="preserve"> </w:t>
      </w:r>
      <w:r>
        <w:rPr>
          <w:spacing w:val="-4"/>
        </w:rPr>
        <w:t>per</w:t>
      </w:r>
      <w:r>
        <w:rPr>
          <w:spacing w:val="-9"/>
        </w:rPr>
        <w:t xml:space="preserve"> </w:t>
      </w:r>
      <w:r>
        <w:rPr>
          <w:spacing w:val="-4"/>
        </w:rPr>
        <w:t>cent,</w:t>
      </w:r>
      <w:r>
        <w:rPr>
          <w:spacing w:val="-9"/>
        </w:rPr>
        <w:t xml:space="preserve"> </w:t>
      </w:r>
      <w:r>
        <w:rPr>
          <w:spacing w:val="-4"/>
        </w:rPr>
        <w:t>with</w:t>
      </w:r>
      <w:r>
        <w:rPr>
          <w:spacing w:val="-9"/>
        </w:rPr>
        <w:t xml:space="preserve"> </w:t>
      </w:r>
      <w:r>
        <w:rPr>
          <w:spacing w:val="-4"/>
        </w:rPr>
        <w:t>planning</w:t>
      </w:r>
      <w:r>
        <w:rPr>
          <w:spacing w:val="-9"/>
        </w:rPr>
        <w:t xml:space="preserve"> </w:t>
      </w:r>
      <w:r>
        <w:rPr>
          <w:spacing w:val="-4"/>
        </w:rPr>
        <w:t>underway</w:t>
      </w:r>
      <w:r>
        <w:rPr>
          <w:spacing w:val="-9"/>
        </w:rPr>
        <w:t xml:space="preserve"> </w:t>
      </w:r>
      <w:r>
        <w:rPr>
          <w:spacing w:val="-4"/>
        </w:rPr>
        <w:t>to</w:t>
      </w:r>
      <w:r>
        <w:rPr>
          <w:spacing w:val="-9"/>
        </w:rPr>
        <w:t xml:space="preserve"> </w:t>
      </w:r>
      <w:r>
        <w:rPr>
          <w:spacing w:val="-4"/>
        </w:rPr>
        <w:t>address</w:t>
      </w:r>
      <w:r>
        <w:rPr>
          <w:spacing w:val="-9"/>
        </w:rPr>
        <w:t xml:space="preserve"> </w:t>
      </w:r>
      <w:r>
        <w:rPr>
          <w:spacing w:val="-4"/>
        </w:rPr>
        <w:t>the remaining</w:t>
      </w:r>
      <w:r>
        <w:rPr>
          <w:spacing w:val="-11"/>
        </w:rPr>
        <w:t xml:space="preserve"> </w:t>
      </w:r>
      <w:r>
        <w:rPr>
          <w:spacing w:val="-4"/>
        </w:rPr>
        <w:t>five</w:t>
      </w:r>
      <w:r>
        <w:rPr>
          <w:spacing w:val="-10"/>
        </w:rPr>
        <w:t xml:space="preserve"> </w:t>
      </w:r>
      <w:r>
        <w:rPr>
          <w:spacing w:val="-4"/>
        </w:rPr>
        <w:t>facilities</w:t>
      </w:r>
      <w:r>
        <w:rPr>
          <w:spacing w:val="-10"/>
        </w:rPr>
        <w:t xml:space="preserve"> </w:t>
      </w:r>
      <w:r>
        <w:rPr>
          <w:spacing w:val="-4"/>
        </w:rPr>
        <w:t>that</w:t>
      </w:r>
      <w:r>
        <w:rPr>
          <w:spacing w:val="-10"/>
        </w:rPr>
        <w:t xml:space="preserve"> </w:t>
      </w:r>
      <w:r>
        <w:rPr>
          <w:spacing w:val="-4"/>
        </w:rPr>
        <w:t>do</w:t>
      </w:r>
      <w:r>
        <w:rPr>
          <w:spacing w:val="-11"/>
        </w:rPr>
        <w:t xml:space="preserve"> </w:t>
      </w:r>
      <w:r>
        <w:rPr>
          <w:spacing w:val="-4"/>
        </w:rPr>
        <w:t>not</w:t>
      </w:r>
      <w:r>
        <w:rPr>
          <w:spacing w:val="-10"/>
        </w:rPr>
        <w:t xml:space="preserve"> </w:t>
      </w:r>
      <w:r>
        <w:rPr>
          <w:spacing w:val="-4"/>
        </w:rPr>
        <w:t>adequately</w:t>
      </w:r>
      <w:r>
        <w:rPr>
          <w:spacing w:val="-10"/>
        </w:rPr>
        <w:t xml:space="preserve"> </w:t>
      </w:r>
      <w:r>
        <w:rPr>
          <w:spacing w:val="-4"/>
        </w:rPr>
        <w:t xml:space="preserve">cater </w:t>
      </w:r>
      <w:r>
        <w:rPr>
          <w:spacing w:val="-6"/>
        </w:rPr>
        <w:t xml:space="preserve">for women and girls. Furthermore, all upgrades have </w:t>
      </w:r>
      <w:r>
        <w:t>been</w:t>
      </w:r>
      <w:r>
        <w:rPr>
          <w:spacing w:val="-15"/>
        </w:rPr>
        <w:t xml:space="preserve"> </w:t>
      </w:r>
      <w:r>
        <w:t>undertaken</w:t>
      </w:r>
      <w:r>
        <w:rPr>
          <w:spacing w:val="-14"/>
        </w:rPr>
        <w:t xml:space="preserve"> </w:t>
      </w:r>
      <w:r>
        <w:t>according</w:t>
      </w:r>
      <w:r>
        <w:rPr>
          <w:spacing w:val="-14"/>
        </w:rPr>
        <w:t xml:space="preserve"> </w:t>
      </w:r>
      <w:r>
        <w:t>to</w:t>
      </w:r>
      <w:r>
        <w:rPr>
          <w:spacing w:val="-14"/>
        </w:rPr>
        <w:t xml:space="preserve"> </w:t>
      </w:r>
      <w:r>
        <w:t>universal</w:t>
      </w:r>
      <w:r>
        <w:rPr>
          <w:spacing w:val="-15"/>
        </w:rPr>
        <w:t xml:space="preserve"> </w:t>
      </w:r>
      <w:r>
        <w:t>design principles</w:t>
      </w:r>
      <w:r>
        <w:rPr>
          <w:spacing w:val="-15"/>
        </w:rPr>
        <w:t xml:space="preserve"> </w:t>
      </w:r>
      <w:r>
        <w:t>ensuring</w:t>
      </w:r>
      <w:r>
        <w:rPr>
          <w:spacing w:val="-14"/>
        </w:rPr>
        <w:t xml:space="preserve"> </w:t>
      </w:r>
      <w:r>
        <w:t>all</w:t>
      </w:r>
      <w:r>
        <w:rPr>
          <w:spacing w:val="-14"/>
        </w:rPr>
        <w:t xml:space="preserve"> </w:t>
      </w:r>
      <w:r>
        <w:t>abilities</w:t>
      </w:r>
      <w:r>
        <w:rPr>
          <w:spacing w:val="-14"/>
        </w:rPr>
        <w:t xml:space="preserve"> </w:t>
      </w:r>
      <w:r>
        <w:t>access</w:t>
      </w:r>
      <w:r>
        <w:rPr>
          <w:spacing w:val="-15"/>
        </w:rPr>
        <w:t xml:space="preserve"> </w:t>
      </w:r>
      <w:r>
        <w:t>and</w:t>
      </w:r>
      <w:r>
        <w:rPr>
          <w:spacing w:val="-14"/>
        </w:rPr>
        <w:t xml:space="preserve"> </w:t>
      </w:r>
      <w:r>
        <w:t>unisex amenities</w:t>
      </w:r>
      <w:r>
        <w:rPr>
          <w:spacing w:val="-17"/>
        </w:rPr>
        <w:t xml:space="preserve"> </w:t>
      </w:r>
      <w:r>
        <w:t>to</w:t>
      </w:r>
      <w:r>
        <w:rPr>
          <w:spacing w:val="-14"/>
        </w:rPr>
        <w:t xml:space="preserve"> </w:t>
      </w:r>
      <w:r>
        <w:t>accommodate</w:t>
      </w:r>
      <w:r>
        <w:rPr>
          <w:spacing w:val="-14"/>
        </w:rPr>
        <w:t xml:space="preserve"> </w:t>
      </w:r>
      <w:r>
        <w:t>gender</w:t>
      </w:r>
      <w:r>
        <w:rPr>
          <w:spacing w:val="-14"/>
        </w:rPr>
        <w:t xml:space="preserve"> </w:t>
      </w:r>
      <w:r>
        <w:t>diversity.</w:t>
      </w:r>
    </w:p>
    <w:p w14:paraId="0859C4AB" w14:textId="77777777" w:rsidR="00BD5988" w:rsidRDefault="004517C2">
      <w:pPr>
        <w:pStyle w:val="BodyText"/>
        <w:spacing w:before="117" w:line="252" w:lineRule="auto"/>
        <w:ind w:left="433" w:right="-4"/>
      </w:pPr>
      <w:r>
        <w:rPr>
          <w:spacing w:val="-2"/>
        </w:rPr>
        <w:t>Since</w:t>
      </w:r>
      <w:r>
        <w:rPr>
          <w:spacing w:val="-13"/>
        </w:rPr>
        <w:t xml:space="preserve"> </w:t>
      </w:r>
      <w:r>
        <w:rPr>
          <w:spacing w:val="-2"/>
        </w:rPr>
        <w:t>2015,</w:t>
      </w:r>
      <w:r>
        <w:rPr>
          <w:spacing w:val="-12"/>
        </w:rPr>
        <w:t xml:space="preserve"> </w:t>
      </w:r>
      <w:r>
        <w:rPr>
          <w:spacing w:val="-2"/>
        </w:rPr>
        <w:t>Council</w:t>
      </w:r>
      <w:r>
        <w:rPr>
          <w:spacing w:val="-12"/>
        </w:rPr>
        <w:t xml:space="preserve"> </w:t>
      </w:r>
      <w:r>
        <w:rPr>
          <w:spacing w:val="-2"/>
        </w:rPr>
        <w:t>has</w:t>
      </w:r>
      <w:r>
        <w:rPr>
          <w:spacing w:val="-12"/>
        </w:rPr>
        <w:t xml:space="preserve"> </w:t>
      </w:r>
      <w:r>
        <w:rPr>
          <w:spacing w:val="-2"/>
        </w:rPr>
        <w:t>supported</w:t>
      </w:r>
      <w:r>
        <w:rPr>
          <w:spacing w:val="-13"/>
        </w:rPr>
        <w:t xml:space="preserve"> </w:t>
      </w:r>
      <w:r>
        <w:rPr>
          <w:spacing w:val="-2"/>
        </w:rPr>
        <w:t>increased</w:t>
      </w:r>
      <w:r>
        <w:rPr>
          <w:spacing w:val="-12"/>
        </w:rPr>
        <w:t xml:space="preserve"> </w:t>
      </w:r>
      <w:r>
        <w:rPr>
          <w:spacing w:val="-2"/>
        </w:rPr>
        <w:t xml:space="preserve">walking </w:t>
      </w:r>
      <w:r>
        <w:rPr>
          <w:spacing w:val="-4"/>
        </w:rPr>
        <w:t>throughout</w:t>
      </w:r>
      <w:r>
        <w:rPr>
          <w:spacing w:val="-11"/>
        </w:rPr>
        <w:t xml:space="preserve"> </w:t>
      </w:r>
      <w:r>
        <w:rPr>
          <w:spacing w:val="-4"/>
        </w:rPr>
        <w:t>Maroondah</w:t>
      </w:r>
      <w:r>
        <w:rPr>
          <w:spacing w:val="-10"/>
        </w:rPr>
        <w:t xml:space="preserve"> </w:t>
      </w:r>
      <w:r>
        <w:rPr>
          <w:spacing w:val="-4"/>
        </w:rPr>
        <w:t>by</w:t>
      </w:r>
      <w:r>
        <w:rPr>
          <w:spacing w:val="-10"/>
        </w:rPr>
        <w:t xml:space="preserve"> </w:t>
      </w:r>
      <w:r>
        <w:rPr>
          <w:spacing w:val="-4"/>
        </w:rPr>
        <w:t>investing</w:t>
      </w:r>
      <w:r>
        <w:rPr>
          <w:spacing w:val="-10"/>
        </w:rPr>
        <w:t xml:space="preserve"> </w:t>
      </w:r>
      <w:r>
        <w:rPr>
          <w:spacing w:val="-4"/>
        </w:rPr>
        <w:t>in</w:t>
      </w:r>
      <w:r>
        <w:rPr>
          <w:spacing w:val="-11"/>
        </w:rPr>
        <w:t xml:space="preserve"> </w:t>
      </w:r>
      <w:r>
        <w:rPr>
          <w:spacing w:val="-4"/>
        </w:rPr>
        <w:t>53,434</w:t>
      </w:r>
      <w:r>
        <w:rPr>
          <w:spacing w:val="-10"/>
        </w:rPr>
        <w:t xml:space="preserve"> </w:t>
      </w:r>
      <w:proofErr w:type="spellStart"/>
      <w:r>
        <w:rPr>
          <w:spacing w:val="-4"/>
        </w:rPr>
        <w:t>metres</w:t>
      </w:r>
      <w:proofErr w:type="spellEnd"/>
      <w:r>
        <w:rPr>
          <w:spacing w:val="-4"/>
        </w:rPr>
        <w:t xml:space="preserve"> of</w:t>
      </w:r>
      <w:r>
        <w:rPr>
          <w:spacing w:val="-11"/>
        </w:rPr>
        <w:t xml:space="preserve"> </w:t>
      </w:r>
      <w:r>
        <w:rPr>
          <w:spacing w:val="-4"/>
        </w:rPr>
        <w:t>new</w:t>
      </w:r>
      <w:r>
        <w:rPr>
          <w:spacing w:val="-10"/>
        </w:rPr>
        <w:t xml:space="preserve"> </w:t>
      </w:r>
      <w:r>
        <w:rPr>
          <w:spacing w:val="-4"/>
        </w:rPr>
        <w:t>footpaths;</w:t>
      </w:r>
      <w:r>
        <w:rPr>
          <w:spacing w:val="-10"/>
        </w:rPr>
        <w:t xml:space="preserve"> </w:t>
      </w:r>
      <w:r>
        <w:rPr>
          <w:spacing w:val="-4"/>
        </w:rPr>
        <w:t>20,297</w:t>
      </w:r>
      <w:r>
        <w:rPr>
          <w:spacing w:val="-10"/>
        </w:rPr>
        <w:t xml:space="preserve"> </w:t>
      </w:r>
      <w:proofErr w:type="spellStart"/>
      <w:r>
        <w:rPr>
          <w:spacing w:val="-4"/>
        </w:rPr>
        <w:t>metres</w:t>
      </w:r>
      <w:proofErr w:type="spellEnd"/>
      <w:r>
        <w:rPr>
          <w:spacing w:val="-11"/>
        </w:rPr>
        <w:t xml:space="preserve"> </w:t>
      </w:r>
      <w:r>
        <w:rPr>
          <w:spacing w:val="-4"/>
        </w:rPr>
        <w:t>of</w:t>
      </w:r>
      <w:r>
        <w:rPr>
          <w:spacing w:val="-10"/>
        </w:rPr>
        <w:t xml:space="preserve"> </w:t>
      </w:r>
      <w:r>
        <w:rPr>
          <w:spacing w:val="-4"/>
        </w:rPr>
        <w:t>shared</w:t>
      </w:r>
      <w:r>
        <w:rPr>
          <w:spacing w:val="-10"/>
        </w:rPr>
        <w:t xml:space="preserve"> </w:t>
      </w:r>
      <w:r>
        <w:rPr>
          <w:spacing w:val="-4"/>
        </w:rPr>
        <w:t>paths;</w:t>
      </w:r>
      <w:r>
        <w:rPr>
          <w:spacing w:val="-10"/>
        </w:rPr>
        <w:t xml:space="preserve"> </w:t>
      </w:r>
      <w:r>
        <w:rPr>
          <w:spacing w:val="-4"/>
        </w:rPr>
        <w:t xml:space="preserve">and </w:t>
      </w:r>
      <w:r>
        <w:rPr>
          <w:spacing w:val="-2"/>
        </w:rPr>
        <w:t>191</w:t>
      </w:r>
      <w:r>
        <w:rPr>
          <w:spacing w:val="-9"/>
        </w:rPr>
        <w:t xml:space="preserve"> </w:t>
      </w:r>
      <w:r>
        <w:rPr>
          <w:spacing w:val="-2"/>
        </w:rPr>
        <w:t>new</w:t>
      </w:r>
      <w:r>
        <w:rPr>
          <w:spacing w:val="-9"/>
        </w:rPr>
        <w:t xml:space="preserve"> </w:t>
      </w:r>
      <w:r>
        <w:rPr>
          <w:spacing w:val="-2"/>
        </w:rPr>
        <w:t>public</w:t>
      </w:r>
      <w:r>
        <w:rPr>
          <w:spacing w:val="-9"/>
        </w:rPr>
        <w:t xml:space="preserve"> </w:t>
      </w:r>
      <w:proofErr w:type="gramStart"/>
      <w:r>
        <w:rPr>
          <w:spacing w:val="-2"/>
        </w:rPr>
        <w:t>street</w:t>
      </w:r>
      <w:r>
        <w:rPr>
          <w:spacing w:val="-9"/>
        </w:rPr>
        <w:t xml:space="preserve"> </w:t>
      </w:r>
      <w:r>
        <w:rPr>
          <w:spacing w:val="-2"/>
        </w:rPr>
        <w:t>lights</w:t>
      </w:r>
      <w:proofErr w:type="gramEnd"/>
      <w:r>
        <w:rPr>
          <w:spacing w:val="-9"/>
        </w:rPr>
        <w:t xml:space="preserve"> </w:t>
      </w:r>
      <w:r>
        <w:rPr>
          <w:spacing w:val="-2"/>
        </w:rPr>
        <w:t>and</w:t>
      </w:r>
      <w:r>
        <w:rPr>
          <w:spacing w:val="-9"/>
        </w:rPr>
        <w:t xml:space="preserve"> </w:t>
      </w:r>
      <w:r>
        <w:rPr>
          <w:spacing w:val="-2"/>
        </w:rPr>
        <w:t>reserve</w:t>
      </w:r>
      <w:r>
        <w:rPr>
          <w:spacing w:val="-9"/>
        </w:rPr>
        <w:t xml:space="preserve"> </w:t>
      </w:r>
      <w:r>
        <w:rPr>
          <w:spacing w:val="-2"/>
        </w:rPr>
        <w:t xml:space="preserve">floodlighting </w:t>
      </w:r>
      <w:r>
        <w:rPr>
          <w:spacing w:val="-6"/>
        </w:rPr>
        <w:t>improving access, safety and active transport options.</w:t>
      </w:r>
    </w:p>
    <w:p w14:paraId="0859C4AC" w14:textId="77777777" w:rsidR="00BD5988" w:rsidRDefault="00BD5988">
      <w:pPr>
        <w:pStyle w:val="BodyText"/>
        <w:spacing w:before="11"/>
        <w:rPr>
          <w:sz w:val="32"/>
        </w:rPr>
      </w:pPr>
    </w:p>
    <w:p w14:paraId="0859C4AD" w14:textId="77777777" w:rsidR="00BD5988" w:rsidRDefault="004517C2">
      <w:pPr>
        <w:pStyle w:val="Heading5"/>
        <w:spacing w:before="1"/>
        <w:ind w:left="433"/>
      </w:pPr>
      <w:r>
        <w:rPr>
          <w:color w:val="007DC5"/>
          <w:spacing w:val="-12"/>
        </w:rPr>
        <w:t>COVID-19</w:t>
      </w:r>
      <w:r>
        <w:rPr>
          <w:color w:val="007DC5"/>
          <w:spacing w:val="-6"/>
        </w:rPr>
        <w:t xml:space="preserve"> </w:t>
      </w:r>
      <w:r>
        <w:rPr>
          <w:color w:val="007DC5"/>
          <w:spacing w:val="-12"/>
        </w:rPr>
        <w:t>pandemic</w:t>
      </w:r>
      <w:r>
        <w:rPr>
          <w:color w:val="007DC5"/>
          <w:spacing w:val="-6"/>
        </w:rPr>
        <w:t xml:space="preserve"> </w:t>
      </w:r>
      <w:r>
        <w:rPr>
          <w:color w:val="007DC5"/>
          <w:spacing w:val="-12"/>
        </w:rPr>
        <w:t>impacts</w:t>
      </w:r>
    </w:p>
    <w:p w14:paraId="0859C4AE" w14:textId="77777777" w:rsidR="00BD5988" w:rsidRDefault="004517C2">
      <w:pPr>
        <w:pStyle w:val="BodyText"/>
        <w:spacing w:before="264" w:line="252" w:lineRule="auto"/>
        <w:ind w:left="433" w:right="-4"/>
        <w:rPr>
          <w:sz w:val="11"/>
        </w:rPr>
      </w:pPr>
      <w:r>
        <w:t>During</w:t>
      </w:r>
      <w:r>
        <w:rPr>
          <w:spacing w:val="-1"/>
        </w:rPr>
        <w:t xml:space="preserve"> </w:t>
      </w:r>
      <w:r>
        <w:t>the</w:t>
      </w:r>
      <w:r>
        <w:rPr>
          <w:spacing w:val="-1"/>
        </w:rPr>
        <w:t xml:space="preserve"> </w:t>
      </w:r>
      <w:r>
        <w:t>COVID-19</w:t>
      </w:r>
      <w:r>
        <w:rPr>
          <w:spacing w:val="-1"/>
        </w:rPr>
        <w:t xml:space="preserve"> </w:t>
      </w:r>
      <w:r>
        <w:t>pandemic</w:t>
      </w:r>
      <w:r>
        <w:rPr>
          <w:spacing w:val="-1"/>
        </w:rPr>
        <w:t xml:space="preserve"> </w:t>
      </w:r>
      <w:r>
        <w:t>and</w:t>
      </w:r>
      <w:r>
        <w:rPr>
          <w:spacing w:val="-1"/>
        </w:rPr>
        <w:t xml:space="preserve"> </w:t>
      </w:r>
      <w:r>
        <w:t>in</w:t>
      </w:r>
      <w:r>
        <w:rPr>
          <w:spacing w:val="-1"/>
        </w:rPr>
        <w:t xml:space="preserve"> </w:t>
      </w:r>
      <w:r>
        <w:t>the</w:t>
      </w:r>
      <w:r>
        <w:rPr>
          <w:spacing w:val="-1"/>
        </w:rPr>
        <w:t xml:space="preserve"> </w:t>
      </w:r>
      <w:r>
        <w:t>months post,</w:t>
      </w:r>
      <w:r>
        <w:rPr>
          <w:spacing w:val="-1"/>
        </w:rPr>
        <w:t xml:space="preserve"> </w:t>
      </w:r>
      <w:r>
        <w:t>reports</w:t>
      </w:r>
      <w:r>
        <w:rPr>
          <w:spacing w:val="-1"/>
        </w:rPr>
        <w:t xml:space="preserve"> </w:t>
      </w:r>
      <w:r>
        <w:t>indicated</w:t>
      </w:r>
      <w:r>
        <w:rPr>
          <w:spacing w:val="-1"/>
        </w:rPr>
        <w:t xml:space="preserve"> </w:t>
      </w:r>
      <w:r>
        <w:t>an</w:t>
      </w:r>
      <w:r>
        <w:rPr>
          <w:spacing w:val="-1"/>
        </w:rPr>
        <w:t xml:space="preserve"> </w:t>
      </w:r>
      <w:r>
        <w:t>increase</w:t>
      </w:r>
      <w:r>
        <w:rPr>
          <w:spacing w:val="-1"/>
        </w:rPr>
        <w:t xml:space="preserve"> </w:t>
      </w:r>
      <w:r>
        <w:t>in</w:t>
      </w:r>
      <w:r>
        <w:rPr>
          <w:spacing w:val="-1"/>
        </w:rPr>
        <w:t xml:space="preserve"> </w:t>
      </w:r>
      <w:r>
        <w:t>walking</w:t>
      </w:r>
      <w:r>
        <w:rPr>
          <w:spacing w:val="-1"/>
        </w:rPr>
        <w:t xml:space="preserve"> </w:t>
      </w:r>
      <w:r>
        <w:t>and cycling</w:t>
      </w:r>
      <w:r>
        <w:rPr>
          <w:spacing w:val="-5"/>
        </w:rPr>
        <w:t xml:space="preserve"> </w:t>
      </w:r>
      <w:r>
        <w:t>in</w:t>
      </w:r>
      <w:r>
        <w:rPr>
          <w:spacing w:val="-5"/>
        </w:rPr>
        <w:t xml:space="preserve"> </w:t>
      </w:r>
      <w:r>
        <w:t>some</w:t>
      </w:r>
      <w:r>
        <w:rPr>
          <w:spacing w:val="-5"/>
        </w:rPr>
        <w:t xml:space="preserve"> </w:t>
      </w:r>
      <w:r>
        <w:t>groups,</w:t>
      </w:r>
      <w:r>
        <w:rPr>
          <w:spacing w:val="-5"/>
        </w:rPr>
        <w:t xml:space="preserve"> </w:t>
      </w:r>
      <w:r>
        <w:t>however,</w:t>
      </w:r>
      <w:r>
        <w:rPr>
          <w:spacing w:val="-5"/>
        </w:rPr>
        <w:t xml:space="preserve"> </w:t>
      </w:r>
      <w:r>
        <w:t>there</w:t>
      </w:r>
      <w:r>
        <w:rPr>
          <w:spacing w:val="-5"/>
        </w:rPr>
        <w:t xml:space="preserve"> </w:t>
      </w:r>
      <w:r>
        <w:t>was</w:t>
      </w:r>
      <w:r>
        <w:rPr>
          <w:spacing w:val="-5"/>
        </w:rPr>
        <w:t xml:space="preserve"> </w:t>
      </w:r>
      <w:r>
        <w:t>a definitive</w:t>
      </w:r>
      <w:r>
        <w:rPr>
          <w:spacing w:val="-5"/>
        </w:rPr>
        <w:t xml:space="preserve"> </w:t>
      </w:r>
      <w:r>
        <w:t>decrease</w:t>
      </w:r>
      <w:r>
        <w:rPr>
          <w:spacing w:val="-5"/>
        </w:rPr>
        <w:t xml:space="preserve"> </w:t>
      </w:r>
      <w:r>
        <w:t>in</w:t>
      </w:r>
      <w:r>
        <w:rPr>
          <w:spacing w:val="-5"/>
        </w:rPr>
        <w:t xml:space="preserve"> </w:t>
      </w:r>
      <w:r>
        <w:t>overall</w:t>
      </w:r>
      <w:r>
        <w:rPr>
          <w:spacing w:val="-5"/>
        </w:rPr>
        <w:t xml:space="preserve"> </w:t>
      </w:r>
      <w:r>
        <w:t>mobility,</w:t>
      </w:r>
      <w:r>
        <w:rPr>
          <w:spacing w:val="-5"/>
        </w:rPr>
        <w:t xml:space="preserve"> </w:t>
      </w:r>
      <w:r>
        <w:t>physical fitness and health and mental health. Restrictions, health fears and illness had adverse effects on activity,</w:t>
      </w:r>
      <w:r>
        <w:rPr>
          <w:spacing w:val="-9"/>
        </w:rPr>
        <w:t xml:space="preserve"> </w:t>
      </w:r>
      <w:r>
        <w:t>social</w:t>
      </w:r>
      <w:r>
        <w:rPr>
          <w:spacing w:val="-9"/>
        </w:rPr>
        <w:t xml:space="preserve"> </w:t>
      </w:r>
      <w:proofErr w:type="gramStart"/>
      <w:r>
        <w:t>engagement</w:t>
      </w:r>
      <w:proofErr w:type="gramEnd"/>
      <w:r>
        <w:rPr>
          <w:spacing w:val="-9"/>
        </w:rPr>
        <w:t xml:space="preserve"> </w:t>
      </w:r>
      <w:r>
        <w:t>and</w:t>
      </w:r>
      <w:r>
        <w:rPr>
          <w:spacing w:val="-9"/>
        </w:rPr>
        <w:t xml:space="preserve"> </w:t>
      </w:r>
      <w:r>
        <w:t>income.</w:t>
      </w:r>
      <w:r>
        <w:rPr>
          <w:spacing w:val="-9"/>
        </w:rPr>
        <w:t xml:space="preserve"> </w:t>
      </w:r>
      <w:r>
        <w:t xml:space="preserve">Compared </w:t>
      </w:r>
      <w:r>
        <w:rPr>
          <w:spacing w:val="-2"/>
        </w:rPr>
        <w:t>to</w:t>
      </w:r>
      <w:r>
        <w:rPr>
          <w:spacing w:val="-13"/>
        </w:rPr>
        <w:t xml:space="preserve"> </w:t>
      </w:r>
      <w:r>
        <w:rPr>
          <w:spacing w:val="-2"/>
        </w:rPr>
        <w:t>pre-pandemic,</w:t>
      </w:r>
      <w:r>
        <w:rPr>
          <w:spacing w:val="-12"/>
        </w:rPr>
        <w:t xml:space="preserve"> </w:t>
      </w:r>
      <w:r>
        <w:rPr>
          <w:spacing w:val="-2"/>
        </w:rPr>
        <w:t>fewer</w:t>
      </w:r>
      <w:r>
        <w:rPr>
          <w:spacing w:val="-12"/>
        </w:rPr>
        <w:t xml:space="preserve"> </w:t>
      </w:r>
      <w:r>
        <w:rPr>
          <w:spacing w:val="-2"/>
        </w:rPr>
        <w:t>Australians</w:t>
      </w:r>
      <w:r>
        <w:rPr>
          <w:spacing w:val="-12"/>
        </w:rPr>
        <w:t xml:space="preserve"> </w:t>
      </w:r>
      <w:r>
        <w:rPr>
          <w:spacing w:val="-2"/>
        </w:rPr>
        <w:t>are</w:t>
      </w:r>
      <w:r>
        <w:rPr>
          <w:spacing w:val="-13"/>
        </w:rPr>
        <w:t xml:space="preserve"> </w:t>
      </w:r>
      <w:r>
        <w:rPr>
          <w:spacing w:val="-2"/>
        </w:rPr>
        <w:t>relying</w:t>
      </w:r>
      <w:r>
        <w:rPr>
          <w:spacing w:val="-12"/>
        </w:rPr>
        <w:t xml:space="preserve"> </w:t>
      </w:r>
      <w:r>
        <w:rPr>
          <w:spacing w:val="-2"/>
        </w:rPr>
        <w:t xml:space="preserve">solely </w:t>
      </w:r>
      <w:r>
        <w:t>on</w:t>
      </w:r>
      <w:r>
        <w:rPr>
          <w:spacing w:val="-3"/>
        </w:rPr>
        <w:t xml:space="preserve"> </w:t>
      </w:r>
      <w:r>
        <w:t>sporting</w:t>
      </w:r>
      <w:r>
        <w:rPr>
          <w:spacing w:val="-3"/>
        </w:rPr>
        <w:t xml:space="preserve"> </w:t>
      </w:r>
      <w:r>
        <w:t>clubs</w:t>
      </w:r>
      <w:r>
        <w:rPr>
          <w:spacing w:val="-3"/>
        </w:rPr>
        <w:t xml:space="preserve"> </w:t>
      </w:r>
      <w:r>
        <w:t>or</w:t>
      </w:r>
      <w:r>
        <w:rPr>
          <w:spacing w:val="-3"/>
        </w:rPr>
        <w:t xml:space="preserve"> </w:t>
      </w:r>
      <w:proofErr w:type="spellStart"/>
      <w:r>
        <w:t>organised</w:t>
      </w:r>
      <w:proofErr w:type="spellEnd"/>
      <w:r>
        <w:rPr>
          <w:spacing w:val="-3"/>
        </w:rPr>
        <w:t xml:space="preserve"> </w:t>
      </w:r>
      <w:r>
        <w:t>venues</w:t>
      </w:r>
      <w:r>
        <w:rPr>
          <w:spacing w:val="-3"/>
        </w:rPr>
        <w:t xml:space="preserve"> </w:t>
      </w:r>
      <w:r>
        <w:t>for</w:t>
      </w:r>
      <w:r>
        <w:rPr>
          <w:spacing w:val="-3"/>
        </w:rPr>
        <w:t xml:space="preserve"> </w:t>
      </w:r>
      <w:r>
        <w:t>exercise. Families</w:t>
      </w:r>
      <w:r>
        <w:rPr>
          <w:spacing w:val="-13"/>
        </w:rPr>
        <w:t xml:space="preserve"> </w:t>
      </w:r>
      <w:r>
        <w:t>reported</w:t>
      </w:r>
      <w:r>
        <w:rPr>
          <w:spacing w:val="-13"/>
        </w:rPr>
        <w:t xml:space="preserve"> </w:t>
      </w:r>
      <w:r>
        <w:t>a</w:t>
      </w:r>
      <w:r>
        <w:rPr>
          <w:spacing w:val="-13"/>
        </w:rPr>
        <w:t xml:space="preserve"> </w:t>
      </w:r>
      <w:r>
        <w:t>greater</w:t>
      </w:r>
      <w:r>
        <w:rPr>
          <w:spacing w:val="-13"/>
        </w:rPr>
        <w:t xml:space="preserve"> </w:t>
      </w:r>
      <w:r>
        <w:t>awareness</w:t>
      </w:r>
      <w:r>
        <w:rPr>
          <w:spacing w:val="-13"/>
        </w:rPr>
        <w:t xml:space="preserve"> </w:t>
      </w:r>
      <w:r>
        <w:t>of</w:t>
      </w:r>
      <w:r>
        <w:rPr>
          <w:spacing w:val="-13"/>
        </w:rPr>
        <w:t xml:space="preserve"> </w:t>
      </w:r>
      <w:r>
        <w:t>time-poor lifestyles</w:t>
      </w:r>
      <w:r>
        <w:rPr>
          <w:spacing w:val="-3"/>
        </w:rPr>
        <w:t xml:space="preserve"> </w:t>
      </w:r>
      <w:r>
        <w:t>and</w:t>
      </w:r>
      <w:r>
        <w:rPr>
          <w:spacing w:val="-3"/>
        </w:rPr>
        <w:t xml:space="preserve"> </w:t>
      </w:r>
      <w:r>
        <w:t>have</w:t>
      </w:r>
      <w:r>
        <w:rPr>
          <w:spacing w:val="-3"/>
        </w:rPr>
        <w:t xml:space="preserve"> </w:t>
      </w:r>
      <w:r>
        <w:t>since</w:t>
      </w:r>
      <w:r>
        <w:rPr>
          <w:spacing w:val="-3"/>
        </w:rPr>
        <w:t xml:space="preserve"> </w:t>
      </w:r>
      <w:r>
        <w:t>become</w:t>
      </w:r>
      <w:r>
        <w:rPr>
          <w:spacing w:val="-3"/>
        </w:rPr>
        <w:t xml:space="preserve"> </w:t>
      </w:r>
      <w:r>
        <w:t>more</w:t>
      </w:r>
      <w:r>
        <w:rPr>
          <w:spacing w:val="-3"/>
        </w:rPr>
        <w:t xml:space="preserve"> </w:t>
      </w:r>
      <w:r>
        <w:t>selective</w:t>
      </w:r>
      <w:r>
        <w:rPr>
          <w:spacing w:val="-3"/>
        </w:rPr>
        <w:t xml:space="preserve"> </w:t>
      </w:r>
      <w:r>
        <w:t xml:space="preserve">in </w:t>
      </w:r>
      <w:r>
        <w:rPr>
          <w:spacing w:val="-4"/>
        </w:rPr>
        <w:t xml:space="preserve">extracurricular activities and voluntary roles. This has </w:t>
      </w:r>
      <w:r>
        <w:t>affected both participation and the number of volunteers</w:t>
      </w:r>
      <w:r>
        <w:rPr>
          <w:spacing w:val="-4"/>
        </w:rPr>
        <w:t xml:space="preserve"> </w:t>
      </w:r>
      <w:r>
        <w:t>within</w:t>
      </w:r>
      <w:r>
        <w:rPr>
          <w:spacing w:val="-4"/>
        </w:rPr>
        <w:t xml:space="preserve"> </w:t>
      </w:r>
      <w:r>
        <w:t>the</w:t>
      </w:r>
      <w:r>
        <w:rPr>
          <w:spacing w:val="-4"/>
        </w:rPr>
        <w:t xml:space="preserve"> </w:t>
      </w:r>
      <w:r>
        <w:t>sport</w:t>
      </w:r>
      <w:r>
        <w:rPr>
          <w:spacing w:val="-4"/>
        </w:rPr>
        <w:t xml:space="preserve"> </w:t>
      </w:r>
      <w:r>
        <w:t>and</w:t>
      </w:r>
      <w:r>
        <w:rPr>
          <w:spacing w:val="-4"/>
        </w:rPr>
        <w:t xml:space="preserve"> </w:t>
      </w:r>
      <w:r>
        <w:t>recreation</w:t>
      </w:r>
      <w:r>
        <w:rPr>
          <w:spacing w:val="-4"/>
        </w:rPr>
        <w:t xml:space="preserve"> </w:t>
      </w:r>
      <w:r>
        <w:t>sector, with</w:t>
      </w:r>
      <w:r>
        <w:rPr>
          <w:spacing w:val="-5"/>
        </w:rPr>
        <w:t xml:space="preserve"> </w:t>
      </w:r>
      <w:r>
        <w:t>research</w:t>
      </w:r>
      <w:r>
        <w:rPr>
          <w:spacing w:val="-5"/>
        </w:rPr>
        <w:t xml:space="preserve"> </w:t>
      </w:r>
      <w:r>
        <w:t>by</w:t>
      </w:r>
      <w:r>
        <w:rPr>
          <w:spacing w:val="-5"/>
        </w:rPr>
        <w:t xml:space="preserve"> </w:t>
      </w:r>
      <w:r>
        <w:t>the</w:t>
      </w:r>
      <w:r>
        <w:rPr>
          <w:spacing w:val="-5"/>
        </w:rPr>
        <w:t xml:space="preserve"> </w:t>
      </w:r>
      <w:r>
        <w:t>Australian</w:t>
      </w:r>
      <w:r>
        <w:rPr>
          <w:spacing w:val="-5"/>
        </w:rPr>
        <w:t xml:space="preserve"> </w:t>
      </w:r>
      <w:r>
        <w:t>Sports</w:t>
      </w:r>
      <w:r>
        <w:rPr>
          <w:spacing w:val="-5"/>
        </w:rPr>
        <w:t xml:space="preserve"> </w:t>
      </w:r>
      <w:r>
        <w:t>Commission reporting</w:t>
      </w:r>
      <w:r>
        <w:rPr>
          <w:spacing w:val="-1"/>
        </w:rPr>
        <w:t xml:space="preserve"> </w:t>
      </w:r>
      <w:r>
        <w:t>around</w:t>
      </w:r>
      <w:r>
        <w:rPr>
          <w:spacing w:val="-1"/>
        </w:rPr>
        <w:t xml:space="preserve"> </w:t>
      </w:r>
      <w:r>
        <w:t>61</w:t>
      </w:r>
      <w:r>
        <w:rPr>
          <w:spacing w:val="-1"/>
        </w:rPr>
        <w:t xml:space="preserve"> </w:t>
      </w:r>
      <w:r>
        <w:t>per</w:t>
      </w:r>
      <w:r>
        <w:rPr>
          <w:spacing w:val="-1"/>
        </w:rPr>
        <w:t xml:space="preserve"> </w:t>
      </w:r>
      <w:r>
        <w:t>cent</w:t>
      </w:r>
      <w:r>
        <w:rPr>
          <w:spacing w:val="-1"/>
        </w:rPr>
        <w:t xml:space="preserve"> </w:t>
      </w:r>
      <w:r>
        <w:t>of</w:t>
      </w:r>
      <w:r>
        <w:rPr>
          <w:spacing w:val="-1"/>
        </w:rPr>
        <w:t xml:space="preserve"> </w:t>
      </w:r>
      <w:r>
        <w:t>volunteers</w:t>
      </w:r>
      <w:r>
        <w:rPr>
          <w:spacing w:val="-1"/>
        </w:rPr>
        <w:t xml:space="preserve"> </w:t>
      </w:r>
      <w:r>
        <w:t>had resumed their usual volunteering roles.</w:t>
      </w:r>
      <w:r>
        <w:rPr>
          <w:position w:val="6"/>
          <w:sz w:val="11"/>
        </w:rPr>
        <w:t>7</w:t>
      </w:r>
    </w:p>
    <w:p w14:paraId="0859C4AF" w14:textId="77777777" w:rsidR="00BD5988" w:rsidRDefault="004517C2">
      <w:pPr>
        <w:pStyle w:val="Heading5"/>
        <w:spacing w:before="301" w:line="225" w:lineRule="auto"/>
        <w:ind w:left="205" w:right="1990"/>
      </w:pPr>
      <w:r>
        <w:rPr>
          <w:b w:val="0"/>
        </w:rPr>
        <w:br w:type="column"/>
      </w:r>
      <w:r>
        <w:rPr>
          <w:color w:val="007DC5"/>
          <w:spacing w:val="-8"/>
        </w:rPr>
        <w:t>New</w:t>
      </w:r>
      <w:r>
        <w:rPr>
          <w:color w:val="007DC5"/>
          <w:spacing w:val="-19"/>
        </w:rPr>
        <w:t xml:space="preserve"> </w:t>
      </w:r>
      <w:r>
        <w:rPr>
          <w:color w:val="007DC5"/>
          <w:spacing w:val="-8"/>
        </w:rPr>
        <w:t>Sports</w:t>
      </w:r>
      <w:r>
        <w:rPr>
          <w:color w:val="007DC5"/>
          <w:spacing w:val="-18"/>
        </w:rPr>
        <w:t xml:space="preserve"> </w:t>
      </w:r>
      <w:r>
        <w:rPr>
          <w:color w:val="007DC5"/>
          <w:spacing w:val="-8"/>
        </w:rPr>
        <w:t>and</w:t>
      </w:r>
      <w:r>
        <w:rPr>
          <w:color w:val="007DC5"/>
          <w:spacing w:val="-18"/>
        </w:rPr>
        <w:t xml:space="preserve"> </w:t>
      </w:r>
      <w:r>
        <w:rPr>
          <w:color w:val="007DC5"/>
          <w:spacing w:val="-8"/>
        </w:rPr>
        <w:t xml:space="preserve">new </w:t>
      </w:r>
      <w:r>
        <w:rPr>
          <w:color w:val="007DC5"/>
        </w:rPr>
        <w:t>ways of delivery</w:t>
      </w:r>
    </w:p>
    <w:p w14:paraId="0859C4B0" w14:textId="77777777" w:rsidR="00BD5988" w:rsidRDefault="004517C2">
      <w:pPr>
        <w:pStyle w:val="BodyText"/>
        <w:spacing w:before="268" w:line="252" w:lineRule="auto"/>
        <w:ind w:left="205" w:right="453"/>
      </w:pPr>
      <w:r>
        <w:t>The</w:t>
      </w:r>
      <w:r>
        <w:rPr>
          <w:spacing w:val="-12"/>
        </w:rPr>
        <w:t xml:space="preserve"> </w:t>
      </w:r>
      <w:r>
        <w:t>previous</w:t>
      </w:r>
      <w:r>
        <w:rPr>
          <w:spacing w:val="-12"/>
        </w:rPr>
        <w:t xml:space="preserve"> </w:t>
      </w:r>
      <w:r>
        <w:t>Physical</w:t>
      </w:r>
      <w:r>
        <w:rPr>
          <w:spacing w:val="-12"/>
        </w:rPr>
        <w:t xml:space="preserve"> </w:t>
      </w:r>
      <w:r>
        <w:t>Activity</w:t>
      </w:r>
      <w:r>
        <w:rPr>
          <w:spacing w:val="-12"/>
        </w:rPr>
        <w:t xml:space="preserve"> </w:t>
      </w:r>
      <w:r>
        <w:t>Strategy</w:t>
      </w:r>
      <w:r>
        <w:rPr>
          <w:spacing w:val="-12"/>
        </w:rPr>
        <w:t xml:space="preserve"> </w:t>
      </w:r>
      <w:r>
        <w:t>and</w:t>
      </w:r>
      <w:r>
        <w:rPr>
          <w:spacing w:val="-12"/>
        </w:rPr>
        <w:t xml:space="preserve"> </w:t>
      </w:r>
      <w:r>
        <w:t>Sports Demand Analysis highlighted a need to deliver sport differently to increase participation.</w:t>
      </w:r>
    </w:p>
    <w:p w14:paraId="0859C4B1" w14:textId="77777777" w:rsidR="00BD5988" w:rsidRDefault="004517C2">
      <w:pPr>
        <w:pStyle w:val="BodyText"/>
        <w:spacing w:before="2" w:line="252" w:lineRule="auto"/>
        <w:ind w:left="205" w:right="424"/>
      </w:pPr>
      <w:r>
        <w:t xml:space="preserve">Limitations of infrastructure capacity, time and a </w:t>
      </w:r>
      <w:proofErr w:type="gramStart"/>
      <w:r>
        <w:t>seven</w:t>
      </w:r>
      <w:r>
        <w:rPr>
          <w:spacing w:val="-10"/>
        </w:rPr>
        <w:t xml:space="preserve"> </w:t>
      </w:r>
      <w:r>
        <w:t>day</w:t>
      </w:r>
      <w:proofErr w:type="gramEnd"/>
      <w:r>
        <w:rPr>
          <w:spacing w:val="-10"/>
        </w:rPr>
        <w:t xml:space="preserve"> </w:t>
      </w:r>
      <w:r>
        <w:t>work</w:t>
      </w:r>
      <w:r>
        <w:rPr>
          <w:spacing w:val="-10"/>
        </w:rPr>
        <w:t xml:space="preserve"> </w:t>
      </w:r>
      <w:r>
        <w:t>week</w:t>
      </w:r>
      <w:r>
        <w:rPr>
          <w:spacing w:val="-10"/>
        </w:rPr>
        <w:t xml:space="preserve"> </w:t>
      </w:r>
      <w:r>
        <w:t>was</w:t>
      </w:r>
      <w:r>
        <w:rPr>
          <w:spacing w:val="-10"/>
        </w:rPr>
        <w:t xml:space="preserve"> </w:t>
      </w:r>
      <w:r>
        <w:t>impacting</w:t>
      </w:r>
      <w:r>
        <w:rPr>
          <w:spacing w:val="-10"/>
        </w:rPr>
        <w:t xml:space="preserve"> </w:t>
      </w:r>
      <w:r>
        <w:t>the</w:t>
      </w:r>
      <w:r>
        <w:rPr>
          <w:spacing w:val="-10"/>
        </w:rPr>
        <w:t xml:space="preserve"> </w:t>
      </w:r>
      <w:r>
        <w:t xml:space="preserve">traditional weekend sport format. Significant investment in </w:t>
      </w:r>
      <w:proofErr w:type="spellStart"/>
      <w:r>
        <w:t>sportsfield</w:t>
      </w:r>
      <w:proofErr w:type="spellEnd"/>
      <w:r>
        <w:t xml:space="preserve"> lighting has supported meeting this need, with traditionally weekend sports all introducing or expanding their night offerings in Maroondah. Council has also supported the introduction of sports since 2015. Walking formats of cricket, netball and soccer have all been successfully</w:t>
      </w:r>
      <w:r>
        <w:rPr>
          <w:spacing w:val="-11"/>
        </w:rPr>
        <w:t xml:space="preserve"> </w:t>
      </w:r>
      <w:r>
        <w:t>established</w:t>
      </w:r>
      <w:r>
        <w:rPr>
          <w:spacing w:val="-11"/>
        </w:rPr>
        <w:t xml:space="preserve"> </w:t>
      </w:r>
      <w:r>
        <w:t>as</w:t>
      </w:r>
      <w:r>
        <w:rPr>
          <w:spacing w:val="-11"/>
        </w:rPr>
        <w:t xml:space="preserve"> </w:t>
      </w:r>
      <w:r>
        <w:t>has</w:t>
      </w:r>
      <w:r>
        <w:rPr>
          <w:spacing w:val="-11"/>
        </w:rPr>
        <w:t xml:space="preserve"> </w:t>
      </w:r>
      <w:proofErr w:type="spellStart"/>
      <w:r>
        <w:t>Volleyall</w:t>
      </w:r>
      <w:proofErr w:type="spellEnd"/>
      <w:r>
        <w:t>,</w:t>
      </w:r>
      <w:r>
        <w:rPr>
          <w:spacing w:val="-11"/>
        </w:rPr>
        <w:t xml:space="preserve"> </w:t>
      </w:r>
      <w:r>
        <w:t>all</w:t>
      </w:r>
      <w:r>
        <w:rPr>
          <w:spacing w:val="-11"/>
        </w:rPr>
        <w:t xml:space="preserve"> </w:t>
      </w:r>
      <w:r>
        <w:t xml:space="preserve">abilities volleyball, </w:t>
      </w:r>
      <w:proofErr w:type="spellStart"/>
      <w:r>
        <w:t>footsal</w:t>
      </w:r>
      <w:proofErr w:type="spellEnd"/>
      <w:r>
        <w:t xml:space="preserve"> and pickleball, which has seen a dramatic growth in its short time in Maroondah.</w:t>
      </w:r>
    </w:p>
    <w:p w14:paraId="0859C4B2" w14:textId="77777777" w:rsidR="00BD5988" w:rsidRDefault="004517C2">
      <w:pPr>
        <w:pStyle w:val="BodyText"/>
        <w:spacing w:before="7" w:line="252" w:lineRule="auto"/>
        <w:ind w:left="205" w:right="453"/>
      </w:pPr>
      <w:r>
        <w:t>The recent Maroondah Tennis Strategy has also highlighted the success of ‘Book a Court’, casual tennis</w:t>
      </w:r>
      <w:r>
        <w:rPr>
          <w:spacing w:val="-7"/>
        </w:rPr>
        <w:t xml:space="preserve"> </w:t>
      </w:r>
      <w:proofErr w:type="gramStart"/>
      <w:r>
        <w:t>play</w:t>
      </w:r>
      <w:proofErr w:type="gramEnd"/>
      <w:r>
        <w:rPr>
          <w:spacing w:val="-7"/>
        </w:rPr>
        <w:t xml:space="preserve"> </w:t>
      </w:r>
      <w:r>
        <w:t>and</w:t>
      </w:r>
      <w:r>
        <w:rPr>
          <w:spacing w:val="-7"/>
        </w:rPr>
        <w:t xml:space="preserve"> </w:t>
      </w:r>
      <w:r>
        <w:t>an</w:t>
      </w:r>
      <w:r>
        <w:rPr>
          <w:spacing w:val="-7"/>
        </w:rPr>
        <w:t xml:space="preserve"> </w:t>
      </w:r>
      <w:r>
        <w:t>opportunity</w:t>
      </w:r>
      <w:r>
        <w:rPr>
          <w:spacing w:val="-7"/>
        </w:rPr>
        <w:t xml:space="preserve"> </w:t>
      </w:r>
      <w:r>
        <w:t>to</w:t>
      </w:r>
      <w:r>
        <w:rPr>
          <w:spacing w:val="-7"/>
        </w:rPr>
        <w:t xml:space="preserve"> </w:t>
      </w:r>
      <w:r>
        <w:t>further</w:t>
      </w:r>
      <w:r>
        <w:rPr>
          <w:spacing w:val="-7"/>
        </w:rPr>
        <w:t xml:space="preserve"> </w:t>
      </w:r>
      <w:r>
        <w:t>expand social tennis in Maroondah venues.</w:t>
      </w:r>
    </w:p>
    <w:p w14:paraId="0859C4B3" w14:textId="77777777" w:rsidR="00BD5988" w:rsidRDefault="00BD5988">
      <w:pPr>
        <w:pStyle w:val="BodyText"/>
        <w:spacing w:before="11"/>
        <w:rPr>
          <w:sz w:val="32"/>
        </w:rPr>
      </w:pPr>
    </w:p>
    <w:p w14:paraId="0859C4B4" w14:textId="77777777" w:rsidR="00BD5988" w:rsidRDefault="004517C2">
      <w:pPr>
        <w:pStyle w:val="Heading5"/>
        <w:ind w:left="205"/>
      </w:pPr>
      <w:r>
        <w:rPr>
          <w:color w:val="007DC5"/>
          <w:spacing w:val="-12"/>
        </w:rPr>
        <w:t>Greater</w:t>
      </w:r>
      <w:r>
        <w:rPr>
          <w:color w:val="007DC5"/>
          <w:spacing w:val="-5"/>
        </w:rPr>
        <w:t xml:space="preserve"> </w:t>
      </w:r>
      <w:r>
        <w:rPr>
          <w:color w:val="007DC5"/>
          <w:spacing w:val="-2"/>
        </w:rPr>
        <w:t>diversity</w:t>
      </w:r>
    </w:p>
    <w:p w14:paraId="0859C4B5" w14:textId="77777777" w:rsidR="00BD5988" w:rsidRDefault="004517C2">
      <w:pPr>
        <w:pStyle w:val="BodyText"/>
        <w:spacing w:before="264" w:line="252" w:lineRule="auto"/>
        <w:ind w:left="205" w:right="639"/>
      </w:pPr>
      <w:r>
        <w:t>Maroondah</w:t>
      </w:r>
      <w:r>
        <w:rPr>
          <w:spacing w:val="-9"/>
        </w:rPr>
        <w:t xml:space="preserve"> </w:t>
      </w:r>
      <w:r>
        <w:t>is</w:t>
      </w:r>
      <w:r>
        <w:rPr>
          <w:spacing w:val="-9"/>
        </w:rPr>
        <w:t xml:space="preserve"> </w:t>
      </w:r>
      <w:r>
        <w:t>becoming</w:t>
      </w:r>
      <w:r>
        <w:rPr>
          <w:spacing w:val="-9"/>
        </w:rPr>
        <w:t xml:space="preserve"> </w:t>
      </w:r>
      <w:r>
        <w:t>a</w:t>
      </w:r>
      <w:r>
        <w:rPr>
          <w:spacing w:val="-9"/>
        </w:rPr>
        <w:t xml:space="preserve"> </w:t>
      </w:r>
      <w:r>
        <w:t>much</w:t>
      </w:r>
      <w:r>
        <w:rPr>
          <w:spacing w:val="-9"/>
        </w:rPr>
        <w:t xml:space="preserve"> </w:t>
      </w:r>
      <w:r>
        <w:t>more</w:t>
      </w:r>
      <w:r>
        <w:rPr>
          <w:spacing w:val="-9"/>
        </w:rPr>
        <w:t xml:space="preserve"> </w:t>
      </w:r>
      <w:r>
        <w:t>diverse population. Latest Census data reports that 29,094 people who were living in City of Maroondah in 2021 were born overseas, and</w:t>
      </w:r>
    </w:p>
    <w:p w14:paraId="0859C4B7" w14:textId="2E3122AA" w:rsidR="00BD5988" w:rsidRPr="00B757EC" w:rsidRDefault="004517C2" w:rsidP="00B757EC">
      <w:pPr>
        <w:pStyle w:val="BodyText"/>
        <w:spacing w:before="2" w:line="252" w:lineRule="auto"/>
        <w:ind w:left="205" w:right="453"/>
      </w:pPr>
      <w:r>
        <w:t>15 per cent arrived in Australia within five years prior to 2021. In 2021, The highest proportion of recent</w:t>
      </w:r>
      <w:r>
        <w:rPr>
          <w:spacing w:val="-14"/>
        </w:rPr>
        <w:t xml:space="preserve"> </w:t>
      </w:r>
      <w:r>
        <w:t>overseas</w:t>
      </w:r>
      <w:r>
        <w:rPr>
          <w:spacing w:val="-14"/>
        </w:rPr>
        <w:t xml:space="preserve"> </w:t>
      </w:r>
      <w:r>
        <w:t>arrivals</w:t>
      </w:r>
      <w:r>
        <w:rPr>
          <w:spacing w:val="-14"/>
        </w:rPr>
        <w:t xml:space="preserve"> </w:t>
      </w:r>
      <w:r>
        <w:t>were</w:t>
      </w:r>
      <w:r>
        <w:rPr>
          <w:spacing w:val="-14"/>
        </w:rPr>
        <w:t xml:space="preserve"> </w:t>
      </w:r>
      <w:r>
        <w:t>from</w:t>
      </w:r>
      <w:r>
        <w:rPr>
          <w:spacing w:val="-14"/>
        </w:rPr>
        <w:t xml:space="preserve"> </w:t>
      </w:r>
      <w:r>
        <w:t>China,</w:t>
      </w:r>
      <w:r>
        <w:rPr>
          <w:spacing w:val="-14"/>
        </w:rPr>
        <w:t xml:space="preserve"> </w:t>
      </w:r>
      <w:r>
        <w:t>followed by people from Myanmar who represented</w:t>
      </w:r>
      <w:r w:rsidR="00B757EC">
        <w:t xml:space="preserve"> </w:t>
      </w:r>
      <w:r>
        <w:t>16.2</w:t>
      </w:r>
      <w:r>
        <w:rPr>
          <w:spacing w:val="-7"/>
        </w:rPr>
        <w:t xml:space="preserve"> </w:t>
      </w:r>
      <w:r>
        <w:t>per</w:t>
      </w:r>
      <w:r>
        <w:rPr>
          <w:spacing w:val="-7"/>
        </w:rPr>
        <w:t xml:space="preserve"> </w:t>
      </w:r>
      <w:r>
        <w:t>cent</w:t>
      </w:r>
      <w:r>
        <w:rPr>
          <w:spacing w:val="-7"/>
        </w:rPr>
        <w:t xml:space="preserve"> </w:t>
      </w:r>
      <w:r>
        <w:t>of</w:t>
      </w:r>
      <w:r>
        <w:rPr>
          <w:spacing w:val="-7"/>
        </w:rPr>
        <w:t xml:space="preserve"> </w:t>
      </w:r>
      <w:r>
        <w:t>new</w:t>
      </w:r>
      <w:r>
        <w:rPr>
          <w:spacing w:val="-7"/>
        </w:rPr>
        <w:t xml:space="preserve"> </w:t>
      </w:r>
      <w:r>
        <w:t>arrivals</w:t>
      </w:r>
      <w:r>
        <w:rPr>
          <w:spacing w:val="-7"/>
        </w:rPr>
        <w:t xml:space="preserve"> </w:t>
      </w:r>
      <w:r>
        <w:t>to</w:t>
      </w:r>
      <w:r>
        <w:rPr>
          <w:spacing w:val="-7"/>
        </w:rPr>
        <w:t xml:space="preserve"> </w:t>
      </w:r>
      <w:r>
        <w:t>Maroondah</w:t>
      </w:r>
      <w:r>
        <w:rPr>
          <w:spacing w:val="-7"/>
        </w:rPr>
        <w:t xml:space="preserve"> </w:t>
      </w:r>
      <w:r>
        <w:t>in comparison to the newly arrived figure for Greater Melbourne which is 1 per cent.</w:t>
      </w:r>
      <w:r>
        <w:rPr>
          <w:position w:val="6"/>
          <w:sz w:val="11"/>
        </w:rPr>
        <w:t>6</w:t>
      </w:r>
    </w:p>
    <w:p w14:paraId="0859C4B8" w14:textId="77777777" w:rsidR="00BD5988" w:rsidRDefault="004517C2">
      <w:pPr>
        <w:pStyle w:val="BodyText"/>
        <w:spacing w:before="115" w:line="252" w:lineRule="auto"/>
        <w:ind w:left="205" w:right="453"/>
      </w:pPr>
      <w:r>
        <w:t>Additionally, Maroondah has experienced an increase in the identification and recognition of gender diversity. This is evidenced by the large increase</w:t>
      </w:r>
      <w:r>
        <w:rPr>
          <w:spacing w:val="-7"/>
        </w:rPr>
        <w:t xml:space="preserve"> </w:t>
      </w:r>
      <w:r>
        <w:t>in</w:t>
      </w:r>
      <w:r>
        <w:rPr>
          <w:spacing w:val="-7"/>
        </w:rPr>
        <w:t xml:space="preserve"> </w:t>
      </w:r>
      <w:r>
        <w:t>demand</w:t>
      </w:r>
      <w:r>
        <w:rPr>
          <w:spacing w:val="-7"/>
        </w:rPr>
        <w:t xml:space="preserve"> </w:t>
      </w:r>
      <w:r>
        <w:t>for</w:t>
      </w:r>
      <w:r>
        <w:rPr>
          <w:spacing w:val="-7"/>
        </w:rPr>
        <w:t xml:space="preserve"> </w:t>
      </w:r>
      <w:r>
        <w:t>services</w:t>
      </w:r>
      <w:r>
        <w:rPr>
          <w:spacing w:val="-7"/>
        </w:rPr>
        <w:t xml:space="preserve"> </w:t>
      </w:r>
      <w:r>
        <w:t>to</w:t>
      </w:r>
      <w:r>
        <w:rPr>
          <w:spacing w:val="-7"/>
        </w:rPr>
        <w:t xml:space="preserve"> </w:t>
      </w:r>
      <w:r>
        <w:t>support</w:t>
      </w:r>
      <w:r>
        <w:rPr>
          <w:spacing w:val="-7"/>
        </w:rPr>
        <w:t xml:space="preserve"> </w:t>
      </w:r>
      <w:r>
        <w:t>gender diverse people and their families.</w:t>
      </w:r>
    </w:p>
    <w:p w14:paraId="0859C4B9" w14:textId="77777777" w:rsidR="00BD5988" w:rsidRDefault="00BD5988">
      <w:pPr>
        <w:spacing w:line="252" w:lineRule="auto"/>
        <w:sectPr w:rsidR="00BD5988">
          <w:type w:val="continuous"/>
          <w:pgSz w:w="11910" w:h="16840"/>
          <w:pgMar w:top="620" w:right="360" w:bottom="280" w:left="700" w:header="0" w:footer="707" w:gutter="0"/>
          <w:cols w:num="2" w:space="720" w:equalWidth="0">
            <w:col w:w="5273" w:space="40"/>
            <w:col w:w="5537"/>
          </w:cols>
        </w:sectPr>
      </w:pPr>
    </w:p>
    <w:p w14:paraId="0859C4BA" w14:textId="77777777" w:rsidR="00BD5988" w:rsidRDefault="004517C2">
      <w:pPr>
        <w:pStyle w:val="Heading5"/>
        <w:spacing w:before="128"/>
      </w:pPr>
      <w:r>
        <w:rPr>
          <w:color w:val="007DC5"/>
          <w:spacing w:val="-8"/>
        </w:rPr>
        <w:t>Decline</w:t>
      </w:r>
      <w:r>
        <w:rPr>
          <w:color w:val="007DC5"/>
          <w:spacing w:val="-17"/>
        </w:rPr>
        <w:t xml:space="preserve"> </w:t>
      </w:r>
      <w:r>
        <w:rPr>
          <w:color w:val="007DC5"/>
          <w:spacing w:val="-8"/>
        </w:rPr>
        <w:t>in</w:t>
      </w:r>
      <w:r>
        <w:rPr>
          <w:color w:val="007DC5"/>
          <w:spacing w:val="-16"/>
        </w:rPr>
        <w:t xml:space="preserve"> </w:t>
      </w:r>
      <w:r>
        <w:rPr>
          <w:color w:val="007DC5"/>
          <w:spacing w:val="-8"/>
        </w:rPr>
        <w:t>mental</w:t>
      </w:r>
      <w:r>
        <w:rPr>
          <w:color w:val="007DC5"/>
          <w:spacing w:val="-16"/>
        </w:rPr>
        <w:t xml:space="preserve"> </w:t>
      </w:r>
      <w:proofErr w:type="gramStart"/>
      <w:r>
        <w:rPr>
          <w:color w:val="007DC5"/>
          <w:spacing w:val="-8"/>
        </w:rPr>
        <w:t>health</w:t>
      </w:r>
      <w:proofErr w:type="gramEnd"/>
    </w:p>
    <w:p w14:paraId="0859C4BC" w14:textId="31427A22" w:rsidR="00BD5988" w:rsidRDefault="004517C2" w:rsidP="00B757EC">
      <w:pPr>
        <w:pStyle w:val="BodyText"/>
        <w:spacing w:before="264" w:line="252" w:lineRule="auto"/>
        <w:ind w:left="140"/>
      </w:pPr>
      <w:r>
        <w:t>Mental</w:t>
      </w:r>
      <w:r>
        <w:rPr>
          <w:spacing w:val="-10"/>
        </w:rPr>
        <w:t xml:space="preserve"> </w:t>
      </w:r>
      <w:r>
        <w:t>health</w:t>
      </w:r>
      <w:r>
        <w:rPr>
          <w:spacing w:val="-10"/>
        </w:rPr>
        <w:t xml:space="preserve"> </w:t>
      </w:r>
      <w:r>
        <w:t>is</w:t>
      </w:r>
      <w:r>
        <w:rPr>
          <w:spacing w:val="-10"/>
        </w:rPr>
        <w:t xml:space="preserve"> </w:t>
      </w:r>
      <w:r>
        <w:t>a</w:t>
      </w:r>
      <w:r>
        <w:rPr>
          <w:spacing w:val="-10"/>
        </w:rPr>
        <w:t xml:space="preserve"> </w:t>
      </w:r>
      <w:r>
        <w:t>key</w:t>
      </w:r>
      <w:r>
        <w:rPr>
          <w:spacing w:val="-10"/>
        </w:rPr>
        <w:t xml:space="preserve"> </w:t>
      </w:r>
      <w:r>
        <w:t>component</w:t>
      </w:r>
      <w:r>
        <w:rPr>
          <w:spacing w:val="-10"/>
        </w:rPr>
        <w:t xml:space="preserve"> </w:t>
      </w:r>
      <w:r>
        <w:t>of</w:t>
      </w:r>
      <w:r>
        <w:rPr>
          <w:spacing w:val="-10"/>
        </w:rPr>
        <w:t xml:space="preserve"> </w:t>
      </w:r>
      <w:r>
        <w:t>overall</w:t>
      </w:r>
      <w:r>
        <w:rPr>
          <w:spacing w:val="-10"/>
        </w:rPr>
        <w:t xml:space="preserve"> </w:t>
      </w:r>
      <w:r>
        <w:t>health and wellbeing (WHO 2021)</w:t>
      </w:r>
      <w:r>
        <w:rPr>
          <w:position w:val="6"/>
          <w:sz w:val="11"/>
        </w:rPr>
        <w:t>8</w:t>
      </w:r>
      <w:r>
        <w:t xml:space="preserve">. The proportion of </w:t>
      </w:r>
      <w:r>
        <w:rPr>
          <w:spacing w:val="-2"/>
        </w:rPr>
        <w:t>Victorian</w:t>
      </w:r>
      <w:r>
        <w:rPr>
          <w:spacing w:val="-10"/>
        </w:rPr>
        <w:t xml:space="preserve"> </w:t>
      </w:r>
      <w:r>
        <w:rPr>
          <w:spacing w:val="-2"/>
        </w:rPr>
        <w:t>adults</w:t>
      </w:r>
      <w:r>
        <w:rPr>
          <w:spacing w:val="-10"/>
        </w:rPr>
        <w:t xml:space="preserve"> </w:t>
      </w:r>
      <w:r>
        <w:rPr>
          <w:spacing w:val="-2"/>
        </w:rPr>
        <w:t>who</w:t>
      </w:r>
      <w:r>
        <w:rPr>
          <w:spacing w:val="-10"/>
        </w:rPr>
        <w:t xml:space="preserve"> </w:t>
      </w:r>
      <w:r>
        <w:rPr>
          <w:spacing w:val="-2"/>
        </w:rPr>
        <w:t>experienced</w:t>
      </w:r>
      <w:r>
        <w:rPr>
          <w:spacing w:val="-10"/>
        </w:rPr>
        <w:t xml:space="preserve"> </w:t>
      </w:r>
      <w:r>
        <w:rPr>
          <w:spacing w:val="-2"/>
        </w:rPr>
        <w:t>high</w:t>
      </w:r>
      <w:r>
        <w:rPr>
          <w:spacing w:val="-10"/>
        </w:rPr>
        <w:t xml:space="preserve"> </w:t>
      </w:r>
      <w:r>
        <w:rPr>
          <w:spacing w:val="-2"/>
        </w:rPr>
        <w:t>or</w:t>
      </w:r>
      <w:r>
        <w:rPr>
          <w:spacing w:val="-10"/>
        </w:rPr>
        <w:t xml:space="preserve"> </w:t>
      </w:r>
      <w:r>
        <w:rPr>
          <w:spacing w:val="-2"/>
        </w:rPr>
        <w:t>very</w:t>
      </w:r>
      <w:r>
        <w:rPr>
          <w:spacing w:val="-10"/>
        </w:rPr>
        <w:t xml:space="preserve"> </w:t>
      </w:r>
      <w:r>
        <w:rPr>
          <w:spacing w:val="-2"/>
        </w:rPr>
        <w:t xml:space="preserve">high </w:t>
      </w:r>
      <w:r>
        <w:t>levels</w:t>
      </w:r>
      <w:r>
        <w:rPr>
          <w:spacing w:val="-13"/>
        </w:rPr>
        <w:t xml:space="preserve"> </w:t>
      </w:r>
      <w:r>
        <w:t>of</w:t>
      </w:r>
      <w:r>
        <w:rPr>
          <w:spacing w:val="-13"/>
        </w:rPr>
        <w:t xml:space="preserve"> </w:t>
      </w:r>
      <w:r>
        <w:t>psychological</w:t>
      </w:r>
      <w:r>
        <w:rPr>
          <w:spacing w:val="-13"/>
        </w:rPr>
        <w:t xml:space="preserve"> </w:t>
      </w:r>
      <w:r>
        <w:t>distress</w:t>
      </w:r>
      <w:r>
        <w:rPr>
          <w:spacing w:val="-13"/>
        </w:rPr>
        <w:t xml:space="preserve"> </w:t>
      </w:r>
      <w:r>
        <w:t>increased</w:t>
      </w:r>
      <w:r>
        <w:rPr>
          <w:spacing w:val="-13"/>
        </w:rPr>
        <w:t xml:space="preserve"> </w:t>
      </w:r>
      <w:r>
        <w:t>from</w:t>
      </w:r>
      <w:r>
        <w:rPr>
          <w:spacing w:val="-13"/>
        </w:rPr>
        <w:t xml:space="preserve"> </w:t>
      </w:r>
      <w:r>
        <w:t>18.1 per</w:t>
      </w:r>
      <w:r>
        <w:rPr>
          <w:spacing w:val="-9"/>
        </w:rPr>
        <w:t xml:space="preserve"> </w:t>
      </w:r>
      <w:r>
        <w:t>cent</w:t>
      </w:r>
      <w:r>
        <w:rPr>
          <w:spacing w:val="-9"/>
        </w:rPr>
        <w:t xml:space="preserve"> </w:t>
      </w:r>
      <w:r>
        <w:t>in</w:t>
      </w:r>
      <w:r>
        <w:rPr>
          <w:spacing w:val="-9"/>
        </w:rPr>
        <w:t xml:space="preserve"> </w:t>
      </w:r>
      <w:r>
        <w:t>2019</w:t>
      </w:r>
      <w:r>
        <w:rPr>
          <w:spacing w:val="-9"/>
        </w:rPr>
        <w:t xml:space="preserve"> </w:t>
      </w:r>
      <w:r>
        <w:t>to</w:t>
      </w:r>
      <w:r>
        <w:rPr>
          <w:spacing w:val="-9"/>
        </w:rPr>
        <w:t xml:space="preserve"> </w:t>
      </w:r>
      <w:r>
        <w:t>23.4</w:t>
      </w:r>
      <w:r>
        <w:rPr>
          <w:spacing w:val="-9"/>
        </w:rPr>
        <w:t xml:space="preserve"> </w:t>
      </w:r>
      <w:r>
        <w:t>per</w:t>
      </w:r>
      <w:r>
        <w:rPr>
          <w:spacing w:val="-9"/>
        </w:rPr>
        <w:t xml:space="preserve"> </w:t>
      </w:r>
      <w:r>
        <w:t>cent</w:t>
      </w:r>
      <w:r>
        <w:rPr>
          <w:spacing w:val="-9"/>
        </w:rPr>
        <w:t xml:space="preserve"> </w:t>
      </w:r>
      <w:r>
        <w:t>in</w:t>
      </w:r>
      <w:r>
        <w:rPr>
          <w:spacing w:val="-9"/>
        </w:rPr>
        <w:t xml:space="preserve"> </w:t>
      </w:r>
      <w:r>
        <w:t>2020.</w:t>
      </w:r>
      <w:r>
        <w:rPr>
          <w:spacing w:val="-9"/>
        </w:rPr>
        <w:t xml:space="preserve"> </w:t>
      </w:r>
      <w:r>
        <w:t>This</w:t>
      </w:r>
      <w:r>
        <w:rPr>
          <w:spacing w:val="-9"/>
        </w:rPr>
        <w:t xml:space="preserve"> </w:t>
      </w:r>
      <w:r>
        <w:t>was significantly higher in the younger age groups –</w:t>
      </w:r>
      <w:r w:rsidR="00B757EC">
        <w:t xml:space="preserve"> </w:t>
      </w:r>
      <w:r>
        <w:t>35.0</w:t>
      </w:r>
      <w:r>
        <w:rPr>
          <w:spacing w:val="-13"/>
        </w:rPr>
        <w:t xml:space="preserve"> </w:t>
      </w:r>
      <w:r>
        <w:t>per</w:t>
      </w:r>
      <w:r>
        <w:rPr>
          <w:spacing w:val="-11"/>
        </w:rPr>
        <w:t xml:space="preserve"> </w:t>
      </w:r>
      <w:r>
        <w:t>cent</w:t>
      </w:r>
      <w:r>
        <w:rPr>
          <w:spacing w:val="-11"/>
        </w:rPr>
        <w:t xml:space="preserve"> </w:t>
      </w:r>
      <w:r>
        <w:t>of</w:t>
      </w:r>
      <w:r>
        <w:rPr>
          <w:spacing w:val="-11"/>
        </w:rPr>
        <w:t xml:space="preserve"> </w:t>
      </w:r>
      <w:r>
        <w:t>adults</w:t>
      </w:r>
      <w:r>
        <w:rPr>
          <w:spacing w:val="-11"/>
        </w:rPr>
        <w:t xml:space="preserve"> </w:t>
      </w:r>
      <w:r>
        <w:t>aged</w:t>
      </w:r>
      <w:r>
        <w:rPr>
          <w:spacing w:val="-11"/>
        </w:rPr>
        <w:t xml:space="preserve"> </w:t>
      </w:r>
      <w:r>
        <w:t>18</w:t>
      </w:r>
      <w:r>
        <w:rPr>
          <w:spacing w:val="-11"/>
        </w:rPr>
        <w:t xml:space="preserve"> </w:t>
      </w:r>
      <w:r>
        <w:t>to</w:t>
      </w:r>
      <w:r>
        <w:rPr>
          <w:spacing w:val="-11"/>
        </w:rPr>
        <w:t xml:space="preserve"> </w:t>
      </w:r>
      <w:r>
        <w:t>24</w:t>
      </w:r>
      <w:r>
        <w:rPr>
          <w:spacing w:val="-11"/>
        </w:rPr>
        <w:t xml:space="preserve"> </w:t>
      </w:r>
      <w:r>
        <w:t>years</w:t>
      </w:r>
      <w:r>
        <w:rPr>
          <w:spacing w:val="-11"/>
        </w:rPr>
        <w:t xml:space="preserve"> </w:t>
      </w:r>
      <w:r>
        <w:rPr>
          <w:spacing w:val="-5"/>
        </w:rPr>
        <w:t>and</w:t>
      </w:r>
    </w:p>
    <w:p w14:paraId="0859C4BD" w14:textId="77777777" w:rsidR="00BD5988" w:rsidRDefault="004517C2">
      <w:pPr>
        <w:pStyle w:val="BodyText"/>
        <w:spacing w:before="12"/>
        <w:ind w:left="140"/>
        <w:rPr>
          <w:sz w:val="11"/>
        </w:rPr>
      </w:pPr>
      <w:r>
        <w:t>27.8</w:t>
      </w:r>
      <w:r>
        <w:rPr>
          <w:spacing w:val="-14"/>
        </w:rPr>
        <w:t xml:space="preserve"> </w:t>
      </w:r>
      <w:r>
        <w:t>per</w:t>
      </w:r>
      <w:r>
        <w:rPr>
          <w:spacing w:val="-12"/>
        </w:rPr>
        <w:t xml:space="preserve"> </w:t>
      </w:r>
      <w:r>
        <w:t>cent</w:t>
      </w:r>
      <w:r>
        <w:rPr>
          <w:spacing w:val="-11"/>
        </w:rPr>
        <w:t xml:space="preserve"> </w:t>
      </w:r>
      <w:r>
        <w:t>of</w:t>
      </w:r>
      <w:r>
        <w:rPr>
          <w:spacing w:val="-12"/>
        </w:rPr>
        <w:t xml:space="preserve"> </w:t>
      </w:r>
      <w:r>
        <w:t>adults</w:t>
      </w:r>
      <w:r>
        <w:rPr>
          <w:spacing w:val="-11"/>
        </w:rPr>
        <w:t xml:space="preserve"> </w:t>
      </w:r>
      <w:r>
        <w:t>aged</w:t>
      </w:r>
      <w:r>
        <w:rPr>
          <w:spacing w:val="-12"/>
        </w:rPr>
        <w:t xml:space="preserve"> </w:t>
      </w:r>
      <w:r>
        <w:t>25</w:t>
      </w:r>
      <w:r>
        <w:rPr>
          <w:spacing w:val="-11"/>
        </w:rPr>
        <w:t xml:space="preserve"> </w:t>
      </w:r>
      <w:r>
        <w:t>to</w:t>
      </w:r>
      <w:r>
        <w:rPr>
          <w:spacing w:val="-12"/>
        </w:rPr>
        <w:t xml:space="preserve"> </w:t>
      </w:r>
      <w:r>
        <w:t>34</w:t>
      </w:r>
      <w:r>
        <w:rPr>
          <w:spacing w:val="-11"/>
        </w:rPr>
        <w:t xml:space="preserve"> </w:t>
      </w:r>
      <w:r>
        <w:rPr>
          <w:spacing w:val="-2"/>
        </w:rPr>
        <w:t>years.</w:t>
      </w:r>
      <w:r>
        <w:rPr>
          <w:spacing w:val="-2"/>
          <w:position w:val="6"/>
          <w:sz w:val="11"/>
        </w:rPr>
        <w:t>8</w:t>
      </w:r>
    </w:p>
    <w:p w14:paraId="0859C4BF" w14:textId="2571AA56" w:rsidR="00BD5988" w:rsidRPr="00B3552E" w:rsidRDefault="004517C2" w:rsidP="00B3552E">
      <w:pPr>
        <w:spacing w:before="12"/>
        <w:ind w:left="140"/>
        <w:rPr>
          <w:sz w:val="19"/>
        </w:rPr>
      </w:pPr>
      <w:r>
        <w:rPr>
          <w:spacing w:val="-2"/>
          <w:sz w:val="19"/>
        </w:rPr>
        <w:t>The</w:t>
      </w:r>
      <w:r>
        <w:rPr>
          <w:spacing w:val="-9"/>
          <w:sz w:val="19"/>
        </w:rPr>
        <w:t xml:space="preserve"> </w:t>
      </w:r>
      <w:r>
        <w:rPr>
          <w:i/>
          <w:spacing w:val="-2"/>
          <w:sz w:val="19"/>
        </w:rPr>
        <w:t>National</w:t>
      </w:r>
      <w:r>
        <w:rPr>
          <w:i/>
          <w:spacing w:val="-9"/>
          <w:sz w:val="19"/>
        </w:rPr>
        <w:t xml:space="preserve"> </w:t>
      </w:r>
      <w:r>
        <w:rPr>
          <w:i/>
          <w:spacing w:val="-2"/>
          <w:sz w:val="19"/>
        </w:rPr>
        <w:t>Study</w:t>
      </w:r>
      <w:r>
        <w:rPr>
          <w:i/>
          <w:spacing w:val="-9"/>
          <w:sz w:val="19"/>
        </w:rPr>
        <w:t xml:space="preserve"> </w:t>
      </w:r>
      <w:r>
        <w:rPr>
          <w:i/>
          <w:spacing w:val="-2"/>
          <w:sz w:val="19"/>
        </w:rPr>
        <w:t>of</w:t>
      </w:r>
      <w:r>
        <w:rPr>
          <w:i/>
          <w:spacing w:val="-9"/>
          <w:sz w:val="19"/>
        </w:rPr>
        <w:t xml:space="preserve"> </w:t>
      </w:r>
      <w:r>
        <w:rPr>
          <w:i/>
          <w:spacing w:val="-2"/>
          <w:sz w:val="19"/>
        </w:rPr>
        <w:t>Mental</w:t>
      </w:r>
      <w:r>
        <w:rPr>
          <w:i/>
          <w:spacing w:val="-9"/>
          <w:sz w:val="19"/>
        </w:rPr>
        <w:t xml:space="preserve"> </w:t>
      </w:r>
      <w:r>
        <w:rPr>
          <w:i/>
          <w:spacing w:val="-2"/>
          <w:sz w:val="19"/>
        </w:rPr>
        <w:t>Health</w:t>
      </w:r>
      <w:r>
        <w:rPr>
          <w:i/>
          <w:spacing w:val="-9"/>
          <w:sz w:val="19"/>
        </w:rPr>
        <w:t xml:space="preserve"> </w:t>
      </w:r>
      <w:r>
        <w:rPr>
          <w:i/>
          <w:spacing w:val="-2"/>
          <w:sz w:val="19"/>
        </w:rPr>
        <w:t>and</w:t>
      </w:r>
      <w:r>
        <w:rPr>
          <w:i/>
          <w:spacing w:val="-9"/>
          <w:sz w:val="19"/>
        </w:rPr>
        <w:t xml:space="preserve"> </w:t>
      </w:r>
      <w:r>
        <w:rPr>
          <w:i/>
          <w:spacing w:val="-2"/>
          <w:sz w:val="19"/>
        </w:rPr>
        <w:t xml:space="preserve">Wellbeing </w:t>
      </w:r>
      <w:r>
        <w:rPr>
          <w:sz w:val="19"/>
        </w:rPr>
        <w:t>conducted</w:t>
      </w:r>
      <w:r>
        <w:rPr>
          <w:spacing w:val="-3"/>
          <w:sz w:val="19"/>
        </w:rPr>
        <w:t xml:space="preserve"> </w:t>
      </w:r>
      <w:r>
        <w:rPr>
          <w:sz w:val="19"/>
        </w:rPr>
        <w:t>in</w:t>
      </w:r>
      <w:r>
        <w:rPr>
          <w:spacing w:val="-3"/>
          <w:sz w:val="19"/>
        </w:rPr>
        <w:t xml:space="preserve"> </w:t>
      </w:r>
      <w:r>
        <w:rPr>
          <w:sz w:val="19"/>
        </w:rPr>
        <w:t>2021</w:t>
      </w:r>
      <w:r>
        <w:rPr>
          <w:spacing w:val="-3"/>
          <w:sz w:val="19"/>
        </w:rPr>
        <w:t xml:space="preserve"> </w:t>
      </w:r>
      <w:r>
        <w:rPr>
          <w:sz w:val="19"/>
        </w:rPr>
        <w:t>found</w:t>
      </w:r>
      <w:r>
        <w:rPr>
          <w:spacing w:val="-3"/>
          <w:sz w:val="19"/>
        </w:rPr>
        <w:t xml:space="preserve"> </w:t>
      </w:r>
      <w:r>
        <w:rPr>
          <w:sz w:val="19"/>
        </w:rPr>
        <w:t>that</w:t>
      </w:r>
      <w:r>
        <w:rPr>
          <w:spacing w:val="-3"/>
          <w:sz w:val="19"/>
        </w:rPr>
        <w:t xml:space="preserve"> </w:t>
      </w:r>
      <w:r>
        <w:rPr>
          <w:sz w:val="19"/>
        </w:rPr>
        <w:t>an</w:t>
      </w:r>
      <w:r>
        <w:rPr>
          <w:spacing w:val="-3"/>
          <w:sz w:val="19"/>
        </w:rPr>
        <w:t xml:space="preserve"> </w:t>
      </w:r>
      <w:r>
        <w:rPr>
          <w:sz w:val="19"/>
        </w:rPr>
        <w:t>estimated</w:t>
      </w:r>
      <w:r>
        <w:rPr>
          <w:spacing w:val="-3"/>
          <w:sz w:val="19"/>
        </w:rPr>
        <w:t xml:space="preserve"> </w:t>
      </w:r>
      <w:r>
        <w:rPr>
          <w:sz w:val="19"/>
        </w:rPr>
        <w:t>one</w:t>
      </w:r>
      <w:r>
        <w:rPr>
          <w:spacing w:val="-3"/>
          <w:sz w:val="19"/>
        </w:rPr>
        <w:t xml:space="preserve"> </w:t>
      </w:r>
      <w:r>
        <w:rPr>
          <w:sz w:val="19"/>
        </w:rPr>
        <w:t>in five (21 per cent) Australians aged 16 to 85 experienced a mental disorder in</w:t>
      </w:r>
      <w:r w:rsidR="00B3552E">
        <w:rPr>
          <w:sz w:val="19"/>
        </w:rPr>
        <w:t xml:space="preserve"> </w:t>
      </w:r>
      <w:r>
        <w:rPr>
          <w:sz w:val="19"/>
        </w:rPr>
        <w:t>the previous</w:t>
      </w:r>
      <w:r w:rsidR="00B3552E">
        <w:rPr>
          <w:sz w:val="19"/>
        </w:rPr>
        <w:t xml:space="preserve"> </w:t>
      </w:r>
      <w:r w:rsidRPr="00B3552E">
        <w:rPr>
          <w:sz w:val="19"/>
          <w:szCs w:val="19"/>
        </w:rPr>
        <w:t>12 months (ABS 2022a)</w:t>
      </w:r>
      <w:r w:rsidRPr="00B3552E">
        <w:rPr>
          <w:position w:val="6"/>
          <w:sz w:val="19"/>
          <w:szCs w:val="19"/>
        </w:rPr>
        <w:t>9</w:t>
      </w:r>
      <w:r w:rsidRPr="00B3552E">
        <w:rPr>
          <w:spacing w:val="32"/>
          <w:position w:val="6"/>
          <w:sz w:val="19"/>
          <w:szCs w:val="19"/>
        </w:rPr>
        <w:t xml:space="preserve"> </w:t>
      </w:r>
      <w:r w:rsidRPr="00B3552E">
        <w:rPr>
          <w:sz w:val="19"/>
          <w:szCs w:val="19"/>
        </w:rPr>
        <w:t xml:space="preserve">This rise may well be </w:t>
      </w:r>
      <w:r w:rsidRPr="00B3552E">
        <w:rPr>
          <w:spacing w:val="-2"/>
          <w:sz w:val="19"/>
          <w:szCs w:val="19"/>
        </w:rPr>
        <w:t>attributed</w:t>
      </w:r>
      <w:r w:rsidRPr="00B3552E">
        <w:rPr>
          <w:spacing w:val="-11"/>
          <w:sz w:val="19"/>
          <w:szCs w:val="19"/>
        </w:rPr>
        <w:t xml:space="preserve"> </w:t>
      </w:r>
      <w:r w:rsidRPr="00B3552E">
        <w:rPr>
          <w:spacing w:val="-2"/>
          <w:sz w:val="19"/>
          <w:szCs w:val="19"/>
        </w:rPr>
        <w:t>to</w:t>
      </w:r>
      <w:r w:rsidRPr="00B3552E">
        <w:rPr>
          <w:spacing w:val="-11"/>
          <w:sz w:val="19"/>
          <w:szCs w:val="19"/>
        </w:rPr>
        <w:t xml:space="preserve"> </w:t>
      </w:r>
      <w:r w:rsidRPr="00B3552E">
        <w:rPr>
          <w:spacing w:val="-2"/>
          <w:sz w:val="19"/>
          <w:szCs w:val="19"/>
        </w:rPr>
        <w:t>the</w:t>
      </w:r>
      <w:r w:rsidRPr="00B3552E">
        <w:rPr>
          <w:spacing w:val="-11"/>
          <w:sz w:val="19"/>
          <w:szCs w:val="19"/>
        </w:rPr>
        <w:t xml:space="preserve"> </w:t>
      </w:r>
      <w:r w:rsidRPr="00B3552E">
        <w:rPr>
          <w:spacing w:val="-2"/>
          <w:sz w:val="19"/>
          <w:szCs w:val="19"/>
        </w:rPr>
        <w:t>global</w:t>
      </w:r>
      <w:r w:rsidRPr="00B3552E">
        <w:rPr>
          <w:spacing w:val="-11"/>
          <w:sz w:val="19"/>
          <w:szCs w:val="19"/>
        </w:rPr>
        <w:t xml:space="preserve"> </w:t>
      </w:r>
      <w:r w:rsidRPr="00B3552E">
        <w:rPr>
          <w:spacing w:val="-2"/>
          <w:sz w:val="19"/>
          <w:szCs w:val="19"/>
        </w:rPr>
        <w:t>pandemic,</w:t>
      </w:r>
      <w:r w:rsidRPr="00B3552E">
        <w:rPr>
          <w:spacing w:val="-11"/>
          <w:sz w:val="19"/>
          <w:szCs w:val="19"/>
        </w:rPr>
        <w:t xml:space="preserve"> </w:t>
      </w:r>
      <w:r w:rsidRPr="00B3552E">
        <w:rPr>
          <w:spacing w:val="-2"/>
          <w:sz w:val="19"/>
          <w:szCs w:val="19"/>
        </w:rPr>
        <w:t>however</w:t>
      </w:r>
      <w:r w:rsidRPr="00B3552E">
        <w:rPr>
          <w:spacing w:val="-11"/>
          <w:sz w:val="19"/>
          <w:szCs w:val="19"/>
        </w:rPr>
        <w:t xml:space="preserve"> </w:t>
      </w:r>
      <w:r w:rsidRPr="00B3552E">
        <w:rPr>
          <w:spacing w:val="-2"/>
          <w:sz w:val="19"/>
          <w:szCs w:val="19"/>
        </w:rPr>
        <w:t>in</w:t>
      </w:r>
      <w:r w:rsidRPr="00B3552E">
        <w:rPr>
          <w:spacing w:val="-11"/>
          <w:sz w:val="19"/>
          <w:szCs w:val="19"/>
        </w:rPr>
        <w:t xml:space="preserve"> </w:t>
      </w:r>
      <w:r w:rsidRPr="00B3552E">
        <w:rPr>
          <w:spacing w:val="-2"/>
          <w:sz w:val="19"/>
          <w:szCs w:val="19"/>
        </w:rPr>
        <w:t xml:space="preserve">the </w:t>
      </w:r>
      <w:r w:rsidRPr="00B3552E">
        <w:rPr>
          <w:sz w:val="19"/>
          <w:szCs w:val="19"/>
        </w:rPr>
        <w:t>absence</w:t>
      </w:r>
      <w:r w:rsidRPr="00B3552E">
        <w:rPr>
          <w:spacing w:val="-15"/>
          <w:sz w:val="19"/>
          <w:szCs w:val="19"/>
        </w:rPr>
        <w:t xml:space="preserve"> </w:t>
      </w:r>
      <w:r w:rsidRPr="00B3552E">
        <w:rPr>
          <w:sz w:val="19"/>
          <w:szCs w:val="19"/>
        </w:rPr>
        <w:t>of</w:t>
      </w:r>
      <w:r w:rsidRPr="00B3552E">
        <w:rPr>
          <w:spacing w:val="-14"/>
          <w:sz w:val="19"/>
          <w:szCs w:val="19"/>
        </w:rPr>
        <w:t xml:space="preserve"> </w:t>
      </w:r>
      <w:r w:rsidRPr="00B3552E">
        <w:rPr>
          <w:sz w:val="19"/>
          <w:szCs w:val="19"/>
        </w:rPr>
        <w:t>updated</w:t>
      </w:r>
      <w:r w:rsidRPr="00B3552E">
        <w:rPr>
          <w:spacing w:val="-14"/>
          <w:sz w:val="19"/>
          <w:szCs w:val="19"/>
        </w:rPr>
        <w:t xml:space="preserve"> </w:t>
      </w:r>
      <w:r w:rsidRPr="00B3552E">
        <w:rPr>
          <w:sz w:val="19"/>
          <w:szCs w:val="19"/>
        </w:rPr>
        <w:t>data,</w:t>
      </w:r>
      <w:r w:rsidRPr="00B3552E">
        <w:rPr>
          <w:spacing w:val="-14"/>
          <w:sz w:val="19"/>
          <w:szCs w:val="19"/>
        </w:rPr>
        <w:t xml:space="preserve"> </w:t>
      </w:r>
      <w:r w:rsidRPr="00B3552E">
        <w:rPr>
          <w:sz w:val="19"/>
          <w:szCs w:val="19"/>
        </w:rPr>
        <w:t>anecdotally</w:t>
      </w:r>
      <w:r w:rsidRPr="00B3552E">
        <w:rPr>
          <w:spacing w:val="-15"/>
          <w:sz w:val="19"/>
          <w:szCs w:val="19"/>
        </w:rPr>
        <w:t xml:space="preserve"> </w:t>
      </w:r>
      <w:r w:rsidRPr="00B3552E">
        <w:rPr>
          <w:sz w:val="19"/>
          <w:szCs w:val="19"/>
        </w:rPr>
        <w:t>these</w:t>
      </w:r>
      <w:r w:rsidRPr="00B3552E">
        <w:rPr>
          <w:spacing w:val="-14"/>
          <w:sz w:val="19"/>
          <w:szCs w:val="19"/>
        </w:rPr>
        <w:t xml:space="preserve"> </w:t>
      </w:r>
      <w:r w:rsidRPr="00B3552E">
        <w:rPr>
          <w:sz w:val="19"/>
          <w:szCs w:val="19"/>
        </w:rPr>
        <w:t>rates have not subsided post COVID-19.</w:t>
      </w:r>
    </w:p>
    <w:p w14:paraId="0859C4C0" w14:textId="77777777" w:rsidR="00BD5988" w:rsidRDefault="004517C2">
      <w:pPr>
        <w:pStyle w:val="Heading5"/>
        <w:spacing w:before="146" w:line="225" w:lineRule="auto"/>
        <w:ind w:right="965"/>
      </w:pPr>
      <w:r>
        <w:rPr>
          <w:b w:val="0"/>
        </w:rPr>
        <w:br w:type="column"/>
      </w:r>
      <w:r>
        <w:rPr>
          <w:color w:val="007DC5"/>
          <w:spacing w:val="-10"/>
        </w:rPr>
        <w:t>Greater</w:t>
      </w:r>
      <w:r>
        <w:rPr>
          <w:color w:val="007DC5"/>
          <w:spacing w:val="-17"/>
        </w:rPr>
        <w:t xml:space="preserve"> </w:t>
      </w:r>
      <w:r>
        <w:rPr>
          <w:color w:val="007DC5"/>
          <w:spacing w:val="-10"/>
        </w:rPr>
        <w:t>opportunities</w:t>
      </w:r>
      <w:r>
        <w:rPr>
          <w:color w:val="007DC5"/>
          <w:spacing w:val="-16"/>
        </w:rPr>
        <w:t xml:space="preserve"> </w:t>
      </w:r>
      <w:r>
        <w:rPr>
          <w:color w:val="007DC5"/>
          <w:spacing w:val="-10"/>
        </w:rPr>
        <w:t xml:space="preserve">for </w:t>
      </w:r>
      <w:r>
        <w:rPr>
          <w:color w:val="007DC5"/>
        </w:rPr>
        <w:t>women and girls</w:t>
      </w:r>
    </w:p>
    <w:p w14:paraId="0859C4C1" w14:textId="77777777" w:rsidR="00BD5988" w:rsidRDefault="004517C2">
      <w:pPr>
        <w:pStyle w:val="BodyText"/>
        <w:spacing w:before="268" w:line="252" w:lineRule="auto"/>
        <w:ind w:left="140" w:right="777"/>
      </w:pPr>
      <w:r>
        <w:t xml:space="preserve">Data collated to inform the </w:t>
      </w:r>
      <w:r>
        <w:rPr>
          <w:i/>
        </w:rPr>
        <w:t xml:space="preserve">2022 Melbourne East Regional Sports and Recreation Strategy </w:t>
      </w:r>
      <w:r>
        <w:t>highlighted</w:t>
      </w:r>
      <w:r>
        <w:rPr>
          <w:spacing w:val="-7"/>
        </w:rPr>
        <w:t xml:space="preserve"> </w:t>
      </w:r>
      <w:r>
        <w:t>that</w:t>
      </w:r>
      <w:r>
        <w:rPr>
          <w:spacing w:val="-7"/>
        </w:rPr>
        <w:t xml:space="preserve"> </w:t>
      </w:r>
      <w:r>
        <w:t>Maroondah</w:t>
      </w:r>
      <w:r>
        <w:rPr>
          <w:spacing w:val="-7"/>
        </w:rPr>
        <w:t xml:space="preserve"> </w:t>
      </w:r>
      <w:r>
        <w:t>has</w:t>
      </w:r>
      <w:r>
        <w:rPr>
          <w:spacing w:val="-7"/>
        </w:rPr>
        <w:t xml:space="preserve"> </w:t>
      </w:r>
      <w:r>
        <w:t>38</w:t>
      </w:r>
      <w:r>
        <w:rPr>
          <w:spacing w:val="-7"/>
        </w:rPr>
        <w:t xml:space="preserve"> </w:t>
      </w:r>
      <w:r>
        <w:t>per</w:t>
      </w:r>
      <w:r>
        <w:rPr>
          <w:spacing w:val="-7"/>
        </w:rPr>
        <w:t xml:space="preserve"> </w:t>
      </w:r>
      <w:r>
        <w:t>cent</w:t>
      </w:r>
      <w:r>
        <w:rPr>
          <w:spacing w:val="-7"/>
        </w:rPr>
        <w:t xml:space="preserve"> </w:t>
      </w:r>
      <w:r>
        <w:t>female sports participation across 16 key sports. Growth has</w:t>
      </w:r>
      <w:r>
        <w:rPr>
          <w:spacing w:val="-6"/>
        </w:rPr>
        <w:t xml:space="preserve"> </w:t>
      </w:r>
      <w:r>
        <w:t>been</w:t>
      </w:r>
      <w:r>
        <w:rPr>
          <w:spacing w:val="-6"/>
        </w:rPr>
        <w:t xml:space="preserve"> </w:t>
      </w:r>
      <w:r>
        <w:t>spurred</w:t>
      </w:r>
      <w:r>
        <w:rPr>
          <w:spacing w:val="-6"/>
        </w:rPr>
        <w:t xml:space="preserve"> </w:t>
      </w:r>
      <w:r>
        <w:t>on</w:t>
      </w:r>
      <w:r>
        <w:rPr>
          <w:spacing w:val="-6"/>
        </w:rPr>
        <w:t xml:space="preserve"> </w:t>
      </w:r>
      <w:r>
        <w:t>by</w:t>
      </w:r>
      <w:r>
        <w:rPr>
          <w:spacing w:val="-6"/>
        </w:rPr>
        <w:t xml:space="preserve"> </w:t>
      </w:r>
      <w:r>
        <w:t>the</w:t>
      </w:r>
      <w:r>
        <w:rPr>
          <w:spacing w:val="-6"/>
        </w:rPr>
        <w:t xml:space="preserve"> </w:t>
      </w:r>
      <w:r>
        <w:t>successful</w:t>
      </w:r>
      <w:r>
        <w:rPr>
          <w:spacing w:val="-6"/>
        </w:rPr>
        <w:t xml:space="preserve"> </w:t>
      </w:r>
      <w:r>
        <w:t>introduction and</w:t>
      </w:r>
      <w:r>
        <w:rPr>
          <w:spacing w:val="-10"/>
        </w:rPr>
        <w:t xml:space="preserve"> </w:t>
      </w:r>
      <w:r>
        <w:t>promotion</w:t>
      </w:r>
      <w:r>
        <w:rPr>
          <w:spacing w:val="-10"/>
        </w:rPr>
        <w:t xml:space="preserve"> </w:t>
      </w:r>
      <w:r>
        <w:t>of</w:t>
      </w:r>
      <w:r>
        <w:rPr>
          <w:spacing w:val="-10"/>
        </w:rPr>
        <w:t xml:space="preserve"> </w:t>
      </w:r>
      <w:r>
        <w:t>the</w:t>
      </w:r>
      <w:r>
        <w:rPr>
          <w:spacing w:val="-10"/>
        </w:rPr>
        <w:t xml:space="preserve"> </w:t>
      </w:r>
      <w:r>
        <w:t>AFLW</w:t>
      </w:r>
      <w:r>
        <w:rPr>
          <w:spacing w:val="-10"/>
        </w:rPr>
        <w:t xml:space="preserve"> </w:t>
      </w:r>
      <w:r>
        <w:t>and</w:t>
      </w:r>
      <w:r>
        <w:rPr>
          <w:spacing w:val="-10"/>
        </w:rPr>
        <w:t xml:space="preserve"> </w:t>
      </w:r>
      <w:r>
        <w:t>Football</w:t>
      </w:r>
      <w:r>
        <w:rPr>
          <w:spacing w:val="-10"/>
        </w:rPr>
        <w:t xml:space="preserve"> </w:t>
      </w:r>
      <w:r>
        <w:t>Victoria’s W League, WBBL and Australia’s success in the 2020 Women’s T20 Cricket World Cup, and 2023 Women’s Football World Cup.</w:t>
      </w:r>
    </w:p>
    <w:p w14:paraId="0859C4C3" w14:textId="25FB3494" w:rsidR="00BD5988" w:rsidRDefault="004517C2" w:rsidP="00E95E46">
      <w:pPr>
        <w:pStyle w:val="BodyText"/>
        <w:spacing w:before="119" w:line="252" w:lineRule="auto"/>
        <w:ind w:left="140" w:right="777"/>
      </w:pPr>
      <w:r>
        <w:t>In</w:t>
      </w:r>
      <w:r>
        <w:rPr>
          <w:spacing w:val="-9"/>
        </w:rPr>
        <w:t xml:space="preserve"> </w:t>
      </w:r>
      <w:r>
        <w:t>Maroondah,</w:t>
      </w:r>
      <w:r>
        <w:rPr>
          <w:spacing w:val="-9"/>
        </w:rPr>
        <w:t xml:space="preserve"> </w:t>
      </w:r>
      <w:r>
        <w:t>Women</w:t>
      </w:r>
      <w:r>
        <w:rPr>
          <w:spacing w:val="-9"/>
        </w:rPr>
        <w:t xml:space="preserve"> </w:t>
      </w:r>
      <w:r>
        <w:t>and</w:t>
      </w:r>
      <w:r>
        <w:rPr>
          <w:spacing w:val="-9"/>
        </w:rPr>
        <w:t xml:space="preserve"> </w:t>
      </w:r>
      <w:r>
        <w:t>girls’</w:t>
      </w:r>
      <w:r>
        <w:rPr>
          <w:spacing w:val="-9"/>
        </w:rPr>
        <w:t xml:space="preserve"> </w:t>
      </w:r>
      <w:r>
        <w:t>AFL</w:t>
      </w:r>
      <w:r>
        <w:rPr>
          <w:spacing w:val="-9"/>
        </w:rPr>
        <w:t xml:space="preserve"> </w:t>
      </w:r>
      <w:r>
        <w:t>participation was 5 per cent in 2016 and has increased to</w:t>
      </w:r>
      <w:r w:rsidR="00E95E46">
        <w:t xml:space="preserve"> </w:t>
      </w:r>
      <w:r>
        <w:t>23</w:t>
      </w:r>
      <w:r>
        <w:rPr>
          <w:spacing w:val="-7"/>
        </w:rPr>
        <w:t xml:space="preserve"> </w:t>
      </w:r>
      <w:r>
        <w:t>per</w:t>
      </w:r>
      <w:r>
        <w:rPr>
          <w:spacing w:val="-7"/>
        </w:rPr>
        <w:t xml:space="preserve"> </w:t>
      </w:r>
      <w:r>
        <w:t>cent</w:t>
      </w:r>
      <w:r>
        <w:rPr>
          <w:spacing w:val="-7"/>
        </w:rPr>
        <w:t xml:space="preserve"> </w:t>
      </w:r>
      <w:r>
        <w:t>in</w:t>
      </w:r>
      <w:r>
        <w:rPr>
          <w:spacing w:val="-7"/>
        </w:rPr>
        <w:t xml:space="preserve"> </w:t>
      </w:r>
      <w:r>
        <w:t>2023.</w:t>
      </w:r>
      <w:r>
        <w:rPr>
          <w:spacing w:val="-7"/>
        </w:rPr>
        <w:t xml:space="preserve"> </w:t>
      </w:r>
      <w:r>
        <w:t>Additionally</w:t>
      </w:r>
      <w:r>
        <w:rPr>
          <w:spacing w:val="-7"/>
        </w:rPr>
        <w:t xml:space="preserve"> </w:t>
      </w:r>
      <w:r>
        <w:t>increased</w:t>
      </w:r>
      <w:r>
        <w:rPr>
          <w:spacing w:val="-7"/>
        </w:rPr>
        <w:t xml:space="preserve"> </w:t>
      </w:r>
      <w:r>
        <w:t>funding and support for the inclusion of netball as part of senior AFL clubs has led to the EFL rebranding to become the Eastern Football Netball League with 80 per cent of league clubs now fielding netball teams. Cricket Victoria has also seen female participation gains of 12.8 per cent in the year to 2022 and Football Victoria (soccer) has pledged a target of 50:50 gender split by 2027.</w:t>
      </w:r>
    </w:p>
    <w:p w14:paraId="0859C4C4" w14:textId="77777777" w:rsidR="00BD5988" w:rsidRDefault="00BD5988">
      <w:pPr>
        <w:spacing w:line="252" w:lineRule="auto"/>
        <w:sectPr w:rsidR="00BD5988">
          <w:headerReference w:type="default" r:id="rId78"/>
          <w:pgSz w:w="11910" w:h="16840"/>
          <w:pgMar w:top="1220" w:right="360" w:bottom="900" w:left="700" w:header="0" w:footer="707" w:gutter="0"/>
          <w:cols w:num="2" w:space="720" w:equalWidth="0">
            <w:col w:w="4893" w:space="190"/>
            <w:col w:w="5767"/>
          </w:cols>
        </w:sectPr>
      </w:pPr>
    </w:p>
    <w:p w14:paraId="0859C4C5" w14:textId="77777777" w:rsidR="00BD5988" w:rsidRDefault="00BD5988">
      <w:pPr>
        <w:pStyle w:val="BodyText"/>
        <w:rPr>
          <w:sz w:val="20"/>
        </w:rPr>
      </w:pPr>
    </w:p>
    <w:p w14:paraId="0859C4C6" w14:textId="77777777" w:rsidR="00BD5988" w:rsidRDefault="00BD5988">
      <w:pPr>
        <w:pStyle w:val="BodyText"/>
        <w:rPr>
          <w:sz w:val="20"/>
        </w:rPr>
      </w:pPr>
    </w:p>
    <w:p w14:paraId="0859C4C7" w14:textId="77777777" w:rsidR="00BD5988" w:rsidRDefault="00BD5988">
      <w:pPr>
        <w:pStyle w:val="BodyText"/>
        <w:rPr>
          <w:sz w:val="20"/>
        </w:rPr>
      </w:pPr>
    </w:p>
    <w:p w14:paraId="0859C4C8" w14:textId="77777777" w:rsidR="00BD5988" w:rsidRDefault="00BD5988">
      <w:pPr>
        <w:pStyle w:val="BodyText"/>
        <w:rPr>
          <w:sz w:val="20"/>
        </w:rPr>
      </w:pPr>
    </w:p>
    <w:p w14:paraId="0859C4C9" w14:textId="77777777" w:rsidR="00BD5988" w:rsidRDefault="00BD5988">
      <w:pPr>
        <w:pStyle w:val="BodyText"/>
        <w:spacing w:before="9"/>
        <w:rPr>
          <w:sz w:val="14"/>
        </w:rPr>
      </w:pPr>
    </w:p>
    <w:p w14:paraId="0859C4CA" w14:textId="77777777" w:rsidR="00BD5988" w:rsidRDefault="004517C2">
      <w:pPr>
        <w:pStyle w:val="BodyText"/>
        <w:ind w:left="150"/>
        <w:rPr>
          <w:sz w:val="20"/>
        </w:rPr>
      </w:pPr>
      <w:r>
        <w:rPr>
          <w:noProof/>
          <w:sz w:val="20"/>
        </w:rPr>
        <w:drawing>
          <wp:inline distT="0" distB="0" distL="0" distR="0" wp14:anchorId="0859C9A3" wp14:editId="0859C9A4">
            <wp:extent cx="6254162" cy="4587716"/>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79" cstate="print"/>
                    <a:stretch>
                      <a:fillRect/>
                    </a:stretch>
                  </pic:blipFill>
                  <pic:spPr>
                    <a:xfrm>
                      <a:off x="0" y="0"/>
                      <a:ext cx="6254162" cy="4587716"/>
                    </a:xfrm>
                    <a:prstGeom prst="rect">
                      <a:avLst/>
                    </a:prstGeom>
                  </pic:spPr>
                </pic:pic>
              </a:graphicData>
            </a:graphic>
          </wp:inline>
        </w:drawing>
      </w:r>
    </w:p>
    <w:p w14:paraId="0859C4CB" w14:textId="77777777" w:rsidR="00BD5988" w:rsidRDefault="00BD5988">
      <w:pPr>
        <w:rPr>
          <w:sz w:val="20"/>
        </w:rPr>
        <w:sectPr w:rsidR="00BD5988">
          <w:type w:val="continuous"/>
          <w:pgSz w:w="11910" w:h="16840"/>
          <w:pgMar w:top="620" w:right="360" w:bottom="280" w:left="700" w:header="0" w:footer="707" w:gutter="0"/>
          <w:cols w:space="720"/>
        </w:sectPr>
      </w:pPr>
    </w:p>
    <w:p w14:paraId="0859C4CC" w14:textId="77777777" w:rsidR="00BD5988" w:rsidRDefault="00BD5988">
      <w:pPr>
        <w:pStyle w:val="BodyText"/>
        <w:spacing w:before="2"/>
        <w:rPr>
          <w:sz w:val="23"/>
        </w:rPr>
      </w:pPr>
    </w:p>
    <w:p w14:paraId="0859C4CD" w14:textId="77777777" w:rsidR="00BD5988" w:rsidRDefault="004517C2">
      <w:pPr>
        <w:pStyle w:val="Heading2"/>
        <w:spacing w:line="199" w:lineRule="auto"/>
        <w:ind w:right="2187"/>
      </w:pPr>
      <w:bookmarkStart w:id="7" w:name="_TOC_250010"/>
      <w:r>
        <w:rPr>
          <w:color w:val="007DC5"/>
          <w:spacing w:val="-16"/>
        </w:rPr>
        <w:t>What</w:t>
      </w:r>
      <w:r>
        <w:rPr>
          <w:color w:val="007DC5"/>
          <w:spacing w:val="-43"/>
        </w:rPr>
        <w:t xml:space="preserve"> </w:t>
      </w:r>
      <w:r>
        <w:rPr>
          <w:color w:val="007DC5"/>
          <w:spacing w:val="-16"/>
        </w:rPr>
        <w:t>has</w:t>
      </w:r>
      <w:r>
        <w:rPr>
          <w:color w:val="007DC5"/>
          <w:spacing w:val="-43"/>
        </w:rPr>
        <w:t xml:space="preserve"> </w:t>
      </w:r>
      <w:r>
        <w:rPr>
          <w:color w:val="007DC5"/>
          <w:spacing w:val="-16"/>
        </w:rPr>
        <w:t>not</w:t>
      </w:r>
      <w:r>
        <w:rPr>
          <w:color w:val="007DC5"/>
          <w:spacing w:val="-43"/>
        </w:rPr>
        <w:t xml:space="preserve"> </w:t>
      </w:r>
      <w:r>
        <w:rPr>
          <w:color w:val="007DC5"/>
          <w:spacing w:val="-16"/>
        </w:rPr>
        <w:t xml:space="preserve">changed </w:t>
      </w:r>
      <w:r>
        <w:rPr>
          <w:color w:val="007DC5"/>
        </w:rPr>
        <w:t>since</w:t>
      </w:r>
      <w:r>
        <w:rPr>
          <w:color w:val="007DC5"/>
          <w:spacing w:val="-59"/>
        </w:rPr>
        <w:t xml:space="preserve"> </w:t>
      </w:r>
      <w:bookmarkEnd w:id="7"/>
      <w:r>
        <w:rPr>
          <w:color w:val="007DC5"/>
        </w:rPr>
        <w:t>2015?</w:t>
      </w:r>
    </w:p>
    <w:p w14:paraId="0859C4CE" w14:textId="77777777" w:rsidR="00BD5988" w:rsidRDefault="00BD5988">
      <w:pPr>
        <w:pStyle w:val="BodyText"/>
        <w:rPr>
          <w:rFonts w:ascii="Gotham Rounded Bold"/>
          <w:b/>
          <w:sz w:val="20"/>
        </w:rPr>
      </w:pPr>
    </w:p>
    <w:p w14:paraId="0859C4CF" w14:textId="77777777" w:rsidR="00BD5988" w:rsidRDefault="00BD5988">
      <w:pPr>
        <w:pStyle w:val="BodyText"/>
        <w:rPr>
          <w:rFonts w:ascii="Gotham Rounded Bold"/>
          <w:b/>
          <w:sz w:val="20"/>
        </w:rPr>
      </w:pPr>
    </w:p>
    <w:p w14:paraId="0859C4D0" w14:textId="77777777" w:rsidR="00BD5988" w:rsidRDefault="00BD5988">
      <w:pPr>
        <w:rPr>
          <w:rFonts w:ascii="Gotham Rounded Bold"/>
          <w:sz w:val="20"/>
        </w:rPr>
        <w:sectPr w:rsidR="00BD5988">
          <w:headerReference w:type="even" r:id="rId80"/>
          <w:footerReference w:type="even" r:id="rId81"/>
          <w:pgSz w:w="11910" w:h="16840"/>
          <w:pgMar w:top="820" w:right="360" w:bottom="900" w:left="700" w:header="0" w:footer="707" w:gutter="0"/>
          <w:pgNumType w:start="18"/>
          <w:cols w:space="720"/>
        </w:sectPr>
      </w:pPr>
    </w:p>
    <w:p w14:paraId="0859C4D1" w14:textId="77777777" w:rsidR="00BD5988" w:rsidRDefault="004517C2">
      <w:pPr>
        <w:pStyle w:val="Heading5"/>
        <w:spacing w:before="301" w:line="225" w:lineRule="auto"/>
        <w:ind w:left="433" w:right="51"/>
      </w:pPr>
      <w:r>
        <w:rPr>
          <w:color w:val="007DC5"/>
          <w:spacing w:val="-6"/>
        </w:rPr>
        <w:t>Lower</w:t>
      </w:r>
      <w:r>
        <w:rPr>
          <w:color w:val="007DC5"/>
          <w:spacing w:val="-21"/>
        </w:rPr>
        <w:t xml:space="preserve"> </w:t>
      </w:r>
      <w:r>
        <w:rPr>
          <w:color w:val="007DC5"/>
          <w:spacing w:val="-6"/>
        </w:rPr>
        <w:t>participation</w:t>
      </w:r>
      <w:r>
        <w:rPr>
          <w:color w:val="007DC5"/>
          <w:spacing w:val="-20"/>
        </w:rPr>
        <w:t xml:space="preserve"> </w:t>
      </w:r>
      <w:r>
        <w:rPr>
          <w:color w:val="007DC5"/>
          <w:spacing w:val="-6"/>
        </w:rPr>
        <w:t xml:space="preserve">rates </w:t>
      </w:r>
      <w:r>
        <w:rPr>
          <w:color w:val="007DC5"/>
          <w:spacing w:val="-14"/>
        </w:rPr>
        <w:t xml:space="preserve">amongst </w:t>
      </w:r>
      <w:proofErr w:type="spellStart"/>
      <w:r>
        <w:rPr>
          <w:color w:val="007DC5"/>
          <w:spacing w:val="-14"/>
        </w:rPr>
        <w:t>marginalised</w:t>
      </w:r>
      <w:proofErr w:type="spellEnd"/>
      <w:r>
        <w:rPr>
          <w:color w:val="007DC5"/>
          <w:spacing w:val="-14"/>
        </w:rPr>
        <w:t xml:space="preserve"> groups</w:t>
      </w:r>
    </w:p>
    <w:p w14:paraId="0859C4D2" w14:textId="77777777" w:rsidR="00BD5988" w:rsidRDefault="004517C2">
      <w:pPr>
        <w:pStyle w:val="BodyText"/>
        <w:spacing w:before="268" w:line="252" w:lineRule="auto"/>
        <w:ind w:left="433" w:right="39"/>
      </w:pPr>
      <w:r>
        <w:t>Research highlights that people from Culturally and</w:t>
      </w:r>
      <w:r>
        <w:rPr>
          <w:spacing w:val="-10"/>
        </w:rPr>
        <w:t xml:space="preserve"> </w:t>
      </w:r>
      <w:r>
        <w:t>Linguistically</w:t>
      </w:r>
      <w:r>
        <w:rPr>
          <w:spacing w:val="-10"/>
        </w:rPr>
        <w:t xml:space="preserve"> </w:t>
      </w:r>
      <w:r>
        <w:t>Diverse</w:t>
      </w:r>
      <w:r>
        <w:rPr>
          <w:spacing w:val="-10"/>
        </w:rPr>
        <w:t xml:space="preserve"> </w:t>
      </w:r>
      <w:r>
        <w:t>backgrounds;</w:t>
      </w:r>
      <w:r>
        <w:rPr>
          <w:spacing w:val="-10"/>
        </w:rPr>
        <w:t xml:space="preserve"> </w:t>
      </w:r>
      <w:r>
        <w:t>Aboriginal and Torres Strait Islander people; people with disabilities and their carers; and people who identify as LGBTQIA+ are often impeded by physical, systemic, environmental barriers and personal</w:t>
      </w:r>
      <w:r>
        <w:rPr>
          <w:spacing w:val="-11"/>
        </w:rPr>
        <w:t xml:space="preserve"> </w:t>
      </w:r>
      <w:r>
        <w:t>circumstance</w:t>
      </w:r>
      <w:r>
        <w:rPr>
          <w:spacing w:val="-11"/>
        </w:rPr>
        <w:t xml:space="preserve"> </w:t>
      </w:r>
      <w:r>
        <w:t>and</w:t>
      </w:r>
      <w:r>
        <w:rPr>
          <w:spacing w:val="-11"/>
        </w:rPr>
        <w:t xml:space="preserve"> </w:t>
      </w:r>
      <w:r>
        <w:t>may</w:t>
      </w:r>
      <w:r>
        <w:rPr>
          <w:spacing w:val="-11"/>
        </w:rPr>
        <w:t xml:space="preserve"> </w:t>
      </w:r>
      <w:r>
        <w:t>experience</w:t>
      </w:r>
      <w:r>
        <w:rPr>
          <w:spacing w:val="-11"/>
        </w:rPr>
        <w:t xml:space="preserve"> </w:t>
      </w:r>
      <w:r>
        <w:t>further disadvantage</w:t>
      </w:r>
      <w:r>
        <w:rPr>
          <w:spacing w:val="-10"/>
        </w:rPr>
        <w:t xml:space="preserve"> </w:t>
      </w:r>
      <w:r>
        <w:t>due</w:t>
      </w:r>
      <w:r>
        <w:rPr>
          <w:spacing w:val="-10"/>
        </w:rPr>
        <w:t xml:space="preserve"> </w:t>
      </w:r>
      <w:r>
        <w:t>to</w:t>
      </w:r>
      <w:r>
        <w:rPr>
          <w:spacing w:val="-10"/>
        </w:rPr>
        <w:t xml:space="preserve"> </w:t>
      </w:r>
      <w:r>
        <w:t>diversity</w:t>
      </w:r>
      <w:r>
        <w:rPr>
          <w:spacing w:val="-10"/>
        </w:rPr>
        <w:t xml:space="preserve"> </w:t>
      </w:r>
      <w:r>
        <w:t>within</w:t>
      </w:r>
      <w:r>
        <w:rPr>
          <w:spacing w:val="-10"/>
        </w:rPr>
        <w:t xml:space="preserve"> </w:t>
      </w:r>
      <w:r>
        <w:t>their</w:t>
      </w:r>
      <w:r>
        <w:rPr>
          <w:spacing w:val="-10"/>
        </w:rPr>
        <w:t xml:space="preserve"> </w:t>
      </w:r>
      <w:r>
        <w:t>diversity (Intersectionality).</w:t>
      </w:r>
      <w:r>
        <w:rPr>
          <w:position w:val="6"/>
          <w:sz w:val="11"/>
        </w:rPr>
        <w:t>10</w:t>
      </w:r>
      <w:r>
        <w:rPr>
          <w:spacing w:val="40"/>
          <w:position w:val="6"/>
          <w:sz w:val="11"/>
        </w:rPr>
        <w:t xml:space="preserve"> </w:t>
      </w:r>
      <w:r>
        <w:t xml:space="preserve">These barriers lead to fewer opportunities to access safe, affordable and appropriate </w:t>
      </w:r>
      <w:proofErr w:type="spellStart"/>
      <w:r>
        <w:t>programmes</w:t>
      </w:r>
      <w:proofErr w:type="spellEnd"/>
      <w:r>
        <w:t xml:space="preserve"> and places in which to be physically active.</w:t>
      </w:r>
    </w:p>
    <w:p w14:paraId="0859C4D3" w14:textId="77777777" w:rsidR="00BD5988" w:rsidRDefault="00BD5988">
      <w:pPr>
        <w:pStyle w:val="BodyText"/>
        <w:spacing w:before="10"/>
        <w:rPr>
          <w:sz w:val="34"/>
        </w:rPr>
      </w:pPr>
    </w:p>
    <w:p w14:paraId="0859C4D4" w14:textId="77777777" w:rsidR="00BD5988" w:rsidRDefault="004517C2">
      <w:pPr>
        <w:pStyle w:val="Heading5"/>
        <w:spacing w:line="225" w:lineRule="auto"/>
        <w:ind w:left="433" w:right="51"/>
      </w:pPr>
      <w:r>
        <w:rPr>
          <w:color w:val="007DC5"/>
          <w:spacing w:val="-10"/>
        </w:rPr>
        <w:t>The</w:t>
      </w:r>
      <w:r>
        <w:rPr>
          <w:color w:val="007DC5"/>
          <w:spacing w:val="-17"/>
        </w:rPr>
        <w:t xml:space="preserve"> </w:t>
      </w:r>
      <w:r>
        <w:rPr>
          <w:color w:val="007DC5"/>
          <w:spacing w:val="-10"/>
        </w:rPr>
        <w:t>prevalence</w:t>
      </w:r>
      <w:r>
        <w:rPr>
          <w:color w:val="007DC5"/>
          <w:spacing w:val="-16"/>
        </w:rPr>
        <w:t xml:space="preserve"> </w:t>
      </w:r>
      <w:r>
        <w:rPr>
          <w:color w:val="007DC5"/>
          <w:spacing w:val="-10"/>
        </w:rPr>
        <w:t>and</w:t>
      </w:r>
      <w:r>
        <w:rPr>
          <w:color w:val="007DC5"/>
          <w:spacing w:val="-16"/>
        </w:rPr>
        <w:t xml:space="preserve"> </w:t>
      </w:r>
      <w:r>
        <w:rPr>
          <w:color w:val="007DC5"/>
          <w:spacing w:val="-10"/>
        </w:rPr>
        <w:t xml:space="preserve">impacts </w:t>
      </w:r>
      <w:r>
        <w:rPr>
          <w:color w:val="007DC5"/>
        </w:rPr>
        <w:t xml:space="preserve">of </w:t>
      </w:r>
      <w:proofErr w:type="gramStart"/>
      <w:r>
        <w:rPr>
          <w:color w:val="007DC5"/>
        </w:rPr>
        <w:t>devices</w:t>
      </w:r>
      <w:proofErr w:type="gramEnd"/>
    </w:p>
    <w:p w14:paraId="0859C4D6" w14:textId="6BE4CF99" w:rsidR="00BD5988" w:rsidRPr="00E95E46" w:rsidRDefault="004517C2" w:rsidP="00E95E46">
      <w:pPr>
        <w:pStyle w:val="BodyText"/>
        <w:spacing w:before="268" w:line="252" w:lineRule="auto"/>
        <w:ind w:left="433" w:right="337"/>
      </w:pPr>
      <w:r>
        <w:t xml:space="preserve">Prevalent device and screen use is continuing to foster sedentary </w:t>
      </w:r>
      <w:proofErr w:type="spellStart"/>
      <w:r>
        <w:t>behaviours</w:t>
      </w:r>
      <w:proofErr w:type="spellEnd"/>
      <w:r>
        <w:t>. Studies have found</w:t>
      </w:r>
      <w:r>
        <w:rPr>
          <w:spacing w:val="-11"/>
        </w:rPr>
        <w:t xml:space="preserve"> </w:t>
      </w:r>
      <w:r>
        <w:t>that</w:t>
      </w:r>
      <w:r>
        <w:rPr>
          <w:spacing w:val="-11"/>
        </w:rPr>
        <w:t xml:space="preserve"> </w:t>
      </w:r>
      <w:r>
        <w:t>the</w:t>
      </w:r>
      <w:r>
        <w:rPr>
          <w:spacing w:val="-11"/>
        </w:rPr>
        <w:t xml:space="preserve"> </w:t>
      </w:r>
      <w:r>
        <w:t>average</w:t>
      </w:r>
      <w:r>
        <w:rPr>
          <w:spacing w:val="-11"/>
        </w:rPr>
        <w:t xml:space="preserve"> </w:t>
      </w:r>
      <w:r>
        <w:t>Australian</w:t>
      </w:r>
      <w:r>
        <w:rPr>
          <w:spacing w:val="-11"/>
        </w:rPr>
        <w:t xml:space="preserve"> </w:t>
      </w:r>
      <w:r>
        <w:t>adult</w:t>
      </w:r>
      <w:r>
        <w:rPr>
          <w:spacing w:val="-11"/>
        </w:rPr>
        <w:t xml:space="preserve"> </w:t>
      </w:r>
      <w:r>
        <w:t>spends</w:t>
      </w:r>
      <w:r w:rsidR="00E95E46">
        <w:t xml:space="preserve"> </w:t>
      </w:r>
      <w:r>
        <w:t>5.67 hours a day on their phone</w:t>
      </w:r>
      <w:r>
        <w:rPr>
          <w:position w:val="6"/>
          <w:sz w:val="11"/>
        </w:rPr>
        <w:t>11</w:t>
      </w:r>
      <w:r>
        <w:rPr>
          <w:spacing w:val="34"/>
          <w:position w:val="6"/>
          <w:sz w:val="11"/>
        </w:rPr>
        <w:t xml:space="preserve"> </w:t>
      </w:r>
      <w:r>
        <w:t>and an average of</w:t>
      </w:r>
      <w:r>
        <w:rPr>
          <w:spacing w:val="-15"/>
        </w:rPr>
        <w:t xml:space="preserve"> </w:t>
      </w:r>
      <w:r>
        <w:t>seven</w:t>
      </w:r>
      <w:r>
        <w:rPr>
          <w:spacing w:val="-14"/>
        </w:rPr>
        <w:t xml:space="preserve"> </w:t>
      </w:r>
      <w:r>
        <w:t>hours</w:t>
      </w:r>
      <w:r>
        <w:rPr>
          <w:spacing w:val="-14"/>
        </w:rPr>
        <w:t xml:space="preserve"> </w:t>
      </w:r>
      <w:r>
        <w:t>watching</w:t>
      </w:r>
      <w:r>
        <w:rPr>
          <w:spacing w:val="-14"/>
        </w:rPr>
        <w:t xml:space="preserve"> </w:t>
      </w:r>
      <w:r>
        <w:t>paid</w:t>
      </w:r>
      <w:r>
        <w:rPr>
          <w:spacing w:val="-15"/>
        </w:rPr>
        <w:t xml:space="preserve"> </w:t>
      </w:r>
      <w:r>
        <w:t>TV/movie</w:t>
      </w:r>
      <w:r>
        <w:rPr>
          <w:spacing w:val="-14"/>
        </w:rPr>
        <w:t xml:space="preserve"> </w:t>
      </w:r>
      <w:r>
        <w:t>streaming services per week.</w:t>
      </w:r>
      <w:r>
        <w:rPr>
          <w:position w:val="6"/>
          <w:sz w:val="11"/>
        </w:rPr>
        <w:t>12</w:t>
      </w:r>
    </w:p>
    <w:p w14:paraId="0859C4D7" w14:textId="77777777" w:rsidR="00BD5988" w:rsidRDefault="004517C2">
      <w:pPr>
        <w:pStyle w:val="BodyText"/>
        <w:spacing w:before="115" w:line="252" w:lineRule="auto"/>
        <w:ind w:left="433"/>
      </w:pPr>
      <w:r>
        <w:t xml:space="preserve">Most Australian children spend more time on screens than is recommended. Estimates from research suggest only 17 to 23 per cent of preschoolers and 15 per cent of </w:t>
      </w:r>
      <w:proofErr w:type="gramStart"/>
      <w:r>
        <w:t>five to 12 year olds</w:t>
      </w:r>
      <w:proofErr w:type="gramEnd"/>
      <w:r>
        <w:t xml:space="preserve"> meet screen-time guidelines.</w:t>
      </w:r>
      <w:r>
        <w:rPr>
          <w:position w:val="6"/>
          <w:sz w:val="11"/>
        </w:rPr>
        <w:t>13</w:t>
      </w:r>
      <w:r>
        <w:rPr>
          <w:spacing w:val="40"/>
          <w:position w:val="6"/>
          <w:sz w:val="11"/>
        </w:rPr>
        <w:t xml:space="preserve"> </w:t>
      </w:r>
      <w:r>
        <w:t>Guidelines state no screen</w:t>
      </w:r>
      <w:r>
        <w:rPr>
          <w:spacing w:val="-7"/>
        </w:rPr>
        <w:t xml:space="preserve"> </w:t>
      </w:r>
      <w:r>
        <w:t>time</w:t>
      </w:r>
      <w:r>
        <w:rPr>
          <w:spacing w:val="-7"/>
        </w:rPr>
        <w:t xml:space="preserve"> </w:t>
      </w:r>
      <w:r>
        <w:t>for</w:t>
      </w:r>
      <w:r>
        <w:rPr>
          <w:spacing w:val="-7"/>
        </w:rPr>
        <w:t xml:space="preserve"> </w:t>
      </w:r>
      <w:r>
        <w:t>children</w:t>
      </w:r>
      <w:r>
        <w:rPr>
          <w:spacing w:val="-7"/>
        </w:rPr>
        <w:t xml:space="preserve"> </w:t>
      </w:r>
      <w:r>
        <w:t>under</w:t>
      </w:r>
      <w:r>
        <w:rPr>
          <w:spacing w:val="-7"/>
        </w:rPr>
        <w:t xml:space="preserve"> </w:t>
      </w:r>
      <w:r>
        <w:t>two</w:t>
      </w:r>
      <w:r>
        <w:rPr>
          <w:spacing w:val="-7"/>
        </w:rPr>
        <w:t xml:space="preserve"> </w:t>
      </w:r>
      <w:r>
        <w:t>years,</w:t>
      </w:r>
      <w:r>
        <w:rPr>
          <w:spacing w:val="-7"/>
        </w:rPr>
        <w:t xml:space="preserve"> </w:t>
      </w:r>
      <w:r>
        <w:t>up</w:t>
      </w:r>
      <w:r>
        <w:rPr>
          <w:spacing w:val="-7"/>
        </w:rPr>
        <w:t xml:space="preserve"> </w:t>
      </w:r>
      <w:r>
        <w:t>to</w:t>
      </w:r>
      <w:r>
        <w:rPr>
          <w:spacing w:val="-7"/>
        </w:rPr>
        <w:t xml:space="preserve"> </w:t>
      </w:r>
      <w:r>
        <w:t>one hour – aged two to five years and no more than two hours of sedentary recreational screen time per</w:t>
      </w:r>
      <w:r>
        <w:rPr>
          <w:spacing w:val="-5"/>
        </w:rPr>
        <w:t xml:space="preserve"> </w:t>
      </w:r>
      <w:r>
        <w:t>day</w:t>
      </w:r>
      <w:r>
        <w:rPr>
          <w:spacing w:val="-5"/>
        </w:rPr>
        <w:t xml:space="preserve"> </w:t>
      </w:r>
      <w:r>
        <w:t>for</w:t>
      </w:r>
      <w:r>
        <w:rPr>
          <w:spacing w:val="-5"/>
        </w:rPr>
        <w:t xml:space="preserve"> </w:t>
      </w:r>
      <w:r>
        <w:t>children</w:t>
      </w:r>
      <w:r>
        <w:rPr>
          <w:spacing w:val="-5"/>
        </w:rPr>
        <w:t xml:space="preserve"> </w:t>
      </w:r>
      <w:r>
        <w:t>and</w:t>
      </w:r>
      <w:r>
        <w:rPr>
          <w:spacing w:val="-5"/>
        </w:rPr>
        <w:t xml:space="preserve"> </w:t>
      </w:r>
      <w:r>
        <w:t>young</w:t>
      </w:r>
      <w:r>
        <w:rPr>
          <w:spacing w:val="-5"/>
        </w:rPr>
        <w:t xml:space="preserve"> </w:t>
      </w:r>
      <w:r>
        <w:t>people</w:t>
      </w:r>
      <w:r>
        <w:rPr>
          <w:spacing w:val="-5"/>
        </w:rPr>
        <w:t xml:space="preserve"> </w:t>
      </w:r>
      <w:r>
        <w:t>aged</w:t>
      </w:r>
      <w:r>
        <w:rPr>
          <w:spacing w:val="-5"/>
        </w:rPr>
        <w:t xml:space="preserve"> </w:t>
      </w:r>
      <w:r>
        <w:t>five</w:t>
      </w:r>
      <w:r>
        <w:rPr>
          <w:spacing w:val="-5"/>
        </w:rPr>
        <w:t xml:space="preserve"> </w:t>
      </w:r>
      <w:r>
        <w:t>to 17 years (not including schoolwork).</w:t>
      </w:r>
    </w:p>
    <w:p w14:paraId="0859C4D8" w14:textId="77777777" w:rsidR="00BD5988" w:rsidRDefault="004517C2">
      <w:pPr>
        <w:pStyle w:val="Heading5"/>
        <w:spacing w:before="283"/>
        <w:ind w:left="224"/>
      </w:pPr>
      <w:r>
        <w:rPr>
          <w:b w:val="0"/>
        </w:rPr>
        <w:br w:type="column"/>
      </w:r>
      <w:r>
        <w:rPr>
          <w:color w:val="007DC5"/>
          <w:spacing w:val="-11"/>
        </w:rPr>
        <w:t>Environmental</w:t>
      </w:r>
      <w:r>
        <w:rPr>
          <w:color w:val="007DC5"/>
          <w:spacing w:val="-4"/>
        </w:rPr>
        <w:t xml:space="preserve"> </w:t>
      </w:r>
      <w:r>
        <w:rPr>
          <w:color w:val="007DC5"/>
          <w:spacing w:val="-2"/>
        </w:rPr>
        <w:t>impacts</w:t>
      </w:r>
    </w:p>
    <w:p w14:paraId="0859C4D9" w14:textId="77777777" w:rsidR="00BD5988" w:rsidRDefault="004517C2">
      <w:pPr>
        <w:pStyle w:val="BodyText"/>
        <w:spacing w:before="264" w:line="252" w:lineRule="auto"/>
        <w:ind w:left="224"/>
      </w:pPr>
      <w:r>
        <w:t xml:space="preserve">The impacts of climate change are continuing to increase, placing pressure on </w:t>
      </w:r>
      <w:proofErr w:type="gramStart"/>
      <w:r>
        <w:t>infrastructure</w:t>
      </w:r>
      <w:proofErr w:type="gramEnd"/>
      <w:r>
        <w:t xml:space="preserve"> and escalating</w:t>
      </w:r>
      <w:r>
        <w:rPr>
          <w:spacing w:val="-8"/>
        </w:rPr>
        <w:t xml:space="preserve"> </w:t>
      </w:r>
      <w:r>
        <w:t>the</w:t>
      </w:r>
      <w:r>
        <w:rPr>
          <w:spacing w:val="-8"/>
        </w:rPr>
        <w:t xml:space="preserve"> </w:t>
      </w:r>
      <w:r>
        <w:t>need</w:t>
      </w:r>
      <w:r>
        <w:rPr>
          <w:spacing w:val="-8"/>
        </w:rPr>
        <w:t xml:space="preserve"> </w:t>
      </w:r>
      <w:r>
        <w:t>to</w:t>
      </w:r>
      <w:r>
        <w:rPr>
          <w:spacing w:val="-8"/>
        </w:rPr>
        <w:t xml:space="preserve"> </w:t>
      </w:r>
      <w:proofErr w:type="spellStart"/>
      <w:r>
        <w:t>utilise</w:t>
      </w:r>
      <w:proofErr w:type="spellEnd"/>
      <w:r>
        <w:rPr>
          <w:spacing w:val="-8"/>
        </w:rPr>
        <w:t xml:space="preserve"> </w:t>
      </w:r>
      <w:r>
        <w:t>renewable</w:t>
      </w:r>
      <w:r>
        <w:rPr>
          <w:spacing w:val="-8"/>
        </w:rPr>
        <w:t xml:space="preserve"> </w:t>
      </w:r>
      <w:r>
        <w:t>resources. Pressure</w:t>
      </w:r>
      <w:r>
        <w:rPr>
          <w:spacing w:val="-9"/>
        </w:rPr>
        <w:t xml:space="preserve"> </w:t>
      </w:r>
      <w:r>
        <w:t>on</w:t>
      </w:r>
      <w:r>
        <w:rPr>
          <w:spacing w:val="-9"/>
        </w:rPr>
        <w:t xml:space="preserve"> </w:t>
      </w:r>
      <w:r>
        <w:t>open</w:t>
      </w:r>
      <w:r>
        <w:rPr>
          <w:spacing w:val="-9"/>
        </w:rPr>
        <w:t xml:space="preserve"> </w:t>
      </w:r>
      <w:r>
        <w:t>space</w:t>
      </w:r>
      <w:r>
        <w:rPr>
          <w:spacing w:val="-9"/>
        </w:rPr>
        <w:t xml:space="preserve"> </w:t>
      </w:r>
      <w:r>
        <w:t>is</w:t>
      </w:r>
      <w:r>
        <w:rPr>
          <w:spacing w:val="-9"/>
        </w:rPr>
        <w:t xml:space="preserve"> </w:t>
      </w:r>
      <w:r>
        <w:t>growing</w:t>
      </w:r>
      <w:r>
        <w:rPr>
          <w:spacing w:val="-9"/>
        </w:rPr>
        <w:t xml:space="preserve"> </w:t>
      </w:r>
      <w:r>
        <w:t>with</w:t>
      </w:r>
      <w:r>
        <w:rPr>
          <w:spacing w:val="-9"/>
        </w:rPr>
        <w:t xml:space="preserve"> </w:t>
      </w:r>
      <w:r>
        <w:t>increasing population and multi-</w:t>
      </w:r>
      <w:proofErr w:type="spellStart"/>
      <w:r>
        <w:t>storey</w:t>
      </w:r>
      <w:proofErr w:type="spellEnd"/>
      <w:r>
        <w:t xml:space="preserve"> dwellings.</w:t>
      </w:r>
    </w:p>
    <w:p w14:paraId="0859C4DA" w14:textId="77777777" w:rsidR="00BD5988" w:rsidRDefault="004517C2">
      <w:pPr>
        <w:pStyle w:val="BodyText"/>
        <w:spacing w:before="3" w:line="252" w:lineRule="auto"/>
        <w:ind w:left="224"/>
      </w:pPr>
      <w:r>
        <w:t>Opportunities</w:t>
      </w:r>
      <w:r>
        <w:rPr>
          <w:spacing w:val="-7"/>
        </w:rPr>
        <w:t xml:space="preserve"> </w:t>
      </w:r>
      <w:r>
        <w:t>for</w:t>
      </w:r>
      <w:r>
        <w:rPr>
          <w:spacing w:val="-7"/>
        </w:rPr>
        <w:t xml:space="preserve"> </w:t>
      </w:r>
      <w:r>
        <w:t>new</w:t>
      </w:r>
      <w:r>
        <w:rPr>
          <w:spacing w:val="-7"/>
        </w:rPr>
        <w:t xml:space="preserve"> </w:t>
      </w:r>
      <w:r>
        <w:t>open</w:t>
      </w:r>
      <w:r>
        <w:rPr>
          <w:spacing w:val="-7"/>
        </w:rPr>
        <w:t xml:space="preserve"> </w:t>
      </w:r>
      <w:r>
        <w:t>space</w:t>
      </w:r>
      <w:r>
        <w:rPr>
          <w:spacing w:val="-7"/>
        </w:rPr>
        <w:t xml:space="preserve"> </w:t>
      </w:r>
      <w:r>
        <w:t>in</w:t>
      </w:r>
      <w:r>
        <w:rPr>
          <w:spacing w:val="-7"/>
        </w:rPr>
        <w:t xml:space="preserve"> </w:t>
      </w:r>
      <w:r>
        <w:t>Maroondah</w:t>
      </w:r>
      <w:r>
        <w:rPr>
          <w:spacing w:val="-7"/>
        </w:rPr>
        <w:t xml:space="preserve"> </w:t>
      </w:r>
      <w:r>
        <w:t>is continuing to diminish.</w:t>
      </w:r>
    </w:p>
    <w:p w14:paraId="0859C4DB" w14:textId="77777777" w:rsidR="00BD5988" w:rsidRDefault="004517C2">
      <w:pPr>
        <w:pStyle w:val="BodyText"/>
        <w:spacing w:before="115" w:line="252" w:lineRule="auto"/>
        <w:ind w:left="224" w:right="173"/>
      </w:pPr>
      <w:r>
        <w:t xml:space="preserve">Additionally, there has been a marked rise in the </w:t>
      </w:r>
      <w:r>
        <w:rPr>
          <w:spacing w:val="-2"/>
        </w:rPr>
        <w:t>instances</w:t>
      </w:r>
      <w:r>
        <w:rPr>
          <w:spacing w:val="-12"/>
        </w:rPr>
        <w:t xml:space="preserve"> </w:t>
      </w:r>
      <w:r>
        <w:rPr>
          <w:spacing w:val="-2"/>
        </w:rPr>
        <w:t>of</w:t>
      </w:r>
      <w:r>
        <w:rPr>
          <w:spacing w:val="-12"/>
        </w:rPr>
        <w:t xml:space="preserve"> </w:t>
      </w:r>
      <w:r>
        <w:rPr>
          <w:spacing w:val="-2"/>
        </w:rPr>
        <w:t>extreme</w:t>
      </w:r>
      <w:r>
        <w:rPr>
          <w:spacing w:val="-12"/>
        </w:rPr>
        <w:t xml:space="preserve"> </w:t>
      </w:r>
      <w:r>
        <w:rPr>
          <w:spacing w:val="-2"/>
        </w:rPr>
        <w:t>weather</w:t>
      </w:r>
      <w:r>
        <w:rPr>
          <w:spacing w:val="-12"/>
        </w:rPr>
        <w:t xml:space="preserve"> </w:t>
      </w:r>
      <w:r>
        <w:rPr>
          <w:spacing w:val="-2"/>
        </w:rPr>
        <w:t>events.</w:t>
      </w:r>
      <w:r>
        <w:rPr>
          <w:spacing w:val="-12"/>
        </w:rPr>
        <w:t xml:space="preserve"> </w:t>
      </w:r>
      <w:r>
        <w:rPr>
          <w:spacing w:val="-2"/>
        </w:rPr>
        <w:t>Flash</w:t>
      </w:r>
      <w:r>
        <w:rPr>
          <w:spacing w:val="-12"/>
        </w:rPr>
        <w:t xml:space="preserve"> </w:t>
      </w:r>
      <w:r>
        <w:rPr>
          <w:spacing w:val="-2"/>
        </w:rPr>
        <w:t xml:space="preserve">flooding, </w:t>
      </w:r>
      <w:r>
        <w:t>extreme wind and periods of extreme heat are impacting</w:t>
      </w:r>
      <w:r>
        <w:rPr>
          <w:spacing w:val="-13"/>
        </w:rPr>
        <w:t xml:space="preserve"> </w:t>
      </w:r>
      <w:r>
        <w:t>participation,</w:t>
      </w:r>
      <w:r>
        <w:rPr>
          <w:spacing w:val="-13"/>
        </w:rPr>
        <w:t xml:space="preserve"> </w:t>
      </w:r>
      <w:r>
        <w:t>infrastructure</w:t>
      </w:r>
      <w:r>
        <w:rPr>
          <w:spacing w:val="-13"/>
        </w:rPr>
        <w:t xml:space="preserve"> </w:t>
      </w:r>
      <w:r>
        <w:t>integrity</w:t>
      </w:r>
      <w:r>
        <w:rPr>
          <w:spacing w:val="-13"/>
        </w:rPr>
        <w:t xml:space="preserve"> </w:t>
      </w:r>
      <w:r>
        <w:t>and tree health within Maroondah’s open space.</w:t>
      </w:r>
    </w:p>
    <w:p w14:paraId="0859C4DC" w14:textId="77777777" w:rsidR="00BD5988" w:rsidRDefault="004517C2">
      <w:pPr>
        <w:pStyle w:val="BodyText"/>
        <w:rPr>
          <w:sz w:val="17"/>
        </w:rPr>
      </w:pPr>
      <w:r>
        <w:rPr>
          <w:noProof/>
        </w:rPr>
        <w:drawing>
          <wp:anchor distT="0" distB="0" distL="0" distR="0" simplePos="0" relativeHeight="251685888" behindDoc="1" locked="0" layoutInCell="1" allowOverlap="1" wp14:anchorId="0859C9A5" wp14:editId="0859C9A6">
            <wp:simplePos x="0" y="0"/>
            <wp:positionH relativeFrom="page">
              <wp:posOffset>3944975</wp:posOffset>
            </wp:positionH>
            <wp:positionV relativeFrom="paragraph">
              <wp:posOffset>145013</wp:posOffset>
            </wp:positionV>
            <wp:extent cx="3085748" cy="2386583"/>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82" cstate="print"/>
                    <a:stretch>
                      <a:fillRect/>
                    </a:stretch>
                  </pic:blipFill>
                  <pic:spPr>
                    <a:xfrm>
                      <a:off x="0" y="0"/>
                      <a:ext cx="3085748" cy="2386583"/>
                    </a:xfrm>
                    <a:prstGeom prst="rect">
                      <a:avLst/>
                    </a:prstGeom>
                  </pic:spPr>
                </pic:pic>
              </a:graphicData>
            </a:graphic>
          </wp:anchor>
        </w:drawing>
      </w:r>
    </w:p>
    <w:p w14:paraId="0859C4DD" w14:textId="77777777" w:rsidR="00BD5988" w:rsidRDefault="00BD5988">
      <w:pPr>
        <w:rPr>
          <w:sz w:val="17"/>
        </w:rPr>
        <w:sectPr w:rsidR="00BD5988">
          <w:type w:val="continuous"/>
          <w:pgSz w:w="11910" w:h="16840"/>
          <w:pgMar w:top="620" w:right="360" w:bottom="280" w:left="700" w:header="0" w:footer="707" w:gutter="0"/>
          <w:cols w:num="2" w:space="720" w:equalWidth="0">
            <w:col w:w="5253" w:space="40"/>
            <w:col w:w="5557"/>
          </w:cols>
        </w:sectPr>
      </w:pPr>
    </w:p>
    <w:p w14:paraId="0859C4DE" w14:textId="77777777" w:rsidR="00BD5988" w:rsidRDefault="00BD5988">
      <w:pPr>
        <w:pStyle w:val="BodyText"/>
        <w:rPr>
          <w:sz w:val="20"/>
        </w:rPr>
      </w:pPr>
    </w:p>
    <w:p w14:paraId="0859C4DF" w14:textId="77777777" w:rsidR="00BD5988" w:rsidRDefault="00BD5988">
      <w:pPr>
        <w:pStyle w:val="BodyText"/>
        <w:spacing w:before="9"/>
        <w:rPr>
          <w:sz w:val="11"/>
        </w:rPr>
      </w:pPr>
    </w:p>
    <w:p w14:paraId="0859C4E0" w14:textId="77777777" w:rsidR="00BD5988" w:rsidRDefault="004517C2">
      <w:pPr>
        <w:pStyle w:val="BodyText"/>
        <w:ind w:left="433"/>
        <w:rPr>
          <w:sz w:val="20"/>
        </w:rPr>
      </w:pPr>
      <w:r>
        <w:rPr>
          <w:noProof/>
          <w:sz w:val="20"/>
        </w:rPr>
        <w:drawing>
          <wp:inline distT="0" distB="0" distL="0" distR="0" wp14:anchorId="0859C9A7" wp14:editId="0859C9A8">
            <wp:extent cx="3045811" cy="1548955"/>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83" cstate="print"/>
                    <a:stretch>
                      <a:fillRect/>
                    </a:stretch>
                  </pic:blipFill>
                  <pic:spPr>
                    <a:xfrm>
                      <a:off x="0" y="0"/>
                      <a:ext cx="3045811" cy="1548955"/>
                    </a:xfrm>
                    <a:prstGeom prst="rect">
                      <a:avLst/>
                    </a:prstGeom>
                  </pic:spPr>
                </pic:pic>
              </a:graphicData>
            </a:graphic>
          </wp:inline>
        </w:drawing>
      </w:r>
    </w:p>
    <w:p w14:paraId="0859C4E1" w14:textId="77777777" w:rsidR="00BD5988" w:rsidRDefault="00BD5988">
      <w:pPr>
        <w:rPr>
          <w:sz w:val="20"/>
        </w:rPr>
        <w:sectPr w:rsidR="00BD5988">
          <w:type w:val="continuous"/>
          <w:pgSz w:w="11910" w:h="16840"/>
          <w:pgMar w:top="620" w:right="360" w:bottom="280" w:left="700" w:header="0" w:footer="707" w:gutter="0"/>
          <w:cols w:space="720"/>
        </w:sectPr>
      </w:pPr>
    </w:p>
    <w:p w14:paraId="0859C4E2" w14:textId="77777777" w:rsidR="00BD5988" w:rsidRDefault="004517C2">
      <w:pPr>
        <w:pStyle w:val="BodyText"/>
        <w:spacing w:before="8"/>
        <w:rPr>
          <w:sz w:val="16"/>
        </w:rPr>
      </w:pPr>
      <w:r>
        <w:rPr>
          <w:noProof/>
        </w:rPr>
        <w:drawing>
          <wp:anchor distT="0" distB="0" distL="0" distR="0" simplePos="0" relativeHeight="251636736" behindDoc="0" locked="0" layoutInCell="1" allowOverlap="1" wp14:anchorId="0859C9A9" wp14:editId="0859C9AA">
            <wp:simplePos x="0" y="0"/>
            <wp:positionH relativeFrom="page">
              <wp:posOffset>0</wp:posOffset>
            </wp:positionH>
            <wp:positionV relativeFrom="page">
              <wp:posOffset>0</wp:posOffset>
            </wp:positionV>
            <wp:extent cx="7559992" cy="10692003"/>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84" cstate="print"/>
                    <a:stretch>
                      <a:fillRect/>
                    </a:stretch>
                  </pic:blipFill>
                  <pic:spPr>
                    <a:xfrm>
                      <a:off x="0" y="0"/>
                      <a:ext cx="7559992" cy="10692003"/>
                    </a:xfrm>
                    <a:prstGeom prst="rect">
                      <a:avLst/>
                    </a:prstGeom>
                  </pic:spPr>
                </pic:pic>
              </a:graphicData>
            </a:graphic>
          </wp:anchor>
        </w:drawing>
      </w:r>
    </w:p>
    <w:p w14:paraId="0859C4E3" w14:textId="77777777" w:rsidR="00BD5988" w:rsidRDefault="00BD5988">
      <w:pPr>
        <w:rPr>
          <w:sz w:val="16"/>
        </w:rPr>
        <w:sectPr w:rsidR="00BD5988">
          <w:headerReference w:type="default" r:id="rId85"/>
          <w:footerReference w:type="default" r:id="rId86"/>
          <w:pgSz w:w="11910" w:h="16840"/>
          <w:pgMar w:top="1920" w:right="360" w:bottom="280" w:left="700" w:header="0" w:footer="0" w:gutter="0"/>
          <w:cols w:space="720"/>
        </w:sectPr>
      </w:pPr>
    </w:p>
    <w:p w14:paraId="0859C4E4" w14:textId="77777777" w:rsidR="00BD5988" w:rsidRDefault="00BD5988">
      <w:pPr>
        <w:pStyle w:val="BodyText"/>
        <w:spacing w:before="2"/>
        <w:rPr>
          <w:sz w:val="23"/>
        </w:rPr>
      </w:pPr>
    </w:p>
    <w:p w14:paraId="0859C4E5" w14:textId="77777777" w:rsidR="00BD5988" w:rsidRDefault="004517C2">
      <w:pPr>
        <w:pStyle w:val="Heading2"/>
        <w:spacing w:line="199" w:lineRule="auto"/>
        <w:ind w:left="423"/>
      </w:pPr>
      <w:bookmarkStart w:id="8" w:name="_TOC_250009"/>
      <w:r>
        <w:rPr>
          <w:color w:val="007DC5"/>
          <w:spacing w:val="-20"/>
        </w:rPr>
        <w:t>Community</w:t>
      </w:r>
      <w:r>
        <w:rPr>
          <w:color w:val="007DC5"/>
          <w:spacing w:val="-39"/>
        </w:rPr>
        <w:t xml:space="preserve"> </w:t>
      </w:r>
      <w:r>
        <w:rPr>
          <w:color w:val="007DC5"/>
          <w:spacing w:val="-20"/>
        </w:rPr>
        <w:t xml:space="preserve">engagement </w:t>
      </w:r>
      <w:bookmarkEnd w:id="8"/>
      <w:r>
        <w:rPr>
          <w:color w:val="007DC5"/>
          <w:spacing w:val="-2"/>
        </w:rPr>
        <w:t>summary</w:t>
      </w:r>
    </w:p>
    <w:p w14:paraId="0859C4E6" w14:textId="77777777" w:rsidR="00BD5988" w:rsidRDefault="00BD5988">
      <w:pPr>
        <w:pStyle w:val="BodyText"/>
        <w:rPr>
          <w:rFonts w:ascii="Gotham Rounded Bold"/>
          <w:b/>
          <w:sz w:val="20"/>
        </w:rPr>
      </w:pPr>
    </w:p>
    <w:p w14:paraId="0859C4E7" w14:textId="77777777" w:rsidR="00BD5988" w:rsidRDefault="00BD5988">
      <w:pPr>
        <w:pStyle w:val="BodyText"/>
        <w:rPr>
          <w:rFonts w:ascii="Gotham Rounded Bold"/>
          <w:b/>
          <w:sz w:val="20"/>
        </w:rPr>
      </w:pPr>
    </w:p>
    <w:p w14:paraId="0859C4E8" w14:textId="77777777" w:rsidR="00BD5988" w:rsidRDefault="00BD5988">
      <w:pPr>
        <w:pStyle w:val="BodyText"/>
        <w:spacing w:before="10"/>
        <w:rPr>
          <w:rFonts w:ascii="Gotham Rounded Bold"/>
          <w:b/>
          <w:sz w:val="25"/>
        </w:rPr>
      </w:pPr>
    </w:p>
    <w:tbl>
      <w:tblPr>
        <w:tblW w:w="0" w:type="auto"/>
        <w:tblInd w:w="431"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5329"/>
        <w:gridCol w:w="2072"/>
        <w:gridCol w:w="2499"/>
      </w:tblGrid>
      <w:tr w:rsidR="00BD5988" w14:paraId="0859C4EC" w14:textId="77777777">
        <w:trPr>
          <w:trHeight w:val="412"/>
        </w:trPr>
        <w:tc>
          <w:tcPr>
            <w:tcW w:w="5329" w:type="dxa"/>
            <w:tcBorders>
              <w:top w:val="nil"/>
              <w:left w:val="nil"/>
            </w:tcBorders>
            <w:shd w:val="clear" w:color="auto" w:fill="007DC5"/>
          </w:tcPr>
          <w:p w14:paraId="0859C4E9" w14:textId="77777777" w:rsidR="00BD5988" w:rsidRDefault="004517C2">
            <w:pPr>
              <w:pStyle w:val="TableParagraph"/>
              <w:spacing w:before="111"/>
              <w:ind w:left="79"/>
              <w:rPr>
                <w:rFonts w:ascii="Gotham Bold"/>
                <w:b/>
                <w:sz w:val="19"/>
              </w:rPr>
            </w:pPr>
            <w:r>
              <w:rPr>
                <w:rFonts w:ascii="Gotham Bold"/>
                <w:b/>
                <w:color w:val="FFFFFF"/>
                <w:spacing w:val="-2"/>
                <w:sz w:val="19"/>
              </w:rPr>
              <w:t>Methodology</w:t>
            </w:r>
          </w:p>
        </w:tc>
        <w:tc>
          <w:tcPr>
            <w:tcW w:w="2072" w:type="dxa"/>
            <w:tcBorders>
              <w:top w:val="nil"/>
            </w:tcBorders>
            <w:shd w:val="clear" w:color="auto" w:fill="007DC5"/>
          </w:tcPr>
          <w:p w14:paraId="0859C4EA" w14:textId="77777777" w:rsidR="00BD5988" w:rsidRDefault="004517C2">
            <w:pPr>
              <w:pStyle w:val="TableParagraph"/>
              <w:spacing w:before="111"/>
              <w:ind w:left="57"/>
              <w:rPr>
                <w:rFonts w:ascii="Gotham Bold"/>
                <w:b/>
                <w:sz w:val="19"/>
              </w:rPr>
            </w:pPr>
            <w:r>
              <w:rPr>
                <w:rFonts w:ascii="Gotham Bold"/>
                <w:b/>
                <w:color w:val="FFFFFF"/>
                <w:spacing w:val="-4"/>
                <w:sz w:val="19"/>
              </w:rPr>
              <w:t>Dates</w:t>
            </w:r>
          </w:p>
        </w:tc>
        <w:tc>
          <w:tcPr>
            <w:tcW w:w="2499" w:type="dxa"/>
            <w:tcBorders>
              <w:top w:val="nil"/>
              <w:right w:val="nil"/>
            </w:tcBorders>
            <w:shd w:val="clear" w:color="auto" w:fill="007DC5"/>
          </w:tcPr>
          <w:p w14:paraId="0859C4EB" w14:textId="77777777" w:rsidR="00BD5988" w:rsidRDefault="004517C2">
            <w:pPr>
              <w:pStyle w:val="TableParagraph"/>
              <w:spacing w:before="111"/>
              <w:ind w:left="58"/>
              <w:rPr>
                <w:rFonts w:ascii="Gotham Bold"/>
                <w:b/>
                <w:sz w:val="19"/>
              </w:rPr>
            </w:pPr>
            <w:r>
              <w:rPr>
                <w:rFonts w:ascii="Gotham Bold"/>
                <w:b/>
                <w:color w:val="FFFFFF"/>
                <w:spacing w:val="-2"/>
                <w:sz w:val="19"/>
              </w:rPr>
              <w:t>Engagements</w:t>
            </w:r>
          </w:p>
        </w:tc>
      </w:tr>
      <w:tr w:rsidR="00BD5988" w14:paraId="0859C4F0" w14:textId="77777777">
        <w:trPr>
          <w:trHeight w:val="390"/>
        </w:trPr>
        <w:tc>
          <w:tcPr>
            <w:tcW w:w="5329" w:type="dxa"/>
            <w:tcBorders>
              <w:left w:val="nil"/>
            </w:tcBorders>
            <w:shd w:val="clear" w:color="auto" w:fill="E9F7FE"/>
          </w:tcPr>
          <w:p w14:paraId="0859C4ED" w14:textId="77777777" w:rsidR="00BD5988" w:rsidRDefault="004517C2">
            <w:pPr>
              <w:pStyle w:val="TableParagraph"/>
              <w:spacing w:before="89"/>
              <w:ind w:left="79"/>
              <w:rPr>
                <w:sz w:val="19"/>
              </w:rPr>
            </w:pPr>
            <w:r>
              <w:rPr>
                <w:sz w:val="19"/>
              </w:rPr>
              <w:t>Walking</w:t>
            </w:r>
            <w:r>
              <w:rPr>
                <w:spacing w:val="-4"/>
                <w:sz w:val="19"/>
              </w:rPr>
              <w:t xml:space="preserve"> </w:t>
            </w:r>
            <w:r>
              <w:rPr>
                <w:sz w:val="19"/>
              </w:rPr>
              <w:t>Sports</w:t>
            </w:r>
            <w:r>
              <w:rPr>
                <w:spacing w:val="-3"/>
                <w:sz w:val="19"/>
              </w:rPr>
              <w:t xml:space="preserve"> </w:t>
            </w:r>
            <w:r>
              <w:rPr>
                <w:sz w:val="19"/>
              </w:rPr>
              <w:t>Expo</w:t>
            </w:r>
            <w:r>
              <w:rPr>
                <w:spacing w:val="-4"/>
                <w:sz w:val="19"/>
              </w:rPr>
              <w:t xml:space="preserve"> </w:t>
            </w:r>
            <w:r>
              <w:rPr>
                <w:sz w:val="19"/>
              </w:rPr>
              <w:t>participant</w:t>
            </w:r>
            <w:r>
              <w:rPr>
                <w:spacing w:val="-3"/>
                <w:sz w:val="19"/>
              </w:rPr>
              <w:t xml:space="preserve"> </w:t>
            </w:r>
            <w:r>
              <w:rPr>
                <w:spacing w:val="-2"/>
                <w:sz w:val="19"/>
              </w:rPr>
              <w:t>survey</w:t>
            </w:r>
          </w:p>
        </w:tc>
        <w:tc>
          <w:tcPr>
            <w:tcW w:w="2072" w:type="dxa"/>
            <w:shd w:val="clear" w:color="auto" w:fill="E9F7FE"/>
          </w:tcPr>
          <w:p w14:paraId="0859C4EE" w14:textId="77777777" w:rsidR="00BD5988" w:rsidRDefault="004517C2">
            <w:pPr>
              <w:pStyle w:val="TableParagraph"/>
              <w:spacing w:before="89"/>
              <w:ind w:left="57"/>
              <w:rPr>
                <w:sz w:val="19"/>
              </w:rPr>
            </w:pPr>
            <w:r>
              <w:rPr>
                <w:sz w:val="19"/>
              </w:rPr>
              <w:t>May</w:t>
            </w:r>
            <w:r>
              <w:rPr>
                <w:spacing w:val="-2"/>
                <w:sz w:val="19"/>
              </w:rPr>
              <w:t xml:space="preserve"> </w:t>
            </w:r>
            <w:r>
              <w:rPr>
                <w:sz w:val="19"/>
              </w:rPr>
              <w:t>2022</w:t>
            </w:r>
            <w:r>
              <w:rPr>
                <w:spacing w:val="-2"/>
                <w:sz w:val="19"/>
              </w:rPr>
              <w:t xml:space="preserve"> </w:t>
            </w:r>
            <w:r>
              <w:rPr>
                <w:sz w:val="19"/>
              </w:rPr>
              <w:t>and</w:t>
            </w:r>
            <w:r>
              <w:rPr>
                <w:spacing w:val="-2"/>
                <w:sz w:val="19"/>
              </w:rPr>
              <w:t xml:space="preserve"> </w:t>
            </w:r>
            <w:r>
              <w:rPr>
                <w:spacing w:val="-4"/>
                <w:sz w:val="19"/>
              </w:rPr>
              <w:t>2023</w:t>
            </w:r>
          </w:p>
        </w:tc>
        <w:tc>
          <w:tcPr>
            <w:tcW w:w="2499" w:type="dxa"/>
            <w:tcBorders>
              <w:right w:val="nil"/>
            </w:tcBorders>
            <w:shd w:val="clear" w:color="auto" w:fill="E9F7FE"/>
          </w:tcPr>
          <w:p w14:paraId="0859C4EF" w14:textId="77777777" w:rsidR="00BD5988" w:rsidRDefault="004517C2">
            <w:pPr>
              <w:pStyle w:val="TableParagraph"/>
              <w:spacing w:before="89"/>
              <w:ind w:left="58"/>
              <w:rPr>
                <w:sz w:val="19"/>
              </w:rPr>
            </w:pPr>
            <w:r>
              <w:rPr>
                <w:sz w:val="19"/>
              </w:rPr>
              <w:t>49</w:t>
            </w:r>
            <w:r>
              <w:rPr>
                <w:spacing w:val="-4"/>
                <w:sz w:val="19"/>
              </w:rPr>
              <w:t xml:space="preserve"> </w:t>
            </w:r>
            <w:r>
              <w:rPr>
                <w:spacing w:val="-2"/>
                <w:sz w:val="19"/>
              </w:rPr>
              <w:t>contributors</w:t>
            </w:r>
          </w:p>
        </w:tc>
      </w:tr>
      <w:tr w:rsidR="00BD5988" w14:paraId="0859C4F4" w14:textId="77777777">
        <w:trPr>
          <w:trHeight w:val="390"/>
        </w:trPr>
        <w:tc>
          <w:tcPr>
            <w:tcW w:w="5329" w:type="dxa"/>
            <w:tcBorders>
              <w:left w:val="nil"/>
            </w:tcBorders>
            <w:shd w:val="clear" w:color="auto" w:fill="C4E9FB"/>
          </w:tcPr>
          <w:p w14:paraId="0859C4F1" w14:textId="77777777" w:rsidR="00BD5988" w:rsidRDefault="004517C2">
            <w:pPr>
              <w:pStyle w:val="TableParagraph"/>
              <w:spacing w:before="89"/>
              <w:ind w:left="79"/>
              <w:rPr>
                <w:sz w:val="19"/>
              </w:rPr>
            </w:pPr>
            <w:r>
              <w:rPr>
                <w:sz w:val="19"/>
              </w:rPr>
              <w:t>Maroondah</w:t>
            </w:r>
            <w:r>
              <w:rPr>
                <w:spacing w:val="-5"/>
                <w:sz w:val="19"/>
              </w:rPr>
              <w:t xml:space="preserve"> </w:t>
            </w:r>
            <w:r>
              <w:rPr>
                <w:sz w:val="19"/>
              </w:rPr>
              <w:t>Festival</w:t>
            </w:r>
            <w:r>
              <w:rPr>
                <w:spacing w:val="-5"/>
                <w:sz w:val="19"/>
              </w:rPr>
              <w:t xml:space="preserve"> </w:t>
            </w:r>
            <w:r>
              <w:rPr>
                <w:sz w:val="19"/>
              </w:rPr>
              <w:t>Café</w:t>
            </w:r>
            <w:r>
              <w:rPr>
                <w:spacing w:val="-5"/>
                <w:sz w:val="19"/>
              </w:rPr>
              <w:t xml:space="preserve"> </w:t>
            </w:r>
            <w:r>
              <w:rPr>
                <w:sz w:val="19"/>
              </w:rPr>
              <w:t>Consult</w:t>
            </w:r>
            <w:r>
              <w:rPr>
                <w:spacing w:val="-4"/>
                <w:sz w:val="19"/>
              </w:rPr>
              <w:t xml:space="preserve"> </w:t>
            </w:r>
            <w:r>
              <w:rPr>
                <w:spacing w:val="-2"/>
                <w:sz w:val="19"/>
              </w:rPr>
              <w:t>activity</w:t>
            </w:r>
          </w:p>
        </w:tc>
        <w:tc>
          <w:tcPr>
            <w:tcW w:w="2072" w:type="dxa"/>
            <w:shd w:val="clear" w:color="auto" w:fill="C4E9FB"/>
          </w:tcPr>
          <w:p w14:paraId="0859C4F2" w14:textId="77777777" w:rsidR="00BD5988" w:rsidRDefault="004517C2">
            <w:pPr>
              <w:pStyle w:val="TableParagraph"/>
              <w:spacing w:before="89"/>
              <w:ind w:left="57"/>
              <w:rPr>
                <w:sz w:val="19"/>
              </w:rPr>
            </w:pPr>
            <w:r>
              <w:rPr>
                <w:sz w:val="19"/>
              </w:rPr>
              <w:t>November</w:t>
            </w:r>
            <w:r>
              <w:rPr>
                <w:spacing w:val="-12"/>
                <w:sz w:val="19"/>
              </w:rPr>
              <w:t xml:space="preserve"> </w:t>
            </w:r>
            <w:r>
              <w:rPr>
                <w:spacing w:val="-4"/>
                <w:sz w:val="19"/>
              </w:rPr>
              <w:t>2022</w:t>
            </w:r>
          </w:p>
        </w:tc>
        <w:tc>
          <w:tcPr>
            <w:tcW w:w="2499" w:type="dxa"/>
            <w:tcBorders>
              <w:right w:val="nil"/>
            </w:tcBorders>
            <w:shd w:val="clear" w:color="auto" w:fill="C4E9FB"/>
          </w:tcPr>
          <w:p w14:paraId="0859C4F3" w14:textId="77777777" w:rsidR="00BD5988" w:rsidRDefault="004517C2">
            <w:pPr>
              <w:pStyle w:val="TableParagraph"/>
              <w:spacing w:before="89"/>
              <w:ind w:left="58"/>
              <w:rPr>
                <w:sz w:val="19"/>
              </w:rPr>
            </w:pPr>
            <w:r>
              <w:rPr>
                <w:sz w:val="19"/>
              </w:rPr>
              <w:t>589</w:t>
            </w:r>
            <w:r>
              <w:rPr>
                <w:spacing w:val="-1"/>
                <w:sz w:val="19"/>
              </w:rPr>
              <w:t xml:space="preserve"> </w:t>
            </w:r>
            <w:r>
              <w:rPr>
                <w:spacing w:val="-2"/>
                <w:sz w:val="19"/>
              </w:rPr>
              <w:t>contributors</w:t>
            </w:r>
          </w:p>
        </w:tc>
      </w:tr>
      <w:tr w:rsidR="00BD5988" w14:paraId="0859C4F8" w14:textId="77777777">
        <w:trPr>
          <w:trHeight w:val="390"/>
        </w:trPr>
        <w:tc>
          <w:tcPr>
            <w:tcW w:w="5329" w:type="dxa"/>
            <w:tcBorders>
              <w:left w:val="nil"/>
            </w:tcBorders>
            <w:shd w:val="clear" w:color="auto" w:fill="E9F7FE"/>
          </w:tcPr>
          <w:p w14:paraId="0859C4F5" w14:textId="77777777" w:rsidR="00BD5988" w:rsidRDefault="004517C2">
            <w:pPr>
              <w:pStyle w:val="TableParagraph"/>
              <w:spacing w:before="89"/>
              <w:ind w:left="79"/>
              <w:rPr>
                <w:sz w:val="19"/>
              </w:rPr>
            </w:pPr>
            <w:r>
              <w:rPr>
                <w:sz w:val="19"/>
              </w:rPr>
              <w:t>Maroondah</w:t>
            </w:r>
            <w:r>
              <w:rPr>
                <w:spacing w:val="-4"/>
                <w:sz w:val="19"/>
              </w:rPr>
              <w:t xml:space="preserve"> </w:t>
            </w:r>
            <w:r>
              <w:rPr>
                <w:sz w:val="19"/>
              </w:rPr>
              <w:t>Sports</w:t>
            </w:r>
            <w:r>
              <w:rPr>
                <w:spacing w:val="-1"/>
                <w:sz w:val="19"/>
              </w:rPr>
              <w:t xml:space="preserve"> </w:t>
            </w:r>
            <w:r>
              <w:rPr>
                <w:sz w:val="19"/>
              </w:rPr>
              <w:t>Club</w:t>
            </w:r>
            <w:r>
              <w:rPr>
                <w:spacing w:val="-1"/>
                <w:sz w:val="19"/>
              </w:rPr>
              <w:t xml:space="preserve"> </w:t>
            </w:r>
            <w:r>
              <w:rPr>
                <w:sz w:val="19"/>
              </w:rPr>
              <w:t>online</w:t>
            </w:r>
            <w:r>
              <w:rPr>
                <w:spacing w:val="-1"/>
                <w:sz w:val="19"/>
              </w:rPr>
              <w:t xml:space="preserve"> </w:t>
            </w:r>
            <w:r>
              <w:rPr>
                <w:spacing w:val="-2"/>
                <w:sz w:val="19"/>
              </w:rPr>
              <w:t>survey</w:t>
            </w:r>
          </w:p>
        </w:tc>
        <w:tc>
          <w:tcPr>
            <w:tcW w:w="2072" w:type="dxa"/>
            <w:shd w:val="clear" w:color="auto" w:fill="E9F7FE"/>
          </w:tcPr>
          <w:p w14:paraId="0859C4F6" w14:textId="77777777" w:rsidR="00BD5988" w:rsidRDefault="004517C2">
            <w:pPr>
              <w:pStyle w:val="TableParagraph"/>
              <w:spacing w:before="89"/>
              <w:ind w:left="57"/>
              <w:rPr>
                <w:sz w:val="19"/>
              </w:rPr>
            </w:pPr>
            <w:r>
              <w:rPr>
                <w:sz w:val="19"/>
              </w:rPr>
              <w:t xml:space="preserve">January </w:t>
            </w:r>
            <w:r>
              <w:rPr>
                <w:spacing w:val="-4"/>
                <w:sz w:val="19"/>
              </w:rPr>
              <w:t>2023</w:t>
            </w:r>
          </w:p>
        </w:tc>
        <w:tc>
          <w:tcPr>
            <w:tcW w:w="2499" w:type="dxa"/>
            <w:tcBorders>
              <w:right w:val="nil"/>
            </w:tcBorders>
            <w:shd w:val="clear" w:color="auto" w:fill="E9F7FE"/>
          </w:tcPr>
          <w:p w14:paraId="0859C4F7" w14:textId="77777777" w:rsidR="00BD5988" w:rsidRDefault="004517C2">
            <w:pPr>
              <w:pStyle w:val="TableParagraph"/>
              <w:spacing w:before="89"/>
              <w:ind w:left="58"/>
              <w:rPr>
                <w:sz w:val="19"/>
              </w:rPr>
            </w:pPr>
            <w:r>
              <w:rPr>
                <w:sz w:val="19"/>
              </w:rPr>
              <w:t xml:space="preserve">28 </w:t>
            </w:r>
            <w:r>
              <w:rPr>
                <w:spacing w:val="-2"/>
                <w:sz w:val="19"/>
              </w:rPr>
              <w:t>contributors</w:t>
            </w:r>
          </w:p>
        </w:tc>
      </w:tr>
      <w:tr w:rsidR="00BD5988" w14:paraId="0859C4FC" w14:textId="77777777">
        <w:trPr>
          <w:trHeight w:val="390"/>
        </w:trPr>
        <w:tc>
          <w:tcPr>
            <w:tcW w:w="5329" w:type="dxa"/>
            <w:tcBorders>
              <w:left w:val="nil"/>
            </w:tcBorders>
            <w:shd w:val="clear" w:color="auto" w:fill="C4E9FB"/>
          </w:tcPr>
          <w:p w14:paraId="0859C4F9" w14:textId="77777777" w:rsidR="00BD5988" w:rsidRDefault="004517C2">
            <w:pPr>
              <w:pStyle w:val="TableParagraph"/>
              <w:spacing w:before="89"/>
              <w:ind w:left="79"/>
              <w:rPr>
                <w:sz w:val="19"/>
              </w:rPr>
            </w:pPr>
            <w:r>
              <w:rPr>
                <w:sz w:val="19"/>
              </w:rPr>
              <w:t>Australia</w:t>
            </w:r>
            <w:r>
              <w:rPr>
                <w:spacing w:val="-6"/>
                <w:sz w:val="19"/>
              </w:rPr>
              <w:t xml:space="preserve"> </w:t>
            </w:r>
            <w:r>
              <w:rPr>
                <w:sz w:val="19"/>
              </w:rPr>
              <w:t>Day</w:t>
            </w:r>
            <w:r>
              <w:rPr>
                <w:spacing w:val="-4"/>
                <w:sz w:val="19"/>
              </w:rPr>
              <w:t xml:space="preserve"> </w:t>
            </w:r>
            <w:r>
              <w:rPr>
                <w:sz w:val="19"/>
              </w:rPr>
              <w:t>Citizenship</w:t>
            </w:r>
            <w:r>
              <w:rPr>
                <w:spacing w:val="-4"/>
                <w:sz w:val="19"/>
              </w:rPr>
              <w:t xml:space="preserve"> </w:t>
            </w:r>
            <w:r>
              <w:rPr>
                <w:sz w:val="19"/>
              </w:rPr>
              <w:t>participants</w:t>
            </w:r>
            <w:r>
              <w:rPr>
                <w:spacing w:val="-4"/>
                <w:sz w:val="19"/>
              </w:rPr>
              <w:t xml:space="preserve"> </w:t>
            </w:r>
            <w:r>
              <w:rPr>
                <w:spacing w:val="-2"/>
                <w:sz w:val="19"/>
              </w:rPr>
              <w:t>surveys</w:t>
            </w:r>
          </w:p>
        </w:tc>
        <w:tc>
          <w:tcPr>
            <w:tcW w:w="2072" w:type="dxa"/>
            <w:shd w:val="clear" w:color="auto" w:fill="C4E9FB"/>
          </w:tcPr>
          <w:p w14:paraId="0859C4FA" w14:textId="77777777" w:rsidR="00BD5988" w:rsidRDefault="004517C2">
            <w:pPr>
              <w:pStyle w:val="TableParagraph"/>
              <w:spacing w:before="89"/>
              <w:ind w:left="57"/>
              <w:rPr>
                <w:sz w:val="19"/>
              </w:rPr>
            </w:pPr>
            <w:r>
              <w:rPr>
                <w:sz w:val="19"/>
              </w:rPr>
              <w:t xml:space="preserve">January </w:t>
            </w:r>
            <w:r>
              <w:rPr>
                <w:spacing w:val="-4"/>
                <w:sz w:val="19"/>
              </w:rPr>
              <w:t>2023</w:t>
            </w:r>
          </w:p>
        </w:tc>
        <w:tc>
          <w:tcPr>
            <w:tcW w:w="2499" w:type="dxa"/>
            <w:tcBorders>
              <w:right w:val="nil"/>
            </w:tcBorders>
            <w:shd w:val="clear" w:color="auto" w:fill="C4E9FB"/>
          </w:tcPr>
          <w:p w14:paraId="0859C4FB" w14:textId="77777777" w:rsidR="00BD5988" w:rsidRDefault="004517C2">
            <w:pPr>
              <w:pStyle w:val="TableParagraph"/>
              <w:spacing w:before="89"/>
              <w:ind w:left="58"/>
              <w:rPr>
                <w:sz w:val="19"/>
              </w:rPr>
            </w:pPr>
            <w:r>
              <w:rPr>
                <w:sz w:val="19"/>
              </w:rPr>
              <w:t>34</w:t>
            </w:r>
            <w:r>
              <w:rPr>
                <w:spacing w:val="-1"/>
                <w:sz w:val="19"/>
              </w:rPr>
              <w:t xml:space="preserve"> </w:t>
            </w:r>
            <w:r>
              <w:rPr>
                <w:sz w:val="19"/>
              </w:rPr>
              <w:t xml:space="preserve">CALD </w:t>
            </w:r>
            <w:r>
              <w:rPr>
                <w:spacing w:val="-2"/>
                <w:sz w:val="19"/>
              </w:rPr>
              <w:t>participants</w:t>
            </w:r>
          </w:p>
        </w:tc>
      </w:tr>
      <w:tr w:rsidR="00BD5988" w14:paraId="0859C500" w14:textId="77777777">
        <w:trPr>
          <w:trHeight w:val="390"/>
        </w:trPr>
        <w:tc>
          <w:tcPr>
            <w:tcW w:w="5329" w:type="dxa"/>
            <w:tcBorders>
              <w:left w:val="nil"/>
            </w:tcBorders>
            <w:shd w:val="clear" w:color="auto" w:fill="E9F7FE"/>
          </w:tcPr>
          <w:p w14:paraId="0859C4FD" w14:textId="77777777" w:rsidR="00BD5988" w:rsidRDefault="004517C2">
            <w:pPr>
              <w:pStyle w:val="TableParagraph"/>
              <w:spacing w:before="89"/>
              <w:ind w:left="79"/>
              <w:rPr>
                <w:sz w:val="19"/>
              </w:rPr>
            </w:pPr>
            <w:r>
              <w:rPr>
                <w:sz w:val="19"/>
              </w:rPr>
              <w:t>Your</w:t>
            </w:r>
            <w:r>
              <w:rPr>
                <w:spacing w:val="-9"/>
                <w:sz w:val="19"/>
              </w:rPr>
              <w:t xml:space="preserve"> </w:t>
            </w:r>
            <w:r>
              <w:rPr>
                <w:sz w:val="19"/>
              </w:rPr>
              <w:t>Say</w:t>
            </w:r>
            <w:r>
              <w:rPr>
                <w:spacing w:val="-7"/>
                <w:sz w:val="19"/>
              </w:rPr>
              <w:t xml:space="preserve"> </w:t>
            </w:r>
            <w:r>
              <w:rPr>
                <w:sz w:val="19"/>
              </w:rPr>
              <w:t>platform</w:t>
            </w:r>
            <w:r>
              <w:rPr>
                <w:spacing w:val="-7"/>
                <w:sz w:val="19"/>
              </w:rPr>
              <w:t xml:space="preserve"> </w:t>
            </w:r>
            <w:r>
              <w:rPr>
                <w:sz w:val="19"/>
              </w:rPr>
              <w:t>via</w:t>
            </w:r>
            <w:r>
              <w:rPr>
                <w:spacing w:val="-7"/>
                <w:sz w:val="19"/>
              </w:rPr>
              <w:t xml:space="preserve"> </w:t>
            </w:r>
            <w:r>
              <w:rPr>
                <w:sz w:val="19"/>
              </w:rPr>
              <w:t>Council’s</w:t>
            </w:r>
            <w:r>
              <w:rPr>
                <w:spacing w:val="-7"/>
                <w:sz w:val="19"/>
              </w:rPr>
              <w:t xml:space="preserve"> </w:t>
            </w:r>
            <w:r>
              <w:rPr>
                <w:spacing w:val="-2"/>
                <w:sz w:val="19"/>
              </w:rPr>
              <w:t>website</w:t>
            </w:r>
          </w:p>
        </w:tc>
        <w:tc>
          <w:tcPr>
            <w:tcW w:w="2072" w:type="dxa"/>
            <w:shd w:val="clear" w:color="auto" w:fill="E9F7FE"/>
          </w:tcPr>
          <w:p w14:paraId="0859C4FE" w14:textId="77777777" w:rsidR="00BD5988" w:rsidRDefault="004517C2">
            <w:pPr>
              <w:pStyle w:val="TableParagraph"/>
              <w:spacing w:before="89"/>
              <w:ind w:left="57"/>
              <w:rPr>
                <w:sz w:val="19"/>
              </w:rPr>
            </w:pPr>
            <w:r>
              <w:rPr>
                <w:spacing w:val="-4"/>
                <w:sz w:val="19"/>
              </w:rPr>
              <w:t>July/August</w:t>
            </w:r>
            <w:r>
              <w:rPr>
                <w:spacing w:val="3"/>
                <w:sz w:val="19"/>
              </w:rPr>
              <w:t xml:space="preserve"> </w:t>
            </w:r>
            <w:r>
              <w:rPr>
                <w:spacing w:val="-4"/>
                <w:sz w:val="19"/>
              </w:rPr>
              <w:t>2023</w:t>
            </w:r>
          </w:p>
        </w:tc>
        <w:tc>
          <w:tcPr>
            <w:tcW w:w="2499" w:type="dxa"/>
            <w:tcBorders>
              <w:right w:val="nil"/>
            </w:tcBorders>
            <w:shd w:val="clear" w:color="auto" w:fill="E9F7FE"/>
          </w:tcPr>
          <w:p w14:paraId="0859C4FF" w14:textId="77777777" w:rsidR="00BD5988" w:rsidRDefault="004517C2">
            <w:pPr>
              <w:pStyle w:val="TableParagraph"/>
              <w:spacing w:before="89"/>
              <w:ind w:left="58"/>
              <w:rPr>
                <w:sz w:val="19"/>
              </w:rPr>
            </w:pPr>
            <w:r>
              <w:rPr>
                <w:sz w:val="19"/>
              </w:rPr>
              <w:t>149</w:t>
            </w:r>
            <w:r>
              <w:rPr>
                <w:spacing w:val="-4"/>
                <w:sz w:val="19"/>
              </w:rPr>
              <w:t xml:space="preserve"> </w:t>
            </w:r>
            <w:r>
              <w:rPr>
                <w:spacing w:val="-2"/>
                <w:sz w:val="19"/>
              </w:rPr>
              <w:t>contributors</w:t>
            </w:r>
          </w:p>
        </w:tc>
      </w:tr>
      <w:tr w:rsidR="00BD5988" w14:paraId="0859C508" w14:textId="77777777">
        <w:trPr>
          <w:trHeight w:val="870"/>
        </w:trPr>
        <w:tc>
          <w:tcPr>
            <w:tcW w:w="5329" w:type="dxa"/>
            <w:tcBorders>
              <w:left w:val="nil"/>
            </w:tcBorders>
            <w:shd w:val="clear" w:color="auto" w:fill="C4E9FB"/>
          </w:tcPr>
          <w:p w14:paraId="0859C501" w14:textId="77777777" w:rsidR="00BD5988" w:rsidRDefault="004517C2">
            <w:pPr>
              <w:pStyle w:val="TableParagraph"/>
              <w:spacing w:before="89"/>
              <w:ind w:left="79"/>
              <w:rPr>
                <w:sz w:val="19"/>
              </w:rPr>
            </w:pPr>
            <w:r>
              <w:rPr>
                <w:sz w:val="19"/>
              </w:rPr>
              <w:t>Library</w:t>
            </w:r>
            <w:r>
              <w:rPr>
                <w:spacing w:val="-3"/>
                <w:sz w:val="19"/>
              </w:rPr>
              <w:t xml:space="preserve"> </w:t>
            </w:r>
            <w:r>
              <w:rPr>
                <w:sz w:val="19"/>
              </w:rPr>
              <w:t>pop</w:t>
            </w:r>
            <w:r>
              <w:rPr>
                <w:spacing w:val="-2"/>
                <w:sz w:val="19"/>
              </w:rPr>
              <w:t xml:space="preserve"> </w:t>
            </w:r>
            <w:r>
              <w:rPr>
                <w:spacing w:val="-5"/>
                <w:sz w:val="19"/>
              </w:rPr>
              <w:t>ups</w:t>
            </w:r>
          </w:p>
          <w:p w14:paraId="0859C502" w14:textId="77777777" w:rsidR="00BD5988" w:rsidRDefault="004517C2">
            <w:pPr>
              <w:pStyle w:val="TableParagraph"/>
              <w:numPr>
                <w:ilvl w:val="0"/>
                <w:numId w:val="18"/>
              </w:numPr>
              <w:tabs>
                <w:tab w:val="left" w:pos="418"/>
              </w:tabs>
              <w:spacing w:before="12"/>
              <w:ind w:left="418" w:hanging="225"/>
              <w:rPr>
                <w:sz w:val="19"/>
              </w:rPr>
            </w:pPr>
            <w:r>
              <w:rPr>
                <w:spacing w:val="-2"/>
                <w:sz w:val="19"/>
              </w:rPr>
              <w:t>Croydon</w:t>
            </w:r>
          </w:p>
          <w:p w14:paraId="0859C503" w14:textId="77777777" w:rsidR="00BD5988" w:rsidRDefault="004517C2">
            <w:pPr>
              <w:pStyle w:val="TableParagraph"/>
              <w:numPr>
                <w:ilvl w:val="0"/>
                <w:numId w:val="18"/>
              </w:numPr>
              <w:tabs>
                <w:tab w:val="left" w:pos="418"/>
              </w:tabs>
              <w:spacing w:before="12"/>
              <w:ind w:left="418" w:hanging="225"/>
              <w:rPr>
                <w:sz w:val="19"/>
              </w:rPr>
            </w:pPr>
            <w:r>
              <w:rPr>
                <w:spacing w:val="-2"/>
                <w:sz w:val="19"/>
              </w:rPr>
              <w:t>Ringwood</w:t>
            </w:r>
          </w:p>
        </w:tc>
        <w:tc>
          <w:tcPr>
            <w:tcW w:w="2072" w:type="dxa"/>
            <w:shd w:val="clear" w:color="auto" w:fill="C4E9FB"/>
          </w:tcPr>
          <w:p w14:paraId="0859C504" w14:textId="77777777" w:rsidR="00BD5988" w:rsidRDefault="004517C2">
            <w:pPr>
              <w:pStyle w:val="TableParagraph"/>
              <w:spacing w:before="89"/>
              <w:ind w:left="57"/>
              <w:rPr>
                <w:sz w:val="19"/>
              </w:rPr>
            </w:pPr>
            <w:r>
              <w:rPr>
                <w:sz w:val="19"/>
              </w:rPr>
              <w:t xml:space="preserve">July </w:t>
            </w:r>
            <w:r>
              <w:rPr>
                <w:spacing w:val="-4"/>
                <w:sz w:val="19"/>
              </w:rPr>
              <w:t>2023</w:t>
            </w:r>
          </w:p>
        </w:tc>
        <w:tc>
          <w:tcPr>
            <w:tcW w:w="2499" w:type="dxa"/>
            <w:tcBorders>
              <w:right w:val="nil"/>
            </w:tcBorders>
            <w:shd w:val="clear" w:color="auto" w:fill="C4E9FB"/>
          </w:tcPr>
          <w:p w14:paraId="0859C505" w14:textId="77777777" w:rsidR="00BD5988" w:rsidRDefault="00BD5988">
            <w:pPr>
              <w:pStyle w:val="TableParagraph"/>
              <w:spacing w:before="4"/>
              <w:ind w:left="0"/>
              <w:rPr>
                <w:rFonts w:ascii="Gotham Rounded Bold"/>
                <w:b/>
                <w:sz w:val="27"/>
              </w:rPr>
            </w:pPr>
          </w:p>
          <w:p w14:paraId="0859C506" w14:textId="77777777" w:rsidR="00BD5988" w:rsidRDefault="004517C2">
            <w:pPr>
              <w:pStyle w:val="TableParagraph"/>
              <w:spacing w:before="1"/>
              <w:ind w:left="58"/>
              <w:rPr>
                <w:sz w:val="19"/>
              </w:rPr>
            </w:pPr>
            <w:r>
              <w:rPr>
                <w:sz w:val="19"/>
              </w:rPr>
              <w:t xml:space="preserve">12 </w:t>
            </w:r>
            <w:r>
              <w:rPr>
                <w:spacing w:val="-2"/>
                <w:sz w:val="19"/>
              </w:rPr>
              <w:t>contributors</w:t>
            </w:r>
          </w:p>
          <w:p w14:paraId="0859C507" w14:textId="77777777" w:rsidR="00BD5988" w:rsidRDefault="004517C2">
            <w:pPr>
              <w:pStyle w:val="TableParagraph"/>
              <w:spacing w:before="12"/>
              <w:ind w:left="58"/>
              <w:rPr>
                <w:sz w:val="19"/>
              </w:rPr>
            </w:pPr>
            <w:r>
              <w:rPr>
                <w:sz w:val="19"/>
              </w:rPr>
              <w:t xml:space="preserve">21 </w:t>
            </w:r>
            <w:r>
              <w:rPr>
                <w:spacing w:val="-2"/>
                <w:sz w:val="19"/>
              </w:rPr>
              <w:t>contributors</w:t>
            </w:r>
          </w:p>
        </w:tc>
      </w:tr>
      <w:tr w:rsidR="00BD5988" w14:paraId="0859C514" w14:textId="77777777">
        <w:trPr>
          <w:trHeight w:val="1350"/>
        </w:trPr>
        <w:tc>
          <w:tcPr>
            <w:tcW w:w="5329" w:type="dxa"/>
            <w:tcBorders>
              <w:left w:val="nil"/>
            </w:tcBorders>
            <w:shd w:val="clear" w:color="auto" w:fill="E9F7FE"/>
          </w:tcPr>
          <w:p w14:paraId="0859C509" w14:textId="77777777" w:rsidR="00BD5988" w:rsidRDefault="004517C2">
            <w:pPr>
              <w:pStyle w:val="TableParagraph"/>
              <w:spacing w:before="89"/>
              <w:ind w:left="79"/>
              <w:rPr>
                <w:sz w:val="19"/>
              </w:rPr>
            </w:pPr>
            <w:r>
              <w:rPr>
                <w:sz w:val="19"/>
              </w:rPr>
              <w:t>Council</w:t>
            </w:r>
            <w:r>
              <w:rPr>
                <w:spacing w:val="-3"/>
                <w:sz w:val="19"/>
              </w:rPr>
              <w:t xml:space="preserve"> </w:t>
            </w:r>
            <w:r>
              <w:rPr>
                <w:sz w:val="19"/>
              </w:rPr>
              <w:t>Community</w:t>
            </w:r>
            <w:r>
              <w:rPr>
                <w:spacing w:val="-3"/>
                <w:sz w:val="19"/>
              </w:rPr>
              <w:t xml:space="preserve"> </w:t>
            </w:r>
            <w:r>
              <w:rPr>
                <w:sz w:val="19"/>
              </w:rPr>
              <w:t>Advisory</w:t>
            </w:r>
            <w:r>
              <w:rPr>
                <w:spacing w:val="-3"/>
                <w:sz w:val="19"/>
              </w:rPr>
              <w:t xml:space="preserve"> </w:t>
            </w:r>
            <w:r>
              <w:rPr>
                <w:spacing w:val="-2"/>
                <w:sz w:val="19"/>
              </w:rPr>
              <w:t>Groups</w:t>
            </w:r>
          </w:p>
          <w:p w14:paraId="0859C50A" w14:textId="77777777" w:rsidR="00BD5988" w:rsidRDefault="004517C2">
            <w:pPr>
              <w:pStyle w:val="TableParagraph"/>
              <w:numPr>
                <w:ilvl w:val="0"/>
                <w:numId w:val="17"/>
              </w:numPr>
              <w:tabs>
                <w:tab w:val="left" w:pos="418"/>
              </w:tabs>
              <w:spacing w:before="12"/>
              <w:ind w:left="418" w:hanging="225"/>
              <w:rPr>
                <w:sz w:val="19"/>
              </w:rPr>
            </w:pPr>
            <w:r>
              <w:rPr>
                <w:spacing w:val="-4"/>
                <w:sz w:val="19"/>
              </w:rPr>
              <w:t>MYWA</w:t>
            </w:r>
          </w:p>
          <w:p w14:paraId="0859C50B" w14:textId="77777777" w:rsidR="00BD5988" w:rsidRDefault="004517C2">
            <w:pPr>
              <w:pStyle w:val="TableParagraph"/>
              <w:numPr>
                <w:ilvl w:val="0"/>
                <w:numId w:val="17"/>
              </w:numPr>
              <w:tabs>
                <w:tab w:val="left" w:pos="418"/>
              </w:tabs>
              <w:spacing w:before="12"/>
              <w:ind w:left="418" w:hanging="225"/>
              <w:rPr>
                <w:sz w:val="19"/>
              </w:rPr>
            </w:pPr>
            <w:proofErr w:type="spellStart"/>
            <w:r>
              <w:rPr>
                <w:spacing w:val="-2"/>
                <w:sz w:val="19"/>
              </w:rPr>
              <w:t>Liveability</w:t>
            </w:r>
            <w:proofErr w:type="spellEnd"/>
          </w:p>
          <w:p w14:paraId="0859C50C" w14:textId="77777777" w:rsidR="00BD5988" w:rsidRDefault="004517C2">
            <w:pPr>
              <w:pStyle w:val="TableParagraph"/>
              <w:numPr>
                <w:ilvl w:val="0"/>
                <w:numId w:val="17"/>
              </w:numPr>
              <w:tabs>
                <w:tab w:val="left" w:pos="418"/>
              </w:tabs>
              <w:spacing w:before="12"/>
              <w:ind w:left="418" w:hanging="225"/>
              <w:rPr>
                <w:sz w:val="19"/>
              </w:rPr>
            </w:pPr>
            <w:r>
              <w:rPr>
                <w:spacing w:val="-2"/>
                <w:sz w:val="19"/>
              </w:rPr>
              <w:t>Disability</w:t>
            </w:r>
          </w:p>
          <w:p w14:paraId="0859C50D" w14:textId="77777777" w:rsidR="00BD5988" w:rsidRDefault="004517C2">
            <w:pPr>
              <w:pStyle w:val="TableParagraph"/>
              <w:numPr>
                <w:ilvl w:val="0"/>
                <w:numId w:val="17"/>
              </w:numPr>
              <w:tabs>
                <w:tab w:val="left" w:pos="418"/>
              </w:tabs>
              <w:spacing w:before="12"/>
              <w:ind w:left="418" w:hanging="225"/>
              <w:rPr>
                <w:sz w:val="19"/>
              </w:rPr>
            </w:pPr>
            <w:r>
              <w:rPr>
                <w:spacing w:val="-2"/>
                <w:sz w:val="19"/>
              </w:rPr>
              <w:t>Inclusion</w:t>
            </w:r>
          </w:p>
        </w:tc>
        <w:tc>
          <w:tcPr>
            <w:tcW w:w="2072" w:type="dxa"/>
            <w:shd w:val="clear" w:color="auto" w:fill="E9F7FE"/>
          </w:tcPr>
          <w:p w14:paraId="0859C50E" w14:textId="77777777" w:rsidR="00BD5988" w:rsidRDefault="004517C2">
            <w:pPr>
              <w:pStyle w:val="TableParagraph"/>
              <w:spacing w:before="89"/>
              <w:ind w:left="57"/>
              <w:rPr>
                <w:sz w:val="19"/>
              </w:rPr>
            </w:pPr>
            <w:r>
              <w:rPr>
                <w:spacing w:val="-4"/>
                <w:sz w:val="19"/>
              </w:rPr>
              <w:t>July/August</w:t>
            </w:r>
            <w:r>
              <w:rPr>
                <w:spacing w:val="3"/>
                <w:sz w:val="19"/>
              </w:rPr>
              <w:t xml:space="preserve"> </w:t>
            </w:r>
            <w:r>
              <w:rPr>
                <w:spacing w:val="-4"/>
                <w:sz w:val="19"/>
              </w:rPr>
              <w:t>2023</w:t>
            </w:r>
          </w:p>
        </w:tc>
        <w:tc>
          <w:tcPr>
            <w:tcW w:w="2499" w:type="dxa"/>
            <w:tcBorders>
              <w:right w:val="nil"/>
            </w:tcBorders>
            <w:shd w:val="clear" w:color="auto" w:fill="E9F7FE"/>
          </w:tcPr>
          <w:p w14:paraId="0859C50F" w14:textId="77777777" w:rsidR="00BD5988" w:rsidRDefault="00BD5988">
            <w:pPr>
              <w:pStyle w:val="TableParagraph"/>
              <w:spacing w:before="4"/>
              <w:ind w:left="0"/>
              <w:rPr>
                <w:rFonts w:ascii="Gotham Rounded Bold"/>
                <w:b/>
                <w:sz w:val="27"/>
              </w:rPr>
            </w:pPr>
          </w:p>
          <w:p w14:paraId="0859C510" w14:textId="77777777" w:rsidR="00BD5988" w:rsidRDefault="004517C2">
            <w:pPr>
              <w:pStyle w:val="TableParagraph"/>
              <w:spacing w:before="1"/>
              <w:ind w:left="58"/>
              <w:rPr>
                <w:sz w:val="19"/>
              </w:rPr>
            </w:pPr>
            <w:r>
              <w:rPr>
                <w:sz w:val="19"/>
              </w:rPr>
              <w:t xml:space="preserve">10 </w:t>
            </w:r>
            <w:r>
              <w:rPr>
                <w:spacing w:val="-2"/>
                <w:sz w:val="19"/>
              </w:rPr>
              <w:t>contributors</w:t>
            </w:r>
          </w:p>
          <w:p w14:paraId="0859C511" w14:textId="77777777" w:rsidR="00BD5988" w:rsidRDefault="004517C2">
            <w:pPr>
              <w:pStyle w:val="TableParagraph"/>
              <w:spacing w:before="12"/>
              <w:ind w:left="58"/>
              <w:rPr>
                <w:sz w:val="19"/>
              </w:rPr>
            </w:pPr>
            <w:r>
              <w:rPr>
                <w:sz w:val="19"/>
              </w:rPr>
              <w:t xml:space="preserve">12 </w:t>
            </w:r>
            <w:r>
              <w:rPr>
                <w:spacing w:val="-2"/>
                <w:sz w:val="19"/>
              </w:rPr>
              <w:t>contributors</w:t>
            </w:r>
          </w:p>
          <w:p w14:paraId="0859C512" w14:textId="77777777" w:rsidR="00BD5988" w:rsidRDefault="004517C2">
            <w:pPr>
              <w:pStyle w:val="TableParagraph"/>
              <w:spacing w:before="12"/>
              <w:ind w:left="58"/>
              <w:rPr>
                <w:sz w:val="19"/>
              </w:rPr>
            </w:pPr>
            <w:r>
              <w:rPr>
                <w:sz w:val="19"/>
              </w:rPr>
              <w:t xml:space="preserve">6 </w:t>
            </w:r>
            <w:r>
              <w:rPr>
                <w:spacing w:val="-2"/>
                <w:sz w:val="19"/>
              </w:rPr>
              <w:t>contributors</w:t>
            </w:r>
          </w:p>
          <w:p w14:paraId="0859C513" w14:textId="77777777" w:rsidR="00BD5988" w:rsidRDefault="004517C2">
            <w:pPr>
              <w:pStyle w:val="TableParagraph"/>
              <w:spacing w:before="12"/>
              <w:ind w:left="58"/>
              <w:rPr>
                <w:sz w:val="19"/>
              </w:rPr>
            </w:pPr>
            <w:r>
              <w:rPr>
                <w:sz w:val="19"/>
              </w:rPr>
              <w:t xml:space="preserve">16 </w:t>
            </w:r>
            <w:r>
              <w:rPr>
                <w:spacing w:val="-2"/>
                <w:sz w:val="19"/>
              </w:rPr>
              <w:t>contributors</w:t>
            </w:r>
          </w:p>
        </w:tc>
      </w:tr>
      <w:tr w:rsidR="00BD5988" w14:paraId="0859C518" w14:textId="77777777">
        <w:trPr>
          <w:trHeight w:val="652"/>
        </w:trPr>
        <w:tc>
          <w:tcPr>
            <w:tcW w:w="5329" w:type="dxa"/>
            <w:tcBorders>
              <w:left w:val="nil"/>
              <w:bottom w:val="nil"/>
            </w:tcBorders>
            <w:shd w:val="clear" w:color="auto" w:fill="C4E9FB"/>
          </w:tcPr>
          <w:p w14:paraId="0859C515" w14:textId="77777777" w:rsidR="00BD5988" w:rsidRDefault="004517C2">
            <w:pPr>
              <w:pStyle w:val="TableParagraph"/>
              <w:spacing w:before="89" w:line="252" w:lineRule="auto"/>
              <w:ind w:left="79" w:right="2454"/>
              <w:rPr>
                <w:sz w:val="19"/>
              </w:rPr>
            </w:pPr>
            <w:r>
              <w:rPr>
                <w:sz w:val="19"/>
              </w:rPr>
              <w:t>Migrant</w:t>
            </w:r>
            <w:r>
              <w:rPr>
                <w:spacing w:val="-1"/>
                <w:sz w:val="19"/>
              </w:rPr>
              <w:t xml:space="preserve"> </w:t>
            </w:r>
            <w:r>
              <w:rPr>
                <w:sz w:val="19"/>
              </w:rPr>
              <w:t>Information</w:t>
            </w:r>
            <w:r>
              <w:rPr>
                <w:spacing w:val="-1"/>
                <w:sz w:val="19"/>
              </w:rPr>
              <w:t xml:space="preserve"> </w:t>
            </w:r>
            <w:r>
              <w:rPr>
                <w:sz w:val="19"/>
              </w:rPr>
              <w:t>Centre</w:t>
            </w:r>
            <w:r>
              <w:rPr>
                <w:spacing w:val="-1"/>
                <w:sz w:val="19"/>
              </w:rPr>
              <w:t xml:space="preserve"> </w:t>
            </w:r>
            <w:r>
              <w:rPr>
                <w:sz w:val="19"/>
              </w:rPr>
              <w:t>– Community</w:t>
            </w:r>
            <w:r>
              <w:rPr>
                <w:spacing w:val="-2"/>
                <w:sz w:val="19"/>
              </w:rPr>
              <w:t xml:space="preserve"> </w:t>
            </w:r>
            <w:r>
              <w:rPr>
                <w:sz w:val="19"/>
              </w:rPr>
              <w:t>Leaders</w:t>
            </w:r>
            <w:r>
              <w:rPr>
                <w:spacing w:val="-2"/>
                <w:sz w:val="19"/>
              </w:rPr>
              <w:t xml:space="preserve"> Network</w:t>
            </w:r>
          </w:p>
        </w:tc>
        <w:tc>
          <w:tcPr>
            <w:tcW w:w="2072" w:type="dxa"/>
            <w:tcBorders>
              <w:bottom w:val="nil"/>
            </w:tcBorders>
            <w:shd w:val="clear" w:color="auto" w:fill="C4E9FB"/>
          </w:tcPr>
          <w:p w14:paraId="0859C516" w14:textId="77777777" w:rsidR="00BD5988" w:rsidRDefault="004517C2">
            <w:pPr>
              <w:pStyle w:val="TableParagraph"/>
              <w:spacing w:before="89"/>
              <w:ind w:left="57"/>
              <w:rPr>
                <w:sz w:val="19"/>
              </w:rPr>
            </w:pPr>
            <w:r>
              <w:rPr>
                <w:sz w:val="19"/>
              </w:rPr>
              <w:t>December</w:t>
            </w:r>
            <w:r>
              <w:rPr>
                <w:spacing w:val="-3"/>
                <w:sz w:val="19"/>
              </w:rPr>
              <w:t xml:space="preserve"> </w:t>
            </w:r>
            <w:r>
              <w:rPr>
                <w:spacing w:val="-4"/>
                <w:sz w:val="19"/>
              </w:rPr>
              <w:t>2023</w:t>
            </w:r>
          </w:p>
        </w:tc>
        <w:tc>
          <w:tcPr>
            <w:tcW w:w="2499" w:type="dxa"/>
            <w:tcBorders>
              <w:bottom w:val="nil"/>
              <w:right w:val="nil"/>
            </w:tcBorders>
            <w:shd w:val="clear" w:color="auto" w:fill="C4E9FB"/>
          </w:tcPr>
          <w:p w14:paraId="0859C517" w14:textId="77777777" w:rsidR="00BD5988" w:rsidRDefault="004517C2">
            <w:pPr>
              <w:pStyle w:val="TableParagraph"/>
              <w:spacing w:before="89"/>
              <w:ind w:left="58"/>
              <w:rPr>
                <w:sz w:val="19"/>
              </w:rPr>
            </w:pPr>
            <w:r>
              <w:rPr>
                <w:sz w:val="19"/>
              </w:rPr>
              <w:t xml:space="preserve">10 </w:t>
            </w:r>
            <w:r>
              <w:rPr>
                <w:spacing w:val="-2"/>
                <w:sz w:val="19"/>
              </w:rPr>
              <w:t>contributors</w:t>
            </w:r>
          </w:p>
        </w:tc>
      </w:tr>
    </w:tbl>
    <w:p w14:paraId="0859C519" w14:textId="77777777" w:rsidR="00BD5988" w:rsidRDefault="00BD5988">
      <w:pPr>
        <w:pStyle w:val="BodyText"/>
        <w:spacing w:before="1"/>
        <w:rPr>
          <w:rFonts w:ascii="Gotham Rounded Bold"/>
          <w:b/>
          <w:sz w:val="14"/>
        </w:rPr>
      </w:pPr>
    </w:p>
    <w:p w14:paraId="0859C51A" w14:textId="77777777" w:rsidR="00BD5988" w:rsidRDefault="004517C2">
      <w:pPr>
        <w:pStyle w:val="Heading4"/>
        <w:spacing w:before="152" w:line="232" w:lineRule="auto"/>
        <w:ind w:left="423"/>
      </w:pPr>
      <w:r>
        <w:rPr>
          <w:color w:val="007DC5"/>
        </w:rPr>
        <w:t>Maroondah</w:t>
      </w:r>
      <w:r>
        <w:rPr>
          <w:color w:val="007DC5"/>
          <w:spacing w:val="-29"/>
        </w:rPr>
        <w:t xml:space="preserve"> </w:t>
      </w:r>
      <w:proofErr w:type="spellStart"/>
      <w:r>
        <w:rPr>
          <w:color w:val="007DC5"/>
        </w:rPr>
        <w:t>Liveability</w:t>
      </w:r>
      <w:proofErr w:type="spellEnd"/>
      <w:r>
        <w:rPr>
          <w:color w:val="007DC5"/>
          <w:spacing w:val="-29"/>
        </w:rPr>
        <w:t xml:space="preserve"> </w:t>
      </w:r>
      <w:r>
        <w:rPr>
          <w:color w:val="007DC5"/>
        </w:rPr>
        <w:t>Wellbeing</w:t>
      </w:r>
      <w:r>
        <w:rPr>
          <w:color w:val="007DC5"/>
          <w:spacing w:val="-29"/>
        </w:rPr>
        <w:t xml:space="preserve"> </w:t>
      </w:r>
      <w:r>
        <w:rPr>
          <w:color w:val="007DC5"/>
        </w:rPr>
        <w:t>and Resilience Strategy 2021–2031</w:t>
      </w:r>
    </w:p>
    <w:p w14:paraId="0859C51B" w14:textId="77777777" w:rsidR="00BD5988" w:rsidRDefault="00BD5988">
      <w:pPr>
        <w:pStyle w:val="BodyText"/>
        <w:rPr>
          <w:rFonts w:ascii="Gotham Rounded Book"/>
          <w:sz w:val="20"/>
        </w:rPr>
      </w:pPr>
    </w:p>
    <w:p w14:paraId="0859C51C" w14:textId="77777777" w:rsidR="00BD5988" w:rsidRDefault="00BD5988">
      <w:pPr>
        <w:pStyle w:val="BodyText"/>
        <w:rPr>
          <w:rFonts w:ascii="Gotham Rounded Book"/>
          <w:sz w:val="20"/>
        </w:rPr>
      </w:pPr>
    </w:p>
    <w:p w14:paraId="0859C51D" w14:textId="77777777" w:rsidR="00BD5988" w:rsidRDefault="00BD5988">
      <w:pPr>
        <w:rPr>
          <w:rFonts w:ascii="Gotham Rounded Book"/>
          <w:sz w:val="20"/>
        </w:rPr>
        <w:sectPr w:rsidR="00BD5988">
          <w:headerReference w:type="even" r:id="rId87"/>
          <w:footerReference w:type="even" r:id="rId88"/>
          <w:footerReference w:type="default" r:id="rId89"/>
          <w:pgSz w:w="11910" w:h="16840"/>
          <w:pgMar w:top="820" w:right="360" w:bottom="900" w:left="700" w:header="0" w:footer="707" w:gutter="0"/>
          <w:pgNumType w:start="20"/>
          <w:cols w:space="720"/>
        </w:sectPr>
      </w:pPr>
    </w:p>
    <w:p w14:paraId="0859C51E" w14:textId="77777777" w:rsidR="00BD5988" w:rsidRDefault="004517C2">
      <w:pPr>
        <w:pStyle w:val="Heading5"/>
        <w:spacing w:before="313"/>
        <w:ind w:left="423"/>
      </w:pPr>
      <w:r>
        <w:rPr>
          <w:color w:val="007DC5"/>
          <w:spacing w:val="-11"/>
        </w:rPr>
        <w:t>Community</w:t>
      </w:r>
      <w:r>
        <w:rPr>
          <w:color w:val="007DC5"/>
          <w:spacing w:val="-10"/>
        </w:rPr>
        <w:t xml:space="preserve"> </w:t>
      </w:r>
      <w:r>
        <w:rPr>
          <w:color w:val="007DC5"/>
          <w:spacing w:val="-2"/>
        </w:rPr>
        <w:t>feedback</w:t>
      </w:r>
    </w:p>
    <w:p w14:paraId="0859C51F" w14:textId="77777777" w:rsidR="00BD5988" w:rsidRDefault="004517C2">
      <w:pPr>
        <w:pStyle w:val="BodyText"/>
        <w:spacing w:before="264" w:line="252" w:lineRule="auto"/>
        <w:ind w:left="423"/>
      </w:pPr>
      <w:r>
        <w:rPr>
          <w:spacing w:val="-4"/>
        </w:rPr>
        <w:t>Engagement</w:t>
      </w:r>
      <w:r>
        <w:rPr>
          <w:spacing w:val="-9"/>
        </w:rPr>
        <w:t xml:space="preserve"> </w:t>
      </w:r>
      <w:r>
        <w:rPr>
          <w:spacing w:val="-4"/>
        </w:rPr>
        <w:t>with</w:t>
      </w:r>
      <w:r>
        <w:rPr>
          <w:spacing w:val="-9"/>
        </w:rPr>
        <w:t xml:space="preserve"> </w:t>
      </w:r>
      <w:r>
        <w:rPr>
          <w:spacing w:val="-4"/>
        </w:rPr>
        <w:t>the</w:t>
      </w:r>
      <w:r>
        <w:rPr>
          <w:spacing w:val="-9"/>
        </w:rPr>
        <w:t xml:space="preserve"> </w:t>
      </w:r>
      <w:r>
        <w:rPr>
          <w:spacing w:val="-4"/>
        </w:rPr>
        <w:t>community,</w:t>
      </w:r>
      <w:r>
        <w:rPr>
          <w:spacing w:val="-9"/>
        </w:rPr>
        <w:t xml:space="preserve"> </w:t>
      </w:r>
      <w:r>
        <w:rPr>
          <w:spacing w:val="-4"/>
        </w:rPr>
        <w:t>post</w:t>
      </w:r>
      <w:r>
        <w:rPr>
          <w:spacing w:val="-9"/>
        </w:rPr>
        <w:t xml:space="preserve"> </w:t>
      </w:r>
      <w:r>
        <w:rPr>
          <w:spacing w:val="-4"/>
        </w:rPr>
        <w:t>the</w:t>
      </w:r>
      <w:r>
        <w:rPr>
          <w:spacing w:val="-9"/>
        </w:rPr>
        <w:t xml:space="preserve"> </w:t>
      </w:r>
      <w:r>
        <w:rPr>
          <w:spacing w:val="-4"/>
        </w:rPr>
        <w:t xml:space="preserve">COVID-19 </w:t>
      </w:r>
      <w:r>
        <w:t>pandemic, has highlighted that our community values</w:t>
      </w:r>
      <w:r>
        <w:rPr>
          <w:spacing w:val="-5"/>
        </w:rPr>
        <w:t xml:space="preserve"> </w:t>
      </w:r>
      <w:r>
        <w:t>exercise,</w:t>
      </w:r>
      <w:r>
        <w:rPr>
          <w:spacing w:val="-5"/>
        </w:rPr>
        <w:t xml:space="preserve"> </w:t>
      </w:r>
      <w:r>
        <w:t>healthy</w:t>
      </w:r>
      <w:r>
        <w:rPr>
          <w:spacing w:val="-5"/>
        </w:rPr>
        <w:t xml:space="preserve"> </w:t>
      </w:r>
      <w:r>
        <w:t>eating,</w:t>
      </w:r>
      <w:r>
        <w:rPr>
          <w:spacing w:val="-5"/>
        </w:rPr>
        <w:t xml:space="preserve"> </w:t>
      </w:r>
      <w:r>
        <w:t>access</w:t>
      </w:r>
      <w:r>
        <w:rPr>
          <w:spacing w:val="-5"/>
        </w:rPr>
        <w:t xml:space="preserve"> </w:t>
      </w:r>
      <w:r>
        <w:t>to</w:t>
      </w:r>
      <w:r>
        <w:rPr>
          <w:spacing w:val="-5"/>
        </w:rPr>
        <w:t xml:space="preserve"> </w:t>
      </w:r>
      <w:r>
        <w:t xml:space="preserve">health </w:t>
      </w:r>
      <w:r>
        <w:rPr>
          <w:spacing w:val="-2"/>
        </w:rPr>
        <w:t>services</w:t>
      </w:r>
      <w:r>
        <w:rPr>
          <w:spacing w:val="-13"/>
        </w:rPr>
        <w:t xml:space="preserve"> </w:t>
      </w:r>
      <w:r>
        <w:rPr>
          <w:spacing w:val="-2"/>
        </w:rPr>
        <w:t>and</w:t>
      </w:r>
      <w:r>
        <w:rPr>
          <w:spacing w:val="-12"/>
        </w:rPr>
        <w:t xml:space="preserve"> </w:t>
      </w:r>
      <w:r>
        <w:rPr>
          <w:spacing w:val="-2"/>
        </w:rPr>
        <w:t>good</w:t>
      </w:r>
      <w:r>
        <w:rPr>
          <w:spacing w:val="-12"/>
        </w:rPr>
        <w:t xml:space="preserve"> </w:t>
      </w:r>
      <w:r>
        <w:rPr>
          <w:spacing w:val="-2"/>
        </w:rPr>
        <w:t>mental</w:t>
      </w:r>
      <w:r>
        <w:rPr>
          <w:spacing w:val="-12"/>
        </w:rPr>
        <w:t xml:space="preserve"> </w:t>
      </w:r>
      <w:r>
        <w:rPr>
          <w:spacing w:val="-2"/>
        </w:rPr>
        <w:t>wellbeing.</w:t>
      </w:r>
      <w:r>
        <w:rPr>
          <w:spacing w:val="-13"/>
        </w:rPr>
        <w:t xml:space="preserve"> </w:t>
      </w:r>
      <w:r>
        <w:rPr>
          <w:spacing w:val="-2"/>
        </w:rPr>
        <w:t>The</w:t>
      </w:r>
      <w:r>
        <w:rPr>
          <w:spacing w:val="-12"/>
        </w:rPr>
        <w:t xml:space="preserve"> </w:t>
      </w:r>
      <w:r>
        <w:rPr>
          <w:spacing w:val="-2"/>
        </w:rPr>
        <w:t xml:space="preserve">community </w:t>
      </w:r>
      <w:r>
        <w:t>has</w:t>
      </w:r>
      <w:r>
        <w:rPr>
          <w:spacing w:val="-3"/>
        </w:rPr>
        <w:t xml:space="preserve"> </w:t>
      </w:r>
      <w:r>
        <w:t>an</w:t>
      </w:r>
      <w:r>
        <w:rPr>
          <w:spacing w:val="-3"/>
        </w:rPr>
        <w:t xml:space="preserve"> </w:t>
      </w:r>
      <w:r>
        <w:t>understanding</w:t>
      </w:r>
      <w:r>
        <w:rPr>
          <w:spacing w:val="-3"/>
        </w:rPr>
        <w:t xml:space="preserve"> </w:t>
      </w:r>
      <w:r>
        <w:t>that</w:t>
      </w:r>
      <w:r>
        <w:rPr>
          <w:spacing w:val="-3"/>
        </w:rPr>
        <w:t xml:space="preserve"> </w:t>
      </w:r>
      <w:r>
        <w:t>healthy</w:t>
      </w:r>
      <w:r>
        <w:rPr>
          <w:spacing w:val="-3"/>
        </w:rPr>
        <w:t xml:space="preserve"> </w:t>
      </w:r>
      <w:r>
        <w:t>lifestyles</w:t>
      </w:r>
      <w:r>
        <w:rPr>
          <w:spacing w:val="-3"/>
        </w:rPr>
        <w:t xml:space="preserve"> </w:t>
      </w:r>
      <w:r>
        <w:t>lead</w:t>
      </w:r>
      <w:r>
        <w:rPr>
          <w:spacing w:val="-3"/>
        </w:rPr>
        <w:t xml:space="preserve"> </w:t>
      </w:r>
      <w:r>
        <w:t>to improved</w:t>
      </w:r>
      <w:r>
        <w:rPr>
          <w:spacing w:val="-1"/>
        </w:rPr>
        <w:t xml:space="preserve"> </w:t>
      </w:r>
      <w:r>
        <w:t>wellbeing</w:t>
      </w:r>
      <w:r>
        <w:rPr>
          <w:spacing w:val="-1"/>
        </w:rPr>
        <w:t xml:space="preserve"> </w:t>
      </w:r>
      <w:r>
        <w:t>and</w:t>
      </w:r>
      <w:r>
        <w:rPr>
          <w:spacing w:val="-1"/>
        </w:rPr>
        <w:t xml:space="preserve"> </w:t>
      </w:r>
      <w:r>
        <w:t>reduced</w:t>
      </w:r>
      <w:r>
        <w:rPr>
          <w:spacing w:val="-1"/>
        </w:rPr>
        <w:t xml:space="preserve"> </w:t>
      </w:r>
      <w:r>
        <w:t>illness.</w:t>
      </w:r>
      <w:r>
        <w:rPr>
          <w:spacing w:val="-1"/>
        </w:rPr>
        <w:t xml:space="preserve"> </w:t>
      </w:r>
      <w:r>
        <w:t>Our community highlighted the relationship between physical</w:t>
      </w:r>
      <w:r>
        <w:rPr>
          <w:spacing w:val="-12"/>
        </w:rPr>
        <w:t xml:space="preserve"> </w:t>
      </w:r>
      <w:r>
        <w:t>and</w:t>
      </w:r>
      <w:r>
        <w:rPr>
          <w:spacing w:val="-12"/>
        </w:rPr>
        <w:t xml:space="preserve"> </w:t>
      </w:r>
      <w:r>
        <w:t>mental</w:t>
      </w:r>
      <w:r>
        <w:rPr>
          <w:spacing w:val="-12"/>
        </w:rPr>
        <w:t xml:space="preserve"> </w:t>
      </w:r>
      <w:r>
        <w:t>health</w:t>
      </w:r>
      <w:r>
        <w:rPr>
          <w:spacing w:val="-12"/>
        </w:rPr>
        <w:t xml:space="preserve"> </w:t>
      </w:r>
      <w:r>
        <w:t>and</w:t>
      </w:r>
      <w:r>
        <w:rPr>
          <w:spacing w:val="-12"/>
        </w:rPr>
        <w:t xml:space="preserve"> </w:t>
      </w:r>
      <w:r>
        <w:t>the</w:t>
      </w:r>
      <w:r>
        <w:rPr>
          <w:spacing w:val="-12"/>
        </w:rPr>
        <w:t xml:space="preserve"> </w:t>
      </w:r>
      <w:r>
        <w:t>opportunities</w:t>
      </w:r>
      <w:r>
        <w:rPr>
          <w:spacing w:val="-12"/>
        </w:rPr>
        <w:t xml:space="preserve"> </w:t>
      </w:r>
      <w:r>
        <w:t>to facilitate and support social connection.</w:t>
      </w:r>
    </w:p>
    <w:p w14:paraId="0859C520" w14:textId="77777777" w:rsidR="00BD5988" w:rsidRDefault="004517C2">
      <w:pPr>
        <w:pStyle w:val="BodyText"/>
        <w:spacing w:before="6" w:line="252" w:lineRule="auto"/>
        <w:ind w:left="423" w:right="78"/>
      </w:pPr>
      <w:r>
        <w:rPr>
          <w:spacing w:val="-4"/>
        </w:rPr>
        <w:t>Opportunities</w:t>
      </w:r>
      <w:r>
        <w:rPr>
          <w:spacing w:val="-5"/>
        </w:rPr>
        <w:t xml:space="preserve"> </w:t>
      </w:r>
      <w:r>
        <w:rPr>
          <w:spacing w:val="-4"/>
        </w:rPr>
        <w:t>to</w:t>
      </w:r>
      <w:r>
        <w:rPr>
          <w:spacing w:val="-5"/>
        </w:rPr>
        <w:t xml:space="preserve"> </w:t>
      </w:r>
      <w:r>
        <w:rPr>
          <w:spacing w:val="-4"/>
        </w:rPr>
        <w:t>connect</w:t>
      </w:r>
      <w:r>
        <w:rPr>
          <w:spacing w:val="-5"/>
        </w:rPr>
        <w:t xml:space="preserve"> </w:t>
      </w:r>
      <w:r>
        <w:rPr>
          <w:spacing w:val="-4"/>
        </w:rPr>
        <w:t>with</w:t>
      </w:r>
      <w:r>
        <w:rPr>
          <w:spacing w:val="-5"/>
        </w:rPr>
        <w:t xml:space="preserve"> </w:t>
      </w:r>
      <w:r>
        <w:rPr>
          <w:spacing w:val="-4"/>
        </w:rPr>
        <w:t>nature</w:t>
      </w:r>
      <w:r>
        <w:rPr>
          <w:spacing w:val="-5"/>
        </w:rPr>
        <w:t xml:space="preserve"> </w:t>
      </w:r>
      <w:r>
        <w:rPr>
          <w:spacing w:val="-4"/>
        </w:rPr>
        <w:t>were</w:t>
      </w:r>
      <w:r>
        <w:rPr>
          <w:spacing w:val="-5"/>
        </w:rPr>
        <w:t xml:space="preserve"> </w:t>
      </w:r>
      <w:r>
        <w:rPr>
          <w:spacing w:val="-4"/>
        </w:rPr>
        <w:t xml:space="preserve">highly </w:t>
      </w:r>
      <w:r>
        <w:t xml:space="preserve">valued and seen to provide benefits to mental </w:t>
      </w:r>
      <w:r>
        <w:rPr>
          <w:spacing w:val="-2"/>
        </w:rPr>
        <w:t>wellbeing,</w:t>
      </w:r>
      <w:r>
        <w:rPr>
          <w:spacing w:val="-4"/>
        </w:rPr>
        <w:t xml:space="preserve"> </w:t>
      </w:r>
      <w:r>
        <w:rPr>
          <w:spacing w:val="-2"/>
        </w:rPr>
        <w:t>physical</w:t>
      </w:r>
      <w:r>
        <w:rPr>
          <w:spacing w:val="-4"/>
        </w:rPr>
        <w:t xml:space="preserve"> </w:t>
      </w:r>
      <w:proofErr w:type="gramStart"/>
      <w:r>
        <w:rPr>
          <w:spacing w:val="-2"/>
        </w:rPr>
        <w:t>health</w:t>
      </w:r>
      <w:proofErr w:type="gramEnd"/>
      <w:r>
        <w:rPr>
          <w:spacing w:val="-4"/>
        </w:rPr>
        <w:t xml:space="preserve"> </w:t>
      </w:r>
      <w:r>
        <w:rPr>
          <w:spacing w:val="-2"/>
        </w:rPr>
        <w:t>and</w:t>
      </w:r>
      <w:r>
        <w:rPr>
          <w:spacing w:val="-4"/>
        </w:rPr>
        <w:t xml:space="preserve"> </w:t>
      </w:r>
      <w:r>
        <w:rPr>
          <w:spacing w:val="-2"/>
        </w:rPr>
        <w:t>social</w:t>
      </w:r>
      <w:r>
        <w:rPr>
          <w:spacing w:val="-4"/>
        </w:rPr>
        <w:t xml:space="preserve"> </w:t>
      </w:r>
      <w:r>
        <w:rPr>
          <w:spacing w:val="-2"/>
        </w:rPr>
        <w:t>connection.</w:t>
      </w:r>
    </w:p>
    <w:p w14:paraId="0859C521" w14:textId="77777777" w:rsidR="00BD5988" w:rsidRDefault="004517C2">
      <w:pPr>
        <w:spacing w:before="6"/>
        <w:rPr>
          <w:sz w:val="26"/>
        </w:rPr>
      </w:pPr>
      <w:r>
        <w:br w:type="column"/>
      </w:r>
    </w:p>
    <w:p w14:paraId="0859C522" w14:textId="77777777" w:rsidR="00BD5988" w:rsidRDefault="004517C2">
      <w:pPr>
        <w:pStyle w:val="BodyText"/>
        <w:spacing w:line="252" w:lineRule="auto"/>
        <w:ind w:left="207" w:right="557"/>
        <w:rPr>
          <w:sz w:val="11"/>
        </w:rPr>
      </w:pPr>
      <w:r>
        <w:t>The community would also appreciate more affordable facilities, free outdoor recreation options</w:t>
      </w:r>
      <w:r>
        <w:rPr>
          <w:spacing w:val="-7"/>
        </w:rPr>
        <w:t xml:space="preserve"> </w:t>
      </w:r>
      <w:r>
        <w:t>as</w:t>
      </w:r>
      <w:r>
        <w:rPr>
          <w:spacing w:val="-7"/>
        </w:rPr>
        <w:t xml:space="preserve"> </w:t>
      </w:r>
      <w:r>
        <w:t>well</w:t>
      </w:r>
      <w:r>
        <w:rPr>
          <w:spacing w:val="-7"/>
        </w:rPr>
        <w:t xml:space="preserve"> </w:t>
      </w:r>
      <w:r>
        <w:t>as</w:t>
      </w:r>
      <w:r>
        <w:rPr>
          <w:spacing w:val="-7"/>
        </w:rPr>
        <w:t xml:space="preserve"> </w:t>
      </w:r>
      <w:r>
        <w:t>active</w:t>
      </w:r>
      <w:r>
        <w:rPr>
          <w:spacing w:val="-7"/>
        </w:rPr>
        <w:t xml:space="preserve"> </w:t>
      </w:r>
      <w:r>
        <w:t>and</w:t>
      </w:r>
      <w:r>
        <w:rPr>
          <w:spacing w:val="-7"/>
        </w:rPr>
        <w:t xml:space="preserve"> </w:t>
      </w:r>
      <w:r>
        <w:t>passive</w:t>
      </w:r>
      <w:r>
        <w:rPr>
          <w:spacing w:val="-7"/>
        </w:rPr>
        <w:t xml:space="preserve"> </w:t>
      </w:r>
      <w:r>
        <w:t>activities</w:t>
      </w:r>
      <w:r>
        <w:rPr>
          <w:spacing w:val="-7"/>
        </w:rPr>
        <w:t xml:space="preserve"> </w:t>
      </w:r>
      <w:r>
        <w:t>that promote health and wellbeing for all. Health and wellbeing</w:t>
      </w:r>
      <w:r>
        <w:rPr>
          <w:spacing w:val="-8"/>
        </w:rPr>
        <w:t xml:space="preserve"> </w:t>
      </w:r>
      <w:r>
        <w:t>facilities,</w:t>
      </w:r>
      <w:r>
        <w:rPr>
          <w:spacing w:val="-8"/>
        </w:rPr>
        <w:t xml:space="preserve"> </w:t>
      </w:r>
      <w:r>
        <w:t>spaces,</w:t>
      </w:r>
      <w:r>
        <w:rPr>
          <w:spacing w:val="-8"/>
        </w:rPr>
        <w:t xml:space="preserve"> </w:t>
      </w:r>
      <w:r>
        <w:t>services,</w:t>
      </w:r>
      <w:r>
        <w:rPr>
          <w:spacing w:val="-8"/>
        </w:rPr>
        <w:t xml:space="preserve"> </w:t>
      </w:r>
      <w:proofErr w:type="gramStart"/>
      <w:r>
        <w:t>programs</w:t>
      </w:r>
      <w:proofErr w:type="gramEnd"/>
      <w:r>
        <w:rPr>
          <w:spacing w:val="-8"/>
        </w:rPr>
        <w:t xml:space="preserve"> </w:t>
      </w:r>
      <w:r>
        <w:t>and events provided by Council, and its partners, are highly regarded. It was highlighted that Council has an opportunity to further raise awareness of what is on offer within the Maroondah community to enhance resident health and wellbeing.</w:t>
      </w:r>
      <w:r>
        <w:rPr>
          <w:position w:val="6"/>
          <w:sz w:val="11"/>
        </w:rPr>
        <w:t>14</w:t>
      </w:r>
    </w:p>
    <w:p w14:paraId="0859C523" w14:textId="77777777" w:rsidR="00BD5988" w:rsidRDefault="00BD5988">
      <w:pPr>
        <w:spacing w:line="252" w:lineRule="auto"/>
        <w:rPr>
          <w:sz w:val="11"/>
        </w:rPr>
        <w:sectPr w:rsidR="00BD5988">
          <w:type w:val="continuous"/>
          <w:pgSz w:w="11910" w:h="16840"/>
          <w:pgMar w:top="620" w:right="360" w:bottom="280" w:left="700" w:header="0" w:footer="707" w:gutter="0"/>
          <w:cols w:num="2" w:space="720" w:equalWidth="0">
            <w:col w:w="5260" w:space="40"/>
            <w:col w:w="5550"/>
          </w:cols>
        </w:sectPr>
      </w:pPr>
    </w:p>
    <w:p w14:paraId="0859C524" w14:textId="77777777" w:rsidR="00BD5988" w:rsidRDefault="004517C2">
      <w:pPr>
        <w:pStyle w:val="Heading5"/>
        <w:spacing w:before="128"/>
        <w:ind w:left="150"/>
      </w:pPr>
      <w:r>
        <w:rPr>
          <w:color w:val="007DC5"/>
          <w:spacing w:val="-10"/>
        </w:rPr>
        <w:t>Maroondah</w:t>
      </w:r>
      <w:r>
        <w:rPr>
          <w:color w:val="007DC5"/>
          <w:spacing w:val="-11"/>
        </w:rPr>
        <w:t xml:space="preserve"> </w:t>
      </w:r>
      <w:r>
        <w:rPr>
          <w:color w:val="007DC5"/>
          <w:spacing w:val="-10"/>
        </w:rPr>
        <w:t>sporting clubs</w:t>
      </w:r>
    </w:p>
    <w:p w14:paraId="0859C525" w14:textId="77777777" w:rsidR="00BD5988" w:rsidRDefault="00BD5988">
      <w:pPr>
        <w:pStyle w:val="BodyText"/>
        <w:spacing w:before="9"/>
        <w:rPr>
          <w:rFonts w:ascii="Gotham Rounded Bold"/>
          <w:b/>
          <w:sz w:val="46"/>
        </w:rPr>
      </w:pPr>
    </w:p>
    <w:p w14:paraId="0859C526" w14:textId="77777777" w:rsidR="00BD5988" w:rsidRDefault="004517C2">
      <w:pPr>
        <w:pStyle w:val="Heading6"/>
        <w:spacing w:line="225" w:lineRule="auto"/>
        <w:ind w:left="150" w:right="664"/>
      </w:pPr>
      <w:r>
        <w:rPr>
          <w:color w:val="007DC5"/>
        </w:rPr>
        <w:t>The impacts of reduced volunteerism in sports will need to be regularly monitored. Ongoing communication and collaboration with leagues and peak sporting bodies will be required to ensure that sports continue to review the effectiveness of promotions, scheduling, and program design, to</w:t>
      </w:r>
      <w:r>
        <w:rPr>
          <w:color w:val="007DC5"/>
          <w:spacing w:val="-9"/>
        </w:rPr>
        <w:t xml:space="preserve"> </w:t>
      </w:r>
      <w:r>
        <w:rPr>
          <w:color w:val="007DC5"/>
        </w:rPr>
        <w:t>adapt</w:t>
      </w:r>
      <w:r>
        <w:rPr>
          <w:color w:val="007DC5"/>
          <w:spacing w:val="-9"/>
        </w:rPr>
        <w:t xml:space="preserve"> </w:t>
      </w:r>
      <w:r>
        <w:rPr>
          <w:color w:val="007DC5"/>
        </w:rPr>
        <w:t>to</w:t>
      </w:r>
      <w:r>
        <w:rPr>
          <w:color w:val="007DC5"/>
          <w:spacing w:val="-9"/>
        </w:rPr>
        <w:t xml:space="preserve"> </w:t>
      </w:r>
      <w:r>
        <w:rPr>
          <w:color w:val="007DC5"/>
        </w:rPr>
        <w:t>the</w:t>
      </w:r>
      <w:r>
        <w:rPr>
          <w:color w:val="007DC5"/>
          <w:spacing w:val="-9"/>
        </w:rPr>
        <w:t xml:space="preserve"> </w:t>
      </w:r>
      <w:r>
        <w:rPr>
          <w:color w:val="007DC5"/>
        </w:rPr>
        <w:t>diverse</w:t>
      </w:r>
      <w:r>
        <w:rPr>
          <w:color w:val="007DC5"/>
          <w:spacing w:val="-9"/>
        </w:rPr>
        <w:t xml:space="preserve"> </w:t>
      </w:r>
      <w:r>
        <w:rPr>
          <w:color w:val="007DC5"/>
        </w:rPr>
        <w:t>and</w:t>
      </w:r>
      <w:r>
        <w:rPr>
          <w:color w:val="007DC5"/>
          <w:spacing w:val="-9"/>
        </w:rPr>
        <w:t xml:space="preserve"> </w:t>
      </w:r>
      <w:r>
        <w:rPr>
          <w:color w:val="007DC5"/>
        </w:rPr>
        <w:t>changing</w:t>
      </w:r>
      <w:r>
        <w:rPr>
          <w:color w:val="007DC5"/>
          <w:spacing w:val="-9"/>
        </w:rPr>
        <w:t xml:space="preserve"> </w:t>
      </w:r>
      <w:r>
        <w:rPr>
          <w:color w:val="007DC5"/>
        </w:rPr>
        <w:t>needs</w:t>
      </w:r>
      <w:r>
        <w:rPr>
          <w:color w:val="007DC5"/>
          <w:spacing w:val="-9"/>
        </w:rPr>
        <w:t xml:space="preserve"> </w:t>
      </w:r>
      <w:r>
        <w:rPr>
          <w:color w:val="007DC5"/>
        </w:rPr>
        <w:t>of</w:t>
      </w:r>
      <w:r>
        <w:rPr>
          <w:color w:val="007DC5"/>
          <w:spacing w:val="-9"/>
        </w:rPr>
        <w:t xml:space="preserve"> </w:t>
      </w:r>
      <w:r>
        <w:rPr>
          <w:color w:val="007DC5"/>
        </w:rPr>
        <w:t>our</w:t>
      </w:r>
      <w:r>
        <w:rPr>
          <w:color w:val="007DC5"/>
          <w:spacing w:val="-9"/>
        </w:rPr>
        <w:t xml:space="preserve"> </w:t>
      </w:r>
      <w:r>
        <w:rPr>
          <w:color w:val="007DC5"/>
        </w:rPr>
        <w:t>community. Council will also continue to plan for the enhancement of the quality and accessibility of our community sports and recreation infrastructure.</w:t>
      </w:r>
    </w:p>
    <w:p w14:paraId="0859C527" w14:textId="77777777" w:rsidR="00BD5988" w:rsidRDefault="004517C2">
      <w:pPr>
        <w:pStyle w:val="BodyText"/>
        <w:spacing w:before="262" w:line="252" w:lineRule="auto"/>
        <w:ind w:left="150" w:right="5735"/>
      </w:pPr>
      <w:r>
        <w:t>In February 2023, in preparation for the update of Council’s Physical Activity Strategy, Maroondah sports</w:t>
      </w:r>
      <w:r>
        <w:rPr>
          <w:spacing w:val="-4"/>
        </w:rPr>
        <w:t xml:space="preserve"> </w:t>
      </w:r>
      <w:r>
        <w:t>clubs</w:t>
      </w:r>
      <w:r>
        <w:rPr>
          <w:spacing w:val="-4"/>
        </w:rPr>
        <w:t xml:space="preserve"> </w:t>
      </w:r>
      <w:r>
        <w:t>were</w:t>
      </w:r>
      <w:r>
        <w:rPr>
          <w:spacing w:val="-4"/>
        </w:rPr>
        <w:t xml:space="preserve"> </w:t>
      </w:r>
      <w:r>
        <w:t>given</w:t>
      </w:r>
      <w:r>
        <w:rPr>
          <w:spacing w:val="-4"/>
        </w:rPr>
        <w:t xml:space="preserve"> </w:t>
      </w:r>
      <w:r>
        <w:t>the</w:t>
      </w:r>
      <w:r>
        <w:rPr>
          <w:spacing w:val="-4"/>
        </w:rPr>
        <w:t xml:space="preserve"> </w:t>
      </w:r>
      <w:r>
        <w:t>opportunity</w:t>
      </w:r>
      <w:r>
        <w:rPr>
          <w:spacing w:val="-4"/>
        </w:rPr>
        <w:t xml:space="preserve"> </w:t>
      </w:r>
      <w:r>
        <w:t>to</w:t>
      </w:r>
      <w:r>
        <w:rPr>
          <w:spacing w:val="-4"/>
        </w:rPr>
        <w:t xml:space="preserve"> </w:t>
      </w:r>
      <w:r>
        <w:t xml:space="preserve">provide feedback to Council highlighting their current greatest challenges. Twenty-seven clubs </w:t>
      </w:r>
      <w:r>
        <w:rPr>
          <w:spacing w:val="-2"/>
        </w:rPr>
        <w:t>representing</w:t>
      </w:r>
      <w:r>
        <w:rPr>
          <w:spacing w:val="-9"/>
        </w:rPr>
        <w:t xml:space="preserve"> </w:t>
      </w:r>
      <w:r>
        <w:rPr>
          <w:spacing w:val="-2"/>
        </w:rPr>
        <w:t>a</w:t>
      </w:r>
      <w:r>
        <w:rPr>
          <w:spacing w:val="-9"/>
        </w:rPr>
        <w:t xml:space="preserve"> </w:t>
      </w:r>
      <w:r>
        <w:rPr>
          <w:spacing w:val="-2"/>
        </w:rPr>
        <w:t>range</w:t>
      </w:r>
      <w:r>
        <w:rPr>
          <w:spacing w:val="-9"/>
        </w:rPr>
        <w:t xml:space="preserve"> </w:t>
      </w:r>
      <w:r>
        <w:rPr>
          <w:spacing w:val="-2"/>
        </w:rPr>
        <w:t>of</w:t>
      </w:r>
      <w:r>
        <w:rPr>
          <w:spacing w:val="-9"/>
        </w:rPr>
        <w:t xml:space="preserve"> </w:t>
      </w:r>
      <w:r>
        <w:rPr>
          <w:spacing w:val="-2"/>
        </w:rPr>
        <w:t>sports</w:t>
      </w:r>
      <w:r>
        <w:rPr>
          <w:spacing w:val="-9"/>
        </w:rPr>
        <w:t xml:space="preserve"> </w:t>
      </w:r>
      <w:r>
        <w:rPr>
          <w:spacing w:val="-2"/>
        </w:rPr>
        <w:t>highlighted</w:t>
      </w:r>
      <w:r>
        <w:rPr>
          <w:spacing w:val="-9"/>
        </w:rPr>
        <w:t xml:space="preserve"> </w:t>
      </w:r>
      <w:r>
        <w:rPr>
          <w:spacing w:val="-2"/>
        </w:rPr>
        <w:t xml:space="preserve">volunteer </w:t>
      </w:r>
      <w:r>
        <w:t xml:space="preserve">and committee recruitment and retention as a key </w:t>
      </w:r>
      <w:r>
        <w:rPr>
          <w:spacing w:val="-2"/>
        </w:rPr>
        <w:t>challenge</w:t>
      </w:r>
      <w:r>
        <w:rPr>
          <w:spacing w:val="-8"/>
        </w:rPr>
        <w:t xml:space="preserve"> </w:t>
      </w:r>
      <w:r>
        <w:rPr>
          <w:spacing w:val="-2"/>
        </w:rPr>
        <w:t>to</w:t>
      </w:r>
      <w:r>
        <w:rPr>
          <w:spacing w:val="-8"/>
        </w:rPr>
        <w:t xml:space="preserve"> </w:t>
      </w:r>
      <w:r>
        <w:rPr>
          <w:spacing w:val="-2"/>
        </w:rPr>
        <w:t>local</w:t>
      </w:r>
      <w:r>
        <w:rPr>
          <w:spacing w:val="-8"/>
        </w:rPr>
        <w:t xml:space="preserve"> </w:t>
      </w:r>
      <w:r>
        <w:rPr>
          <w:spacing w:val="-2"/>
        </w:rPr>
        <w:t>sporting</w:t>
      </w:r>
      <w:r>
        <w:rPr>
          <w:spacing w:val="-8"/>
        </w:rPr>
        <w:t xml:space="preserve"> </w:t>
      </w:r>
      <w:r>
        <w:rPr>
          <w:spacing w:val="-2"/>
        </w:rPr>
        <w:t>clubs,</w:t>
      </w:r>
      <w:r>
        <w:rPr>
          <w:spacing w:val="-8"/>
        </w:rPr>
        <w:t xml:space="preserve"> </w:t>
      </w:r>
      <w:r>
        <w:rPr>
          <w:spacing w:val="-2"/>
        </w:rPr>
        <w:t>as</w:t>
      </w:r>
      <w:r>
        <w:rPr>
          <w:spacing w:val="-8"/>
        </w:rPr>
        <w:t xml:space="preserve"> </w:t>
      </w:r>
      <w:r>
        <w:rPr>
          <w:spacing w:val="-2"/>
        </w:rPr>
        <w:t>depicted</w:t>
      </w:r>
      <w:r>
        <w:rPr>
          <w:spacing w:val="-8"/>
        </w:rPr>
        <w:t xml:space="preserve"> </w:t>
      </w:r>
      <w:r>
        <w:rPr>
          <w:spacing w:val="-2"/>
        </w:rPr>
        <w:t>below:</w:t>
      </w:r>
    </w:p>
    <w:p w14:paraId="0859C528" w14:textId="77777777" w:rsidR="00BD5988" w:rsidRDefault="00BD5988">
      <w:pPr>
        <w:pStyle w:val="BodyText"/>
        <w:rPr>
          <w:sz w:val="20"/>
        </w:rPr>
      </w:pPr>
    </w:p>
    <w:p w14:paraId="0859C529" w14:textId="77777777" w:rsidR="00BD5988" w:rsidRDefault="00BD5988">
      <w:pPr>
        <w:pStyle w:val="BodyText"/>
        <w:rPr>
          <w:sz w:val="20"/>
        </w:rPr>
      </w:pPr>
    </w:p>
    <w:p w14:paraId="0859C52A" w14:textId="77777777" w:rsidR="00BD5988" w:rsidRDefault="004517C2">
      <w:pPr>
        <w:pStyle w:val="BodyText"/>
        <w:spacing w:before="3"/>
        <w:rPr>
          <w:sz w:val="26"/>
        </w:rPr>
      </w:pPr>
      <w:r>
        <w:rPr>
          <w:noProof/>
        </w:rPr>
        <mc:AlternateContent>
          <mc:Choice Requires="wpg">
            <w:drawing>
              <wp:anchor distT="0" distB="0" distL="0" distR="0" simplePos="0" relativeHeight="251686912" behindDoc="1" locked="0" layoutInCell="1" allowOverlap="1" wp14:anchorId="0859C9AB" wp14:editId="0859C9AC">
                <wp:simplePos x="0" y="0"/>
                <wp:positionH relativeFrom="page">
                  <wp:posOffset>531745</wp:posOffset>
                </wp:positionH>
                <wp:positionV relativeFrom="paragraph">
                  <wp:posOffset>215265</wp:posOffset>
                </wp:positionV>
                <wp:extent cx="6315075" cy="3439795"/>
                <wp:effectExtent l="0" t="0" r="0" b="0"/>
                <wp:wrapTopAndBottom/>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5075" cy="3439795"/>
                          <a:chOff x="0" y="0"/>
                          <a:chExt cx="6315075" cy="3439795"/>
                        </a:xfrm>
                      </wpg:grpSpPr>
                      <wps:wsp>
                        <wps:cNvPr id="256" name="Graphic 256"/>
                        <wps:cNvSpPr/>
                        <wps:spPr>
                          <a:xfrm>
                            <a:off x="3608255" y="247821"/>
                            <a:ext cx="2693670" cy="1270"/>
                          </a:xfrm>
                          <a:custGeom>
                            <a:avLst/>
                            <a:gdLst/>
                            <a:ahLst/>
                            <a:cxnLst/>
                            <a:rect l="l" t="t" r="r" b="b"/>
                            <a:pathLst>
                              <a:path w="2693670">
                                <a:moveTo>
                                  <a:pt x="0" y="0"/>
                                </a:moveTo>
                                <a:lnTo>
                                  <a:pt x="2693644" y="0"/>
                                </a:lnTo>
                              </a:path>
                            </a:pathLst>
                          </a:custGeom>
                          <a:ln w="3810">
                            <a:solidFill>
                              <a:srgbClr val="000000"/>
                            </a:solidFill>
                            <a:prstDash val="solid"/>
                          </a:ln>
                        </wps:spPr>
                        <wps:bodyPr wrap="square" lIns="0" tIns="0" rIns="0" bIns="0" rtlCol="0">
                          <a:prstTxWarp prst="textNoShape">
                            <a:avLst/>
                          </a:prstTxWarp>
                          <a:noAutofit/>
                        </wps:bodyPr>
                      </wps:wsp>
                      <wps:wsp>
                        <wps:cNvPr id="257" name="Graphic 257"/>
                        <wps:cNvSpPr/>
                        <wps:spPr>
                          <a:xfrm>
                            <a:off x="3608255" y="1653726"/>
                            <a:ext cx="2693670" cy="1270"/>
                          </a:xfrm>
                          <a:custGeom>
                            <a:avLst/>
                            <a:gdLst/>
                            <a:ahLst/>
                            <a:cxnLst/>
                            <a:rect l="l" t="t" r="r" b="b"/>
                            <a:pathLst>
                              <a:path w="2693670">
                                <a:moveTo>
                                  <a:pt x="0" y="0"/>
                                </a:moveTo>
                                <a:lnTo>
                                  <a:pt x="2693644" y="0"/>
                                </a:lnTo>
                              </a:path>
                            </a:pathLst>
                          </a:custGeom>
                          <a:ln w="3810">
                            <a:solidFill>
                              <a:srgbClr val="000000"/>
                            </a:solidFill>
                            <a:prstDash val="solid"/>
                          </a:ln>
                        </wps:spPr>
                        <wps:bodyPr wrap="square" lIns="0" tIns="0" rIns="0" bIns="0" rtlCol="0">
                          <a:prstTxWarp prst="textNoShape">
                            <a:avLst/>
                          </a:prstTxWarp>
                          <a:noAutofit/>
                        </wps:bodyPr>
                      </wps:wsp>
                      <wps:wsp>
                        <wps:cNvPr id="258" name="Graphic 258"/>
                        <wps:cNvSpPr/>
                        <wps:spPr>
                          <a:xfrm>
                            <a:off x="2375927" y="126140"/>
                            <a:ext cx="1927860" cy="1579880"/>
                          </a:xfrm>
                          <a:custGeom>
                            <a:avLst/>
                            <a:gdLst/>
                            <a:ahLst/>
                            <a:cxnLst/>
                            <a:rect l="l" t="t" r="r" b="b"/>
                            <a:pathLst>
                              <a:path w="1927860" h="1579880">
                                <a:moveTo>
                                  <a:pt x="700972" y="0"/>
                                </a:moveTo>
                                <a:lnTo>
                                  <a:pt x="653822" y="413"/>
                                </a:lnTo>
                                <a:lnTo>
                                  <a:pt x="606599" y="2246"/>
                                </a:lnTo>
                                <a:lnTo>
                                  <a:pt x="559332" y="5511"/>
                                </a:lnTo>
                                <a:lnTo>
                                  <a:pt x="512053" y="10217"/>
                                </a:lnTo>
                                <a:lnTo>
                                  <a:pt x="464792" y="16375"/>
                                </a:lnTo>
                                <a:lnTo>
                                  <a:pt x="417581" y="23996"/>
                                </a:lnTo>
                                <a:lnTo>
                                  <a:pt x="370450" y="33090"/>
                                </a:lnTo>
                                <a:lnTo>
                                  <a:pt x="323430" y="43669"/>
                                </a:lnTo>
                                <a:lnTo>
                                  <a:pt x="276553" y="55742"/>
                                </a:lnTo>
                                <a:lnTo>
                                  <a:pt x="229848" y="69320"/>
                                </a:lnTo>
                                <a:lnTo>
                                  <a:pt x="183347" y="84414"/>
                                </a:lnTo>
                                <a:lnTo>
                                  <a:pt x="137081" y="101034"/>
                                </a:lnTo>
                                <a:lnTo>
                                  <a:pt x="91080" y="119192"/>
                                </a:lnTo>
                                <a:lnTo>
                                  <a:pt x="45376" y="138897"/>
                                </a:lnTo>
                                <a:lnTo>
                                  <a:pt x="0" y="160161"/>
                                </a:lnTo>
                                <a:lnTo>
                                  <a:pt x="692353" y="1579690"/>
                                </a:lnTo>
                                <a:lnTo>
                                  <a:pt x="1927783" y="595339"/>
                                </a:lnTo>
                                <a:lnTo>
                                  <a:pt x="1897220" y="558083"/>
                                </a:lnTo>
                                <a:lnTo>
                                  <a:pt x="1865656" y="521929"/>
                                </a:lnTo>
                                <a:lnTo>
                                  <a:pt x="1833123" y="486888"/>
                                </a:lnTo>
                                <a:lnTo>
                                  <a:pt x="1799650" y="452969"/>
                                </a:lnTo>
                                <a:lnTo>
                                  <a:pt x="1765269" y="420183"/>
                                </a:lnTo>
                                <a:lnTo>
                                  <a:pt x="1730012" y="388542"/>
                                </a:lnTo>
                                <a:lnTo>
                                  <a:pt x="1693907" y="358056"/>
                                </a:lnTo>
                                <a:lnTo>
                                  <a:pt x="1656988" y="328734"/>
                                </a:lnTo>
                                <a:lnTo>
                                  <a:pt x="1619284" y="300589"/>
                                </a:lnTo>
                                <a:lnTo>
                                  <a:pt x="1580826" y="273631"/>
                                </a:lnTo>
                                <a:lnTo>
                                  <a:pt x="1541645" y="247869"/>
                                </a:lnTo>
                                <a:lnTo>
                                  <a:pt x="1501773" y="223316"/>
                                </a:lnTo>
                                <a:lnTo>
                                  <a:pt x="1461240" y="199981"/>
                                </a:lnTo>
                                <a:lnTo>
                                  <a:pt x="1420076" y="177875"/>
                                </a:lnTo>
                                <a:lnTo>
                                  <a:pt x="1378314" y="157008"/>
                                </a:lnTo>
                                <a:lnTo>
                                  <a:pt x="1335983" y="137392"/>
                                </a:lnTo>
                                <a:lnTo>
                                  <a:pt x="1293114" y="119037"/>
                                </a:lnTo>
                                <a:lnTo>
                                  <a:pt x="1249739" y="101954"/>
                                </a:lnTo>
                                <a:lnTo>
                                  <a:pt x="1205889" y="86152"/>
                                </a:lnTo>
                                <a:lnTo>
                                  <a:pt x="1161593" y="71644"/>
                                </a:lnTo>
                                <a:lnTo>
                                  <a:pt x="1116884" y="58439"/>
                                </a:lnTo>
                                <a:lnTo>
                                  <a:pt x="1071792" y="46548"/>
                                </a:lnTo>
                                <a:lnTo>
                                  <a:pt x="1026347" y="35981"/>
                                </a:lnTo>
                                <a:lnTo>
                                  <a:pt x="980582" y="26750"/>
                                </a:lnTo>
                                <a:lnTo>
                                  <a:pt x="934526" y="18865"/>
                                </a:lnTo>
                                <a:lnTo>
                                  <a:pt x="888210" y="12336"/>
                                </a:lnTo>
                                <a:lnTo>
                                  <a:pt x="841666" y="7175"/>
                                </a:lnTo>
                                <a:lnTo>
                                  <a:pt x="794925" y="3391"/>
                                </a:lnTo>
                                <a:lnTo>
                                  <a:pt x="748016" y="996"/>
                                </a:lnTo>
                                <a:lnTo>
                                  <a:pt x="700972" y="0"/>
                                </a:lnTo>
                                <a:close/>
                              </a:path>
                            </a:pathLst>
                          </a:custGeom>
                          <a:solidFill>
                            <a:srgbClr val="007DC5"/>
                          </a:solidFill>
                        </wps:spPr>
                        <wps:bodyPr wrap="square" lIns="0" tIns="0" rIns="0" bIns="0" rtlCol="0">
                          <a:prstTxWarp prst="textNoShape">
                            <a:avLst/>
                          </a:prstTxWarp>
                          <a:noAutofit/>
                        </wps:bodyPr>
                      </wps:wsp>
                      <wps:wsp>
                        <wps:cNvPr id="259" name="Graphic 259"/>
                        <wps:cNvSpPr/>
                        <wps:spPr>
                          <a:xfrm>
                            <a:off x="2375927" y="126140"/>
                            <a:ext cx="1927860" cy="1579880"/>
                          </a:xfrm>
                          <a:custGeom>
                            <a:avLst/>
                            <a:gdLst/>
                            <a:ahLst/>
                            <a:cxnLst/>
                            <a:rect l="l" t="t" r="r" b="b"/>
                            <a:pathLst>
                              <a:path w="1927860" h="1579880">
                                <a:moveTo>
                                  <a:pt x="1927783" y="595339"/>
                                </a:moveTo>
                                <a:lnTo>
                                  <a:pt x="692353" y="1579690"/>
                                </a:lnTo>
                                <a:lnTo>
                                  <a:pt x="0" y="160161"/>
                                </a:lnTo>
                                <a:lnTo>
                                  <a:pt x="45376" y="138897"/>
                                </a:lnTo>
                                <a:lnTo>
                                  <a:pt x="91080" y="119192"/>
                                </a:lnTo>
                                <a:lnTo>
                                  <a:pt x="137081" y="101034"/>
                                </a:lnTo>
                                <a:lnTo>
                                  <a:pt x="183347" y="84414"/>
                                </a:lnTo>
                                <a:lnTo>
                                  <a:pt x="229848" y="69320"/>
                                </a:lnTo>
                                <a:lnTo>
                                  <a:pt x="276553" y="55742"/>
                                </a:lnTo>
                                <a:lnTo>
                                  <a:pt x="323430" y="43669"/>
                                </a:lnTo>
                                <a:lnTo>
                                  <a:pt x="370450" y="33090"/>
                                </a:lnTo>
                                <a:lnTo>
                                  <a:pt x="417581" y="23996"/>
                                </a:lnTo>
                                <a:lnTo>
                                  <a:pt x="464792" y="16375"/>
                                </a:lnTo>
                                <a:lnTo>
                                  <a:pt x="512053" y="10217"/>
                                </a:lnTo>
                                <a:lnTo>
                                  <a:pt x="559332" y="5511"/>
                                </a:lnTo>
                                <a:lnTo>
                                  <a:pt x="606599" y="2246"/>
                                </a:lnTo>
                                <a:lnTo>
                                  <a:pt x="653822" y="413"/>
                                </a:lnTo>
                                <a:lnTo>
                                  <a:pt x="700972" y="0"/>
                                </a:lnTo>
                                <a:lnTo>
                                  <a:pt x="748016" y="996"/>
                                </a:lnTo>
                                <a:lnTo>
                                  <a:pt x="794925" y="3391"/>
                                </a:lnTo>
                                <a:lnTo>
                                  <a:pt x="841666" y="7175"/>
                                </a:lnTo>
                                <a:lnTo>
                                  <a:pt x="888210" y="12336"/>
                                </a:lnTo>
                                <a:lnTo>
                                  <a:pt x="934526" y="18865"/>
                                </a:lnTo>
                                <a:lnTo>
                                  <a:pt x="980582" y="26750"/>
                                </a:lnTo>
                                <a:lnTo>
                                  <a:pt x="1026347" y="35981"/>
                                </a:lnTo>
                                <a:lnTo>
                                  <a:pt x="1071792" y="46548"/>
                                </a:lnTo>
                                <a:lnTo>
                                  <a:pt x="1116884" y="58439"/>
                                </a:lnTo>
                                <a:lnTo>
                                  <a:pt x="1161593" y="71644"/>
                                </a:lnTo>
                                <a:lnTo>
                                  <a:pt x="1205889" y="86152"/>
                                </a:lnTo>
                                <a:lnTo>
                                  <a:pt x="1249739" y="101954"/>
                                </a:lnTo>
                                <a:lnTo>
                                  <a:pt x="1293114" y="119037"/>
                                </a:lnTo>
                                <a:lnTo>
                                  <a:pt x="1335983" y="137392"/>
                                </a:lnTo>
                                <a:lnTo>
                                  <a:pt x="1378314" y="157008"/>
                                </a:lnTo>
                                <a:lnTo>
                                  <a:pt x="1420076" y="177875"/>
                                </a:lnTo>
                                <a:lnTo>
                                  <a:pt x="1461240" y="199981"/>
                                </a:lnTo>
                                <a:lnTo>
                                  <a:pt x="1501773" y="223316"/>
                                </a:lnTo>
                                <a:lnTo>
                                  <a:pt x="1541645" y="247869"/>
                                </a:lnTo>
                                <a:lnTo>
                                  <a:pt x="1580826" y="273631"/>
                                </a:lnTo>
                                <a:lnTo>
                                  <a:pt x="1619284" y="300589"/>
                                </a:lnTo>
                                <a:lnTo>
                                  <a:pt x="1656988" y="328734"/>
                                </a:lnTo>
                                <a:lnTo>
                                  <a:pt x="1693907" y="358056"/>
                                </a:lnTo>
                                <a:lnTo>
                                  <a:pt x="1730012" y="388542"/>
                                </a:lnTo>
                                <a:lnTo>
                                  <a:pt x="1765269" y="420183"/>
                                </a:lnTo>
                                <a:lnTo>
                                  <a:pt x="1799650" y="452969"/>
                                </a:lnTo>
                                <a:lnTo>
                                  <a:pt x="1833123" y="486888"/>
                                </a:lnTo>
                                <a:lnTo>
                                  <a:pt x="1865656" y="521929"/>
                                </a:lnTo>
                                <a:lnTo>
                                  <a:pt x="1897220" y="558083"/>
                                </a:lnTo>
                                <a:lnTo>
                                  <a:pt x="1927783" y="595339"/>
                                </a:lnTo>
                                <a:close/>
                              </a:path>
                            </a:pathLst>
                          </a:custGeom>
                          <a:ln w="19050">
                            <a:solidFill>
                              <a:srgbClr val="FFFFFF"/>
                            </a:solidFill>
                            <a:prstDash val="solid"/>
                          </a:ln>
                        </wps:spPr>
                        <wps:bodyPr wrap="square" lIns="0" tIns="0" rIns="0" bIns="0" rtlCol="0">
                          <a:prstTxWarp prst="textNoShape">
                            <a:avLst/>
                          </a:prstTxWarp>
                          <a:noAutofit/>
                        </wps:bodyPr>
                      </wps:wsp>
                      <wps:wsp>
                        <wps:cNvPr id="260" name="Graphic 260"/>
                        <wps:cNvSpPr/>
                        <wps:spPr>
                          <a:xfrm>
                            <a:off x="3068283" y="721481"/>
                            <a:ext cx="1579880" cy="1741805"/>
                          </a:xfrm>
                          <a:custGeom>
                            <a:avLst/>
                            <a:gdLst/>
                            <a:ahLst/>
                            <a:cxnLst/>
                            <a:rect l="l" t="t" r="r" b="b"/>
                            <a:pathLst>
                              <a:path w="1579880" h="1741805">
                                <a:moveTo>
                                  <a:pt x="1235430" y="0"/>
                                </a:moveTo>
                                <a:lnTo>
                                  <a:pt x="0" y="984351"/>
                                </a:lnTo>
                                <a:lnTo>
                                  <a:pt x="1386319" y="1741411"/>
                                </a:lnTo>
                                <a:lnTo>
                                  <a:pt x="1408541" y="1699102"/>
                                </a:lnTo>
                                <a:lnTo>
                                  <a:pt x="1429464" y="1656179"/>
                                </a:lnTo>
                                <a:lnTo>
                                  <a:pt x="1449075" y="1612673"/>
                                </a:lnTo>
                                <a:lnTo>
                                  <a:pt x="1467364" y="1568618"/>
                                </a:lnTo>
                                <a:lnTo>
                                  <a:pt x="1484319" y="1524047"/>
                                </a:lnTo>
                                <a:lnTo>
                                  <a:pt x="1499928" y="1478993"/>
                                </a:lnTo>
                                <a:lnTo>
                                  <a:pt x="1514181" y="1433489"/>
                                </a:lnTo>
                                <a:lnTo>
                                  <a:pt x="1527065" y="1387567"/>
                                </a:lnTo>
                                <a:lnTo>
                                  <a:pt x="1538569" y="1341260"/>
                                </a:lnTo>
                                <a:lnTo>
                                  <a:pt x="1548683" y="1294603"/>
                                </a:lnTo>
                                <a:lnTo>
                                  <a:pt x="1557394" y="1247627"/>
                                </a:lnTo>
                                <a:lnTo>
                                  <a:pt x="1564691" y="1200365"/>
                                </a:lnTo>
                                <a:lnTo>
                                  <a:pt x="1570563" y="1152851"/>
                                </a:lnTo>
                                <a:lnTo>
                                  <a:pt x="1574998" y="1105118"/>
                                </a:lnTo>
                                <a:lnTo>
                                  <a:pt x="1577985" y="1057198"/>
                                </a:lnTo>
                                <a:lnTo>
                                  <a:pt x="1579512" y="1009124"/>
                                </a:lnTo>
                                <a:lnTo>
                                  <a:pt x="1579569" y="960929"/>
                                </a:lnTo>
                                <a:lnTo>
                                  <a:pt x="1578143" y="912647"/>
                                </a:lnTo>
                                <a:lnTo>
                                  <a:pt x="1575224" y="864310"/>
                                </a:lnTo>
                                <a:lnTo>
                                  <a:pt x="1570799" y="815952"/>
                                </a:lnTo>
                                <a:lnTo>
                                  <a:pt x="1564858" y="767604"/>
                                </a:lnTo>
                                <a:lnTo>
                                  <a:pt x="1557389" y="719301"/>
                                </a:lnTo>
                                <a:lnTo>
                                  <a:pt x="1548381" y="671075"/>
                                </a:lnTo>
                                <a:lnTo>
                                  <a:pt x="1537822" y="622959"/>
                                </a:lnTo>
                                <a:lnTo>
                                  <a:pt x="1525701" y="574986"/>
                                </a:lnTo>
                                <a:lnTo>
                                  <a:pt x="1512006" y="527189"/>
                                </a:lnTo>
                                <a:lnTo>
                                  <a:pt x="1496726" y="479601"/>
                                </a:lnTo>
                                <a:lnTo>
                                  <a:pt x="1479850" y="432255"/>
                                </a:lnTo>
                                <a:lnTo>
                                  <a:pt x="1461366" y="385184"/>
                                </a:lnTo>
                                <a:lnTo>
                                  <a:pt x="1441263" y="338420"/>
                                </a:lnTo>
                                <a:lnTo>
                                  <a:pt x="1419529" y="291998"/>
                                </a:lnTo>
                                <a:lnTo>
                                  <a:pt x="1396762" y="247116"/>
                                </a:lnTo>
                                <a:lnTo>
                                  <a:pt x="1372763" y="203275"/>
                                </a:lnTo>
                                <a:lnTo>
                                  <a:pt x="1347566" y="160483"/>
                                </a:lnTo>
                                <a:lnTo>
                                  <a:pt x="1321202" y="118750"/>
                                </a:lnTo>
                                <a:lnTo>
                                  <a:pt x="1293704" y="78086"/>
                                </a:lnTo>
                                <a:lnTo>
                                  <a:pt x="1265102" y="38499"/>
                                </a:lnTo>
                                <a:lnTo>
                                  <a:pt x="1235430" y="0"/>
                                </a:lnTo>
                                <a:close/>
                              </a:path>
                            </a:pathLst>
                          </a:custGeom>
                          <a:solidFill>
                            <a:srgbClr val="00C0F3"/>
                          </a:solidFill>
                        </wps:spPr>
                        <wps:bodyPr wrap="square" lIns="0" tIns="0" rIns="0" bIns="0" rtlCol="0">
                          <a:prstTxWarp prst="textNoShape">
                            <a:avLst/>
                          </a:prstTxWarp>
                          <a:noAutofit/>
                        </wps:bodyPr>
                      </wps:wsp>
                      <wps:wsp>
                        <wps:cNvPr id="261" name="Graphic 261"/>
                        <wps:cNvSpPr/>
                        <wps:spPr>
                          <a:xfrm>
                            <a:off x="3068283" y="721481"/>
                            <a:ext cx="1579880" cy="1741805"/>
                          </a:xfrm>
                          <a:custGeom>
                            <a:avLst/>
                            <a:gdLst/>
                            <a:ahLst/>
                            <a:cxnLst/>
                            <a:rect l="l" t="t" r="r" b="b"/>
                            <a:pathLst>
                              <a:path w="1579880" h="1741805">
                                <a:moveTo>
                                  <a:pt x="1419529" y="291998"/>
                                </a:moveTo>
                                <a:lnTo>
                                  <a:pt x="1441263" y="338420"/>
                                </a:lnTo>
                                <a:lnTo>
                                  <a:pt x="1461366" y="385184"/>
                                </a:lnTo>
                                <a:lnTo>
                                  <a:pt x="1479850" y="432255"/>
                                </a:lnTo>
                                <a:lnTo>
                                  <a:pt x="1496726" y="479601"/>
                                </a:lnTo>
                                <a:lnTo>
                                  <a:pt x="1512006" y="527189"/>
                                </a:lnTo>
                                <a:lnTo>
                                  <a:pt x="1525701" y="574986"/>
                                </a:lnTo>
                                <a:lnTo>
                                  <a:pt x="1537822" y="622959"/>
                                </a:lnTo>
                                <a:lnTo>
                                  <a:pt x="1548381" y="671075"/>
                                </a:lnTo>
                                <a:lnTo>
                                  <a:pt x="1557389" y="719301"/>
                                </a:lnTo>
                                <a:lnTo>
                                  <a:pt x="1564858" y="767604"/>
                                </a:lnTo>
                                <a:lnTo>
                                  <a:pt x="1570799" y="815952"/>
                                </a:lnTo>
                                <a:lnTo>
                                  <a:pt x="1575224" y="864310"/>
                                </a:lnTo>
                                <a:lnTo>
                                  <a:pt x="1578143" y="912647"/>
                                </a:lnTo>
                                <a:lnTo>
                                  <a:pt x="1579569" y="960929"/>
                                </a:lnTo>
                                <a:lnTo>
                                  <a:pt x="1579512" y="1009124"/>
                                </a:lnTo>
                                <a:lnTo>
                                  <a:pt x="1577985" y="1057198"/>
                                </a:lnTo>
                                <a:lnTo>
                                  <a:pt x="1574998" y="1105118"/>
                                </a:lnTo>
                                <a:lnTo>
                                  <a:pt x="1570563" y="1152851"/>
                                </a:lnTo>
                                <a:lnTo>
                                  <a:pt x="1564691" y="1200365"/>
                                </a:lnTo>
                                <a:lnTo>
                                  <a:pt x="1557394" y="1247627"/>
                                </a:lnTo>
                                <a:lnTo>
                                  <a:pt x="1548683" y="1294603"/>
                                </a:lnTo>
                                <a:lnTo>
                                  <a:pt x="1538569" y="1341260"/>
                                </a:lnTo>
                                <a:lnTo>
                                  <a:pt x="1527065" y="1387567"/>
                                </a:lnTo>
                                <a:lnTo>
                                  <a:pt x="1514181" y="1433489"/>
                                </a:lnTo>
                                <a:lnTo>
                                  <a:pt x="1499928" y="1478993"/>
                                </a:lnTo>
                                <a:lnTo>
                                  <a:pt x="1484319" y="1524047"/>
                                </a:lnTo>
                                <a:lnTo>
                                  <a:pt x="1467364" y="1568618"/>
                                </a:lnTo>
                                <a:lnTo>
                                  <a:pt x="1449075" y="1612673"/>
                                </a:lnTo>
                                <a:lnTo>
                                  <a:pt x="1429464" y="1656179"/>
                                </a:lnTo>
                                <a:lnTo>
                                  <a:pt x="1408541" y="1699102"/>
                                </a:lnTo>
                                <a:lnTo>
                                  <a:pt x="1386319" y="1741411"/>
                                </a:lnTo>
                                <a:lnTo>
                                  <a:pt x="0" y="984351"/>
                                </a:lnTo>
                                <a:lnTo>
                                  <a:pt x="1235430" y="0"/>
                                </a:lnTo>
                                <a:lnTo>
                                  <a:pt x="1265102" y="38499"/>
                                </a:lnTo>
                                <a:lnTo>
                                  <a:pt x="1293704" y="78086"/>
                                </a:lnTo>
                                <a:lnTo>
                                  <a:pt x="1321202" y="118750"/>
                                </a:lnTo>
                                <a:lnTo>
                                  <a:pt x="1347566" y="160483"/>
                                </a:lnTo>
                                <a:lnTo>
                                  <a:pt x="1372763" y="203275"/>
                                </a:lnTo>
                                <a:lnTo>
                                  <a:pt x="1396762" y="247116"/>
                                </a:lnTo>
                                <a:lnTo>
                                  <a:pt x="1419529" y="291998"/>
                                </a:lnTo>
                                <a:close/>
                              </a:path>
                            </a:pathLst>
                          </a:custGeom>
                          <a:ln w="19050">
                            <a:solidFill>
                              <a:srgbClr val="FFFFFF"/>
                            </a:solidFill>
                            <a:prstDash val="solid"/>
                          </a:ln>
                        </wps:spPr>
                        <wps:bodyPr wrap="square" lIns="0" tIns="0" rIns="0" bIns="0" rtlCol="0">
                          <a:prstTxWarp prst="textNoShape">
                            <a:avLst/>
                          </a:prstTxWarp>
                          <a:noAutofit/>
                        </wps:bodyPr>
                      </wps:wsp>
                      <wps:wsp>
                        <wps:cNvPr id="262" name="Graphic 262"/>
                        <wps:cNvSpPr/>
                        <wps:spPr>
                          <a:xfrm>
                            <a:off x="3608255" y="2858762"/>
                            <a:ext cx="2693670" cy="1270"/>
                          </a:xfrm>
                          <a:custGeom>
                            <a:avLst/>
                            <a:gdLst/>
                            <a:ahLst/>
                            <a:cxnLst/>
                            <a:rect l="l" t="t" r="r" b="b"/>
                            <a:pathLst>
                              <a:path w="2693670">
                                <a:moveTo>
                                  <a:pt x="0" y="0"/>
                                </a:moveTo>
                                <a:lnTo>
                                  <a:pt x="2693644" y="0"/>
                                </a:lnTo>
                              </a:path>
                            </a:pathLst>
                          </a:custGeom>
                          <a:ln w="3810">
                            <a:solidFill>
                              <a:srgbClr val="000000"/>
                            </a:solidFill>
                            <a:prstDash val="solid"/>
                          </a:ln>
                        </wps:spPr>
                        <wps:bodyPr wrap="square" lIns="0" tIns="0" rIns="0" bIns="0" rtlCol="0">
                          <a:prstTxWarp prst="textNoShape">
                            <a:avLst/>
                          </a:prstTxWarp>
                          <a:noAutofit/>
                        </wps:bodyPr>
                      </wps:wsp>
                      <wps:wsp>
                        <wps:cNvPr id="263" name="Graphic 263"/>
                        <wps:cNvSpPr/>
                        <wps:spPr>
                          <a:xfrm>
                            <a:off x="3321430" y="3150726"/>
                            <a:ext cx="2980690" cy="287020"/>
                          </a:xfrm>
                          <a:custGeom>
                            <a:avLst/>
                            <a:gdLst/>
                            <a:ahLst/>
                            <a:cxnLst/>
                            <a:rect l="l" t="t" r="r" b="b"/>
                            <a:pathLst>
                              <a:path w="2980690" h="287020">
                                <a:moveTo>
                                  <a:pt x="0" y="0"/>
                                </a:moveTo>
                                <a:lnTo>
                                  <a:pt x="286829" y="286816"/>
                                </a:lnTo>
                                <a:lnTo>
                                  <a:pt x="2980474" y="286816"/>
                                </a:lnTo>
                              </a:path>
                            </a:pathLst>
                          </a:custGeom>
                          <a:ln w="3809">
                            <a:solidFill>
                              <a:srgbClr val="000000"/>
                            </a:solidFill>
                            <a:prstDash val="solid"/>
                          </a:ln>
                        </wps:spPr>
                        <wps:bodyPr wrap="square" lIns="0" tIns="0" rIns="0" bIns="0" rtlCol="0">
                          <a:prstTxWarp prst="textNoShape">
                            <a:avLst/>
                          </a:prstTxWarp>
                          <a:noAutofit/>
                        </wps:bodyPr>
                      </wps:wsp>
                      <wps:wsp>
                        <wps:cNvPr id="264" name="Graphic 264"/>
                        <wps:cNvSpPr/>
                        <wps:spPr>
                          <a:xfrm>
                            <a:off x="3068285" y="1705828"/>
                            <a:ext cx="1386840" cy="1478915"/>
                          </a:xfrm>
                          <a:custGeom>
                            <a:avLst/>
                            <a:gdLst/>
                            <a:ahLst/>
                            <a:cxnLst/>
                            <a:rect l="l" t="t" r="r" b="b"/>
                            <a:pathLst>
                              <a:path w="1386840" h="1478915">
                                <a:moveTo>
                                  <a:pt x="0" y="0"/>
                                </a:moveTo>
                                <a:lnTo>
                                  <a:pt x="554710" y="1478889"/>
                                </a:lnTo>
                                <a:lnTo>
                                  <a:pt x="589356" y="1465353"/>
                                </a:lnTo>
                                <a:lnTo>
                                  <a:pt x="623850" y="1450962"/>
                                </a:lnTo>
                                <a:lnTo>
                                  <a:pt x="692353" y="1419529"/>
                                </a:lnTo>
                                <a:lnTo>
                                  <a:pt x="740107" y="1395246"/>
                                </a:lnTo>
                                <a:lnTo>
                                  <a:pt x="786687" y="1369573"/>
                                </a:lnTo>
                                <a:lnTo>
                                  <a:pt x="832080" y="1342548"/>
                                </a:lnTo>
                                <a:lnTo>
                                  <a:pt x="876274" y="1314208"/>
                                </a:lnTo>
                                <a:lnTo>
                                  <a:pt x="919254" y="1284592"/>
                                </a:lnTo>
                                <a:lnTo>
                                  <a:pt x="961008" y="1253737"/>
                                </a:lnTo>
                                <a:lnTo>
                                  <a:pt x="1001523" y="1221681"/>
                                </a:lnTo>
                                <a:lnTo>
                                  <a:pt x="1040786" y="1188461"/>
                                </a:lnTo>
                                <a:lnTo>
                                  <a:pt x="1078784" y="1154116"/>
                                </a:lnTo>
                                <a:lnTo>
                                  <a:pt x="1115504" y="1118684"/>
                                </a:lnTo>
                                <a:lnTo>
                                  <a:pt x="1150933" y="1082200"/>
                                </a:lnTo>
                                <a:lnTo>
                                  <a:pt x="1185057" y="1044705"/>
                                </a:lnTo>
                                <a:lnTo>
                                  <a:pt x="1217865" y="1006235"/>
                                </a:lnTo>
                                <a:lnTo>
                                  <a:pt x="1249342" y="966828"/>
                                </a:lnTo>
                                <a:lnTo>
                                  <a:pt x="1279476" y="926521"/>
                                </a:lnTo>
                                <a:lnTo>
                                  <a:pt x="1308253" y="885354"/>
                                </a:lnTo>
                                <a:lnTo>
                                  <a:pt x="1335662" y="843362"/>
                                </a:lnTo>
                                <a:lnTo>
                                  <a:pt x="1361688" y="800585"/>
                                </a:lnTo>
                                <a:lnTo>
                                  <a:pt x="1386319" y="757059"/>
                                </a:lnTo>
                                <a:lnTo>
                                  <a:pt x="0" y="0"/>
                                </a:lnTo>
                                <a:close/>
                              </a:path>
                            </a:pathLst>
                          </a:custGeom>
                          <a:solidFill>
                            <a:srgbClr val="27BDBE"/>
                          </a:solidFill>
                        </wps:spPr>
                        <wps:bodyPr wrap="square" lIns="0" tIns="0" rIns="0" bIns="0" rtlCol="0">
                          <a:prstTxWarp prst="textNoShape">
                            <a:avLst/>
                          </a:prstTxWarp>
                          <a:noAutofit/>
                        </wps:bodyPr>
                      </wps:wsp>
                      <wps:wsp>
                        <wps:cNvPr id="265" name="Graphic 265"/>
                        <wps:cNvSpPr/>
                        <wps:spPr>
                          <a:xfrm>
                            <a:off x="3068285" y="1705828"/>
                            <a:ext cx="1386840" cy="1478915"/>
                          </a:xfrm>
                          <a:custGeom>
                            <a:avLst/>
                            <a:gdLst/>
                            <a:ahLst/>
                            <a:cxnLst/>
                            <a:rect l="l" t="t" r="r" b="b"/>
                            <a:pathLst>
                              <a:path w="1386840" h="1478915">
                                <a:moveTo>
                                  <a:pt x="1386319" y="757059"/>
                                </a:moveTo>
                                <a:lnTo>
                                  <a:pt x="1361688" y="800585"/>
                                </a:lnTo>
                                <a:lnTo>
                                  <a:pt x="1335662" y="843362"/>
                                </a:lnTo>
                                <a:lnTo>
                                  <a:pt x="1308253" y="885354"/>
                                </a:lnTo>
                                <a:lnTo>
                                  <a:pt x="1279476" y="926521"/>
                                </a:lnTo>
                                <a:lnTo>
                                  <a:pt x="1249342" y="966828"/>
                                </a:lnTo>
                                <a:lnTo>
                                  <a:pt x="1217865" y="1006235"/>
                                </a:lnTo>
                                <a:lnTo>
                                  <a:pt x="1185057" y="1044705"/>
                                </a:lnTo>
                                <a:lnTo>
                                  <a:pt x="1150933" y="1082200"/>
                                </a:lnTo>
                                <a:lnTo>
                                  <a:pt x="1115504" y="1118684"/>
                                </a:lnTo>
                                <a:lnTo>
                                  <a:pt x="1078784" y="1154116"/>
                                </a:lnTo>
                                <a:lnTo>
                                  <a:pt x="1040786" y="1188461"/>
                                </a:lnTo>
                                <a:lnTo>
                                  <a:pt x="1001523" y="1221681"/>
                                </a:lnTo>
                                <a:lnTo>
                                  <a:pt x="961008" y="1253737"/>
                                </a:lnTo>
                                <a:lnTo>
                                  <a:pt x="919254" y="1284592"/>
                                </a:lnTo>
                                <a:lnTo>
                                  <a:pt x="876274" y="1314208"/>
                                </a:lnTo>
                                <a:lnTo>
                                  <a:pt x="832080" y="1342548"/>
                                </a:lnTo>
                                <a:lnTo>
                                  <a:pt x="786687" y="1369573"/>
                                </a:lnTo>
                                <a:lnTo>
                                  <a:pt x="740107" y="1395246"/>
                                </a:lnTo>
                                <a:lnTo>
                                  <a:pt x="692353" y="1419529"/>
                                </a:lnTo>
                                <a:lnTo>
                                  <a:pt x="623850" y="1450962"/>
                                </a:lnTo>
                                <a:lnTo>
                                  <a:pt x="554710" y="1478889"/>
                                </a:lnTo>
                                <a:lnTo>
                                  <a:pt x="0" y="0"/>
                                </a:lnTo>
                                <a:lnTo>
                                  <a:pt x="1386319" y="757059"/>
                                </a:lnTo>
                                <a:close/>
                              </a:path>
                            </a:pathLst>
                          </a:custGeom>
                          <a:ln w="19050">
                            <a:solidFill>
                              <a:srgbClr val="FFFFFF"/>
                            </a:solidFill>
                            <a:prstDash val="solid"/>
                          </a:ln>
                        </wps:spPr>
                        <wps:bodyPr wrap="square" lIns="0" tIns="0" rIns="0" bIns="0" rtlCol="0">
                          <a:prstTxWarp prst="textNoShape">
                            <a:avLst/>
                          </a:prstTxWarp>
                          <a:noAutofit/>
                        </wps:bodyPr>
                      </wps:wsp>
                      <wps:wsp>
                        <wps:cNvPr id="266" name="Graphic 266"/>
                        <wps:cNvSpPr/>
                        <wps:spPr>
                          <a:xfrm>
                            <a:off x="2558136" y="1705830"/>
                            <a:ext cx="1064895" cy="1579880"/>
                          </a:xfrm>
                          <a:custGeom>
                            <a:avLst/>
                            <a:gdLst/>
                            <a:ahLst/>
                            <a:cxnLst/>
                            <a:rect l="l" t="t" r="r" b="b"/>
                            <a:pathLst>
                              <a:path w="1064895" h="1579880">
                                <a:moveTo>
                                  <a:pt x="510146" y="0"/>
                                </a:moveTo>
                                <a:lnTo>
                                  <a:pt x="0" y="1494802"/>
                                </a:lnTo>
                                <a:lnTo>
                                  <a:pt x="46179" y="1509764"/>
                                </a:lnTo>
                                <a:lnTo>
                                  <a:pt x="92802" y="1523312"/>
                                </a:lnTo>
                                <a:lnTo>
                                  <a:pt x="139833" y="1535435"/>
                                </a:lnTo>
                                <a:lnTo>
                                  <a:pt x="187238" y="1546120"/>
                                </a:lnTo>
                                <a:lnTo>
                                  <a:pt x="234982" y="1555356"/>
                                </a:lnTo>
                                <a:lnTo>
                                  <a:pt x="283030" y="1563129"/>
                                </a:lnTo>
                                <a:lnTo>
                                  <a:pt x="331347" y="1569430"/>
                                </a:lnTo>
                                <a:lnTo>
                                  <a:pt x="379899" y="1574244"/>
                                </a:lnTo>
                                <a:lnTo>
                                  <a:pt x="428652" y="1577561"/>
                                </a:lnTo>
                                <a:lnTo>
                                  <a:pt x="477569" y="1579368"/>
                                </a:lnTo>
                                <a:lnTo>
                                  <a:pt x="526618" y="1579652"/>
                                </a:lnTo>
                                <a:lnTo>
                                  <a:pt x="575762" y="1578403"/>
                                </a:lnTo>
                                <a:lnTo>
                                  <a:pt x="624968" y="1575608"/>
                                </a:lnTo>
                                <a:lnTo>
                                  <a:pt x="674200" y="1571255"/>
                                </a:lnTo>
                                <a:lnTo>
                                  <a:pt x="723425" y="1565331"/>
                                </a:lnTo>
                                <a:lnTo>
                                  <a:pt x="772607" y="1557826"/>
                                </a:lnTo>
                                <a:lnTo>
                                  <a:pt x="821711" y="1548726"/>
                                </a:lnTo>
                                <a:lnTo>
                                  <a:pt x="870703" y="1538019"/>
                                </a:lnTo>
                                <a:lnTo>
                                  <a:pt x="919548" y="1525694"/>
                                </a:lnTo>
                                <a:lnTo>
                                  <a:pt x="968212" y="1511739"/>
                                </a:lnTo>
                                <a:lnTo>
                                  <a:pt x="1016660" y="1496141"/>
                                </a:lnTo>
                                <a:lnTo>
                                  <a:pt x="1064856" y="1478889"/>
                                </a:lnTo>
                                <a:lnTo>
                                  <a:pt x="510146" y="0"/>
                                </a:lnTo>
                                <a:close/>
                              </a:path>
                            </a:pathLst>
                          </a:custGeom>
                          <a:solidFill>
                            <a:srgbClr val="8DC63F"/>
                          </a:solidFill>
                        </wps:spPr>
                        <wps:bodyPr wrap="square" lIns="0" tIns="0" rIns="0" bIns="0" rtlCol="0">
                          <a:prstTxWarp prst="textNoShape">
                            <a:avLst/>
                          </a:prstTxWarp>
                          <a:noAutofit/>
                        </wps:bodyPr>
                      </wps:wsp>
                      <wps:wsp>
                        <wps:cNvPr id="267" name="Graphic 267"/>
                        <wps:cNvSpPr/>
                        <wps:spPr>
                          <a:xfrm>
                            <a:off x="2558136" y="1705830"/>
                            <a:ext cx="1064895" cy="1579880"/>
                          </a:xfrm>
                          <a:custGeom>
                            <a:avLst/>
                            <a:gdLst/>
                            <a:ahLst/>
                            <a:cxnLst/>
                            <a:rect l="l" t="t" r="r" b="b"/>
                            <a:pathLst>
                              <a:path w="1064895" h="1579880">
                                <a:moveTo>
                                  <a:pt x="510146" y="0"/>
                                </a:moveTo>
                                <a:lnTo>
                                  <a:pt x="1064856" y="1478889"/>
                                </a:lnTo>
                                <a:lnTo>
                                  <a:pt x="1016660" y="1496141"/>
                                </a:lnTo>
                                <a:lnTo>
                                  <a:pt x="968212" y="1511739"/>
                                </a:lnTo>
                                <a:lnTo>
                                  <a:pt x="919548" y="1525694"/>
                                </a:lnTo>
                                <a:lnTo>
                                  <a:pt x="870703" y="1538019"/>
                                </a:lnTo>
                                <a:lnTo>
                                  <a:pt x="821711" y="1548726"/>
                                </a:lnTo>
                                <a:lnTo>
                                  <a:pt x="772607" y="1557826"/>
                                </a:lnTo>
                                <a:lnTo>
                                  <a:pt x="723425" y="1565331"/>
                                </a:lnTo>
                                <a:lnTo>
                                  <a:pt x="674200" y="1571255"/>
                                </a:lnTo>
                                <a:lnTo>
                                  <a:pt x="624968" y="1575608"/>
                                </a:lnTo>
                                <a:lnTo>
                                  <a:pt x="575762" y="1578403"/>
                                </a:lnTo>
                                <a:lnTo>
                                  <a:pt x="526618" y="1579652"/>
                                </a:lnTo>
                                <a:lnTo>
                                  <a:pt x="477569" y="1579368"/>
                                </a:lnTo>
                                <a:lnTo>
                                  <a:pt x="428652" y="1577561"/>
                                </a:lnTo>
                                <a:lnTo>
                                  <a:pt x="379899" y="1574244"/>
                                </a:lnTo>
                                <a:lnTo>
                                  <a:pt x="331347" y="1569430"/>
                                </a:lnTo>
                                <a:lnTo>
                                  <a:pt x="283030" y="1563129"/>
                                </a:lnTo>
                                <a:lnTo>
                                  <a:pt x="234982" y="1555356"/>
                                </a:lnTo>
                                <a:lnTo>
                                  <a:pt x="187238" y="1546120"/>
                                </a:lnTo>
                                <a:lnTo>
                                  <a:pt x="139833" y="1535435"/>
                                </a:lnTo>
                                <a:lnTo>
                                  <a:pt x="92802" y="1523312"/>
                                </a:lnTo>
                                <a:lnTo>
                                  <a:pt x="46179" y="1509764"/>
                                </a:lnTo>
                                <a:lnTo>
                                  <a:pt x="0" y="1494802"/>
                                </a:lnTo>
                                <a:lnTo>
                                  <a:pt x="510146" y="0"/>
                                </a:lnTo>
                                <a:close/>
                              </a:path>
                            </a:pathLst>
                          </a:custGeom>
                          <a:ln w="19050">
                            <a:solidFill>
                              <a:srgbClr val="FFFFFF"/>
                            </a:solidFill>
                            <a:prstDash val="solid"/>
                          </a:ln>
                        </wps:spPr>
                        <wps:bodyPr wrap="square" lIns="0" tIns="0" rIns="0" bIns="0" rtlCol="0">
                          <a:prstTxWarp prst="textNoShape">
                            <a:avLst/>
                          </a:prstTxWarp>
                          <a:noAutofit/>
                        </wps:bodyPr>
                      </wps:wsp>
                      <wps:wsp>
                        <wps:cNvPr id="268" name="Graphic 268"/>
                        <wps:cNvSpPr/>
                        <wps:spPr>
                          <a:xfrm>
                            <a:off x="1905" y="2133994"/>
                            <a:ext cx="2238375" cy="1270"/>
                          </a:xfrm>
                          <a:custGeom>
                            <a:avLst/>
                            <a:gdLst/>
                            <a:ahLst/>
                            <a:cxnLst/>
                            <a:rect l="l" t="t" r="r" b="b"/>
                            <a:pathLst>
                              <a:path w="2238375">
                                <a:moveTo>
                                  <a:pt x="0" y="0"/>
                                </a:moveTo>
                                <a:lnTo>
                                  <a:pt x="2238349" y="0"/>
                                </a:lnTo>
                              </a:path>
                            </a:pathLst>
                          </a:custGeom>
                          <a:ln w="3810">
                            <a:solidFill>
                              <a:srgbClr val="000000"/>
                            </a:solidFill>
                            <a:prstDash val="solid"/>
                          </a:ln>
                        </wps:spPr>
                        <wps:bodyPr wrap="square" lIns="0" tIns="0" rIns="0" bIns="0" rtlCol="0">
                          <a:prstTxWarp prst="textNoShape">
                            <a:avLst/>
                          </a:prstTxWarp>
                          <a:noAutofit/>
                        </wps:bodyPr>
                      </wps:wsp>
                      <wps:wsp>
                        <wps:cNvPr id="269" name="Graphic 269"/>
                        <wps:cNvSpPr/>
                        <wps:spPr>
                          <a:xfrm>
                            <a:off x="1905" y="2941312"/>
                            <a:ext cx="2238375" cy="1270"/>
                          </a:xfrm>
                          <a:custGeom>
                            <a:avLst/>
                            <a:gdLst/>
                            <a:ahLst/>
                            <a:cxnLst/>
                            <a:rect l="l" t="t" r="r" b="b"/>
                            <a:pathLst>
                              <a:path w="2238375">
                                <a:moveTo>
                                  <a:pt x="0" y="0"/>
                                </a:moveTo>
                                <a:lnTo>
                                  <a:pt x="2238349" y="0"/>
                                </a:lnTo>
                              </a:path>
                            </a:pathLst>
                          </a:custGeom>
                          <a:ln w="3810">
                            <a:solidFill>
                              <a:srgbClr val="000000"/>
                            </a:solidFill>
                            <a:prstDash val="solid"/>
                          </a:ln>
                        </wps:spPr>
                        <wps:bodyPr wrap="square" lIns="0" tIns="0" rIns="0" bIns="0" rtlCol="0">
                          <a:prstTxWarp prst="textNoShape">
                            <a:avLst/>
                          </a:prstTxWarp>
                          <a:noAutofit/>
                        </wps:bodyPr>
                      </wps:wsp>
                      <wps:wsp>
                        <wps:cNvPr id="270" name="Graphic 270"/>
                        <wps:cNvSpPr/>
                        <wps:spPr>
                          <a:xfrm>
                            <a:off x="1772476" y="1705830"/>
                            <a:ext cx="1296035" cy="1495425"/>
                          </a:xfrm>
                          <a:custGeom>
                            <a:avLst/>
                            <a:gdLst/>
                            <a:ahLst/>
                            <a:cxnLst/>
                            <a:rect l="l" t="t" r="r" b="b"/>
                            <a:pathLst>
                              <a:path w="1296035" h="1495425">
                                <a:moveTo>
                                  <a:pt x="1295806" y="0"/>
                                </a:moveTo>
                                <a:lnTo>
                                  <a:pt x="0" y="903439"/>
                                </a:lnTo>
                                <a:lnTo>
                                  <a:pt x="30060" y="945194"/>
                                </a:lnTo>
                                <a:lnTo>
                                  <a:pt x="61312" y="985741"/>
                                </a:lnTo>
                                <a:lnTo>
                                  <a:pt x="93718" y="1025069"/>
                                </a:lnTo>
                                <a:lnTo>
                                  <a:pt x="127242" y="1063165"/>
                                </a:lnTo>
                                <a:lnTo>
                                  <a:pt x="161846" y="1100015"/>
                                </a:lnTo>
                                <a:lnTo>
                                  <a:pt x="197494" y="1135608"/>
                                </a:lnTo>
                                <a:lnTo>
                                  <a:pt x="234150" y="1169931"/>
                                </a:lnTo>
                                <a:lnTo>
                                  <a:pt x="271777" y="1202971"/>
                                </a:lnTo>
                                <a:lnTo>
                                  <a:pt x="310338" y="1234716"/>
                                </a:lnTo>
                                <a:lnTo>
                                  <a:pt x="349796" y="1265153"/>
                                </a:lnTo>
                                <a:lnTo>
                                  <a:pt x="390114" y="1294269"/>
                                </a:lnTo>
                                <a:lnTo>
                                  <a:pt x="431257" y="1322052"/>
                                </a:lnTo>
                                <a:lnTo>
                                  <a:pt x="473187" y="1348489"/>
                                </a:lnTo>
                                <a:lnTo>
                                  <a:pt x="515868" y="1373567"/>
                                </a:lnTo>
                                <a:lnTo>
                                  <a:pt x="559262" y="1397274"/>
                                </a:lnTo>
                                <a:lnTo>
                                  <a:pt x="603334" y="1419598"/>
                                </a:lnTo>
                                <a:lnTo>
                                  <a:pt x="648046" y="1440525"/>
                                </a:lnTo>
                                <a:lnTo>
                                  <a:pt x="693363" y="1460043"/>
                                </a:lnTo>
                                <a:lnTo>
                                  <a:pt x="739246" y="1478140"/>
                                </a:lnTo>
                                <a:lnTo>
                                  <a:pt x="785660" y="1494802"/>
                                </a:lnTo>
                                <a:lnTo>
                                  <a:pt x="1295806" y="0"/>
                                </a:lnTo>
                                <a:close/>
                              </a:path>
                            </a:pathLst>
                          </a:custGeom>
                          <a:solidFill>
                            <a:srgbClr val="8DC63F"/>
                          </a:solidFill>
                        </wps:spPr>
                        <wps:bodyPr wrap="square" lIns="0" tIns="0" rIns="0" bIns="0" rtlCol="0">
                          <a:prstTxWarp prst="textNoShape">
                            <a:avLst/>
                          </a:prstTxWarp>
                          <a:noAutofit/>
                        </wps:bodyPr>
                      </wps:wsp>
                      <wps:wsp>
                        <wps:cNvPr id="271" name="Graphic 271"/>
                        <wps:cNvSpPr/>
                        <wps:spPr>
                          <a:xfrm>
                            <a:off x="1772476" y="1705830"/>
                            <a:ext cx="1296035" cy="1495425"/>
                          </a:xfrm>
                          <a:custGeom>
                            <a:avLst/>
                            <a:gdLst/>
                            <a:ahLst/>
                            <a:cxnLst/>
                            <a:rect l="l" t="t" r="r" b="b"/>
                            <a:pathLst>
                              <a:path w="1296035" h="1495425">
                                <a:moveTo>
                                  <a:pt x="1295806" y="0"/>
                                </a:moveTo>
                                <a:lnTo>
                                  <a:pt x="785660" y="1494802"/>
                                </a:lnTo>
                                <a:lnTo>
                                  <a:pt x="739246" y="1478140"/>
                                </a:lnTo>
                                <a:lnTo>
                                  <a:pt x="693363" y="1460043"/>
                                </a:lnTo>
                                <a:lnTo>
                                  <a:pt x="648046" y="1440525"/>
                                </a:lnTo>
                                <a:lnTo>
                                  <a:pt x="603334" y="1419598"/>
                                </a:lnTo>
                                <a:lnTo>
                                  <a:pt x="559262" y="1397274"/>
                                </a:lnTo>
                                <a:lnTo>
                                  <a:pt x="515868" y="1373567"/>
                                </a:lnTo>
                                <a:lnTo>
                                  <a:pt x="473187" y="1348489"/>
                                </a:lnTo>
                                <a:lnTo>
                                  <a:pt x="431257" y="1322052"/>
                                </a:lnTo>
                                <a:lnTo>
                                  <a:pt x="390114" y="1294269"/>
                                </a:lnTo>
                                <a:lnTo>
                                  <a:pt x="349796" y="1265153"/>
                                </a:lnTo>
                                <a:lnTo>
                                  <a:pt x="310338" y="1234716"/>
                                </a:lnTo>
                                <a:lnTo>
                                  <a:pt x="271777" y="1202971"/>
                                </a:lnTo>
                                <a:lnTo>
                                  <a:pt x="234150" y="1169931"/>
                                </a:lnTo>
                                <a:lnTo>
                                  <a:pt x="197494" y="1135608"/>
                                </a:lnTo>
                                <a:lnTo>
                                  <a:pt x="161846" y="1100015"/>
                                </a:lnTo>
                                <a:lnTo>
                                  <a:pt x="127242" y="1063165"/>
                                </a:lnTo>
                                <a:lnTo>
                                  <a:pt x="93718" y="1025069"/>
                                </a:lnTo>
                                <a:lnTo>
                                  <a:pt x="61312" y="985741"/>
                                </a:lnTo>
                                <a:lnTo>
                                  <a:pt x="30060" y="945194"/>
                                </a:lnTo>
                                <a:lnTo>
                                  <a:pt x="0" y="903439"/>
                                </a:lnTo>
                                <a:lnTo>
                                  <a:pt x="1295806" y="0"/>
                                </a:lnTo>
                                <a:close/>
                              </a:path>
                            </a:pathLst>
                          </a:custGeom>
                          <a:ln w="19050">
                            <a:solidFill>
                              <a:srgbClr val="FFFFFF"/>
                            </a:solidFill>
                            <a:prstDash val="solid"/>
                          </a:ln>
                        </wps:spPr>
                        <wps:bodyPr wrap="square" lIns="0" tIns="0" rIns="0" bIns="0" rtlCol="0">
                          <a:prstTxWarp prst="textNoShape">
                            <a:avLst/>
                          </a:prstTxWarp>
                          <a:noAutofit/>
                        </wps:bodyPr>
                      </wps:wsp>
                      <wps:wsp>
                        <wps:cNvPr id="272" name="Graphic 272"/>
                        <wps:cNvSpPr/>
                        <wps:spPr>
                          <a:xfrm>
                            <a:off x="1488530" y="1705830"/>
                            <a:ext cx="1579880" cy="903605"/>
                          </a:xfrm>
                          <a:custGeom>
                            <a:avLst/>
                            <a:gdLst/>
                            <a:ahLst/>
                            <a:cxnLst/>
                            <a:rect l="l" t="t" r="r" b="b"/>
                            <a:pathLst>
                              <a:path w="1579880" h="903605">
                                <a:moveTo>
                                  <a:pt x="1579752" y="0"/>
                                </a:moveTo>
                                <a:lnTo>
                                  <a:pt x="0" y="6057"/>
                                </a:lnTo>
                                <a:lnTo>
                                  <a:pt x="946" y="55557"/>
                                </a:lnTo>
                                <a:lnTo>
                                  <a:pt x="3458" y="105125"/>
                                </a:lnTo>
                                <a:lnTo>
                                  <a:pt x="7546" y="154726"/>
                                </a:lnTo>
                                <a:lnTo>
                                  <a:pt x="13225" y="204324"/>
                                </a:lnTo>
                                <a:lnTo>
                                  <a:pt x="20506" y="253885"/>
                                </a:lnTo>
                                <a:lnTo>
                                  <a:pt x="29402" y="303371"/>
                                </a:lnTo>
                                <a:lnTo>
                                  <a:pt x="39925" y="352748"/>
                                </a:lnTo>
                                <a:lnTo>
                                  <a:pt x="52089" y="401981"/>
                                </a:lnTo>
                                <a:lnTo>
                                  <a:pt x="65906" y="451034"/>
                                </a:lnTo>
                                <a:lnTo>
                                  <a:pt x="81388" y="499871"/>
                                </a:lnTo>
                                <a:lnTo>
                                  <a:pt x="98548" y="548456"/>
                                </a:lnTo>
                                <a:lnTo>
                                  <a:pt x="117399" y="596756"/>
                                </a:lnTo>
                                <a:lnTo>
                                  <a:pt x="137953" y="644733"/>
                                </a:lnTo>
                                <a:lnTo>
                                  <a:pt x="160223" y="692353"/>
                                </a:lnTo>
                                <a:lnTo>
                                  <a:pt x="182644" y="736587"/>
                                </a:lnTo>
                                <a:lnTo>
                                  <a:pt x="206255" y="779832"/>
                                </a:lnTo>
                                <a:lnTo>
                                  <a:pt x="231028" y="822069"/>
                                </a:lnTo>
                                <a:lnTo>
                                  <a:pt x="256935" y="863278"/>
                                </a:lnTo>
                                <a:lnTo>
                                  <a:pt x="283946" y="903439"/>
                                </a:lnTo>
                                <a:lnTo>
                                  <a:pt x="1579752" y="0"/>
                                </a:lnTo>
                                <a:close/>
                              </a:path>
                            </a:pathLst>
                          </a:custGeom>
                          <a:solidFill>
                            <a:srgbClr val="FFD27C"/>
                          </a:solidFill>
                        </wps:spPr>
                        <wps:bodyPr wrap="square" lIns="0" tIns="0" rIns="0" bIns="0" rtlCol="0">
                          <a:prstTxWarp prst="textNoShape">
                            <a:avLst/>
                          </a:prstTxWarp>
                          <a:noAutofit/>
                        </wps:bodyPr>
                      </wps:wsp>
                      <wps:wsp>
                        <wps:cNvPr id="273" name="Graphic 273"/>
                        <wps:cNvSpPr/>
                        <wps:spPr>
                          <a:xfrm>
                            <a:off x="1488530" y="1705830"/>
                            <a:ext cx="1579880" cy="903605"/>
                          </a:xfrm>
                          <a:custGeom>
                            <a:avLst/>
                            <a:gdLst/>
                            <a:ahLst/>
                            <a:cxnLst/>
                            <a:rect l="l" t="t" r="r" b="b"/>
                            <a:pathLst>
                              <a:path w="1579880" h="903605">
                                <a:moveTo>
                                  <a:pt x="1579752" y="0"/>
                                </a:moveTo>
                                <a:lnTo>
                                  <a:pt x="283946" y="903439"/>
                                </a:lnTo>
                                <a:lnTo>
                                  <a:pt x="256935" y="863278"/>
                                </a:lnTo>
                                <a:lnTo>
                                  <a:pt x="231028" y="822069"/>
                                </a:lnTo>
                                <a:lnTo>
                                  <a:pt x="206255" y="779832"/>
                                </a:lnTo>
                                <a:lnTo>
                                  <a:pt x="182644" y="736587"/>
                                </a:lnTo>
                                <a:lnTo>
                                  <a:pt x="160223" y="692353"/>
                                </a:lnTo>
                                <a:lnTo>
                                  <a:pt x="137953" y="644733"/>
                                </a:lnTo>
                                <a:lnTo>
                                  <a:pt x="117399" y="596756"/>
                                </a:lnTo>
                                <a:lnTo>
                                  <a:pt x="98548" y="548456"/>
                                </a:lnTo>
                                <a:lnTo>
                                  <a:pt x="81388" y="499871"/>
                                </a:lnTo>
                                <a:lnTo>
                                  <a:pt x="65906" y="451034"/>
                                </a:lnTo>
                                <a:lnTo>
                                  <a:pt x="52089" y="401981"/>
                                </a:lnTo>
                                <a:lnTo>
                                  <a:pt x="39925" y="352748"/>
                                </a:lnTo>
                                <a:lnTo>
                                  <a:pt x="29402" y="303371"/>
                                </a:lnTo>
                                <a:lnTo>
                                  <a:pt x="20506" y="253885"/>
                                </a:lnTo>
                                <a:lnTo>
                                  <a:pt x="13225" y="204324"/>
                                </a:lnTo>
                                <a:lnTo>
                                  <a:pt x="7546" y="154726"/>
                                </a:lnTo>
                                <a:lnTo>
                                  <a:pt x="3458" y="105125"/>
                                </a:lnTo>
                                <a:lnTo>
                                  <a:pt x="946" y="55557"/>
                                </a:lnTo>
                                <a:lnTo>
                                  <a:pt x="0" y="6057"/>
                                </a:lnTo>
                                <a:lnTo>
                                  <a:pt x="1579752" y="0"/>
                                </a:lnTo>
                                <a:close/>
                              </a:path>
                            </a:pathLst>
                          </a:custGeom>
                          <a:ln w="19050">
                            <a:solidFill>
                              <a:srgbClr val="FFFFFF"/>
                            </a:solidFill>
                            <a:prstDash val="solid"/>
                          </a:ln>
                        </wps:spPr>
                        <wps:bodyPr wrap="square" lIns="0" tIns="0" rIns="0" bIns="0" rtlCol="0">
                          <a:prstTxWarp prst="textNoShape">
                            <a:avLst/>
                          </a:prstTxWarp>
                          <a:noAutofit/>
                        </wps:bodyPr>
                      </wps:wsp>
                      <wps:wsp>
                        <wps:cNvPr id="274" name="Graphic 274"/>
                        <wps:cNvSpPr/>
                        <wps:spPr>
                          <a:xfrm>
                            <a:off x="1905" y="1406919"/>
                            <a:ext cx="2238375" cy="1270"/>
                          </a:xfrm>
                          <a:custGeom>
                            <a:avLst/>
                            <a:gdLst/>
                            <a:ahLst/>
                            <a:cxnLst/>
                            <a:rect l="l" t="t" r="r" b="b"/>
                            <a:pathLst>
                              <a:path w="2238375">
                                <a:moveTo>
                                  <a:pt x="0" y="0"/>
                                </a:moveTo>
                                <a:lnTo>
                                  <a:pt x="2238349" y="0"/>
                                </a:lnTo>
                              </a:path>
                            </a:pathLst>
                          </a:custGeom>
                          <a:ln w="3810">
                            <a:solidFill>
                              <a:srgbClr val="000000"/>
                            </a:solidFill>
                            <a:prstDash val="solid"/>
                          </a:ln>
                        </wps:spPr>
                        <wps:bodyPr wrap="square" lIns="0" tIns="0" rIns="0" bIns="0" rtlCol="0">
                          <a:prstTxWarp prst="textNoShape">
                            <a:avLst/>
                          </a:prstTxWarp>
                          <a:noAutofit/>
                        </wps:bodyPr>
                      </wps:wsp>
                      <wps:wsp>
                        <wps:cNvPr id="275" name="Graphic 275"/>
                        <wps:cNvSpPr/>
                        <wps:spPr>
                          <a:xfrm>
                            <a:off x="1488530" y="942954"/>
                            <a:ext cx="1579880" cy="768985"/>
                          </a:xfrm>
                          <a:custGeom>
                            <a:avLst/>
                            <a:gdLst/>
                            <a:ahLst/>
                            <a:cxnLst/>
                            <a:rect l="l" t="t" r="r" b="b"/>
                            <a:pathLst>
                              <a:path w="1579880" h="768985">
                                <a:moveTo>
                                  <a:pt x="196672" y="0"/>
                                </a:moveTo>
                                <a:lnTo>
                                  <a:pt x="173190" y="44289"/>
                                </a:lnTo>
                                <a:lnTo>
                                  <a:pt x="151142" y="89258"/>
                                </a:lnTo>
                                <a:lnTo>
                                  <a:pt x="130539" y="134870"/>
                                </a:lnTo>
                                <a:lnTo>
                                  <a:pt x="111394" y="181085"/>
                                </a:lnTo>
                                <a:lnTo>
                                  <a:pt x="93720" y="227867"/>
                                </a:lnTo>
                                <a:lnTo>
                                  <a:pt x="77529" y="275176"/>
                                </a:lnTo>
                                <a:lnTo>
                                  <a:pt x="62834" y="322976"/>
                                </a:lnTo>
                                <a:lnTo>
                                  <a:pt x="49649" y="371227"/>
                                </a:lnTo>
                                <a:lnTo>
                                  <a:pt x="37984" y="419892"/>
                                </a:lnTo>
                                <a:lnTo>
                                  <a:pt x="27854" y="468932"/>
                                </a:lnTo>
                                <a:lnTo>
                                  <a:pt x="19271" y="518311"/>
                                </a:lnTo>
                                <a:lnTo>
                                  <a:pt x="12247" y="567988"/>
                                </a:lnTo>
                                <a:lnTo>
                                  <a:pt x="6795" y="617928"/>
                                </a:lnTo>
                                <a:lnTo>
                                  <a:pt x="2928" y="668090"/>
                                </a:lnTo>
                                <a:lnTo>
                                  <a:pt x="659" y="718438"/>
                                </a:lnTo>
                                <a:lnTo>
                                  <a:pt x="0" y="768934"/>
                                </a:lnTo>
                                <a:lnTo>
                                  <a:pt x="1579752" y="762876"/>
                                </a:lnTo>
                                <a:lnTo>
                                  <a:pt x="196672" y="0"/>
                                </a:lnTo>
                                <a:close/>
                              </a:path>
                            </a:pathLst>
                          </a:custGeom>
                          <a:solidFill>
                            <a:srgbClr val="FDB913"/>
                          </a:solidFill>
                        </wps:spPr>
                        <wps:bodyPr wrap="square" lIns="0" tIns="0" rIns="0" bIns="0" rtlCol="0">
                          <a:prstTxWarp prst="textNoShape">
                            <a:avLst/>
                          </a:prstTxWarp>
                          <a:noAutofit/>
                        </wps:bodyPr>
                      </wps:wsp>
                      <wps:wsp>
                        <wps:cNvPr id="276" name="Graphic 276"/>
                        <wps:cNvSpPr/>
                        <wps:spPr>
                          <a:xfrm>
                            <a:off x="1488530" y="942954"/>
                            <a:ext cx="1579880" cy="768985"/>
                          </a:xfrm>
                          <a:custGeom>
                            <a:avLst/>
                            <a:gdLst/>
                            <a:ahLst/>
                            <a:cxnLst/>
                            <a:rect l="l" t="t" r="r" b="b"/>
                            <a:pathLst>
                              <a:path w="1579880" h="768985">
                                <a:moveTo>
                                  <a:pt x="1579752" y="762876"/>
                                </a:moveTo>
                                <a:lnTo>
                                  <a:pt x="0" y="768934"/>
                                </a:lnTo>
                                <a:lnTo>
                                  <a:pt x="659" y="718438"/>
                                </a:lnTo>
                                <a:lnTo>
                                  <a:pt x="2928" y="668090"/>
                                </a:lnTo>
                                <a:lnTo>
                                  <a:pt x="6795" y="617928"/>
                                </a:lnTo>
                                <a:lnTo>
                                  <a:pt x="12247" y="567988"/>
                                </a:lnTo>
                                <a:lnTo>
                                  <a:pt x="19271" y="518311"/>
                                </a:lnTo>
                                <a:lnTo>
                                  <a:pt x="27854" y="468932"/>
                                </a:lnTo>
                                <a:lnTo>
                                  <a:pt x="37984" y="419892"/>
                                </a:lnTo>
                                <a:lnTo>
                                  <a:pt x="49649" y="371227"/>
                                </a:lnTo>
                                <a:lnTo>
                                  <a:pt x="62834" y="322976"/>
                                </a:lnTo>
                                <a:lnTo>
                                  <a:pt x="77529" y="275176"/>
                                </a:lnTo>
                                <a:lnTo>
                                  <a:pt x="93720" y="227867"/>
                                </a:lnTo>
                                <a:lnTo>
                                  <a:pt x="111394" y="181085"/>
                                </a:lnTo>
                                <a:lnTo>
                                  <a:pt x="130539" y="134870"/>
                                </a:lnTo>
                                <a:lnTo>
                                  <a:pt x="151142" y="89258"/>
                                </a:lnTo>
                                <a:lnTo>
                                  <a:pt x="173190" y="44289"/>
                                </a:lnTo>
                                <a:lnTo>
                                  <a:pt x="196672" y="0"/>
                                </a:lnTo>
                                <a:lnTo>
                                  <a:pt x="1579752" y="762876"/>
                                </a:lnTo>
                                <a:close/>
                              </a:path>
                            </a:pathLst>
                          </a:custGeom>
                          <a:ln w="19050">
                            <a:solidFill>
                              <a:srgbClr val="FFFFFF"/>
                            </a:solidFill>
                            <a:prstDash val="solid"/>
                          </a:ln>
                        </wps:spPr>
                        <wps:bodyPr wrap="square" lIns="0" tIns="0" rIns="0" bIns="0" rtlCol="0">
                          <a:prstTxWarp prst="textNoShape">
                            <a:avLst/>
                          </a:prstTxWarp>
                          <a:noAutofit/>
                        </wps:bodyPr>
                      </wps:wsp>
                      <wps:wsp>
                        <wps:cNvPr id="277" name="Graphic 277"/>
                        <wps:cNvSpPr/>
                        <wps:spPr>
                          <a:xfrm>
                            <a:off x="1905" y="801325"/>
                            <a:ext cx="2238375" cy="1270"/>
                          </a:xfrm>
                          <a:custGeom>
                            <a:avLst/>
                            <a:gdLst/>
                            <a:ahLst/>
                            <a:cxnLst/>
                            <a:rect l="l" t="t" r="r" b="b"/>
                            <a:pathLst>
                              <a:path w="2238375">
                                <a:moveTo>
                                  <a:pt x="0" y="0"/>
                                </a:moveTo>
                                <a:lnTo>
                                  <a:pt x="2238349" y="0"/>
                                </a:lnTo>
                              </a:path>
                            </a:pathLst>
                          </a:custGeom>
                          <a:ln w="3810">
                            <a:solidFill>
                              <a:srgbClr val="000000"/>
                            </a:solidFill>
                            <a:prstDash val="solid"/>
                          </a:ln>
                        </wps:spPr>
                        <wps:bodyPr wrap="square" lIns="0" tIns="0" rIns="0" bIns="0" rtlCol="0">
                          <a:prstTxWarp prst="textNoShape">
                            <a:avLst/>
                          </a:prstTxWarp>
                          <a:noAutofit/>
                        </wps:bodyPr>
                      </wps:wsp>
                      <wps:wsp>
                        <wps:cNvPr id="278" name="Graphic 278"/>
                        <wps:cNvSpPr/>
                        <wps:spPr>
                          <a:xfrm>
                            <a:off x="1685202" y="537329"/>
                            <a:ext cx="1383665" cy="1169035"/>
                          </a:xfrm>
                          <a:custGeom>
                            <a:avLst/>
                            <a:gdLst/>
                            <a:ahLst/>
                            <a:cxnLst/>
                            <a:rect l="l" t="t" r="r" b="b"/>
                            <a:pathLst>
                              <a:path w="1383665" h="1169035">
                                <a:moveTo>
                                  <a:pt x="320027" y="0"/>
                                </a:moveTo>
                                <a:lnTo>
                                  <a:pt x="281711" y="35965"/>
                                </a:lnTo>
                                <a:lnTo>
                                  <a:pt x="244763" y="73066"/>
                                </a:lnTo>
                                <a:lnTo>
                                  <a:pt x="209196" y="111259"/>
                                </a:lnTo>
                                <a:lnTo>
                                  <a:pt x="175024" y="150503"/>
                                </a:lnTo>
                                <a:lnTo>
                                  <a:pt x="142259" y="190753"/>
                                </a:lnTo>
                                <a:lnTo>
                                  <a:pt x="110914" y="231969"/>
                                </a:lnTo>
                                <a:lnTo>
                                  <a:pt x="81002" y="274107"/>
                                </a:lnTo>
                                <a:lnTo>
                                  <a:pt x="52537" y="317124"/>
                                </a:lnTo>
                                <a:lnTo>
                                  <a:pt x="25532" y="360977"/>
                                </a:lnTo>
                                <a:lnTo>
                                  <a:pt x="0" y="405625"/>
                                </a:lnTo>
                                <a:lnTo>
                                  <a:pt x="1383080" y="1168501"/>
                                </a:lnTo>
                                <a:lnTo>
                                  <a:pt x="320027" y="0"/>
                                </a:lnTo>
                                <a:close/>
                              </a:path>
                            </a:pathLst>
                          </a:custGeom>
                          <a:solidFill>
                            <a:srgbClr val="F26522"/>
                          </a:solidFill>
                        </wps:spPr>
                        <wps:bodyPr wrap="square" lIns="0" tIns="0" rIns="0" bIns="0" rtlCol="0">
                          <a:prstTxWarp prst="textNoShape">
                            <a:avLst/>
                          </a:prstTxWarp>
                          <a:noAutofit/>
                        </wps:bodyPr>
                      </wps:wsp>
                      <wps:wsp>
                        <wps:cNvPr id="279" name="Graphic 279"/>
                        <wps:cNvSpPr/>
                        <wps:spPr>
                          <a:xfrm>
                            <a:off x="1685202" y="537329"/>
                            <a:ext cx="1383665" cy="1169035"/>
                          </a:xfrm>
                          <a:custGeom>
                            <a:avLst/>
                            <a:gdLst/>
                            <a:ahLst/>
                            <a:cxnLst/>
                            <a:rect l="l" t="t" r="r" b="b"/>
                            <a:pathLst>
                              <a:path w="1383665" h="1169035">
                                <a:moveTo>
                                  <a:pt x="1383080" y="1168501"/>
                                </a:moveTo>
                                <a:lnTo>
                                  <a:pt x="0" y="405625"/>
                                </a:lnTo>
                                <a:lnTo>
                                  <a:pt x="25532" y="360977"/>
                                </a:lnTo>
                                <a:lnTo>
                                  <a:pt x="52537" y="317124"/>
                                </a:lnTo>
                                <a:lnTo>
                                  <a:pt x="81002" y="274107"/>
                                </a:lnTo>
                                <a:lnTo>
                                  <a:pt x="110914" y="231969"/>
                                </a:lnTo>
                                <a:lnTo>
                                  <a:pt x="142259" y="190753"/>
                                </a:lnTo>
                                <a:lnTo>
                                  <a:pt x="175024" y="150503"/>
                                </a:lnTo>
                                <a:lnTo>
                                  <a:pt x="209196" y="111259"/>
                                </a:lnTo>
                                <a:lnTo>
                                  <a:pt x="244763" y="73066"/>
                                </a:lnTo>
                                <a:lnTo>
                                  <a:pt x="281711" y="35965"/>
                                </a:lnTo>
                                <a:lnTo>
                                  <a:pt x="320027" y="0"/>
                                </a:lnTo>
                                <a:lnTo>
                                  <a:pt x="1383080" y="1168501"/>
                                </a:lnTo>
                                <a:close/>
                              </a:path>
                            </a:pathLst>
                          </a:custGeom>
                          <a:ln w="19049">
                            <a:solidFill>
                              <a:srgbClr val="FFFFFF"/>
                            </a:solidFill>
                            <a:prstDash val="solid"/>
                          </a:ln>
                        </wps:spPr>
                        <wps:bodyPr wrap="square" lIns="0" tIns="0" rIns="0" bIns="0" rtlCol="0">
                          <a:prstTxWarp prst="textNoShape">
                            <a:avLst/>
                          </a:prstTxWarp>
                          <a:noAutofit/>
                        </wps:bodyPr>
                      </wps:wsp>
                      <wps:wsp>
                        <wps:cNvPr id="280" name="Graphic 280"/>
                        <wps:cNvSpPr/>
                        <wps:spPr>
                          <a:xfrm>
                            <a:off x="1905" y="476632"/>
                            <a:ext cx="2238375" cy="1270"/>
                          </a:xfrm>
                          <a:custGeom>
                            <a:avLst/>
                            <a:gdLst/>
                            <a:ahLst/>
                            <a:cxnLst/>
                            <a:rect l="l" t="t" r="r" b="b"/>
                            <a:pathLst>
                              <a:path w="2238375">
                                <a:moveTo>
                                  <a:pt x="0" y="0"/>
                                </a:moveTo>
                                <a:lnTo>
                                  <a:pt x="2238349" y="0"/>
                                </a:lnTo>
                              </a:path>
                            </a:pathLst>
                          </a:custGeom>
                          <a:ln w="3810">
                            <a:solidFill>
                              <a:srgbClr val="000000"/>
                            </a:solidFill>
                            <a:prstDash val="solid"/>
                          </a:ln>
                        </wps:spPr>
                        <wps:bodyPr wrap="square" lIns="0" tIns="0" rIns="0" bIns="0" rtlCol="0">
                          <a:prstTxWarp prst="textNoShape">
                            <a:avLst/>
                          </a:prstTxWarp>
                          <a:noAutofit/>
                        </wps:bodyPr>
                      </wps:wsp>
                      <wps:wsp>
                        <wps:cNvPr id="281" name="Graphic 281"/>
                        <wps:cNvSpPr/>
                        <wps:spPr>
                          <a:xfrm>
                            <a:off x="2005229" y="349331"/>
                            <a:ext cx="1063625" cy="1356995"/>
                          </a:xfrm>
                          <a:custGeom>
                            <a:avLst/>
                            <a:gdLst/>
                            <a:ahLst/>
                            <a:cxnLst/>
                            <a:rect l="l" t="t" r="r" b="b"/>
                            <a:pathLst>
                              <a:path w="1063625" h="1356995">
                                <a:moveTo>
                                  <a:pt x="253923" y="0"/>
                                </a:moveTo>
                                <a:lnTo>
                                  <a:pt x="208436" y="28113"/>
                                </a:lnTo>
                                <a:lnTo>
                                  <a:pt x="164198" y="57565"/>
                                </a:lnTo>
                                <a:lnTo>
                                  <a:pt x="121223" y="88317"/>
                                </a:lnTo>
                                <a:lnTo>
                                  <a:pt x="79522" y="120332"/>
                                </a:lnTo>
                                <a:lnTo>
                                  <a:pt x="39110" y="153571"/>
                                </a:lnTo>
                                <a:lnTo>
                                  <a:pt x="0" y="187998"/>
                                </a:lnTo>
                                <a:lnTo>
                                  <a:pt x="1063053" y="1356499"/>
                                </a:lnTo>
                                <a:lnTo>
                                  <a:pt x="253923" y="0"/>
                                </a:lnTo>
                                <a:close/>
                              </a:path>
                            </a:pathLst>
                          </a:custGeom>
                          <a:solidFill>
                            <a:srgbClr val="F68A50"/>
                          </a:solidFill>
                        </wps:spPr>
                        <wps:bodyPr wrap="square" lIns="0" tIns="0" rIns="0" bIns="0" rtlCol="0">
                          <a:prstTxWarp prst="textNoShape">
                            <a:avLst/>
                          </a:prstTxWarp>
                          <a:noAutofit/>
                        </wps:bodyPr>
                      </wps:wsp>
                      <wps:wsp>
                        <wps:cNvPr id="282" name="Graphic 282"/>
                        <wps:cNvSpPr/>
                        <wps:spPr>
                          <a:xfrm>
                            <a:off x="2005229" y="349331"/>
                            <a:ext cx="1063625" cy="1356995"/>
                          </a:xfrm>
                          <a:custGeom>
                            <a:avLst/>
                            <a:gdLst/>
                            <a:ahLst/>
                            <a:cxnLst/>
                            <a:rect l="l" t="t" r="r" b="b"/>
                            <a:pathLst>
                              <a:path w="1063625" h="1356995">
                                <a:moveTo>
                                  <a:pt x="1063053" y="1356499"/>
                                </a:moveTo>
                                <a:lnTo>
                                  <a:pt x="0" y="187998"/>
                                </a:lnTo>
                                <a:lnTo>
                                  <a:pt x="39110" y="153571"/>
                                </a:lnTo>
                                <a:lnTo>
                                  <a:pt x="79522" y="120332"/>
                                </a:lnTo>
                                <a:lnTo>
                                  <a:pt x="121223" y="88317"/>
                                </a:lnTo>
                                <a:lnTo>
                                  <a:pt x="164198" y="57565"/>
                                </a:lnTo>
                                <a:lnTo>
                                  <a:pt x="208436" y="28113"/>
                                </a:lnTo>
                                <a:lnTo>
                                  <a:pt x="253923" y="0"/>
                                </a:lnTo>
                                <a:lnTo>
                                  <a:pt x="1063053" y="1356499"/>
                                </a:lnTo>
                                <a:close/>
                              </a:path>
                            </a:pathLst>
                          </a:custGeom>
                          <a:ln w="19050">
                            <a:solidFill>
                              <a:srgbClr val="FFFFFF"/>
                            </a:solidFill>
                            <a:prstDash val="solid"/>
                          </a:ln>
                        </wps:spPr>
                        <wps:bodyPr wrap="square" lIns="0" tIns="0" rIns="0" bIns="0" rtlCol="0">
                          <a:prstTxWarp prst="textNoShape">
                            <a:avLst/>
                          </a:prstTxWarp>
                          <a:noAutofit/>
                        </wps:bodyPr>
                      </wps:wsp>
                      <wps:wsp>
                        <wps:cNvPr id="283" name="Graphic 283"/>
                        <wps:cNvSpPr/>
                        <wps:spPr>
                          <a:xfrm>
                            <a:off x="2259154" y="286301"/>
                            <a:ext cx="809625" cy="1419860"/>
                          </a:xfrm>
                          <a:custGeom>
                            <a:avLst/>
                            <a:gdLst/>
                            <a:ahLst/>
                            <a:cxnLst/>
                            <a:rect l="l" t="t" r="r" b="b"/>
                            <a:pathLst>
                              <a:path w="809625" h="1419860">
                                <a:moveTo>
                                  <a:pt x="116776" y="0"/>
                                </a:moveTo>
                                <a:lnTo>
                                  <a:pt x="86880" y="14972"/>
                                </a:lnTo>
                                <a:lnTo>
                                  <a:pt x="57459" y="30481"/>
                                </a:lnTo>
                                <a:lnTo>
                                  <a:pt x="28502" y="46507"/>
                                </a:lnTo>
                                <a:lnTo>
                                  <a:pt x="0" y="63030"/>
                                </a:lnTo>
                                <a:lnTo>
                                  <a:pt x="809129" y="1419529"/>
                                </a:lnTo>
                                <a:lnTo>
                                  <a:pt x="116776" y="0"/>
                                </a:lnTo>
                                <a:close/>
                              </a:path>
                            </a:pathLst>
                          </a:custGeom>
                          <a:solidFill>
                            <a:srgbClr val="004FA3"/>
                          </a:solidFill>
                        </wps:spPr>
                        <wps:bodyPr wrap="square" lIns="0" tIns="0" rIns="0" bIns="0" rtlCol="0">
                          <a:prstTxWarp prst="textNoShape">
                            <a:avLst/>
                          </a:prstTxWarp>
                          <a:noAutofit/>
                        </wps:bodyPr>
                      </wps:wsp>
                      <wps:wsp>
                        <wps:cNvPr id="284" name="Graphic 284"/>
                        <wps:cNvSpPr/>
                        <wps:spPr>
                          <a:xfrm>
                            <a:off x="2259154" y="286301"/>
                            <a:ext cx="809625" cy="1419860"/>
                          </a:xfrm>
                          <a:custGeom>
                            <a:avLst/>
                            <a:gdLst/>
                            <a:ahLst/>
                            <a:cxnLst/>
                            <a:rect l="l" t="t" r="r" b="b"/>
                            <a:pathLst>
                              <a:path w="809625" h="1419860">
                                <a:moveTo>
                                  <a:pt x="116776" y="0"/>
                                </a:moveTo>
                                <a:lnTo>
                                  <a:pt x="809129" y="1419529"/>
                                </a:lnTo>
                                <a:lnTo>
                                  <a:pt x="0" y="63030"/>
                                </a:lnTo>
                                <a:lnTo>
                                  <a:pt x="28502" y="46507"/>
                                </a:lnTo>
                                <a:lnTo>
                                  <a:pt x="57459" y="30481"/>
                                </a:lnTo>
                                <a:lnTo>
                                  <a:pt x="86880" y="14972"/>
                                </a:lnTo>
                                <a:lnTo>
                                  <a:pt x="116776" y="0"/>
                                </a:lnTo>
                                <a:close/>
                              </a:path>
                            </a:pathLst>
                          </a:custGeom>
                          <a:ln w="19050">
                            <a:solidFill>
                              <a:srgbClr val="FFFFFF"/>
                            </a:solidFill>
                            <a:prstDash val="solid"/>
                          </a:ln>
                        </wps:spPr>
                        <wps:bodyPr wrap="square" lIns="0" tIns="0" rIns="0" bIns="0" rtlCol="0">
                          <a:prstTxWarp prst="textNoShape">
                            <a:avLst/>
                          </a:prstTxWarp>
                          <a:noAutofit/>
                        </wps:bodyPr>
                      </wps:wsp>
                      <wps:wsp>
                        <wps:cNvPr id="285" name="Graphic 285"/>
                        <wps:cNvSpPr/>
                        <wps:spPr>
                          <a:xfrm>
                            <a:off x="2160230" y="797803"/>
                            <a:ext cx="1816100" cy="1816100"/>
                          </a:xfrm>
                          <a:custGeom>
                            <a:avLst/>
                            <a:gdLst/>
                            <a:ahLst/>
                            <a:cxnLst/>
                            <a:rect l="l" t="t" r="r" b="b"/>
                            <a:pathLst>
                              <a:path w="1816100" h="1816100">
                                <a:moveTo>
                                  <a:pt x="908037" y="0"/>
                                </a:moveTo>
                                <a:lnTo>
                                  <a:pt x="859812" y="1258"/>
                                </a:lnTo>
                                <a:lnTo>
                                  <a:pt x="812242" y="4992"/>
                                </a:lnTo>
                                <a:lnTo>
                                  <a:pt x="765391" y="11139"/>
                                </a:lnTo>
                                <a:lnTo>
                                  <a:pt x="719321" y="19636"/>
                                </a:lnTo>
                                <a:lnTo>
                                  <a:pt x="674095" y="30420"/>
                                </a:lnTo>
                                <a:lnTo>
                                  <a:pt x="629775" y="43428"/>
                                </a:lnTo>
                                <a:lnTo>
                                  <a:pt x="586425" y="58599"/>
                                </a:lnTo>
                                <a:lnTo>
                                  <a:pt x="544107" y="75868"/>
                                </a:lnTo>
                                <a:lnTo>
                                  <a:pt x="502884" y="95173"/>
                                </a:lnTo>
                                <a:lnTo>
                                  <a:pt x="462819" y="116452"/>
                                </a:lnTo>
                                <a:lnTo>
                                  <a:pt x="423974" y="139641"/>
                                </a:lnTo>
                                <a:lnTo>
                                  <a:pt x="386412" y="164678"/>
                                </a:lnTo>
                                <a:lnTo>
                                  <a:pt x="350196" y="191501"/>
                                </a:lnTo>
                                <a:lnTo>
                                  <a:pt x="315389" y="220045"/>
                                </a:lnTo>
                                <a:lnTo>
                                  <a:pt x="282053" y="250250"/>
                                </a:lnTo>
                                <a:lnTo>
                                  <a:pt x="250251" y="282051"/>
                                </a:lnTo>
                                <a:lnTo>
                                  <a:pt x="220047" y="315387"/>
                                </a:lnTo>
                                <a:lnTo>
                                  <a:pt x="191502" y="350194"/>
                                </a:lnTo>
                                <a:lnTo>
                                  <a:pt x="164679" y="386409"/>
                                </a:lnTo>
                                <a:lnTo>
                                  <a:pt x="139642" y="423971"/>
                                </a:lnTo>
                                <a:lnTo>
                                  <a:pt x="116452" y="462815"/>
                                </a:lnTo>
                                <a:lnTo>
                                  <a:pt x="95173" y="502880"/>
                                </a:lnTo>
                                <a:lnTo>
                                  <a:pt x="75868" y="544102"/>
                                </a:lnTo>
                                <a:lnTo>
                                  <a:pt x="58599" y="586419"/>
                                </a:lnTo>
                                <a:lnTo>
                                  <a:pt x="43428" y="629769"/>
                                </a:lnTo>
                                <a:lnTo>
                                  <a:pt x="30420" y="674087"/>
                                </a:lnTo>
                                <a:lnTo>
                                  <a:pt x="19636" y="719313"/>
                                </a:lnTo>
                                <a:lnTo>
                                  <a:pt x="11139" y="765382"/>
                                </a:lnTo>
                                <a:lnTo>
                                  <a:pt x="4992" y="812232"/>
                                </a:lnTo>
                                <a:lnTo>
                                  <a:pt x="1258" y="859800"/>
                                </a:lnTo>
                                <a:lnTo>
                                  <a:pt x="0" y="908024"/>
                                </a:lnTo>
                                <a:lnTo>
                                  <a:pt x="1258" y="956249"/>
                                </a:lnTo>
                                <a:lnTo>
                                  <a:pt x="4992" y="1003819"/>
                                </a:lnTo>
                                <a:lnTo>
                                  <a:pt x="11139" y="1050670"/>
                                </a:lnTo>
                                <a:lnTo>
                                  <a:pt x="19636" y="1096740"/>
                                </a:lnTo>
                                <a:lnTo>
                                  <a:pt x="30420" y="1141966"/>
                                </a:lnTo>
                                <a:lnTo>
                                  <a:pt x="43428" y="1186285"/>
                                </a:lnTo>
                                <a:lnTo>
                                  <a:pt x="58599" y="1229636"/>
                                </a:lnTo>
                                <a:lnTo>
                                  <a:pt x="75868" y="1271954"/>
                                </a:lnTo>
                                <a:lnTo>
                                  <a:pt x="95173" y="1313177"/>
                                </a:lnTo>
                                <a:lnTo>
                                  <a:pt x="116452" y="1353242"/>
                                </a:lnTo>
                                <a:lnTo>
                                  <a:pt x="139642" y="1392087"/>
                                </a:lnTo>
                                <a:lnTo>
                                  <a:pt x="164679" y="1429649"/>
                                </a:lnTo>
                                <a:lnTo>
                                  <a:pt x="191502" y="1465865"/>
                                </a:lnTo>
                                <a:lnTo>
                                  <a:pt x="220047" y="1500672"/>
                                </a:lnTo>
                                <a:lnTo>
                                  <a:pt x="250251" y="1534008"/>
                                </a:lnTo>
                                <a:lnTo>
                                  <a:pt x="282053" y="1565809"/>
                                </a:lnTo>
                                <a:lnTo>
                                  <a:pt x="315389" y="1596014"/>
                                </a:lnTo>
                                <a:lnTo>
                                  <a:pt x="350196" y="1624559"/>
                                </a:lnTo>
                                <a:lnTo>
                                  <a:pt x="386412" y="1651382"/>
                                </a:lnTo>
                                <a:lnTo>
                                  <a:pt x="423974" y="1676419"/>
                                </a:lnTo>
                                <a:lnTo>
                                  <a:pt x="462819" y="1699609"/>
                                </a:lnTo>
                                <a:lnTo>
                                  <a:pt x="502884" y="1720888"/>
                                </a:lnTo>
                                <a:lnTo>
                                  <a:pt x="544107" y="1740193"/>
                                </a:lnTo>
                                <a:lnTo>
                                  <a:pt x="586425" y="1757462"/>
                                </a:lnTo>
                                <a:lnTo>
                                  <a:pt x="629775" y="1772632"/>
                                </a:lnTo>
                                <a:lnTo>
                                  <a:pt x="674095" y="1785641"/>
                                </a:lnTo>
                                <a:lnTo>
                                  <a:pt x="719321" y="1796425"/>
                                </a:lnTo>
                                <a:lnTo>
                                  <a:pt x="765391" y="1804922"/>
                                </a:lnTo>
                                <a:lnTo>
                                  <a:pt x="812242" y="1811069"/>
                                </a:lnTo>
                                <a:lnTo>
                                  <a:pt x="859812" y="1814803"/>
                                </a:lnTo>
                                <a:lnTo>
                                  <a:pt x="908037" y="1816061"/>
                                </a:lnTo>
                                <a:lnTo>
                                  <a:pt x="956262" y="1814803"/>
                                </a:lnTo>
                                <a:lnTo>
                                  <a:pt x="1003831" y="1811069"/>
                                </a:lnTo>
                                <a:lnTo>
                                  <a:pt x="1050683" y="1804922"/>
                                </a:lnTo>
                                <a:lnTo>
                                  <a:pt x="1096753" y="1796425"/>
                                </a:lnTo>
                                <a:lnTo>
                                  <a:pt x="1141979" y="1785641"/>
                                </a:lnTo>
                                <a:lnTo>
                                  <a:pt x="1186298" y="1772632"/>
                                </a:lnTo>
                                <a:lnTo>
                                  <a:pt x="1229648" y="1757462"/>
                                </a:lnTo>
                                <a:lnTo>
                                  <a:pt x="1271966" y="1740193"/>
                                </a:lnTo>
                                <a:lnTo>
                                  <a:pt x="1313189" y="1720888"/>
                                </a:lnTo>
                                <a:lnTo>
                                  <a:pt x="1353255" y="1699609"/>
                                </a:lnTo>
                                <a:lnTo>
                                  <a:pt x="1392100" y="1676419"/>
                                </a:lnTo>
                                <a:lnTo>
                                  <a:pt x="1429661" y="1651382"/>
                                </a:lnTo>
                                <a:lnTo>
                                  <a:pt x="1465877" y="1624559"/>
                                </a:lnTo>
                                <a:lnTo>
                                  <a:pt x="1500685" y="1596014"/>
                                </a:lnTo>
                                <a:lnTo>
                                  <a:pt x="1534021" y="1565809"/>
                                </a:lnTo>
                                <a:lnTo>
                                  <a:pt x="1565822" y="1534008"/>
                                </a:lnTo>
                                <a:lnTo>
                                  <a:pt x="1596027" y="1500672"/>
                                </a:lnTo>
                                <a:lnTo>
                                  <a:pt x="1624572" y="1465865"/>
                                </a:lnTo>
                                <a:lnTo>
                                  <a:pt x="1651395" y="1429649"/>
                                </a:lnTo>
                                <a:lnTo>
                                  <a:pt x="1676432" y="1392087"/>
                                </a:lnTo>
                                <a:lnTo>
                                  <a:pt x="1699622" y="1353242"/>
                                </a:lnTo>
                                <a:lnTo>
                                  <a:pt x="1720900" y="1313177"/>
                                </a:lnTo>
                                <a:lnTo>
                                  <a:pt x="1740206" y="1271954"/>
                                </a:lnTo>
                                <a:lnTo>
                                  <a:pt x="1757475" y="1229636"/>
                                </a:lnTo>
                                <a:lnTo>
                                  <a:pt x="1772645" y="1186285"/>
                                </a:lnTo>
                                <a:lnTo>
                                  <a:pt x="1785654" y="1141966"/>
                                </a:lnTo>
                                <a:lnTo>
                                  <a:pt x="1796438" y="1096740"/>
                                </a:lnTo>
                                <a:lnTo>
                                  <a:pt x="1804934" y="1050670"/>
                                </a:lnTo>
                                <a:lnTo>
                                  <a:pt x="1811081" y="1003819"/>
                                </a:lnTo>
                                <a:lnTo>
                                  <a:pt x="1814815" y="956249"/>
                                </a:lnTo>
                                <a:lnTo>
                                  <a:pt x="1816074" y="908024"/>
                                </a:lnTo>
                                <a:lnTo>
                                  <a:pt x="1814815" y="859800"/>
                                </a:lnTo>
                                <a:lnTo>
                                  <a:pt x="1811081" y="812232"/>
                                </a:lnTo>
                                <a:lnTo>
                                  <a:pt x="1804934" y="765382"/>
                                </a:lnTo>
                                <a:lnTo>
                                  <a:pt x="1796438" y="719313"/>
                                </a:lnTo>
                                <a:lnTo>
                                  <a:pt x="1785654" y="674087"/>
                                </a:lnTo>
                                <a:lnTo>
                                  <a:pt x="1772645" y="629769"/>
                                </a:lnTo>
                                <a:lnTo>
                                  <a:pt x="1757475" y="586419"/>
                                </a:lnTo>
                                <a:lnTo>
                                  <a:pt x="1740206" y="544102"/>
                                </a:lnTo>
                                <a:lnTo>
                                  <a:pt x="1720900" y="502880"/>
                                </a:lnTo>
                                <a:lnTo>
                                  <a:pt x="1699622" y="462815"/>
                                </a:lnTo>
                                <a:lnTo>
                                  <a:pt x="1676432" y="423971"/>
                                </a:lnTo>
                                <a:lnTo>
                                  <a:pt x="1651395" y="386409"/>
                                </a:lnTo>
                                <a:lnTo>
                                  <a:pt x="1624572" y="350194"/>
                                </a:lnTo>
                                <a:lnTo>
                                  <a:pt x="1596027" y="315387"/>
                                </a:lnTo>
                                <a:lnTo>
                                  <a:pt x="1565822" y="282051"/>
                                </a:lnTo>
                                <a:lnTo>
                                  <a:pt x="1534021" y="250250"/>
                                </a:lnTo>
                                <a:lnTo>
                                  <a:pt x="1500685" y="220045"/>
                                </a:lnTo>
                                <a:lnTo>
                                  <a:pt x="1465877" y="191501"/>
                                </a:lnTo>
                                <a:lnTo>
                                  <a:pt x="1429661" y="164678"/>
                                </a:lnTo>
                                <a:lnTo>
                                  <a:pt x="1392100" y="139641"/>
                                </a:lnTo>
                                <a:lnTo>
                                  <a:pt x="1353255" y="116452"/>
                                </a:lnTo>
                                <a:lnTo>
                                  <a:pt x="1313189" y="95173"/>
                                </a:lnTo>
                                <a:lnTo>
                                  <a:pt x="1271966" y="75868"/>
                                </a:lnTo>
                                <a:lnTo>
                                  <a:pt x="1229648" y="58599"/>
                                </a:lnTo>
                                <a:lnTo>
                                  <a:pt x="1186298" y="43428"/>
                                </a:lnTo>
                                <a:lnTo>
                                  <a:pt x="1141979" y="30420"/>
                                </a:lnTo>
                                <a:lnTo>
                                  <a:pt x="1096753" y="19636"/>
                                </a:lnTo>
                                <a:lnTo>
                                  <a:pt x="1050683" y="11139"/>
                                </a:lnTo>
                                <a:lnTo>
                                  <a:pt x="1003831" y="4992"/>
                                </a:lnTo>
                                <a:lnTo>
                                  <a:pt x="956262" y="1258"/>
                                </a:lnTo>
                                <a:lnTo>
                                  <a:pt x="908037" y="0"/>
                                </a:lnTo>
                                <a:close/>
                              </a:path>
                            </a:pathLst>
                          </a:custGeom>
                          <a:solidFill>
                            <a:srgbClr val="FFFFFF"/>
                          </a:solidFill>
                        </wps:spPr>
                        <wps:bodyPr wrap="square" lIns="0" tIns="0" rIns="0" bIns="0" rtlCol="0">
                          <a:prstTxWarp prst="textNoShape">
                            <a:avLst/>
                          </a:prstTxWarp>
                          <a:noAutofit/>
                        </wps:bodyPr>
                      </wps:wsp>
                      <wps:wsp>
                        <wps:cNvPr id="286" name="Graphic 286"/>
                        <wps:cNvSpPr/>
                        <wps:spPr>
                          <a:xfrm>
                            <a:off x="1905" y="157830"/>
                            <a:ext cx="2346960" cy="198120"/>
                          </a:xfrm>
                          <a:custGeom>
                            <a:avLst/>
                            <a:gdLst/>
                            <a:ahLst/>
                            <a:cxnLst/>
                            <a:rect l="l" t="t" r="r" b="b"/>
                            <a:pathLst>
                              <a:path w="2346960" h="198120">
                                <a:moveTo>
                                  <a:pt x="0" y="0"/>
                                </a:moveTo>
                                <a:lnTo>
                                  <a:pt x="2148344" y="0"/>
                                </a:lnTo>
                                <a:lnTo>
                                  <a:pt x="2346350" y="198005"/>
                                </a:lnTo>
                              </a:path>
                            </a:pathLst>
                          </a:custGeom>
                          <a:ln w="3810">
                            <a:solidFill>
                              <a:srgbClr val="000000"/>
                            </a:solidFill>
                            <a:prstDash val="solid"/>
                          </a:ln>
                        </wps:spPr>
                        <wps:bodyPr wrap="square" lIns="0" tIns="0" rIns="0" bIns="0" rtlCol="0">
                          <a:prstTxWarp prst="textNoShape">
                            <a:avLst/>
                          </a:prstTxWarp>
                          <a:noAutofit/>
                        </wps:bodyPr>
                      </wps:wsp>
                      <wps:wsp>
                        <wps:cNvPr id="287" name="Textbox 287"/>
                        <wps:cNvSpPr txBox="1"/>
                        <wps:spPr>
                          <a:xfrm>
                            <a:off x="1905" y="0"/>
                            <a:ext cx="1241425" cy="149860"/>
                          </a:xfrm>
                          <a:prstGeom prst="rect">
                            <a:avLst/>
                          </a:prstGeom>
                        </wps:spPr>
                        <wps:txbx>
                          <w:txbxContent>
                            <w:p w14:paraId="0859CC57" w14:textId="77777777" w:rsidR="00BD5988" w:rsidRDefault="004517C2">
                              <w:pPr>
                                <w:spacing w:before="6"/>
                                <w:rPr>
                                  <w:sz w:val="19"/>
                                </w:rPr>
                              </w:pPr>
                              <w:r>
                                <w:rPr>
                                  <w:sz w:val="19"/>
                                </w:rPr>
                                <w:t>Retaining</w:t>
                              </w:r>
                              <w:r>
                                <w:rPr>
                                  <w:spacing w:val="-2"/>
                                  <w:sz w:val="19"/>
                                </w:rPr>
                                <w:t xml:space="preserve"> volunteers</w:t>
                              </w:r>
                            </w:p>
                          </w:txbxContent>
                        </wps:txbx>
                        <wps:bodyPr wrap="square" lIns="0" tIns="0" rIns="0" bIns="0" rtlCol="0">
                          <a:noAutofit/>
                        </wps:bodyPr>
                      </wps:wsp>
                      <wps:wsp>
                        <wps:cNvPr id="288" name="Textbox 288"/>
                        <wps:cNvSpPr txBox="1"/>
                        <wps:spPr>
                          <a:xfrm>
                            <a:off x="5032805" y="89999"/>
                            <a:ext cx="1282065" cy="149860"/>
                          </a:xfrm>
                          <a:prstGeom prst="rect">
                            <a:avLst/>
                          </a:prstGeom>
                        </wps:spPr>
                        <wps:txbx>
                          <w:txbxContent>
                            <w:p w14:paraId="0859CC58" w14:textId="77777777" w:rsidR="00BD5988" w:rsidRDefault="004517C2">
                              <w:pPr>
                                <w:spacing w:before="6"/>
                                <w:rPr>
                                  <w:sz w:val="19"/>
                                </w:rPr>
                              </w:pPr>
                              <w:r>
                                <w:rPr>
                                  <w:sz w:val="19"/>
                                </w:rPr>
                                <w:t>Attracting</w:t>
                              </w:r>
                              <w:r>
                                <w:rPr>
                                  <w:spacing w:val="-11"/>
                                  <w:sz w:val="19"/>
                                </w:rPr>
                                <w:t xml:space="preserve"> </w:t>
                              </w:r>
                              <w:r>
                                <w:rPr>
                                  <w:spacing w:val="-2"/>
                                  <w:sz w:val="19"/>
                                </w:rPr>
                                <w:t>volunteers</w:t>
                              </w:r>
                            </w:p>
                          </w:txbxContent>
                        </wps:txbx>
                        <wps:bodyPr wrap="square" lIns="0" tIns="0" rIns="0" bIns="0" rtlCol="0">
                          <a:noAutofit/>
                        </wps:bodyPr>
                      </wps:wsp>
                      <wps:wsp>
                        <wps:cNvPr id="289" name="Textbox 289"/>
                        <wps:cNvSpPr txBox="1"/>
                        <wps:spPr>
                          <a:xfrm>
                            <a:off x="1905" y="318810"/>
                            <a:ext cx="1330325" cy="474345"/>
                          </a:xfrm>
                          <a:prstGeom prst="rect">
                            <a:avLst/>
                          </a:prstGeom>
                        </wps:spPr>
                        <wps:txbx>
                          <w:txbxContent>
                            <w:p w14:paraId="0859CC59" w14:textId="77777777" w:rsidR="00BD5988" w:rsidRDefault="004517C2">
                              <w:pPr>
                                <w:spacing w:before="6"/>
                                <w:rPr>
                                  <w:sz w:val="19"/>
                                </w:rPr>
                              </w:pPr>
                              <w:r>
                                <w:rPr>
                                  <w:sz w:val="19"/>
                                </w:rPr>
                                <w:t xml:space="preserve">Financial </w:t>
                              </w:r>
                              <w:r>
                                <w:rPr>
                                  <w:spacing w:val="-2"/>
                                  <w:sz w:val="19"/>
                                </w:rPr>
                                <w:t>viability</w:t>
                              </w:r>
                            </w:p>
                            <w:p w14:paraId="0859CC5A" w14:textId="77777777" w:rsidR="00BD5988" w:rsidRDefault="00BD5988">
                              <w:pPr>
                                <w:spacing w:before="7"/>
                                <w:rPr>
                                  <w:sz w:val="23"/>
                                </w:rPr>
                              </w:pPr>
                            </w:p>
                            <w:p w14:paraId="0859CC5B" w14:textId="77777777" w:rsidR="00BD5988" w:rsidRDefault="004517C2">
                              <w:pPr>
                                <w:rPr>
                                  <w:sz w:val="19"/>
                                </w:rPr>
                              </w:pPr>
                              <w:r>
                                <w:rPr>
                                  <w:sz w:val="19"/>
                                </w:rPr>
                                <w:t>Retaining</w:t>
                              </w:r>
                              <w:r>
                                <w:rPr>
                                  <w:spacing w:val="-2"/>
                                  <w:sz w:val="19"/>
                                </w:rPr>
                                <w:t xml:space="preserve"> participants</w:t>
                              </w:r>
                            </w:p>
                          </w:txbxContent>
                        </wps:txbx>
                        <wps:bodyPr wrap="square" lIns="0" tIns="0" rIns="0" bIns="0" rtlCol="0">
                          <a:noAutofit/>
                        </wps:bodyPr>
                      </wps:wsp>
                      <wps:wsp>
                        <wps:cNvPr id="290" name="Textbox 290"/>
                        <wps:cNvSpPr txBox="1"/>
                        <wps:spPr>
                          <a:xfrm>
                            <a:off x="1905" y="1249095"/>
                            <a:ext cx="714375" cy="149860"/>
                          </a:xfrm>
                          <a:prstGeom prst="rect">
                            <a:avLst/>
                          </a:prstGeom>
                        </wps:spPr>
                        <wps:txbx>
                          <w:txbxContent>
                            <w:p w14:paraId="0859CC5C" w14:textId="77777777" w:rsidR="00BD5988" w:rsidRDefault="004517C2">
                              <w:pPr>
                                <w:spacing w:before="6"/>
                                <w:rPr>
                                  <w:sz w:val="19"/>
                                </w:rPr>
                              </w:pPr>
                              <w:r>
                                <w:rPr>
                                  <w:spacing w:val="-2"/>
                                  <w:sz w:val="19"/>
                                </w:rPr>
                                <w:t>Fundraising</w:t>
                              </w:r>
                            </w:p>
                          </w:txbxContent>
                        </wps:txbx>
                        <wps:bodyPr wrap="square" lIns="0" tIns="0" rIns="0" bIns="0" rtlCol="0">
                          <a:noAutofit/>
                        </wps:bodyPr>
                      </wps:wsp>
                      <wps:wsp>
                        <wps:cNvPr id="291" name="Textbox 291"/>
                        <wps:cNvSpPr txBox="1"/>
                        <wps:spPr>
                          <a:xfrm>
                            <a:off x="2454168" y="1478996"/>
                            <a:ext cx="1228725" cy="463550"/>
                          </a:xfrm>
                          <a:prstGeom prst="rect">
                            <a:avLst/>
                          </a:prstGeom>
                        </wps:spPr>
                        <wps:txbx>
                          <w:txbxContent>
                            <w:p w14:paraId="0859CC5D" w14:textId="77777777" w:rsidR="00BD5988" w:rsidRDefault="004517C2">
                              <w:pPr>
                                <w:spacing w:before="11" w:line="252" w:lineRule="auto"/>
                                <w:ind w:left="-1" w:right="18"/>
                                <w:jc w:val="center"/>
                                <w:rPr>
                                  <w:rFonts w:ascii="Gotham Bold"/>
                                  <w:b/>
                                  <w:sz w:val="19"/>
                                </w:rPr>
                              </w:pPr>
                              <w:r>
                                <w:rPr>
                                  <w:rFonts w:ascii="Gotham Bold"/>
                                  <w:b/>
                                  <w:sz w:val="19"/>
                                </w:rPr>
                                <w:t>Greatest</w:t>
                              </w:r>
                              <w:r>
                                <w:rPr>
                                  <w:rFonts w:ascii="Gotham Bold"/>
                                  <w:b/>
                                  <w:spacing w:val="-15"/>
                                  <w:sz w:val="19"/>
                                </w:rPr>
                                <w:t xml:space="preserve"> </w:t>
                              </w:r>
                              <w:r>
                                <w:rPr>
                                  <w:rFonts w:ascii="Gotham Bold"/>
                                  <w:b/>
                                  <w:sz w:val="19"/>
                                </w:rPr>
                                <w:t>challenges fixed</w:t>
                              </w:r>
                              <w:r>
                                <w:rPr>
                                  <w:rFonts w:ascii="Gotham Bold"/>
                                  <w:b/>
                                  <w:spacing w:val="-15"/>
                                  <w:sz w:val="19"/>
                                </w:rPr>
                                <w:t xml:space="preserve"> </w:t>
                              </w:r>
                              <w:r>
                                <w:rPr>
                                  <w:rFonts w:ascii="Gotham Bold"/>
                                  <w:b/>
                                  <w:sz w:val="19"/>
                                </w:rPr>
                                <w:t>by</w:t>
                              </w:r>
                              <w:r>
                                <w:rPr>
                                  <w:rFonts w:ascii="Gotham Bold"/>
                                  <w:b/>
                                  <w:spacing w:val="-14"/>
                                  <w:sz w:val="19"/>
                                </w:rPr>
                                <w:t xml:space="preserve"> </w:t>
                              </w:r>
                              <w:r>
                                <w:rPr>
                                  <w:rFonts w:ascii="Gotham Bold"/>
                                  <w:b/>
                                  <w:sz w:val="19"/>
                                </w:rPr>
                                <w:t>Maroondah clubs in 2023</w:t>
                              </w:r>
                            </w:p>
                          </w:txbxContent>
                        </wps:txbx>
                        <wps:bodyPr wrap="square" lIns="0" tIns="0" rIns="0" bIns="0" rtlCol="0">
                          <a:noAutofit/>
                        </wps:bodyPr>
                      </wps:wsp>
                      <wps:wsp>
                        <wps:cNvPr id="292" name="Textbox 292"/>
                        <wps:cNvSpPr txBox="1"/>
                        <wps:spPr>
                          <a:xfrm>
                            <a:off x="5229585" y="1495906"/>
                            <a:ext cx="1085215" cy="149860"/>
                          </a:xfrm>
                          <a:prstGeom prst="rect">
                            <a:avLst/>
                          </a:prstGeom>
                        </wps:spPr>
                        <wps:txbx>
                          <w:txbxContent>
                            <w:p w14:paraId="0859CC5E" w14:textId="77777777" w:rsidR="00BD5988" w:rsidRDefault="004517C2">
                              <w:pPr>
                                <w:spacing w:before="6"/>
                                <w:rPr>
                                  <w:sz w:val="19"/>
                                </w:rPr>
                              </w:pPr>
                              <w:r>
                                <w:rPr>
                                  <w:sz w:val="19"/>
                                </w:rPr>
                                <w:t>Facility</w:t>
                              </w:r>
                              <w:r>
                                <w:rPr>
                                  <w:spacing w:val="-5"/>
                                  <w:sz w:val="19"/>
                                </w:rPr>
                                <w:t xml:space="preserve"> </w:t>
                              </w:r>
                              <w:r>
                                <w:rPr>
                                  <w:spacing w:val="-2"/>
                                  <w:sz w:val="19"/>
                                </w:rPr>
                                <w:t>Standards</w:t>
                              </w:r>
                            </w:p>
                          </w:txbxContent>
                        </wps:txbx>
                        <wps:bodyPr wrap="square" lIns="0" tIns="0" rIns="0" bIns="0" rtlCol="0">
                          <a:noAutofit/>
                        </wps:bodyPr>
                      </wps:wsp>
                      <wps:wsp>
                        <wps:cNvPr id="293" name="Textbox 293"/>
                        <wps:cNvSpPr txBox="1"/>
                        <wps:spPr>
                          <a:xfrm>
                            <a:off x="1905" y="1976173"/>
                            <a:ext cx="718820" cy="149860"/>
                          </a:xfrm>
                          <a:prstGeom prst="rect">
                            <a:avLst/>
                          </a:prstGeom>
                        </wps:spPr>
                        <wps:txbx>
                          <w:txbxContent>
                            <w:p w14:paraId="0859CC5F" w14:textId="77777777" w:rsidR="00BD5988" w:rsidRDefault="004517C2">
                              <w:pPr>
                                <w:spacing w:before="6"/>
                                <w:rPr>
                                  <w:sz w:val="19"/>
                                </w:rPr>
                              </w:pPr>
                              <w:r>
                                <w:rPr>
                                  <w:spacing w:val="-2"/>
                                  <w:sz w:val="19"/>
                                </w:rPr>
                                <w:t>Regulations</w:t>
                              </w:r>
                            </w:p>
                          </w:txbxContent>
                        </wps:txbx>
                        <wps:bodyPr wrap="square" lIns="0" tIns="0" rIns="0" bIns="0" rtlCol="0">
                          <a:noAutofit/>
                        </wps:bodyPr>
                      </wps:wsp>
                      <wps:wsp>
                        <wps:cNvPr id="294" name="Textbox 294"/>
                        <wps:cNvSpPr txBox="1"/>
                        <wps:spPr>
                          <a:xfrm>
                            <a:off x="1905" y="2783484"/>
                            <a:ext cx="1370965" cy="149860"/>
                          </a:xfrm>
                          <a:prstGeom prst="rect">
                            <a:avLst/>
                          </a:prstGeom>
                        </wps:spPr>
                        <wps:txbx>
                          <w:txbxContent>
                            <w:p w14:paraId="0859CC60" w14:textId="77777777" w:rsidR="00BD5988" w:rsidRDefault="004517C2">
                              <w:pPr>
                                <w:spacing w:before="6"/>
                                <w:rPr>
                                  <w:sz w:val="19"/>
                                </w:rPr>
                              </w:pPr>
                              <w:r>
                                <w:rPr>
                                  <w:sz w:val="19"/>
                                </w:rPr>
                                <w:t>Attracting</w:t>
                              </w:r>
                              <w:r>
                                <w:rPr>
                                  <w:spacing w:val="-11"/>
                                  <w:sz w:val="19"/>
                                </w:rPr>
                                <w:t xml:space="preserve"> </w:t>
                              </w:r>
                              <w:r>
                                <w:rPr>
                                  <w:spacing w:val="-2"/>
                                  <w:sz w:val="19"/>
                                </w:rPr>
                                <w:t>participants</w:t>
                              </w:r>
                            </w:p>
                          </w:txbxContent>
                        </wps:txbx>
                        <wps:bodyPr wrap="square" lIns="0" tIns="0" rIns="0" bIns="0" rtlCol="0">
                          <a:noAutofit/>
                        </wps:bodyPr>
                      </wps:wsp>
                      <wps:wsp>
                        <wps:cNvPr id="295" name="Textbox 295"/>
                        <wps:cNvSpPr txBox="1"/>
                        <wps:spPr>
                          <a:xfrm>
                            <a:off x="5061032" y="2548543"/>
                            <a:ext cx="1254125" cy="302260"/>
                          </a:xfrm>
                          <a:prstGeom prst="rect">
                            <a:avLst/>
                          </a:prstGeom>
                        </wps:spPr>
                        <wps:txbx>
                          <w:txbxContent>
                            <w:p w14:paraId="0859CC61" w14:textId="77777777" w:rsidR="00BD5988" w:rsidRDefault="004517C2">
                              <w:pPr>
                                <w:spacing w:before="2" w:line="252" w:lineRule="auto"/>
                                <w:ind w:right="15" w:firstLine="64"/>
                                <w:rPr>
                                  <w:sz w:val="19"/>
                                </w:rPr>
                              </w:pPr>
                              <w:r>
                                <w:rPr>
                                  <w:spacing w:val="-2"/>
                                  <w:sz w:val="19"/>
                                </w:rPr>
                                <w:t xml:space="preserve">Recruiting/retaining </w:t>
                              </w:r>
                              <w:r>
                                <w:rPr>
                                  <w:sz w:val="19"/>
                                </w:rPr>
                                <w:t>committee</w:t>
                              </w:r>
                              <w:r>
                                <w:rPr>
                                  <w:spacing w:val="-6"/>
                                  <w:sz w:val="19"/>
                                </w:rPr>
                                <w:t xml:space="preserve"> </w:t>
                              </w:r>
                              <w:r>
                                <w:rPr>
                                  <w:spacing w:val="-2"/>
                                  <w:sz w:val="19"/>
                                </w:rPr>
                                <w:t>members</w:t>
                              </w:r>
                            </w:p>
                          </w:txbxContent>
                        </wps:txbx>
                        <wps:bodyPr wrap="square" lIns="0" tIns="0" rIns="0" bIns="0" rtlCol="0">
                          <a:noAutofit/>
                        </wps:bodyPr>
                      </wps:wsp>
                      <wps:wsp>
                        <wps:cNvPr id="296" name="Textbox 296"/>
                        <wps:cNvSpPr txBox="1"/>
                        <wps:spPr>
                          <a:xfrm>
                            <a:off x="5085899" y="3279714"/>
                            <a:ext cx="1229360" cy="149860"/>
                          </a:xfrm>
                          <a:prstGeom prst="rect">
                            <a:avLst/>
                          </a:prstGeom>
                        </wps:spPr>
                        <wps:txbx>
                          <w:txbxContent>
                            <w:p w14:paraId="0859CC62" w14:textId="77777777" w:rsidR="00BD5988" w:rsidRDefault="004517C2">
                              <w:pPr>
                                <w:spacing w:before="6"/>
                                <w:rPr>
                                  <w:sz w:val="19"/>
                                </w:rPr>
                              </w:pPr>
                              <w:r>
                                <w:rPr>
                                  <w:sz w:val="19"/>
                                </w:rPr>
                                <w:t xml:space="preserve">Maintaining </w:t>
                              </w:r>
                              <w:r>
                                <w:rPr>
                                  <w:spacing w:val="-2"/>
                                  <w:sz w:val="19"/>
                                </w:rPr>
                                <w:t>facilities</w:t>
                              </w:r>
                            </w:p>
                          </w:txbxContent>
                        </wps:txbx>
                        <wps:bodyPr wrap="square" lIns="0" tIns="0" rIns="0" bIns="0" rtlCol="0">
                          <a:noAutofit/>
                        </wps:bodyPr>
                      </wps:wsp>
                    </wpg:wgp>
                  </a:graphicData>
                </a:graphic>
              </wp:anchor>
            </w:drawing>
          </mc:Choice>
          <mc:Fallback>
            <w:pict>
              <v:group w14:anchorId="0859C9AB" id="Group 255" o:spid="_x0000_s1056" style="position:absolute;margin-left:41.85pt;margin-top:16.95pt;width:497.25pt;height:270.85pt;z-index:-251629568;mso-wrap-distance-left:0;mso-wrap-distance-right:0;mso-position-horizontal-relative:page;mso-position-vertical-relative:text" coordsize="63150,3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">
                <v:shape id="Graphic 256" o:spid="_x0000_s1057" style="position:absolute;left:36082;top:2478;width:26937;height:12;visibility:visible;mso-wrap-style:square;v-text-anchor:top" coordsize="2693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" path="m,l2693644,e" filled="f" strokeweight=".3pt">
                  <v:path arrowok="t"/>
                </v:shape>
                <v:shape id="Graphic 257" o:spid="_x0000_s1058" style="position:absolute;left:36082;top:16537;width:26937;height:12;visibility:visible;mso-wrap-style:square;v-text-anchor:top" coordsize="2693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" path="m,l2693644,e" filled="f" strokeweight=".3pt">
                  <v:path arrowok="t"/>
                </v:shape>
                <v:shape id="Graphic 258" o:spid="_x0000_s1059" style="position:absolute;left:23759;top:1261;width:19278;height:15799;visibility:visible;mso-wrap-style:square;v-text-anchor:top" coordsize="192786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" path="m700972,l653822,413,606599,2246,559332,5511r-47279,4706l464792,16375r-47211,7621l370450,33090,323430,43669,276553,55742,229848,69320,183347,84414r-46266,16620l91080,119192,45376,138897,,160161,692353,1579690,1927783,595339r-30563,-37256l1865656,521929r-32533,-35041l1799650,452969r-34381,-32786l1730012,388542r-36105,-30486l1656988,328734r-37704,-28145l1580826,273631r-39181,-25762l1501773,223316r-40533,-23335l1420076,177875r-41762,-20867l1335983,137392r-42869,-18355l1249739,101954,1205889,86152,1161593,71644,1116884,58439,1071792,46548,1026347,35981,980582,26750,934526,18865,888210,12336,841666,7175,794925,3391,748016,996,700972,xe" fillcolor="#007dc5" stroked="f">
                  <v:path arrowok="t"/>
                </v:shape>
                <v:shape id="Graphic 259" o:spid="_x0000_s1060" style="position:absolute;left:23759;top:1261;width:19278;height:15799;visibility:visible;mso-wrap-style:square;v-text-anchor:top" coordsize="192786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" path="m1927783,595339l692353,1579690,,160161,45376,138897,91080,119192r46001,-18158l183347,84414,229848,69320,276553,55742,323430,43669,370450,33090r47131,-9094l464792,16375r47261,-6158l559332,5511,606599,2246,653822,413,700972,r47044,996l794925,3391r46741,3784l888210,12336r46316,6529l980582,26750r45765,9231l1071792,46548r45092,11891l1161593,71644r44296,14508l1249739,101954r43375,17083l1335983,137392r42331,19616l1420076,177875r41164,22106l1501773,223316r39872,24553l1580826,273631r38458,26958l1656988,328734r36919,29322l1730012,388542r35257,31641l1799650,452969r33473,33919l1865656,521929r31564,36154l1927783,595339xe" filled="f" strokecolor="white" strokeweight="1.5pt">
                  <v:path arrowok="t"/>
                </v:shape>
                <v:shape id="Graphic 260" o:spid="_x0000_s1061" style="position:absolute;left:30682;top:7214;width:15799;height:17418;visibility:visible;mso-wrap-style:square;v-text-anchor:top" coordsize="1579880,174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" path="m1235430,l,984351r1386319,757060l1408541,1699102r20923,-42923l1449075,1612673r18289,-44055l1484319,1524047r15609,-45054l1514181,1433489r12884,-45922l1538569,1341260r10114,-46657l1557394,1247627r7297,-47262l1570563,1152851r4435,-47733l1577985,1057198r1527,-48074l1579569,960929r-1426,-48282l1575224,864310r-4425,-48358l1564858,767604r-7469,-48303l1548381,671075r-10559,-48116l1525701,574986r-13695,-47797l1496726,479601r-16876,-47346l1461366,385184r-20103,-46764l1419529,291998r-22767,-44882l1372763,203275r-25197,-42792l1321202,118750,1293704,78086,1265102,38499,1235430,xe" fillcolor="#00c0f3" stroked="f">
                  <v:path arrowok="t"/>
                </v:shape>
                <v:shape id="Graphic 261" o:spid="_x0000_s1062" style="position:absolute;left:30682;top:7214;width:15799;height:17418;visibility:visible;mso-wrap-style:square;v-text-anchor:top" coordsize="1579880,174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" path="m1419529,291998r21734,46422l1461366,385184r18484,47071l1496726,479601r15280,47588l1525701,574986r12121,47973l1548381,671075r9008,48226l1564858,767604r5941,48348l1575224,864310r2919,48337l1579569,960929r-57,48195l1577985,1057198r-2987,47920l1570563,1152851r-5872,47514l1557394,1247627r-8711,46976l1538569,1341260r-11504,46307l1514181,1433489r-14253,45504l1484319,1524047r-16955,44571l1449075,1612673r-19611,43506l1408541,1699102r-22222,42309l,984351,1235430,r29672,38499l1293704,78086r27498,40664l1347566,160483r25197,42792l1396762,247116r22767,44882xe" filled="f" strokecolor="white" strokeweight="1.5pt">
                  <v:path arrowok="t"/>
                </v:shape>
                <v:shape id="Graphic 262" o:spid="_x0000_s1063" style="position:absolute;left:36082;top:28587;width:26937;height:13;visibility:visible;mso-wrap-style:square;v-text-anchor:top" coordsize="2693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" path="m,l2693644,e" filled="f" strokeweight=".3pt">
                  <v:path arrowok="t"/>
                </v:shape>
                <v:shape id="Graphic 263" o:spid="_x0000_s1064" style="position:absolute;left:33214;top:31507;width:29807;height:2870;visibility:visible;mso-wrap-style:square;v-text-anchor:top" coordsize="298069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" path="m,l286829,286816r2693645,e" filled="f" strokeweight=".1058mm">
                  <v:path arrowok="t"/>
                </v:shape>
                <v:shape id="Graphic 264" o:spid="_x0000_s1065" style="position:absolute;left:30682;top:17058;width:13869;height:14789;visibility:visible;mso-wrap-style:square;v-text-anchor:top" coordsize="1386840,147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" path="m,l554710,1478889r34646,-13536l623850,1450962r68503,-31433l740107,1395246r46580,-25673l832080,1342548r44194,-28340l919254,1284592r41754,-30855l1001523,1221681r39263,-33220l1078784,1154116r36720,-35432l1150933,1082200r34124,-37495l1217865,1006235r31477,-39407l1279476,926521r28777,-41167l1335662,843362r26026,-42777l1386319,757059,,xe" fillcolor="#27bdbe" stroked="f">
                  <v:path arrowok="t"/>
                </v:shape>
                <v:shape id="Graphic 265" o:spid="_x0000_s1066" style="position:absolute;left:30682;top:17058;width:13869;height:14789;visibility:visible;mso-wrap-style:square;v-text-anchor:top" coordsize="1386840,147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" path="m1386319,757059r-24631,43526l1335662,843362r-27409,41992l1279476,926521r-30134,40307l1217865,1006235r-32808,38470l1150933,1082200r-35429,36484l1078784,1154116r-37998,34345l1001523,1221681r-40515,32056l919254,1284592r-42980,29616l832080,1342548r-45393,27025l740107,1395246r-47754,24283l623850,1450962r-69140,27927l,,1386319,757059xe" filled="f" strokecolor="white" strokeweight="1.5pt">
                  <v:path arrowok="t"/>
                </v:shape>
                <v:shape id="Graphic 266" o:spid="_x0000_s1067" style="position:absolute;left:25581;top:17058;width:10649;height:15799;visibility:visible;mso-wrap-style:square;v-text-anchor:top" coordsize="1064895,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" path="m510146,l,1494802r46179,14962l92802,1523312r47031,12123l187238,1546120r47744,9236l283030,1563129r48317,6301l379899,1574244r48753,3317l477569,1579368r49049,284l575762,1578403r49206,-2795l674200,1571255r49225,-5924l772607,1557826r49104,-9100l870703,1538019r48845,-12325l968212,1511739r48448,-15598l1064856,1478889,510146,xe" fillcolor="#8dc63f" stroked="f">
                  <v:path arrowok="t"/>
                </v:shape>
                <v:shape id="Graphic 267" o:spid="_x0000_s1068" style="position:absolute;left:25581;top:17058;width:10649;height:15799;visibility:visible;mso-wrap-style:square;v-text-anchor:top" coordsize="1064895,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" path="m510146,r554710,1478889l1016660,1496141r-48448,15598l919548,1525694r-48845,12325l821711,1548726r-49104,9100l723425,1565331r-49225,5924l624968,1575608r-49206,2795l526618,1579652r-49049,-284l428652,1577561r-48753,-3317l331347,1569430r-48317,-6301l234982,1555356r-47744,-9236l139833,1535435,92802,1523312,46179,1509764,,1494802,510146,xe" filled="f" strokecolor="white" strokeweight="1.5pt">
                  <v:path arrowok="t"/>
                </v:shape>
                <v:shape id="Graphic 268" o:spid="_x0000_s1069" style="position:absolute;left:19;top:21339;width:22383;height:13;visibility:visible;mso-wrap-style:square;v-text-anchor:top" coordsize="2238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" path="m,l2238349,e" filled="f" strokeweight=".3pt">
                  <v:path arrowok="t"/>
                </v:shape>
                <v:shape id="Graphic 269" o:spid="_x0000_s1070" style="position:absolute;left:19;top:29413;width:22383;height:12;visibility:visible;mso-wrap-style:square;v-text-anchor:top" coordsize="2238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" path="m,l2238349,e" filled="f" strokeweight=".3pt">
                  <v:path arrowok="t"/>
                </v:shape>
                <v:shape id="Graphic 270" o:spid="_x0000_s1071" style="position:absolute;left:17724;top:17058;width:12961;height:14954;visibility:visible;mso-wrap-style:square;v-text-anchor:top" coordsize="1296035,14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" path="m1295806,l,903439r30060,41755l61312,985741r32406,39328l127242,1063165r34604,36850l197494,1135608r36656,34323l271777,1202971r38561,31745l349796,1265153r40318,29116l431257,1322052r41930,26437l515868,1373567r43394,23707l603334,1419598r44712,20927l693363,1460043r45883,18097l785660,1494802,1295806,xe" fillcolor="#8dc63f" stroked="f">
                  <v:path arrowok="t"/>
                </v:shape>
                <v:shape id="Graphic 271" o:spid="_x0000_s1072" style="position:absolute;left:17724;top:17058;width:12961;height:14954;visibility:visible;mso-wrap-style:square;v-text-anchor:top" coordsize="1296035,14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" path="m1295806,l785660,1494802r-46414,-16662l693363,1460043r-45317,-19518l603334,1419598r-44072,-22324l515868,1373567r-42681,-25078l431257,1322052r-41143,-27783l349796,1265153r-39458,-30437l271777,1202971r-37627,-33040l197494,1135608r-35648,-35593l127242,1063165,93718,1025069,61312,985741,30060,945194,,903439,1295806,xe" filled="f" strokecolor="white" strokeweight="1.5pt">
                  <v:path arrowok="t"/>
                </v:shape>
                <v:shape id="Graphic 272" o:spid="_x0000_s1073" style="position:absolute;left:14885;top:17058;width:15799;height:9036;visibility:visible;mso-wrap-style:square;v-text-anchor:top" coordsize="1579880,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" path="m1579752,l,6057,946,55557r2512,49568l7546,154726r5679,49598l20506,253885r8896,49486l39925,352748r12164,49233l65906,451034r15482,48837l98548,548456r18851,48300l137953,644733r22270,47620l182644,736587r23611,43245l231028,822069r25907,41209l283946,903439,1579752,xe" fillcolor="#ffd27c" stroked="f">
                  <v:path arrowok="t"/>
                </v:shape>
                <v:shape id="Graphic 273" o:spid="_x0000_s1074" style="position:absolute;left:14885;top:17058;width:15799;height:9036;visibility:visible;mso-wrap-style:square;v-text-anchor:top" coordsize="1579880,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" path="m1579752,l283946,903439,256935,863278,231028,822069,206255,779832,182644,736587,160223,692353,137953,644733,117399,596756,98548,548456,81388,499871,65906,451034,52089,401981,39925,352748,29402,303371,20506,253885,13225,204324,7546,154726,3458,105125,946,55557,,6057,1579752,xe" filled="f" strokecolor="white" strokeweight="1.5pt">
                  <v:path arrowok="t"/>
                </v:shape>
                <v:shape id="Graphic 274" o:spid="_x0000_s1075" style="position:absolute;left:19;top:14069;width:22383;height:12;visibility:visible;mso-wrap-style:square;v-text-anchor:top" coordsize="2238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" path="m,l2238349,e" filled="f" strokeweight=".3pt">
                  <v:path arrowok="t"/>
                </v:shape>
                <v:shape id="Graphic 275" o:spid="_x0000_s1076" style="position:absolute;left:14885;top:9429;width:15799;height:7690;visibility:visible;mso-wrap-style:square;v-text-anchor:top" coordsize="1579880,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" path="m196672,l173190,44289,151142,89258r-20603,45612l111394,181085,93720,227867,77529,275176,62834,322976,49649,371227,37984,419892,27854,468932r-8583,49379l12247,567988,6795,617928,2928,668090,659,718438,,768934r1579752,-6058l196672,xe" fillcolor="#fdb913" stroked="f">
                  <v:path arrowok="t"/>
                </v:shape>
                <v:shape id="Graphic 276" o:spid="_x0000_s1077" style="position:absolute;left:14885;top:9429;width:15799;height:7690;visibility:visible;mso-wrap-style:square;v-text-anchor:top" coordsize="1579880,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" path="m1579752,762876l,768934,659,718438,2928,668090,6795,617928r5452,-49940l19271,518311r8583,-49379l37984,419892,49649,371227,62834,322976,77529,275176,93720,227867r17674,-46782l130539,134870,151142,89258,173190,44289,196672,,1579752,762876xe" filled="f" strokecolor="white" strokeweight="1.5pt">
                  <v:path arrowok="t"/>
                </v:shape>
                <v:shape id="Graphic 277" o:spid="_x0000_s1078" style="position:absolute;left:19;top:8013;width:22383;height:12;visibility:visible;mso-wrap-style:square;v-text-anchor:top" coordsize="2238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" path="m,l2238349,e" filled="f" strokeweight=".3pt">
                  <v:path arrowok="t"/>
                </v:shape>
                <v:shape id="Graphic 278" o:spid="_x0000_s1079" style="position:absolute;left:16852;top:5373;width:13836;height:11690;visibility:visible;mso-wrap-style:square;v-text-anchor:top" coordsize="1383665,116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" path="m320027,l281711,35965,244763,73066r-35567,38193l175024,150503r-32765,40250l110914,231969,81002,274107,52537,317124,25532,360977,,405625r1383080,762876l320027,xe" fillcolor="#f26522" stroked="f">
                  <v:path arrowok="t"/>
                </v:shape>
                <v:shape id="Graphic 279" o:spid="_x0000_s1080" style="position:absolute;left:16852;top:5373;width:13836;height:11690;visibility:visible;mso-wrap-style:square;v-text-anchor:top" coordsize="1383665,116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" path="m1383080,1168501l,405625,25532,360977,52537,317124,81002,274107r29912,-42138l142259,190753r32765,-40250l209196,111259,244763,73066,281711,35965,320027,,1383080,1168501xe" filled="f" strokecolor="white" strokeweight=".52914mm">
                  <v:path arrowok="t"/>
                </v:shape>
                <v:shape id="Graphic 280" o:spid="_x0000_s1081" style="position:absolute;left:19;top:4766;width:22383;height:13;visibility:visible;mso-wrap-style:square;v-text-anchor:top" coordsize="2238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" path="m,l2238349,e" filled="f" strokeweight=".3pt">
                  <v:path arrowok="t"/>
                </v:shape>
                <v:shape id="Graphic 281" o:spid="_x0000_s1082" style="position:absolute;left:20052;top:3493;width:10636;height:13570;visibility:visible;mso-wrap-style:square;v-text-anchor:top" coordsize="1063625,13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" path="m253923,l208436,28113,164198,57565,121223,88317,79522,120332,39110,153571,,187998,1063053,1356499,253923,xe" fillcolor="#f68a50" stroked="f">
                  <v:path arrowok="t"/>
                </v:shape>
                <v:shape id="Graphic 282" o:spid="_x0000_s1083" style="position:absolute;left:20052;top:3493;width:10636;height:13570;visibility:visible;mso-wrap-style:square;v-text-anchor:top" coordsize="1063625,13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" path="m1063053,1356499l,187998,39110,153571,79522,120332,121223,88317,164198,57565,208436,28113,253923,r809130,1356499xe" filled="f" strokecolor="white" strokeweight="1.5pt">
                  <v:path arrowok="t"/>
                </v:shape>
                <v:shape id="Graphic 283" o:spid="_x0000_s1084" style="position:absolute;left:22591;top:2863;width:8096;height:14198;visibility:visible;mso-wrap-style:square;v-text-anchor:top" coordsize="809625,14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" path="m116776,l86880,14972,57459,30481,28502,46507,,63030,809129,1419529,116776,xe" fillcolor="#004fa3" stroked="f">
                  <v:path arrowok="t"/>
                </v:shape>
                <v:shape id="Graphic 284" o:spid="_x0000_s1085" style="position:absolute;left:22591;top:2863;width:8096;height:14198;visibility:visible;mso-wrap-style:square;v-text-anchor:top" coordsize="809625,14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" path="m116776,l809129,1419529,,63030,28502,46507,57459,30481,86880,14972,116776,xe" filled="f" strokecolor="white" strokeweight="1.5pt">
                  <v:path arrowok="t"/>
                </v:shape>
                <v:shape id="Graphic 285" o:spid="_x0000_s1086" style="position:absolute;left:21602;top:7978;width:18161;height:18161;visibility:visible;mso-wrap-style:square;v-text-anchor:top" coordsize="1816100,181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" path="m908037,l859812,1258,812242,4992r-46851,6147l719321,19636,674095,30420,629775,43428,586425,58599,544107,75868,502884,95173r-40065,21279l423974,139641r-37562,25037l350196,191501r-34807,28544l282053,250250r-31802,31801l220047,315387r-28545,34807l164679,386409r-25037,37562l116452,462815,95173,502880,75868,544102,58599,586419,43428,629769,30420,674087,19636,719313r-8497,46069l4992,812232,1258,859800,,908024r1258,48225l4992,1003819r6147,46851l19636,1096740r10784,45226l43428,1186285r15171,43351l75868,1271954r19305,41223l116452,1353242r23190,38845l164679,1429649r26823,36216l220047,1500672r30204,33336l282053,1565809r33336,30205l350196,1624559r36216,26823l423974,1676419r38845,23190l502884,1720888r41223,19305l586425,1757462r43350,15170l674095,1785641r45226,10784l765391,1804922r46851,6147l859812,1814803r48225,1258l956262,1814803r47569,-3734l1050683,1804922r46070,-8497l1141979,1785641r44319,-13009l1229648,1757462r42318,-17269l1313189,1720888r40066,-21279l1392100,1676419r37561,-25037l1465877,1624559r34808,-28545l1534021,1565809r31801,-31801l1596027,1500672r28545,-34807l1651395,1429649r25037,-37562l1699622,1353242r21278,-40065l1740206,1271954r17269,-42318l1772645,1186285r13009,-44319l1796438,1096740r8496,-46070l1811081,1003819r3734,-47570l1816074,908024r-1259,-48224l1811081,812232r-6147,-46850l1796438,719313r-10784,-45226l1772645,629769r-15170,-43350l1740206,544102r-19306,-41222l1699622,462815r-23190,-38844l1651395,386409r-26823,-36215l1596027,315387r-30205,-33336l1534021,250250r-33336,-30205l1465877,191501r-36216,-26823l1392100,139641r-38845,-23189l1313189,95173,1271966,75868,1229648,58599,1186298,43428,1141979,30420,1096753,19636r-46070,-8497l1003831,4992,956262,1258,908037,xe" stroked="f">
                  <v:path arrowok="t"/>
                </v:shape>
                <v:shape id="Graphic 286" o:spid="_x0000_s1087" style="position:absolute;left:19;top:1578;width:23469;height:1981;visibility:visible;mso-wrap-style:square;v-text-anchor:top" coordsize="2346960,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" path="m,l2148344,r198006,198005e" filled="f" strokeweight=".3pt">
                  <v:path arrowok="t"/>
                </v:shape>
                <v:shape id="Textbox 287" o:spid="_x0000_s1088" type="#_x0000_t202" style="position:absolute;left:19;width:1241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0859CC57" w14:textId="77777777" w:rsidR="00BD5988" w:rsidRDefault="004517C2">
                        <w:pPr>
                          <w:spacing w:before="6"/>
                          <w:rPr>
                            <w:sz w:val="19"/>
                          </w:rPr>
                        </w:pPr>
                        <w:r>
                          <w:rPr>
                            <w:sz w:val="19"/>
                          </w:rPr>
                          <w:t>Retaining</w:t>
                        </w:r>
                        <w:r>
                          <w:rPr>
                            <w:spacing w:val="-2"/>
                            <w:sz w:val="19"/>
                          </w:rPr>
                          <w:t xml:space="preserve"> volunteers</w:t>
                        </w:r>
                      </w:p>
                    </w:txbxContent>
                  </v:textbox>
                </v:shape>
                <v:shape id="Textbox 288" o:spid="_x0000_s1089" type="#_x0000_t202" style="position:absolute;left:50328;top:899;width:12820;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0859CC58" w14:textId="77777777" w:rsidR="00BD5988" w:rsidRDefault="004517C2">
                        <w:pPr>
                          <w:spacing w:before="6"/>
                          <w:rPr>
                            <w:sz w:val="19"/>
                          </w:rPr>
                        </w:pPr>
                        <w:r>
                          <w:rPr>
                            <w:sz w:val="19"/>
                          </w:rPr>
                          <w:t>Attracting</w:t>
                        </w:r>
                        <w:r>
                          <w:rPr>
                            <w:spacing w:val="-11"/>
                            <w:sz w:val="19"/>
                          </w:rPr>
                          <w:t xml:space="preserve"> </w:t>
                        </w:r>
                        <w:r>
                          <w:rPr>
                            <w:spacing w:val="-2"/>
                            <w:sz w:val="19"/>
                          </w:rPr>
                          <w:t>volunteers</w:t>
                        </w:r>
                      </w:p>
                    </w:txbxContent>
                  </v:textbox>
                </v:shape>
                <v:shape id="Textbox 289" o:spid="_x0000_s1090" type="#_x0000_t202" style="position:absolute;left:19;top:3188;width:13303;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0859CC59" w14:textId="77777777" w:rsidR="00BD5988" w:rsidRDefault="004517C2">
                        <w:pPr>
                          <w:spacing w:before="6"/>
                          <w:rPr>
                            <w:sz w:val="19"/>
                          </w:rPr>
                        </w:pPr>
                        <w:r>
                          <w:rPr>
                            <w:sz w:val="19"/>
                          </w:rPr>
                          <w:t xml:space="preserve">Financial </w:t>
                        </w:r>
                        <w:r>
                          <w:rPr>
                            <w:spacing w:val="-2"/>
                            <w:sz w:val="19"/>
                          </w:rPr>
                          <w:t>viability</w:t>
                        </w:r>
                      </w:p>
                      <w:p w14:paraId="0859CC5A" w14:textId="77777777" w:rsidR="00BD5988" w:rsidRDefault="00BD5988">
                        <w:pPr>
                          <w:spacing w:before="7"/>
                          <w:rPr>
                            <w:sz w:val="23"/>
                          </w:rPr>
                        </w:pPr>
                      </w:p>
                      <w:p w14:paraId="0859CC5B" w14:textId="77777777" w:rsidR="00BD5988" w:rsidRDefault="004517C2">
                        <w:pPr>
                          <w:rPr>
                            <w:sz w:val="19"/>
                          </w:rPr>
                        </w:pPr>
                        <w:r>
                          <w:rPr>
                            <w:sz w:val="19"/>
                          </w:rPr>
                          <w:t>Retaining</w:t>
                        </w:r>
                        <w:r>
                          <w:rPr>
                            <w:spacing w:val="-2"/>
                            <w:sz w:val="19"/>
                          </w:rPr>
                          <w:t xml:space="preserve"> participants</w:t>
                        </w:r>
                      </w:p>
                    </w:txbxContent>
                  </v:textbox>
                </v:shape>
                <v:shape id="Textbox 290" o:spid="_x0000_s1091" type="#_x0000_t202" style="position:absolute;left:19;top:12490;width:7143;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0859CC5C" w14:textId="77777777" w:rsidR="00BD5988" w:rsidRDefault="004517C2">
                        <w:pPr>
                          <w:spacing w:before="6"/>
                          <w:rPr>
                            <w:sz w:val="19"/>
                          </w:rPr>
                        </w:pPr>
                        <w:r>
                          <w:rPr>
                            <w:spacing w:val="-2"/>
                            <w:sz w:val="19"/>
                          </w:rPr>
                          <w:t>Fundraising</w:t>
                        </w:r>
                      </w:p>
                    </w:txbxContent>
                  </v:textbox>
                </v:shape>
                <v:shape id="Textbox 291" o:spid="_x0000_s1092" type="#_x0000_t202" style="position:absolute;left:24541;top:14789;width:12287;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0859CC5D" w14:textId="77777777" w:rsidR="00BD5988" w:rsidRDefault="004517C2">
                        <w:pPr>
                          <w:spacing w:before="11" w:line="252" w:lineRule="auto"/>
                          <w:ind w:left="-1" w:right="18"/>
                          <w:jc w:val="center"/>
                          <w:rPr>
                            <w:rFonts w:ascii="Gotham Bold"/>
                            <w:b/>
                            <w:sz w:val="19"/>
                          </w:rPr>
                        </w:pPr>
                        <w:r>
                          <w:rPr>
                            <w:rFonts w:ascii="Gotham Bold"/>
                            <w:b/>
                            <w:sz w:val="19"/>
                          </w:rPr>
                          <w:t>Greatest</w:t>
                        </w:r>
                        <w:r>
                          <w:rPr>
                            <w:rFonts w:ascii="Gotham Bold"/>
                            <w:b/>
                            <w:spacing w:val="-15"/>
                            <w:sz w:val="19"/>
                          </w:rPr>
                          <w:t xml:space="preserve"> </w:t>
                        </w:r>
                        <w:r>
                          <w:rPr>
                            <w:rFonts w:ascii="Gotham Bold"/>
                            <w:b/>
                            <w:sz w:val="19"/>
                          </w:rPr>
                          <w:t>challenges fixed</w:t>
                        </w:r>
                        <w:r>
                          <w:rPr>
                            <w:rFonts w:ascii="Gotham Bold"/>
                            <w:b/>
                            <w:spacing w:val="-15"/>
                            <w:sz w:val="19"/>
                          </w:rPr>
                          <w:t xml:space="preserve"> </w:t>
                        </w:r>
                        <w:r>
                          <w:rPr>
                            <w:rFonts w:ascii="Gotham Bold"/>
                            <w:b/>
                            <w:sz w:val="19"/>
                          </w:rPr>
                          <w:t>by</w:t>
                        </w:r>
                        <w:r>
                          <w:rPr>
                            <w:rFonts w:ascii="Gotham Bold"/>
                            <w:b/>
                            <w:spacing w:val="-14"/>
                            <w:sz w:val="19"/>
                          </w:rPr>
                          <w:t xml:space="preserve"> </w:t>
                        </w:r>
                        <w:r>
                          <w:rPr>
                            <w:rFonts w:ascii="Gotham Bold"/>
                            <w:b/>
                            <w:sz w:val="19"/>
                          </w:rPr>
                          <w:t>Maroondah clubs in 2023</w:t>
                        </w:r>
                      </w:p>
                    </w:txbxContent>
                  </v:textbox>
                </v:shape>
                <v:shape id="Textbox 292" o:spid="_x0000_s1093" type="#_x0000_t202" style="position:absolute;left:52295;top:14959;width:10853;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0859CC5E" w14:textId="77777777" w:rsidR="00BD5988" w:rsidRDefault="004517C2">
                        <w:pPr>
                          <w:spacing w:before="6"/>
                          <w:rPr>
                            <w:sz w:val="19"/>
                          </w:rPr>
                        </w:pPr>
                        <w:r>
                          <w:rPr>
                            <w:sz w:val="19"/>
                          </w:rPr>
                          <w:t>Facility</w:t>
                        </w:r>
                        <w:r>
                          <w:rPr>
                            <w:spacing w:val="-5"/>
                            <w:sz w:val="19"/>
                          </w:rPr>
                          <w:t xml:space="preserve"> </w:t>
                        </w:r>
                        <w:r>
                          <w:rPr>
                            <w:spacing w:val="-2"/>
                            <w:sz w:val="19"/>
                          </w:rPr>
                          <w:t>Standards</w:t>
                        </w:r>
                      </w:p>
                    </w:txbxContent>
                  </v:textbox>
                </v:shape>
                <v:shape id="Textbox 293" o:spid="_x0000_s1094" type="#_x0000_t202" style="position:absolute;left:19;top:19761;width:7188;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0859CC5F" w14:textId="77777777" w:rsidR="00BD5988" w:rsidRDefault="004517C2">
                        <w:pPr>
                          <w:spacing w:before="6"/>
                          <w:rPr>
                            <w:sz w:val="19"/>
                          </w:rPr>
                        </w:pPr>
                        <w:r>
                          <w:rPr>
                            <w:spacing w:val="-2"/>
                            <w:sz w:val="19"/>
                          </w:rPr>
                          <w:t>Regulations</w:t>
                        </w:r>
                      </w:p>
                    </w:txbxContent>
                  </v:textbox>
                </v:shape>
                <v:shape id="Textbox 294" o:spid="_x0000_s1095" type="#_x0000_t202" style="position:absolute;left:19;top:27834;width:13709;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0859CC60" w14:textId="77777777" w:rsidR="00BD5988" w:rsidRDefault="004517C2">
                        <w:pPr>
                          <w:spacing w:before="6"/>
                          <w:rPr>
                            <w:sz w:val="19"/>
                          </w:rPr>
                        </w:pPr>
                        <w:r>
                          <w:rPr>
                            <w:sz w:val="19"/>
                          </w:rPr>
                          <w:t>Attracting</w:t>
                        </w:r>
                        <w:r>
                          <w:rPr>
                            <w:spacing w:val="-11"/>
                            <w:sz w:val="19"/>
                          </w:rPr>
                          <w:t xml:space="preserve"> </w:t>
                        </w:r>
                        <w:r>
                          <w:rPr>
                            <w:spacing w:val="-2"/>
                            <w:sz w:val="19"/>
                          </w:rPr>
                          <w:t>participants</w:t>
                        </w:r>
                      </w:p>
                    </w:txbxContent>
                  </v:textbox>
                </v:shape>
                <v:shape id="Textbox 295" o:spid="_x0000_s1096" type="#_x0000_t202" style="position:absolute;left:50610;top:25485;width:12541;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0859CC61" w14:textId="77777777" w:rsidR="00BD5988" w:rsidRDefault="004517C2">
                        <w:pPr>
                          <w:spacing w:before="2" w:line="252" w:lineRule="auto"/>
                          <w:ind w:right="15" w:firstLine="64"/>
                          <w:rPr>
                            <w:sz w:val="19"/>
                          </w:rPr>
                        </w:pPr>
                        <w:r>
                          <w:rPr>
                            <w:spacing w:val="-2"/>
                            <w:sz w:val="19"/>
                          </w:rPr>
                          <w:t xml:space="preserve">Recruiting/retaining </w:t>
                        </w:r>
                        <w:r>
                          <w:rPr>
                            <w:sz w:val="19"/>
                          </w:rPr>
                          <w:t>committee</w:t>
                        </w:r>
                        <w:r>
                          <w:rPr>
                            <w:spacing w:val="-6"/>
                            <w:sz w:val="19"/>
                          </w:rPr>
                          <w:t xml:space="preserve"> </w:t>
                        </w:r>
                        <w:r>
                          <w:rPr>
                            <w:spacing w:val="-2"/>
                            <w:sz w:val="19"/>
                          </w:rPr>
                          <w:t>members</w:t>
                        </w:r>
                      </w:p>
                    </w:txbxContent>
                  </v:textbox>
                </v:shape>
                <v:shape id="Textbox 296" o:spid="_x0000_s1097" type="#_x0000_t202" style="position:absolute;left:50858;top:32797;width:1229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0859CC62" w14:textId="77777777" w:rsidR="00BD5988" w:rsidRDefault="004517C2">
                        <w:pPr>
                          <w:spacing w:before="6"/>
                          <w:rPr>
                            <w:sz w:val="19"/>
                          </w:rPr>
                        </w:pPr>
                        <w:r>
                          <w:rPr>
                            <w:sz w:val="19"/>
                          </w:rPr>
                          <w:t xml:space="preserve">Maintaining </w:t>
                        </w:r>
                        <w:r>
                          <w:rPr>
                            <w:spacing w:val="-2"/>
                            <w:sz w:val="19"/>
                          </w:rPr>
                          <w:t>facilities</w:t>
                        </w:r>
                      </w:p>
                    </w:txbxContent>
                  </v:textbox>
                </v:shape>
                <w10:wrap type="topAndBottom" anchorx="page"/>
              </v:group>
            </w:pict>
          </mc:Fallback>
        </mc:AlternateContent>
      </w:r>
    </w:p>
    <w:p w14:paraId="0859C52B" w14:textId="77777777" w:rsidR="00BD5988" w:rsidRDefault="00BD5988">
      <w:pPr>
        <w:rPr>
          <w:sz w:val="26"/>
        </w:rPr>
        <w:sectPr w:rsidR="00BD5988">
          <w:headerReference w:type="default" r:id="rId90"/>
          <w:pgSz w:w="11910" w:h="16840"/>
          <w:pgMar w:top="1220" w:right="360" w:bottom="900" w:left="700" w:header="0" w:footer="707" w:gutter="0"/>
          <w:cols w:space="720"/>
        </w:sectPr>
      </w:pPr>
    </w:p>
    <w:p w14:paraId="0859C52C" w14:textId="77777777" w:rsidR="00BD5988" w:rsidRDefault="00BD5988">
      <w:pPr>
        <w:pStyle w:val="BodyText"/>
        <w:spacing w:before="2"/>
        <w:rPr>
          <w:sz w:val="23"/>
        </w:rPr>
      </w:pPr>
    </w:p>
    <w:p w14:paraId="0859C52D" w14:textId="77777777" w:rsidR="00BD5988" w:rsidRDefault="004517C2">
      <w:pPr>
        <w:pStyle w:val="Heading2"/>
        <w:spacing w:before="192"/>
      </w:pPr>
      <w:bookmarkStart w:id="9" w:name="_TOC_250008"/>
      <w:r>
        <w:rPr>
          <w:color w:val="007DC5"/>
          <w:spacing w:val="-22"/>
        </w:rPr>
        <w:t>How</w:t>
      </w:r>
      <w:r>
        <w:rPr>
          <w:color w:val="007DC5"/>
          <w:spacing w:val="-35"/>
        </w:rPr>
        <w:t xml:space="preserve"> </w:t>
      </w:r>
      <w:r>
        <w:rPr>
          <w:color w:val="007DC5"/>
          <w:spacing w:val="-22"/>
        </w:rPr>
        <w:t>active</w:t>
      </w:r>
      <w:r>
        <w:rPr>
          <w:color w:val="007DC5"/>
          <w:spacing w:val="-34"/>
        </w:rPr>
        <w:t xml:space="preserve"> </w:t>
      </w:r>
      <w:r>
        <w:rPr>
          <w:color w:val="007DC5"/>
          <w:spacing w:val="-22"/>
        </w:rPr>
        <w:t>are</w:t>
      </w:r>
      <w:r>
        <w:rPr>
          <w:color w:val="007DC5"/>
          <w:spacing w:val="-34"/>
        </w:rPr>
        <w:t xml:space="preserve"> </w:t>
      </w:r>
      <w:bookmarkEnd w:id="9"/>
      <w:r>
        <w:rPr>
          <w:color w:val="007DC5"/>
          <w:spacing w:val="-22"/>
        </w:rPr>
        <w:t>we?</w:t>
      </w:r>
    </w:p>
    <w:p w14:paraId="0859C52E" w14:textId="77777777" w:rsidR="00BD5988" w:rsidRDefault="00BD5988">
      <w:pPr>
        <w:pStyle w:val="BodyText"/>
        <w:rPr>
          <w:rFonts w:ascii="Gotham Rounded Bold"/>
          <w:b/>
          <w:sz w:val="20"/>
        </w:rPr>
      </w:pPr>
    </w:p>
    <w:p w14:paraId="0859C52F" w14:textId="77777777" w:rsidR="00BD5988" w:rsidRDefault="00BD5988">
      <w:pPr>
        <w:pStyle w:val="BodyText"/>
        <w:spacing w:before="1"/>
        <w:rPr>
          <w:rFonts w:ascii="Gotham Rounded Bold"/>
          <w:b/>
          <w:sz w:val="29"/>
        </w:rPr>
      </w:pPr>
    </w:p>
    <w:p w14:paraId="0859C530" w14:textId="77777777" w:rsidR="00BD5988" w:rsidRDefault="00BD5988">
      <w:pPr>
        <w:rPr>
          <w:rFonts w:ascii="Gotham Rounded Bold"/>
          <w:sz w:val="29"/>
        </w:rPr>
        <w:sectPr w:rsidR="00BD5988">
          <w:headerReference w:type="even" r:id="rId91"/>
          <w:footerReference w:type="even" r:id="rId92"/>
          <w:footerReference w:type="default" r:id="rId93"/>
          <w:pgSz w:w="11910" w:h="16840"/>
          <w:pgMar w:top="820" w:right="360" w:bottom="900" w:left="700" w:header="0" w:footer="707" w:gutter="0"/>
          <w:pgNumType w:start="22"/>
          <w:cols w:space="720"/>
        </w:sectPr>
      </w:pPr>
    </w:p>
    <w:p w14:paraId="0859C531" w14:textId="77777777" w:rsidR="00BD5988" w:rsidRDefault="004517C2">
      <w:pPr>
        <w:pStyle w:val="Heading1"/>
        <w:spacing w:before="401"/>
      </w:pPr>
      <w:r>
        <w:rPr>
          <w:noProof/>
        </w:rPr>
        <mc:AlternateContent>
          <mc:Choice Requires="wpg">
            <w:drawing>
              <wp:anchor distT="0" distB="0" distL="0" distR="0" simplePos="0" relativeHeight="251667456" behindDoc="1" locked="0" layoutInCell="1" allowOverlap="1" wp14:anchorId="0859C9AD" wp14:editId="0859C9AE">
                <wp:simplePos x="0" y="0"/>
                <wp:positionH relativeFrom="page">
                  <wp:posOffset>0</wp:posOffset>
                </wp:positionH>
                <wp:positionV relativeFrom="page">
                  <wp:posOffset>1824342</wp:posOffset>
                </wp:positionV>
                <wp:extent cx="3708400" cy="8141334"/>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8400" cy="8141334"/>
                          <a:chOff x="0" y="0"/>
                          <a:chExt cx="3708400" cy="8141334"/>
                        </a:xfrm>
                      </wpg:grpSpPr>
                      <wps:wsp>
                        <wps:cNvPr id="315" name="Graphic 315"/>
                        <wps:cNvSpPr/>
                        <wps:spPr>
                          <a:xfrm>
                            <a:off x="0" y="0"/>
                            <a:ext cx="3708400" cy="8141334"/>
                          </a:xfrm>
                          <a:custGeom>
                            <a:avLst/>
                            <a:gdLst/>
                            <a:ahLst/>
                            <a:cxnLst/>
                            <a:rect l="l" t="t" r="r" b="b"/>
                            <a:pathLst>
                              <a:path w="3708400" h="8141334">
                                <a:moveTo>
                                  <a:pt x="3707993" y="0"/>
                                </a:moveTo>
                                <a:lnTo>
                                  <a:pt x="0" y="0"/>
                                </a:lnTo>
                                <a:lnTo>
                                  <a:pt x="0" y="8141309"/>
                                </a:lnTo>
                                <a:lnTo>
                                  <a:pt x="3707993" y="8141309"/>
                                </a:lnTo>
                                <a:lnTo>
                                  <a:pt x="3707993" y="0"/>
                                </a:lnTo>
                                <a:close/>
                              </a:path>
                            </a:pathLst>
                          </a:custGeom>
                          <a:solidFill>
                            <a:srgbClr val="D7F0FC"/>
                          </a:solidFill>
                        </wps:spPr>
                        <wps:bodyPr wrap="square" lIns="0" tIns="0" rIns="0" bIns="0" rtlCol="0">
                          <a:prstTxWarp prst="textNoShape">
                            <a:avLst/>
                          </a:prstTxWarp>
                          <a:noAutofit/>
                        </wps:bodyPr>
                      </wps:wsp>
                      <wps:wsp>
                        <wps:cNvPr id="316" name="Graphic 316"/>
                        <wps:cNvSpPr/>
                        <wps:spPr>
                          <a:xfrm>
                            <a:off x="582029" y="1872813"/>
                            <a:ext cx="2988310" cy="1270"/>
                          </a:xfrm>
                          <a:custGeom>
                            <a:avLst/>
                            <a:gdLst/>
                            <a:ahLst/>
                            <a:cxnLst/>
                            <a:rect l="l" t="t" r="r" b="b"/>
                            <a:pathLst>
                              <a:path w="2988310">
                                <a:moveTo>
                                  <a:pt x="0" y="0"/>
                                </a:moveTo>
                                <a:lnTo>
                                  <a:pt x="2988005" y="0"/>
                                </a:lnTo>
                              </a:path>
                            </a:pathLst>
                          </a:custGeom>
                          <a:ln w="12700">
                            <a:solidFill>
                              <a:srgbClr val="FFFFFF"/>
                            </a:solidFill>
                            <a:prstDash val="solid"/>
                          </a:ln>
                        </wps:spPr>
                        <wps:bodyPr wrap="square" lIns="0" tIns="0" rIns="0" bIns="0" rtlCol="0">
                          <a:prstTxWarp prst="textNoShape">
                            <a:avLst/>
                          </a:prstTxWarp>
                          <a:noAutofit/>
                        </wps:bodyPr>
                      </wps:wsp>
                      <wps:wsp>
                        <wps:cNvPr id="317" name="Graphic 317"/>
                        <wps:cNvSpPr/>
                        <wps:spPr>
                          <a:xfrm>
                            <a:off x="582029" y="4064307"/>
                            <a:ext cx="2988310" cy="1270"/>
                          </a:xfrm>
                          <a:custGeom>
                            <a:avLst/>
                            <a:gdLst/>
                            <a:ahLst/>
                            <a:cxnLst/>
                            <a:rect l="l" t="t" r="r" b="b"/>
                            <a:pathLst>
                              <a:path w="2988310">
                                <a:moveTo>
                                  <a:pt x="0" y="0"/>
                                </a:moveTo>
                                <a:lnTo>
                                  <a:pt x="2988005" y="0"/>
                                </a:lnTo>
                              </a:path>
                            </a:pathLst>
                          </a:custGeom>
                          <a:ln w="12700">
                            <a:solidFill>
                              <a:srgbClr val="FFFFFF"/>
                            </a:solidFill>
                            <a:prstDash val="solid"/>
                          </a:ln>
                        </wps:spPr>
                        <wps:bodyPr wrap="square" lIns="0" tIns="0" rIns="0" bIns="0" rtlCol="0">
                          <a:prstTxWarp prst="textNoShape">
                            <a:avLst/>
                          </a:prstTxWarp>
                          <a:noAutofit/>
                        </wps:bodyPr>
                      </wps:wsp>
                      <wps:wsp>
                        <wps:cNvPr id="318" name="Graphic 318"/>
                        <wps:cNvSpPr/>
                        <wps:spPr>
                          <a:xfrm>
                            <a:off x="582029" y="6125304"/>
                            <a:ext cx="2988310" cy="1270"/>
                          </a:xfrm>
                          <a:custGeom>
                            <a:avLst/>
                            <a:gdLst/>
                            <a:ahLst/>
                            <a:cxnLst/>
                            <a:rect l="l" t="t" r="r" b="b"/>
                            <a:pathLst>
                              <a:path w="2988310">
                                <a:moveTo>
                                  <a:pt x="0" y="0"/>
                                </a:moveTo>
                                <a:lnTo>
                                  <a:pt x="2988005"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DA96A66" id="Group 314" o:spid="_x0000_s1026" style="position:absolute;margin-left:0;margin-top:143.65pt;width:292pt;height:641.05pt;z-index:-251649024;mso-wrap-distance-left:0;mso-wrap-distance-right:0;mso-position-horizontal-relative:page;mso-position-vertical-relative:page" coordsize="37084,81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">
                <v:shape id="Graphic 315" o:spid="_x0000_s1027" style="position:absolute;width:37084;height:81413;visibility:visible;mso-wrap-style:square;v-text-anchor:top" coordsize="3708400,814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" path="m3707993,l,,,8141309r3707993,l3707993,xe" fillcolor="#d7f0fc" stroked="f">
                  <v:path arrowok="t"/>
                </v:shape>
                <v:shape id="Graphic 316" o:spid="_x0000_s1028" style="position:absolute;left:5820;top:18728;width:29883;height:12;visibility:visible;mso-wrap-style:square;v-text-anchor:top" coordsize="2988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" path="m,l2988005,e" filled="f" strokecolor="white" strokeweight="1pt">
                  <v:path arrowok="t"/>
                </v:shape>
                <v:shape id="Graphic 317" o:spid="_x0000_s1029" style="position:absolute;left:5820;top:40643;width:29883;height:12;visibility:visible;mso-wrap-style:square;v-text-anchor:top" coordsize="2988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" path="m,l2988005,e" filled="f" strokecolor="white" strokeweight="1pt">
                  <v:path arrowok="t"/>
                </v:shape>
                <v:shape id="Graphic 318" o:spid="_x0000_s1030" style="position:absolute;left:5820;top:61253;width:29883;height:12;visibility:visible;mso-wrap-style:square;v-text-anchor:top" coordsize="2988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" path="m,l2988005,e" filled="f" strokecolor="white" strokeweight="1pt">
                  <v:path arrowok="t"/>
                </v:shape>
                <w10:wrap anchorx="page" anchory="page"/>
              </v:group>
            </w:pict>
          </mc:Fallback>
        </mc:AlternateContent>
      </w:r>
      <w:r>
        <w:rPr>
          <w:color w:val="007DC5"/>
          <w:spacing w:val="-5"/>
        </w:rPr>
        <w:t>35%</w:t>
      </w:r>
    </w:p>
    <w:p w14:paraId="0859C532" w14:textId="77777777" w:rsidR="00BD5988" w:rsidRDefault="004517C2">
      <w:pPr>
        <w:pStyle w:val="BodyText"/>
        <w:spacing w:before="33"/>
        <w:ind w:left="216"/>
      </w:pPr>
      <w:r>
        <w:rPr>
          <w:color w:val="007DC5"/>
          <w:spacing w:val="-6"/>
        </w:rPr>
        <w:t>of</w:t>
      </w:r>
      <w:r>
        <w:rPr>
          <w:color w:val="007DC5"/>
          <w:spacing w:val="-7"/>
        </w:rPr>
        <w:t xml:space="preserve"> </w:t>
      </w:r>
      <w:r>
        <w:rPr>
          <w:color w:val="007DC5"/>
          <w:spacing w:val="-6"/>
        </w:rPr>
        <w:t>Australian</w:t>
      </w:r>
      <w:r>
        <w:rPr>
          <w:color w:val="007DC5"/>
          <w:spacing w:val="-7"/>
        </w:rPr>
        <w:t xml:space="preserve"> </w:t>
      </w:r>
      <w:r>
        <w:rPr>
          <w:color w:val="007DC5"/>
          <w:spacing w:val="-6"/>
        </w:rPr>
        <w:t>adults</w:t>
      </w:r>
      <w:r>
        <w:rPr>
          <w:color w:val="007DC5"/>
          <w:spacing w:val="-7"/>
        </w:rPr>
        <w:t xml:space="preserve"> </w:t>
      </w:r>
      <w:r>
        <w:rPr>
          <w:color w:val="007DC5"/>
          <w:spacing w:val="-6"/>
        </w:rPr>
        <w:t>were</w:t>
      </w:r>
      <w:r>
        <w:rPr>
          <w:color w:val="007DC5"/>
          <w:spacing w:val="-7"/>
        </w:rPr>
        <w:t xml:space="preserve"> </w:t>
      </w:r>
      <w:r>
        <w:rPr>
          <w:color w:val="007DC5"/>
          <w:spacing w:val="-6"/>
        </w:rPr>
        <w:t>completely</w:t>
      </w:r>
      <w:r>
        <w:rPr>
          <w:color w:val="007DC5"/>
          <w:spacing w:val="-7"/>
        </w:rPr>
        <w:t xml:space="preserve"> </w:t>
      </w:r>
      <w:r>
        <w:rPr>
          <w:color w:val="007DC5"/>
          <w:spacing w:val="-6"/>
        </w:rPr>
        <w:t xml:space="preserve">physically </w:t>
      </w:r>
      <w:r>
        <w:rPr>
          <w:color w:val="007DC5"/>
          <w:spacing w:val="-4"/>
        </w:rPr>
        <w:t>inactive</w:t>
      </w:r>
      <w:r>
        <w:rPr>
          <w:color w:val="007DC5"/>
          <w:spacing w:val="-11"/>
        </w:rPr>
        <w:t xml:space="preserve"> </w:t>
      </w:r>
      <w:r>
        <w:rPr>
          <w:color w:val="007DC5"/>
          <w:spacing w:val="-4"/>
        </w:rPr>
        <w:t>(that</w:t>
      </w:r>
      <w:r>
        <w:rPr>
          <w:color w:val="007DC5"/>
          <w:spacing w:val="-10"/>
        </w:rPr>
        <w:t xml:space="preserve"> </w:t>
      </w:r>
      <w:r>
        <w:rPr>
          <w:color w:val="007DC5"/>
          <w:spacing w:val="-4"/>
        </w:rPr>
        <w:t>is,</w:t>
      </w:r>
      <w:r>
        <w:rPr>
          <w:color w:val="007DC5"/>
          <w:spacing w:val="-10"/>
        </w:rPr>
        <w:t xml:space="preserve"> </w:t>
      </w:r>
      <w:r>
        <w:rPr>
          <w:color w:val="007DC5"/>
          <w:spacing w:val="-4"/>
        </w:rPr>
        <w:t>undertook</w:t>
      </w:r>
      <w:r>
        <w:rPr>
          <w:color w:val="007DC5"/>
          <w:spacing w:val="-10"/>
        </w:rPr>
        <w:t xml:space="preserve"> </w:t>
      </w:r>
      <w:r>
        <w:rPr>
          <w:color w:val="007DC5"/>
          <w:spacing w:val="-4"/>
        </w:rPr>
        <w:t>no</w:t>
      </w:r>
      <w:r>
        <w:rPr>
          <w:color w:val="007DC5"/>
          <w:spacing w:val="-11"/>
        </w:rPr>
        <w:t xml:space="preserve"> </w:t>
      </w:r>
      <w:r>
        <w:rPr>
          <w:color w:val="007DC5"/>
          <w:spacing w:val="-4"/>
        </w:rPr>
        <w:t>days</w:t>
      </w:r>
      <w:r>
        <w:rPr>
          <w:color w:val="007DC5"/>
          <w:spacing w:val="-10"/>
        </w:rPr>
        <w:t xml:space="preserve"> </w:t>
      </w:r>
      <w:r>
        <w:rPr>
          <w:color w:val="007DC5"/>
          <w:spacing w:val="-4"/>
        </w:rPr>
        <w:t>of</w:t>
      </w:r>
      <w:r>
        <w:rPr>
          <w:color w:val="007DC5"/>
          <w:spacing w:val="-10"/>
        </w:rPr>
        <w:t xml:space="preserve"> </w:t>
      </w:r>
      <w:r>
        <w:rPr>
          <w:color w:val="007DC5"/>
          <w:spacing w:val="-4"/>
        </w:rPr>
        <w:t xml:space="preserve">physical </w:t>
      </w:r>
      <w:r>
        <w:rPr>
          <w:color w:val="007DC5"/>
        </w:rPr>
        <w:t>activity</w:t>
      </w:r>
      <w:r>
        <w:rPr>
          <w:color w:val="007DC5"/>
          <w:spacing w:val="-11"/>
        </w:rPr>
        <w:t xml:space="preserve"> </w:t>
      </w:r>
      <w:r>
        <w:rPr>
          <w:color w:val="007DC5"/>
        </w:rPr>
        <w:t>in</w:t>
      </w:r>
      <w:r>
        <w:rPr>
          <w:color w:val="007DC5"/>
          <w:spacing w:val="-11"/>
        </w:rPr>
        <w:t xml:space="preserve"> </w:t>
      </w:r>
      <w:r>
        <w:rPr>
          <w:color w:val="007DC5"/>
        </w:rPr>
        <w:t>the</w:t>
      </w:r>
      <w:r>
        <w:rPr>
          <w:color w:val="007DC5"/>
          <w:spacing w:val="-11"/>
        </w:rPr>
        <w:t xml:space="preserve"> </w:t>
      </w:r>
      <w:r>
        <w:rPr>
          <w:color w:val="007DC5"/>
        </w:rPr>
        <w:t>past</w:t>
      </w:r>
      <w:r>
        <w:rPr>
          <w:color w:val="007DC5"/>
          <w:spacing w:val="-11"/>
        </w:rPr>
        <w:t xml:space="preserve"> </w:t>
      </w:r>
      <w:r>
        <w:rPr>
          <w:color w:val="007DC5"/>
        </w:rPr>
        <w:t>week</w:t>
      </w:r>
      <w:r>
        <w:rPr>
          <w:color w:val="007DC5"/>
          <w:spacing w:val="-11"/>
        </w:rPr>
        <w:t xml:space="preserve"> </w:t>
      </w:r>
      <w:r>
        <w:rPr>
          <w:color w:val="007DC5"/>
        </w:rPr>
        <w:t>(Census)</w:t>
      </w:r>
      <w:r>
        <w:rPr>
          <w:color w:val="007DC5"/>
          <w:spacing w:val="-11"/>
        </w:rPr>
        <w:t xml:space="preserve"> </w:t>
      </w:r>
      <w:r>
        <w:rPr>
          <w:color w:val="007DC5"/>
        </w:rPr>
        <w:t>–</w:t>
      </w:r>
      <w:r>
        <w:rPr>
          <w:color w:val="007DC5"/>
          <w:spacing w:val="-11"/>
        </w:rPr>
        <w:t xml:space="preserve"> </w:t>
      </w:r>
      <w:r>
        <w:rPr>
          <w:color w:val="007DC5"/>
        </w:rPr>
        <w:t>this</w:t>
      </w:r>
      <w:r>
        <w:rPr>
          <w:color w:val="007DC5"/>
          <w:spacing w:val="-11"/>
        </w:rPr>
        <w:t xml:space="preserve"> </w:t>
      </w:r>
      <w:r>
        <w:rPr>
          <w:color w:val="007DC5"/>
        </w:rPr>
        <w:t xml:space="preserve">was </w:t>
      </w:r>
      <w:r>
        <w:rPr>
          <w:color w:val="007DC5"/>
          <w:spacing w:val="-2"/>
        </w:rPr>
        <w:t>similar</w:t>
      </w:r>
      <w:r>
        <w:rPr>
          <w:color w:val="007DC5"/>
          <w:spacing w:val="-10"/>
        </w:rPr>
        <w:t xml:space="preserve"> </w:t>
      </w:r>
      <w:r>
        <w:rPr>
          <w:color w:val="007DC5"/>
          <w:spacing w:val="-2"/>
        </w:rPr>
        <w:t>for</w:t>
      </w:r>
      <w:r>
        <w:rPr>
          <w:color w:val="007DC5"/>
          <w:spacing w:val="-10"/>
        </w:rPr>
        <w:t xml:space="preserve"> </w:t>
      </w:r>
      <w:r>
        <w:rPr>
          <w:color w:val="007DC5"/>
          <w:spacing w:val="-2"/>
        </w:rPr>
        <w:t>both</w:t>
      </w:r>
      <w:r>
        <w:rPr>
          <w:color w:val="007DC5"/>
          <w:spacing w:val="-10"/>
        </w:rPr>
        <w:t xml:space="preserve"> </w:t>
      </w:r>
      <w:r>
        <w:rPr>
          <w:color w:val="007DC5"/>
          <w:spacing w:val="-2"/>
        </w:rPr>
        <w:t>men</w:t>
      </w:r>
      <w:r>
        <w:rPr>
          <w:color w:val="007DC5"/>
          <w:spacing w:val="-10"/>
        </w:rPr>
        <w:t xml:space="preserve"> </w:t>
      </w:r>
      <w:r>
        <w:rPr>
          <w:color w:val="007DC5"/>
          <w:spacing w:val="-2"/>
        </w:rPr>
        <w:t>(36%)</w:t>
      </w:r>
      <w:r>
        <w:rPr>
          <w:color w:val="007DC5"/>
          <w:spacing w:val="-10"/>
        </w:rPr>
        <w:t xml:space="preserve"> </w:t>
      </w:r>
      <w:r>
        <w:rPr>
          <w:color w:val="007DC5"/>
          <w:spacing w:val="-2"/>
        </w:rPr>
        <w:t>and</w:t>
      </w:r>
      <w:r>
        <w:rPr>
          <w:color w:val="007DC5"/>
          <w:spacing w:val="-10"/>
        </w:rPr>
        <w:t xml:space="preserve"> </w:t>
      </w:r>
      <w:r>
        <w:rPr>
          <w:color w:val="007DC5"/>
          <w:spacing w:val="-2"/>
        </w:rPr>
        <w:t>women</w:t>
      </w:r>
      <w:r>
        <w:rPr>
          <w:color w:val="007DC5"/>
          <w:spacing w:val="-10"/>
        </w:rPr>
        <w:t xml:space="preserve"> </w:t>
      </w:r>
      <w:r>
        <w:rPr>
          <w:color w:val="007DC5"/>
          <w:spacing w:val="-2"/>
        </w:rPr>
        <w:t>(35%)</w:t>
      </w:r>
    </w:p>
    <w:p w14:paraId="0859C533" w14:textId="77777777" w:rsidR="00BD5988" w:rsidRDefault="00BD5988">
      <w:pPr>
        <w:pStyle w:val="BodyText"/>
        <w:rPr>
          <w:sz w:val="24"/>
        </w:rPr>
      </w:pPr>
    </w:p>
    <w:p w14:paraId="0859C534" w14:textId="77777777" w:rsidR="00BD5988" w:rsidRDefault="00BD5988">
      <w:pPr>
        <w:pStyle w:val="BodyText"/>
        <w:rPr>
          <w:sz w:val="24"/>
        </w:rPr>
      </w:pPr>
    </w:p>
    <w:p w14:paraId="0859C535" w14:textId="77777777" w:rsidR="00BD5988" w:rsidRDefault="00BD5988">
      <w:pPr>
        <w:pStyle w:val="BodyText"/>
        <w:rPr>
          <w:sz w:val="24"/>
        </w:rPr>
      </w:pPr>
    </w:p>
    <w:p w14:paraId="0859C536" w14:textId="77777777" w:rsidR="00BD5988" w:rsidRDefault="00BD5988">
      <w:pPr>
        <w:pStyle w:val="BodyText"/>
        <w:spacing w:before="6"/>
        <w:rPr>
          <w:sz w:val="20"/>
        </w:rPr>
      </w:pPr>
    </w:p>
    <w:p w14:paraId="0859C537" w14:textId="77777777" w:rsidR="00BD5988" w:rsidRDefault="004517C2">
      <w:pPr>
        <w:ind w:left="216"/>
        <w:rPr>
          <w:rFonts w:ascii="Gotham Rounded Bold" w:hAnsi="Gotham Rounded Bold"/>
          <w:b/>
          <w:sz w:val="32"/>
        </w:rPr>
      </w:pPr>
      <w:r>
        <w:rPr>
          <w:rFonts w:ascii="Gotham Rounded Bold" w:hAnsi="Gotham Rounded Bold"/>
          <w:b/>
          <w:color w:val="007DC5"/>
          <w:spacing w:val="-8"/>
          <w:sz w:val="32"/>
        </w:rPr>
        <w:t>More</w:t>
      </w:r>
      <w:r>
        <w:rPr>
          <w:rFonts w:ascii="Gotham Rounded Bold" w:hAnsi="Gotham Rounded Bold"/>
          <w:b/>
          <w:color w:val="007DC5"/>
          <w:spacing w:val="-18"/>
          <w:sz w:val="32"/>
        </w:rPr>
        <w:t xml:space="preserve"> </w:t>
      </w:r>
      <w:r>
        <w:rPr>
          <w:rFonts w:ascii="Gotham Rounded Bold" w:hAnsi="Gotham Rounded Bold"/>
          <w:b/>
          <w:color w:val="007DC5"/>
          <w:spacing w:val="-8"/>
          <w:sz w:val="32"/>
        </w:rPr>
        <w:t>than</w:t>
      </w:r>
      <w:r>
        <w:rPr>
          <w:rFonts w:ascii="Gotham Rounded Bold" w:hAnsi="Gotham Rounded Bold"/>
          <w:b/>
          <w:color w:val="007DC5"/>
          <w:spacing w:val="-17"/>
          <w:sz w:val="32"/>
        </w:rPr>
        <w:t xml:space="preserve"> </w:t>
      </w:r>
      <w:r>
        <w:rPr>
          <w:rFonts w:ascii="Gotham Rounded Bold" w:hAnsi="Gotham Rounded Bold"/>
          <w:b/>
          <w:color w:val="007DC5"/>
          <w:spacing w:val="-8"/>
          <w:sz w:val="32"/>
        </w:rPr>
        <w:t>one</w:t>
      </w:r>
      <w:r>
        <w:rPr>
          <w:rFonts w:ascii="Gotham Rounded Bold" w:hAnsi="Gotham Rounded Bold"/>
          <w:b/>
          <w:color w:val="007DC5"/>
          <w:spacing w:val="-17"/>
          <w:sz w:val="32"/>
        </w:rPr>
        <w:t xml:space="preserve"> </w:t>
      </w:r>
      <w:r>
        <w:rPr>
          <w:rFonts w:ascii="Gotham Rounded Bold" w:hAnsi="Gotham Rounded Bold"/>
          <w:b/>
          <w:color w:val="007DC5"/>
          <w:spacing w:val="-8"/>
          <w:sz w:val="32"/>
        </w:rPr>
        <w:t>in</w:t>
      </w:r>
      <w:r>
        <w:rPr>
          <w:rFonts w:ascii="Gotham Rounded Bold" w:hAnsi="Gotham Rounded Bold"/>
          <w:b/>
          <w:color w:val="007DC5"/>
          <w:spacing w:val="-17"/>
          <w:sz w:val="32"/>
        </w:rPr>
        <w:t xml:space="preserve"> </w:t>
      </w:r>
      <w:r>
        <w:rPr>
          <w:rFonts w:ascii="Gotham Rounded Bold" w:hAnsi="Gotham Rounded Bold"/>
          <w:b/>
          <w:color w:val="007DC5"/>
          <w:spacing w:val="-8"/>
          <w:sz w:val="32"/>
        </w:rPr>
        <w:t>three</w:t>
      </w:r>
      <w:r>
        <w:rPr>
          <w:rFonts w:ascii="Gotham Rounded Bold" w:hAnsi="Gotham Rounded Bold"/>
          <w:b/>
          <w:color w:val="007DC5"/>
          <w:spacing w:val="-17"/>
          <w:sz w:val="32"/>
        </w:rPr>
        <w:t xml:space="preserve"> </w:t>
      </w:r>
      <w:r>
        <w:rPr>
          <w:rFonts w:ascii="Gotham Rounded Bold" w:hAnsi="Gotham Rounded Bold"/>
          <w:b/>
          <w:color w:val="007DC5"/>
          <w:spacing w:val="-10"/>
          <w:sz w:val="32"/>
        </w:rPr>
        <w:t>–</w:t>
      </w:r>
    </w:p>
    <w:p w14:paraId="0859C538" w14:textId="77777777" w:rsidR="00BD5988" w:rsidRDefault="004517C2">
      <w:pPr>
        <w:pStyle w:val="Heading1"/>
        <w:spacing w:before="24"/>
      </w:pPr>
      <w:r>
        <w:rPr>
          <w:color w:val="007DC5"/>
          <w:spacing w:val="-2"/>
        </w:rPr>
        <w:t>35.7%</w:t>
      </w:r>
    </w:p>
    <w:p w14:paraId="0859C539" w14:textId="77777777" w:rsidR="00BD5988" w:rsidRDefault="004517C2">
      <w:pPr>
        <w:pStyle w:val="BodyText"/>
        <w:spacing w:before="32"/>
        <w:ind w:left="216"/>
      </w:pPr>
      <w:r>
        <w:rPr>
          <w:color w:val="007DC5"/>
        </w:rPr>
        <w:t>people aged 15 years and over undertook moderate</w:t>
      </w:r>
      <w:r>
        <w:rPr>
          <w:color w:val="007DC5"/>
          <w:spacing w:val="-15"/>
        </w:rPr>
        <w:t xml:space="preserve"> </w:t>
      </w:r>
      <w:r>
        <w:rPr>
          <w:color w:val="007DC5"/>
        </w:rPr>
        <w:t>exercise,</w:t>
      </w:r>
      <w:r>
        <w:rPr>
          <w:color w:val="007DC5"/>
          <w:spacing w:val="-14"/>
        </w:rPr>
        <w:t xml:space="preserve"> </w:t>
      </w:r>
      <w:r>
        <w:rPr>
          <w:color w:val="007DC5"/>
        </w:rPr>
        <w:t>while</w:t>
      </w:r>
      <w:r>
        <w:rPr>
          <w:color w:val="007DC5"/>
          <w:spacing w:val="-14"/>
        </w:rPr>
        <w:t xml:space="preserve"> </w:t>
      </w:r>
      <w:r>
        <w:rPr>
          <w:color w:val="007DC5"/>
        </w:rPr>
        <w:t>17.7%</w:t>
      </w:r>
      <w:r>
        <w:rPr>
          <w:color w:val="007DC5"/>
          <w:spacing w:val="-14"/>
        </w:rPr>
        <w:t xml:space="preserve"> </w:t>
      </w:r>
      <w:r>
        <w:rPr>
          <w:color w:val="007DC5"/>
        </w:rPr>
        <w:t>engaged</w:t>
      </w:r>
      <w:r>
        <w:rPr>
          <w:color w:val="007DC5"/>
          <w:spacing w:val="-15"/>
        </w:rPr>
        <w:t xml:space="preserve"> </w:t>
      </w:r>
      <w:r>
        <w:rPr>
          <w:color w:val="007DC5"/>
        </w:rPr>
        <w:t>in vigorous exercise.</w:t>
      </w:r>
    </w:p>
    <w:p w14:paraId="0859C53A" w14:textId="77777777" w:rsidR="00BD5988" w:rsidRDefault="00BD5988">
      <w:pPr>
        <w:pStyle w:val="BodyText"/>
        <w:rPr>
          <w:sz w:val="24"/>
        </w:rPr>
      </w:pPr>
    </w:p>
    <w:p w14:paraId="0859C53B" w14:textId="77777777" w:rsidR="00BD5988" w:rsidRDefault="00BD5988">
      <w:pPr>
        <w:pStyle w:val="BodyText"/>
        <w:rPr>
          <w:sz w:val="24"/>
        </w:rPr>
      </w:pPr>
    </w:p>
    <w:p w14:paraId="0859C53C" w14:textId="77777777" w:rsidR="00BD5988" w:rsidRDefault="00BD5988">
      <w:pPr>
        <w:pStyle w:val="BodyText"/>
        <w:spacing w:before="8"/>
        <w:rPr>
          <w:sz w:val="30"/>
        </w:rPr>
      </w:pPr>
    </w:p>
    <w:p w14:paraId="0859C53D" w14:textId="77777777" w:rsidR="00BD5988" w:rsidRDefault="004517C2">
      <w:pPr>
        <w:ind w:left="216"/>
        <w:rPr>
          <w:rFonts w:ascii="Gotham Rounded Bold" w:hAnsi="Gotham Rounded Bold"/>
          <w:b/>
          <w:sz w:val="32"/>
        </w:rPr>
      </w:pPr>
      <w:r>
        <w:rPr>
          <w:rFonts w:ascii="Gotham Rounded Bold" w:hAnsi="Gotham Rounded Bold"/>
          <w:b/>
          <w:color w:val="007DC5"/>
          <w:spacing w:val="-8"/>
          <w:sz w:val="32"/>
        </w:rPr>
        <w:t>One</w:t>
      </w:r>
      <w:r>
        <w:rPr>
          <w:rFonts w:ascii="Gotham Rounded Bold" w:hAnsi="Gotham Rounded Bold"/>
          <w:b/>
          <w:color w:val="007DC5"/>
          <w:spacing w:val="-17"/>
          <w:sz w:val="32"/>
        </w:rPr>
        <w:t xml:space="preserve"> </w:t>
      </w:r>
      <w:r>
        <w:rPr>
          <w:rFonts w:ascii="Gotham Rounded Bold" w:hAnsi="Gotham Rounded Bold"/>
          <w:b/>
          <w:color w:val="007DC5"/>
          <w:spacing w:val="-8"/>
          <w:sz w:val="32"/>
        </w:rPr>
        <w:t>in</w:t>
      </w:r>
      <w:r>
        <w:rPr>
          <w:rFonts w:ascii="Gotham Rounded Bold" w:hAnsi="Gotham Rounded Bold"/>
          <w:b/>
          <w:color w:val="007DC5"/>
          <w:spacing w:val="-16"/>
          <w:sz w:val="32"/>
        </w:rPr>
        <w:t xml:space="preserve"> </w:t>
      </w:r>
      <w:r>
        <w:rPr>
          <w:rFonts w:ascii="Gotham Rounded Bold" w:hAnsi="Gotham Rounded Bold"/>
          <w:b/>
          <w:color w:val="007DC5"/>
          <w:spacing w:val="-8"/>
          <w:sz w:val="32"/>
        </w:rPr>
        <w:t>three</w:t>
      </w:r>
      <w:r>
        <w:rPr>
          <w:rFonts w:ascii="Gotham Rounded Bold" w:hAnsi="Gotham Rounded Bold"/>
          <w:b/>
          <w:color w:val="007DC5"/>
          <w:spacing w:val="-16"/>
          <w:sz w:val="32"/>
        </w:rPr>
        <w:t xml:space="preserve"> </w:t>
      </w:r>
      <w:r>
        <w:rPr>
          <w:rFonts w:ascii="Gotham Rounded Bold" w:hAnsi="Gotham Rounded Bold"/>
          <w:b/>
          <w:color w:val="007DC5"/>
          <w:spacing w:val="-10"/>
          <w:sz w:val="32"/>
        </w:rPr>
        <w:t>–</w:t>
      </w:r>
    </w:p>
    <w:p w14:paraId="0859C53E" w14:textId="77777777" w:rsidR="00BD5988" w:rsidRDefault="004517C2">
      <w:pPr>
        <w:pStyle w:val="Heading1"/>
      </w:pPr>
      <w:r>
        <w:rPr>
          <w:color w:val="007DC5"/>
          <w:spacing w:val="-2"/>
        </w:rPr>
        <w:t>32.5%</w:t>
      </w:r>
    </w:p>
    <w:p w14:paraId="0859C53F" w14:textId="77777777" w:rsidR="00BD5988" w:rsidRDefault="004517C2">
      <w:pPr>
        <w:pStyle w:val="BodyText"/>
        <w:spacing w:before="33"/>
        <w:ind w:left="216"/>
        <w:rPr>
          <w:sz w:val="11"/>
        </w:rPr>
      </w:pPr>
      <w:r>
        <w:rPr>
          <w:color w:val="007DC5"/>
        </w:rPr>
        <w:t>people</w:t>
      </w:r>
      <w:r>
        <w:rPr>
          <w:color w:val="007DC5"/>
          <w:spacing w:val="-11"/>
        </w:rPr>
        <w:t xml:space="preserve"> </w:t>
      </w:r>
      <w:r>
        <w:rPr>
          <w:color w:val="007DC5"/>
        </w:rPr>
        <w:t>15</w:t>
      </w:r>
      <w:r>
        <w:rPr>
          <w:color w:val="007DC5"/>
          <w:spacing w:val="-11"/>
        </w:rPr>
        <w:t xml:space="preserve"> </w:t>
      </w:r>
      <w:r>
        <w:rPr>
          <w:color w:val="007DC5"/>
        </w:rPr>
        <w:t>years</w:t>
      </w:r>
      <w:r>
        <w:rPr>
          <w:color w:val="007DC5"/>
          <w:spacing w:val="-11"/>
        </w:rPr>
        <w:t xml:space="preserve"> </w:t>
      </w:r>
      <w:r>
        <w:rPr>
          <w:color w:val="007DC5"/>
        </w:rPr>
        <w:t>and</w:t>
      </w:r>
      <w:r>
        <w:rPr>
          <w:color w:val="007DC5"/>
          <w:spacing w:val="-11"/>
        </w:rPr>
        <w:t xml:space="preserve"> </w:t>
      </w:r>
      <w:r>
        <w:rPr>
          <w:color w:val="007DC5"/>
        </w:rPr>
        <w:t>over</w:t>
      </w:r>
      <w:r>
        <w:rPr>
          <w:color w:val="007DC5"/>
          <w:spacing w:val="-11"/>
        </w:rPr>
        <w:t xml:space="preserve"> </w:t>
      </w:r>
      <w:r>
        <w:rPr>
          <w:color w:val="007DC5"/>
        </w:rPr>
        <w:t>reported</w:t>
      </w:r>
      <w:r>
        <w:rPr>
          <w:color w:val="007DC5"/>
          <w:spacing w:val="-11"/>
        </w:rPr>
        <w:t xml:space="preserve"> </w:t>
      </w:r>
      <w:r>
        <w:rPr>
          <w:color w:val="007DC5"/>
        </w:rPr>
        <w:t>completing strength or toning exercises and 46.0% reported walking for transport.</w:t>
      </w:r>
      <w:r>
        <w:rPr>
          <w:color w:val="007DC5"/>
          <w:position w:val="6"/>
          <w:sz w:val="11"/>
        </w:rPr>
        <w:t>13</w:t>
      </w:r>
    </w:p>
    <w:p w14:paraId="0859C540" w14:textId="77777777" w:rsidR="00BD5988" w:rsidRDefault="00BD5988">
      <w:pPr>
        <w:pStyle w:val="BodyText"/>
        <w:rPr>
          <w:sz w:val="24"/>
        </w:rPr>
      </w:pPr>
    </w:p>
    <w:p w14:paraId="0859C541" w14:textId="77777777" w:rsidR="00BD5988" w:rsidRDefault="00BD5988">
      <w:pPr>
        <w:pStyle w:val="BodyText"/>
        <w:rPr>
          <w:sz w:val="24"/>
        </w:rPr>
      </w:pPr>
    </w:p>
    <w:p w14:paraId="0859C542" w14:textId="77777777" w:rsidR="00BD5988" w:rsidRDefault="00BD5988">
      <w:pPr>
        <w:pStyle w:val="BodyText"/>
        <w:spacing w:before="7"/>
        <w:rPr>
          <w:sz w:val="30"/>
        </w:rPr>
      </w:pPr>
    </w:p>
    <w:p w14:paraId="0859C543" w14:textId="77777777" w:rsidR="00BD5988" w:rsidRDefault="004517C2">
      <w:pPr>
        <w:spacing w:before="1"/>
        <w:ind w:left="216"/>
        <w:rPr>
          <w:rFonts w:ascii="Gotham Rounded Bold" w:hAnsi="Gotham Rounded Bold"/>
          <w:b/>
          <w:sz w:val="32"/>
        </w:rPr>
      </w:pPr>
      <w:r>
        <w:rPr>
          <w:rFonts w:ascii="Gotham Rounded Bold" w:hAnsi="Gotham Rounded Bold"/>
          <w:b/>
          <w:color w:val="007DC5"/>
          <w:spacing w:val="-8"/>
          <w:sz w:val="32"/>
        </w:rPr>
        <w:t>Nearly</w:t>
      </w:r>
      <w:r>
        <w:rPr>
          <w:rFonts w:ascii="Gotham Rounded Bold" w:hAnsi="Gotham Rounded Bold"/>
          <w:b/>
          <w:color w:val="007DC5"/>
          <w:spacing w:val="-16"/>
          <w:sz w:val="32"/>
        </w:rPr>
        <w:t xml:space="preserve"> </w:t>
      </w:r>
      <w:r>
        <w:rPr>
          <w:rFonts w:ascii="Gotham Rounded Bold" w:hAnsi="Gotham Rounded Bold"/>
          <w:b/>
          <w:color w:val="007DC5"/>
          <w:spacing w:val="-8"/>
          <w:sz w:val="32"/>
        </w:rPr>
        <w:t>half</w:t>
      </w:r>
      <w:r>
        <w:rPr>
          <w:rFonts w:ascii="Gotham Rounded Bold" w:hAnsi="Gotham Rounded Bold"/>
          <w:b/>
          <w:color w:val="007DC5"/>
          <w:spacing w:val="-16"/>
          <w:sz w:val="32"/>
        </w:rPr>
        <w:t xml:space="preserve"> </w:t>
      </w:r>
      <w:r>
        <w:rPr>
          <w:rFonts w:ascii="Gotham Rounded Bold" w:hAnsi="Gotham Rounded Bold"/>
          <w:b/>
          <w:color w:val="007DC5"/>
          <w:spacing w:val="-10"/>
          <w:sz w:val="32"/>
        </w:rPr>
        <w:t>–</w:t>
      </w:r>
    </w:p>
    <w:p w14:paraId="0859C544" w14:textId="77777777" w:rsidR="00BD5988" w:rsidRDefault="004517C2">
      <w:pPr>
        <w:pStyle w:val="Heading1"/>
      </w:pPr>
      <w:r>
        <w:rPr>
          <w:color w:val="007DC5"/>
          <w:spacing w:val="-2"/>
        </w:rPr>
        <w:t>49.4%</w:t>
      </w:r>
    </w:p>
    <w:p w14:paraId="0859C545" w14:textId="77777777" w:rsidR="00BD5988" w:rsidRDefault="004517C2">
      <w:pPr>
        <w:pStyle w:val="BodyText"/>
        <w:spacing w:before="32"/>
        <w:ind w:left="216"/>
        <w:rPr>
          <w:sz w:val="11"/>
        </w:rPr>
      </w:pPr>
      <w:r>
        <w:rPr>
          <w:color w:val="007DC5"/>
        </w:rPr>
        <w:t>of employed people aged 18 to 64 years described</w:t>
      </w:r>
      <w:r>
        <w:rPr>
          <w:color w:val="007DC5"/>
          <w:spacing w:val="-7"/>
        </w:rPr>
        <w:t xml:space="preserve"> </w:t>
      </w:r>
      <w:r>
        <w:rPr>
          <w:color w:val="007DC5"/>
        </w:rPr>
        <w:t>their</w:t>
      </w:r>
      <w:r>
        <w:rPr>
          <w:color w:val="007DC5"/>
          <w:spacing w:val="-7"/>
        </w:rPr>
        <w:t xml:space="preserve"> </w:t>
      </w:r>
      <w:r>
        <w:rPr>
          <w:color w:val="007DC5"/>
        </w:rPr>
        <w:t>day</w:t>
      </w:r>
      <w:r>
        <w:rPr>
          <w:color w:val="007DC5"/>
          <w:spacing w:val="-7"/>
        </w:rPr>
        <w:t xml:space="preserve"> </w:t>
      </w:r>
      <w:r>
        <w:rPr>
          <w:color w:val="007DC5"/>
        </w:rPr>
        <w:t>at</w:t>
      </w:r>
      <w:r>
        <w:rPr>
          <w:color w:val="007DC5"/>
          <w:spacing w:val="-7"/>
        </w:rPr>
        <w:t xml:space="preserve"> </w:t>
      </w:r>
      <w:r>
        <w:rPr>
          <w:color w:val="007DC5"/>
        </w:rPr>
        <w:t>work</w:t>
      </w:r>
      <w:r>
        <w:rPr>
          <w:color w:val="007DC5"/>
          <w:spacing w:val="-7"/>
        </w:rPr>
        <w:t xml:space="preserve"> </w:t>
      </w:r>
      <w:r>
        <w:rPr>
          <w:color w:val="007DC5"/>
        </w:rPr>
        <w:t>as</w:t>
      </w:r>
      <w:r>
        <w:rPr>
          <w:color w:val="007DC5"/>
          <w:spacing w:val="-7"/>
        </w:rPr>
        <w:t xml:space="preserve"> </w:t>
      </w:r>
      <w:r>
        <w:rPr>
          <w:color w:val="007DC5"/>
        </w:rPr>
        <w:t>mostly</w:t>
      </w:r>
      <w:r>
        <w:rPr>
          <w:color w:val="007DC5"/>
          <w:spacing w:val="-7"/>
        </w:rPr>
        <w:t xml:space="preserve"> </w:t>
      </w:r>
      <w:r>
        <w:rPr>
          <w:color w:val="007DC5"/>
        </w:rPr>
        <w:t>sitting.</w:t>
      </w:r>
      <w:r>
        <w:rPr>
          <w:color w:val="007DC5"/>
          <w:position w:val="6"/>
          <w:sz w:val="11"/>
        </w:rPr>
        <w:t>14</w:t>
      </w:r>
    </w:p>
    <w:p w14:paraId="0859C546" w14:textId="77777777" w:rsidR="00BD5988" w:rsidRDefault="004517C2">
      <w:pPr>
        <w:pStyle w:val="Heading5"/>
        <w:spacing w:before="141"/>
        <w:ind w:left="216"/>
      </w:pPr>
      <w:r>
        <w:rPr>
          <w:b w:val="0"/>
        </w:rPr>
        <w:br w:type="column"/>
      </w:r>
      <w:r>
        <w:rPr>
          <w:color w:val="007DC5"/>
          <w:spacing w:val="-10"/>
        </w:rPr>
        <w:t>General</w:t>
      </w:r>
      <w:r>
        <w:rPr>
          <w:color w:val="007DC5"/>
          <w:spacing w:val="-13"/>
        </w:rPr>
        <w:t xml:space="preserve"> </w:t>
      </w:r>
      <w:r>
        <w:rPr>
          <w:color w:val="007DC5"/>
          <w:spacing w:val="-10"/>
        </w:rPr>
        <w:t>physical</w:t>
      </w:r>
      <w:r>
        <w:rPr>
          <w:color w:val="007DC5"/>
          <w:spacing w:val="-12"/>
        </w:rPr>
        <w:t xml:space="preserve"> </w:t>
      </w:r>
      <w:r>
        <w:rPr>
          <w:color w:val="007DC5"/>
          <w:spacing w:val="-10"/>
        </w:rPr>
        <w:t>activity</w:t>
      </w:r>
    </w:p>
    <w:p w14:paraId="0859C547" w14:textId="77777777" w:rsidR="00BD5988" w:rsidRDefault="004517C2">
      <w:pPr>
        <w:pStyle w:val="BodyText"/>
        <w:spacing w:before="264" w:line="252" w:lineRule="auto"/>
        <w:ind w:left="216" w:right="509"/>
        <w:rPr>
          <w:sz w:val="11"/>
        </w:rPr>
      </w:pPr>
      <w:r>
        <w:t>Based</w:t>
      </w:r>
      <w:r>
        <w:rPr>
          <w:spacing w:val="-2"/>
        </w:rPr>
        <w:t xml:space="preserve"> </w:t>
      </w:r>
      <w:r>
        <w:t>on</w:t>
      </w:r>
      <w:r>
        <w:rPr>
          <w:spacing w:val="-2"/>
        </w:rPr>
        <w:t xml:space="preserve"> </w:t>
      </w:r>
      <w:r>
        <w:t>the</w:t>
      </w:r>
      <w:r>
        <w:rPr>
          <w:spacing w:val="-2"/>
        </w:rPr>
        <w:t xml:space="preserve"> </w:t>
      </w:r>
      <w:r>
        <w:t>latest</w:t>
      </w:r>
      <w:r>
        <w:rPr>
          <w:spacing w:val="-2"/>
        </w:rPr>
        <w:t xml:space="preserve"> </w:t>
      </w:r>
      <w:r>
        <w:t>available</w:t>
      </w:r>
      <w:r>
        <w:rPr>
          <w:spacing w:val="-2"/>
        </w:rPr>
        <w:t xml:space="preserve"> </w:t>
      </w:r>
      <w:r>
        <w:t>data,</w:t>
      </w:r>
      <w:r>
        <w:rPr>
          <w:spacing w:val="-2"/>
        </w:rPr>
        <w:t xml:space="preserve"> </w:t>
      </w:r>
      <w:r>
        <w:t>it</w:t>
      </w:r>
      <w:r>
        <w:rPr>
          <w:spacing w:val="-2"/>
        </w:rPr>
        <w:t xml:space="preserve"> </w:t>
      </w:r>
      <w:r>
        <w:t>is</w:t>
      </w:r>
      <w:r>
        <w:rPr>
          <w:spacing w:val="-2"/>
        </w:rPr>
        <w:t xml:space="preserve"> </w:t>
      </w:r>
      <w:r>
        <w:t xml:space="preserve">estimated </w:t>
      </w:r>
      <w:r>
        <w:rPr>
          <w:spacing w:val="-2"/>
        </w:rPr>
        <w:t>that</w:t>
      </w:r>
      <w:r>
        <w:rPr>
          <w:spacing w:val="-13"/>
        </w:rPr>
        <w:t xml:space="preserve"> </w:t>
      </w:r>
      <w:r>
        <w:rPr>
          <w:spacing w:val="-2"/>
        </w:rPr>
        <w:t>75</w:t>
      </w:r>
      <w:r>
        <w:rPr>
          <w:spacing w:val="-12"/>
        </w:rPr>
        <w:t xml:space="preserve"> </w:t>
      </w:r>
      <w:r>
        <w:rPr>
          <w:spacing w:val="-2"/>
        </w:rPr>
        <w:t>per</w:t>
      </w:r>
      <w:r>
        <w:rPr>
          <w:spacing w:val="-12"/>
        </w:rPr>
        <w:t xml:space="preserve"> </w:t>
      </w:r>
      <w:r>
        <w:rPr>
          <w:spacing w:val="-2"/>
        </w:rPr>
        <w:t>cent</w:t>
      </w:r>
      <w:r>
        <w:rPr>
          <w:spacing w:val="-12"/>
        </w:rPr>
        <w:t xml:space="preserve"> </w:t>
      </w:r>
      <w:r>
        <w:rPr>
          <w:spacing w:val="-2"/>
        </w:rPr>
        <w:t>of</w:t>
      </w:r>
      <w:r>
        <w:rPr>
          <w:spacing w:val="-13"/>
        </w:rPr>
        <w:t xml:space="preserve"> </w:t>
      </w:r>
      <w:r>
        <w:rPr>
          <w:spacing w:val="-2"/>
        </w:rPr>
        <w:t>Australian</w:t>
      </w:r>
      <w:r>
        <w:rPr>
          <w:spacing w:val="-12"/>
        </w:rPr>
        <w:t xml:space="preserve"> </w:t>
      </w:r>
      <w:r>
        <w:rPr>
          <w:spacing w:val="-2"/>
        </w:rPr>
        <w:t>adults</w:t>
      </w:r>
      <w:r>
        <w:rPr>
          <w:spacing w:val="-12"/>
        </w:rPr>
        <w:t xml:space="preserve"> </w:t>
      </w:r>
      <w:r>
        <w:rPr>
          <w:spacing w:val="-2"/>
        </w:rPr>
        <w:t>aged</w:t>
      </w:r>
      <w:r>
        <w:rPr>
          <w:spacing w:val="-12"/>
        </w:rPr>
        <w:t xml:space="preserve"> </w:t>
      </w:r>
      <w:r>
        <w:rPr>
          <w:spacing w:val="-2"/>
        </w:rPr>
        <w:t>18–64</w:t>
      </w:r>
      <w:r>
        <w:rPr>
          <w:spacing w:val="-13"/>
        </w:rPr>
        <w:t xml:space="preserve"> </w:t>
      </w:r>
      <w:r>
        <w:rPr>
          <w:spacing w:val="-2"/>
        </w:rPr>
        <w:t>did not</w:t>
      </w:r>
      <w:r>
        <w:rPr>
          <w:spacing w:val="-11"/>
        </w:rPr>
        <w:t xml:space="preserve"> </w:t>
      </w:r>
      <w:r>
        <w:rPr>
          <w:spacing w:val="-2"/>
        </w:rPr>
        <w:t>meet</w:t>
      </w:r>
      <w:r>
        <w:rPr>
          <w:spacing w:val="-11"/>
        </w:rPr>
        <w:t xml:space="preserve"> </w:t>
      </w:r>
      <w:r>
        <w:rPr>
          <w:spacing w:val="-2"/>
        </w:rPr>
        <w:t>both</w:t>
      </w:r>
      <w:r>
        <w:rPr>
          <w:spacing w:val="-11"/>
        </w:rPr>
        <w:t xml:space="preserve"> </w:t>
      </w:r>
      <w:r>
        <w:rPr>
          <w:spacing w:val="-2"/>
        </w:rPr>
        <w:t>the</w:t>
      </w:r>
      <w:r>
        <w:rPr>
          <w:spacing w:val="-11"/>
        </w:rPr>
        <w:t xml:space="preserve"> </w:t>
      </w:r>
      <w:r>
        <w:rPr>
          <w:spacing w:val="-2"/>
        </w:rPr>
        <w:t>physical</w:t>
      </w:r>
      <w:r>
        <w:rPr>
          <w:spacing w:val="-11"/>
        </w:rPr>
        <w:t xml:space="preserve"> </w:t>
      </w:r>
      <w:r>
        <w:rPr>
          <w:spacing w:val="-2"/>
        </w:rPr>
        <w:t>activity</w:t>
      </w:r>
      <w:r>
        <w:rPr>
          <w:spacing w:val="-11"/>
        </w:rPr>
        <w:t xml:space="preserve"> </w:t>
      </w:r>
      <w:r>
        <w:rPr>
          <w:spacing w:val="-2"/>
        </w:rPr>
        <w:t>component</w:t>
      </w:r>
      <w:r>
        <w:rPr>
          <w:spacing w:val="-11"/>
        </w:rPr>
        <w:t xml:space="preserve"> </w:t>
      </w:r>
      <w:r>
        <w:rPr>
          <w:spacing w:val="-2"/>
        </w:rPr>
        <w:t xml:space="preserve">and </w:t>
      </w:r>
      <w:r>
        <w:t xml:space="preserve">the muscle-strengthening component of the National Physical Activity Guidelines. This </w:t>
      </w:r>
      <w:r>
        <w:rPr>
          <w:spacing w:val="-2"/>
        </w:rPr>
        <w:t>proportion</w:t>
      </w:r>
      <w:r>
        <w:rPr>
          <w:spacing w:val="-11"/>
        </w:rPr>
        <w:t xml:space="preserve"> </w:t>
      </w:r>
      <w:r>
        <w:rPr>
          <w:spacing w:val="-2"/>
        </w:rPr>
        <w:t>was</w:t>
      </w:r>
      <w:r>
        <w:rPr>
          <w:spacing w:val="-11"/>
        </w:rPr>
        <w:t xml:space="preserve"> </w:t>
      </w:r>
      <w:r>
        <w:rPr>
          <w:spacing w:val="-2"/>
        </w:rPr>
        <w:t>higher</w:t>
      </w:r>
      <w:r>
        <w:rPr>
          <w:spacing w:val="-11"/>
        </w:rPr>
        <w:t xml:space="preserve"> </w:t>
      </w:r>
      <w:r>
        <w:rPr>
          <w:spacing w:val="-2"/>
        </w:rPr>
        <w:t>in</w:t>
      </w:r>
      <w:r>
        <w:rPr>
          <w:spacing w:val="-11"/>
        </w:rPr>
        <w:t xml:space="preserve"> </w:t>
      </w:r>
      <w:r>
        <w:rPr>
          <w:spacing w:val="-2"/>
        </w:rPr>
        <w:t>women</w:t>
      </w:r>
      <w:r>
        <w:rPr>
          <w:spacing w:val="-11"/>
        </w:rPr>
        <w:t xml:space="preserve"> </w:t>
      </w:r>
      <w:r>
        <w:rPr>
          <w:spacing w:val="-2"/>
        </w:rPr>
        <w:t>(78</w:t>
      </w:r>
      <w:r>
        <w:rPr>
          <w:spacing w:val="-11"/>
        </w:rPr>
        <w:t xml:space="preserve"> </w:t>
      </w:r>
      <w:r>
        <w:rPr>
          <w:spacing w:val="-2"/>
        </w:rPr>
        <w:t>per</w:t>
      </w:r>
      <w:r>
        <w:rPr>
          <w:spacing w:val="-11"/>
        </w:rPr>
        <w:t xml:space="preserve"> </w:t>
      </w:r>
      <w:r>
        <w:rPr>
          <w:spacing w:val="-2"/>
        </w:rPr>
        <w:t>cent)</w:t>
      </w:r>
      <w:r>
        <w:rPr>
          <w:spacing w:val="-11"/>
        </w:rPr>
        <w:t xml:space="preserve"> </w:t>
      </w:r>
      <w:r>
        <w:rPr>
          <w:spacing w:val="-2"/>
        </w:rPr>
        <w:t xml:space="preserve">than </w:t>
      </w:r>
      <w:r>
        <w:t>men (73 per cent) (ABS 2022b)</w:t>
      </w:r>
      <w:proofErr w:type="gramStart"/>
      <w:r>
        <w:t>.</w:t>
      </w:r>
      <w:r>
        <w:rPr>
          <w:position w:val="6"/>
          <w:sz w:val="11"/>
        </w:rPr>
        <w:t>15</w:t>
      </w:r>
      <w:proofErr w:type="gramEnd"/>
    </w:p>
    <w:p w14:paraId="0859C548" w14:textId="77777777" w:rsidR="00BD5988" w:rsidRDefault="00BD5988">
      <w:pPr>
        <w:pStyle w:val="BodyText"/>
        <w:rPr>
          <w:sz w:val="33"/>
        </w:rPr>
      </w:pPr>
    </w:p>
    <w:p w14:paraId="0859C549" w14:textId="77777777" w:rsidR="00BD5988" w:rsidRDefault="004517C2">
      <w:pPr>
        <w:pStyle w:val="Heading5"/>
        <w:spacing w:before="1"/>
        <w:ind w:left="216"/>
      </w:pPr>
      <w:proofErr w:type="spellStart"/>
      <w:r>
        <w:rPr>
          <w:color w:val="007DC5"/>
          <w:spacing w:val="-10"/>
        </w:rPr>
        <w:t>Organised</w:t>
      </w:r>
      <w:proofErr w:type="spellEnd"/>
      <w:r>
        <w:rPr>
          <w:color w:val="007DC5"/>
          <w:spacing w:val="-11"/>
        </w:rPr>
        <w:t xml:space="preserve"> </w:t>
      </w:r>
      <w:r>
        <w:rPr>
          <w:color w:val="007DC5"/>
          <w:spacing w:val="-4"/>
        </w:rPr>
        <w:t>sport</w:t>
      </w:r>
    </w:p>
    <w:p w14:paraId="0859C54A" w14:textId="77777777" w:rsidR="00BD5988" w:rsidRDefault="004517C2">
      <w:pPr>
        <w:pStyle w:val="BodyText"/>
        <w:spacing w:before="264" w:line="252" w:lineRule="auto"/>
        <w:ind w:left="216" w:right="509"/>
      </w:pPr>
      <w:r>
        <w:t xml:space="preserve">2021 research highlights </w:t>
      </w:r>
      <w:proofErr w:type="spellStart"/>
      <w:r>
        <w:t>organised</w:t>
      </w:r>
      <w:proofErr w:type="spellEnd"/>
      <w:r>
        <w:t xml:space="preserve"> sport participation</w:t>
      </w:r>
      <w:r>
        <w:rPr>
          <w:spacing w:val="-9"/>
        </w:rPr>
        <w:t xml:space="preserve"> </w:t>
      </w:r>
      <w:r>
        <w:t>rates</w:t>
      </w:r>
      <w:r>
        <w:rPr>
          <w:spacing w:val="-9"/>
        </w:rPr>
        <w:t xml:space="preserve"> </w:t>
      </w:r>
      <w:r>
        <w:t>(across</w:t>
      </w:r>
      <w:r>
        <w:rPr>
          <w:spacing w:val="-9"/>
        </w:rPr>
        <w:t xml:space="preserve"> </w:t>
      </w:r>
      <w:r>
        <w:t>all</w:t>
      </w:r>
      <w:r>
        <w:rPr>
          <w:spacing w:val="-9"/>
        </w:rPr>
        <w:t xml:space="preserve"> </w:t>
      </w:r>
      <w:r>
        <w:t>ages)</w:t>
      </w:r>
      <w:r>
        <w:rPr>
          <w:spacing w:val="-9"/>
        </w:rPr>
        <w:t xml:space="preserve"> </w:t>
      </w:r>
      <w:r>
        <w:t>are</w:t>
      </w:r>
      <w:r>
        <w:rPr>
          <w:spacing w:val="-9"/>
        </w:rPr>
        <w:t xml:space="preserve"> </w:t>
      </w:r>
      <w:r>
        <w:t>higher</w:t>
      </w:r>
      <w:r>
        <w:rPr>
          <w:spacing w:val="-9"/>
        </w:rPr>
        <w:t xml:space="preserve"> </w:t>
      </w:r>
      <w:r>
        <w:t>for males (17 per cent) than females (9 per cent) in Victoria.</w:t>
      </w:r>
      <w:r>
        <w:rPr>
          <w:position w:val="6"/>
          <w:sz w:val="11"/>
        </w:rPr>
        <w:t>16</w:t>
      </w:r>
      <w:r>
        <w:rPr>
          <w:spacing w:val="40"/>
          <w:position w:val="6"/>
          <w:sz w:val="11"/>
        </w:rPr>
        <w:t xml:space="preserve"> </w:t>
      </w:r>
      <w:r>
        <w:t xml:space="preserve">These figures demonstrate a gender disparity in sport participation which requires further </w:t>
      </w:r>
      <w:proofErr w:type="spellStart"/>
      <w:r>
        <w:t>localised</w:t>
      </w:r>
      <w:proofErr w:type="spellEnd"/>
      <w:r>
        <w:t xml:space="preserve"> exploration and targeted initiatives to address contributing factors.</w:t>
      </w:r>
    </w:p>
    <w:p w14:paraId="0859C54B" w14:textId="77777777" w:rsidR="00BD5988" w:rsidRDefault="00BD5988">
      <w:pPr>
        <w:pStyle w:val="BodyText"/>
        <w:rPr>
          <w:sz w:val="33"/>
        </w:rPr>
      </w:pPr>
    </w:p>
    <w:p w14:paraId="0859C54C" w14:textId="77777777" w:rsidR="00BD5988" w:rsidRDefault="004517C2">
      <w:pPr>
        <w:pStyle w:val="Heading5"/>
        <w:ind w:left="216"/>
      </w:pPr>
      <w:r>
        <w:rPr>
          <w:color w:val="007DC5"/>
          <w:spacing w:val="-12"/>
        </w:rPr>
        <w:t>Children</w:t>
      </w:r>
      <w:r>
        <w:rPr>
          <w:color w:val="007DC5"/>
          <w:spacing w:val="-10"/>
        </w:rPr>
        <w:t xml:space="preserve"> </w:t>
      </w:r>
      <w:r>
        <w:rPr>
          <w:color w:val="007DC5"/>
          <w:spacing w:val="-12"/>
        </w:rPr>
        <w:t>and</w:t>
      </w:r>
      <w:r>
        <w:rPr>
          <w:color w:val="007DC5"/>
          <w:spacing w:val="-9"/>
        </w:rPr>
        <w:t xml:space="preserve"> </w:t>
      </w:r>
      <w:r>
        <w:rPr>
          <w:color w:val="007DC5"/>
          <w:spacing w:val="-12"/>
        </w:rPr>
        <w:t>Young</w:t>
      </w:r>
      <w:r>
        <w:rPr>
          <w:color w:val="007DC5"/>
          <w:spacing w:val="-9"/>
        </w:rPr>
        <w:t xml:space="preserve"> </w:t>
      </w:r>
      <w:r>
        <w:rPr>
          <w:color w:val="007DC5"/>
          <w:spacing w:val="-12"/>
        </w:rPr>
        <w:t>People</w:t>
      </w:r>
    </w:p>
    <w:p w14:paraId="0859C54D" w14:textId="77777777" w:rsidR="00BD5988" w:rsidRDefault="004517C2">
      <w:pPr>
        <w:pStyle w:val="BodyText"/>
        <w:spacing w:before="264" w:line="252" w:lineRule="auto"/>
        <w:ind w:left="216" w:right="509"/>
      </w:pPr>
      <w:r>
        <w:t xml:space="preserve">The </w:t>
      </w:r>
      <w:r>
        <w:rPr>
          <w:i/>
        </w:rPr>
        <w:t xml:space="preserve">National Physical Activity Guidelines </w:t>
      </w:r>
      <w:r>
        <w:t>recommend</w:t>
      </w:r>
      <w:r>
        <w:rPr>
          <w:spacing w:val="-1"/>
        </w:rPr>
        <w:t xml:space="preserve"> </w:t>
      </w:r>
      <w:r>
        <w:t>that</w:t>
      </w:r>
      <w:r>
        <w:rPr>
          <w:spacing w:val="-1"/>
        </w:rPr>
        <w:t xml:space="preserve"> </w:t>
      </w:r>
      <w:r>
        <w:t>young</w:t>
      </w:r>
      <w:r>
        <w:rPr>
          <w:spacing w:val="-1"/>
        </w:rPr>
        <w:t xml:space="preserve"> </w:t>
      </w:r>
      <w:r>
        <w:t>people</w:t>
      </w:r>
      <w:r>
        <w:rPr>
          <w:spacing w:val="-1"/>
        </w:rPr>
        <w:t xml:space="preserve"> </w:t>
      </w:r>
      <w:r>
        <w:t>aged</w:t>
      </w:r>
      <w:r>
        <w:rPr>
          <w:spacing w:val="-1"/>
        </w:rPr>
        <w:t xml:space="preserve"> </w:t>
      </w:r>
      <w:r>
        <w:t>15</w:t>
      </w:r>
      <w:r>
        <w:rPr>
          <w:spacing w:val="-1"/>
        </w:rPr>
        <w:t xml:space="preserve"> </w:t>
      </w:r>
      <w:r>
        <w:t>to</w:t>
      </w:r>
      <w:r>
        <w:rPr>
          <w:spacing w:val="-1"/>
        </w:rPr>
        <w:t xml:space="preserve"> </w:t>
      </w:r>
      <w:r>
        <w:t>17</w:t>
      </w:r>
      <w:r>
        <w:rPr>
          <w:spacing w:val="-1"/>
        </w:rPr>
        <w:t xml:space="preserve"> </w:t>
      </w:r>
      <w:r>
        <w:t>years complete at least 60 minutes of moderate to vigorous intensity physical activity every day. The guidelines also recommend that young people include strength or toning activities on at least three days per week. Furthermore, young people should</w:t>
      </w:r>
      <w:r>
        <w:rPr>
          <w:spacing w:val="-5"/>
        </w:rPr>
        <w:t xml:space="preserve"> </w:t>
      </w:r>
      <w:r>
        <w:t>not</w:t>
      </w:r>
      <w:r>
        <w:rPr>
          <w:spacing w:val="-5"/>
        </w:rPr>
        <w:t xml:space="preserve"> </w:t>
      </w:r>
      <w:r>
        <w:t>sit</w:t>
      </w:r>
      <w:r>
        <w:rPr>
          <w:spacing w:val="-5"/>
        </w:rPr>
        <w:t xml:space="preserve"> </w:t>
      </w:r>
      <w:r>
        <w:t>or</w:t>
      </w:r>
      <w:r>
        <w:rPr>
          <w:spacing w:val="-5"/>
        </w:rPr>
        <w:t xml:space="preserve"> </w:t>
      </w:r>
      <w:r>
        <w:t>lie</w:t>
      </w:r>
      <w:r>
        <w:rPr>
          <w:spacing w:val="-5"/>
        </w:rPr>
        <w:t xml:space="preserve"> </w:t>
      </w:r>
      <w:r>
        <w:t>for</w:t>
      </w:r>
      <w:r>
        <w:rPr>
          <w:spacing w:val="-5"/>
        </w:rPr>
        <w:t xml:space="preserve"> </w:t>
      </w:r>
      <w:r>
        <w:t>long</w:t>
      </w:r>
      <w:r>
        <w:rPr>
          <w:spacing w:val="-5"/>
        </w:rPr>
        <w:t xml:space="preserve"> </w:t>
      </w:r>
      <w:r>
        <w:t>periods</w:t>
      </w:r>
      <w:r>
        <w:rPr>
          <w:spacing w:val="-5"/>
        </w:rPr>
        <w:t xml:space="preserve"> </w:t>
      </w:r>
      <w:r>
        <w:t>of</w:t>
      </w:r>
      <w:r>
        <w:rPr>
          <w:spacing w:val="-5"/>
        </w:rPr>
        <w:t xml:space="preserve"> </w:t>
      </w:r>
      <w:r>
        <w:t>recreational time. Recommendations for children and young people suggest no more than two hours of sedentary recreational time per day.</w:t>
      </w:r>
    </w:p>
    <w:p w14:paraId="0859C54E" w14:textId="77777777" w:rsidR="00BD5988" w:rsidRDefault="004517C2">
      <w:pPr>
        <w:pStyle w:val="BodyText"/>
        <w:spacing w:before="120" w:line="252" w:lineRule="auto"/>
        <w:ind w:left="216" w:right="379"/>
      </w:pPr>
      <w:r>
        <w:t>Under</w:t>
      </w:r>
      <w:r>
        <w:rPr>
          <w:spacing w:val="-3"/>
        </w:rPr>
        <w:t xml:space="preserve"> </w:t>
      </w:r>
      <w:r>
        <w:t>18s</w:t>
      </w:r>
      <w:r>
        <w:rPr>
          <w:spacing w:val="-3"/>
        </w:rPr>
        <w:t xml:space="preserve"> </w:t>
      </w:r>
      <w:r>
        <w:t>spend</w:t>
      </w:r>
      <w:r>
        <w:rPr>
          <w:spacing w:val="-3"/>
        </w:rPr>
        <w:t xml:space="preserve"> </w:t>
      </w:r>
      <w:r>
        <w:t>their</w:t>
      </w:r>
      <w:r>
        <w:rPr>
          <w:spacing w:val="-3"/>
        </w:rPr>
        <w:t xml:space="preserve"> </w:t>
      </w:r>
      <w:r>
        <w:t>time</w:t>
      </w:r>
      <w:r>
        <w:rPr>
          <w:spacing w:val="-3"/>
        </w:rPr>
        <w:t xml:space="preserve"> </w:t>
      </w:r>
      <w:r>
        <w:t>across</w:t>
      </w:r>
      <w:r>
        <w:rPr>
          <w:spacing w:val="-3"/>
        </w:rPr>
        <w:t xml:space="preserve"> </w:t>
      </w:r>
      <w:r>
        <w:t>a</w:t>
      </w:r>
      <w:r>
        <w:rPr>
          <w:spacing w:val="-3"/>
        </w:rPr>
        <w:t xml:space="preserve"> </w:t>
      </w:r>
      <w:r>
        <w:t>range</w:t>
      </w:r>
      <w:r>
        <w:rPr>
          <w:spacing w:val="-3"/>
        </w:rPr>
        <w:t xml:space="preserve"> </w:t>
      </w:r>
      <w:r>
        <w:t xml:space="preserve">of </w:t>
      </w:r>
      <w:r>
        <w:rPr>
          <w:spacing w:val="-4"/>
        </w:rPr>
        <w:t>activities</w:t>
      </w:r>
      <w:r>
        <w:rPr>
          <w:spacing w:val="-7"/>
        </w:rPr>
        <w:t xml:space="preserve"> </w:t>
      </w:r>
      <w:r>
        <w:rPr>
          <w:spacing w:val="-4"/>
        </w:rPr>
        <w:t>including</w:t>
      </w:r>
      <w:r>
        <w:rPr>
          <w:spacing w:val="-7"/>
        </w:rPr>
        <w:t xml:space="preserve"> </w:t>
      </w:r>
      <w:r>
        <w:rPr>
          <w:spacing w:val="-4"/>
        </w:rPr>
        <w:t>education</w:t>
      </w:r>
      <w:r>
        <w:rPr>
          <w:spacing w:val="-7"/>
        </w:rPr>
        <w:t xml:space="preserve"> </w:t>
      </w:r>
      <w:r>
        <w:rPr>
          <w:spacing w:val="-4"/>
        </w:rPr>
        <w:t>and</w:t>
      </w:r>
      <w:r>
        <w:rPr>
          <w:spacing w:val="-7"/>
        </w:rPr>
        <w:t xml:space="preserve"> </w:t>
      </w:r>
      <w:r>
        <w:rPr>
          <w:spacing w:val="-4"/>
        </w:rPr>
        <w:t>training,</w:t>
      </w:r>
      <w:r>
        <w:rPr>
          <w:spacing w:val="-7"/>
        </w:rPr>
        <w:t xml:space="preserve"> </w:t>
      </w:r>
      <w:r>
        <w:rPr>
          <w:spacing w:val="-4"/>
        </w:rPr>
        <w:t>paid</w:t>
      </w:r>
      <w:r>
        <w:rPr>
          <w:spacing w:val="-7"/>
        </w:rPr>
        <w:t xml:space="preserve"> </w:t>
      </w:r>
      <w:r>
        <w:rPr>
          <w:spacing w:val="-4"/>
        </w:rPr>
        <w:t xml:space="preserve">work, </w:t>
      </w:r>
      <w:proofErr w:type="spellStart"/>
      <w:r>
        <w:t>socialising</w:t>
      </w:r>
      <w:proofErr w:type="spellEnd"/>
      <w:r>
        <w:t>,</w:t>
      </w:r>
      <w:r>
        <w:rPr>
          <w:spacing w:val="-9"/>
        </w:rPr>
        <w:t xml:space="preserve"> </w:t>
      </w:r>
      <w:r>
        <w:t>playing</w:t>
      </w:r>
      <w:r>
        <w:rPr>
          <w:spacing w:val="-9"/>
        </w:rPr>
        <w:t xml:space="preserve"> </w:t>
      </w:r>
      <w:r>
        <w:t>sport,</w:t>
      </w:r>
      <w:r>
        <w:rPr>
          <w:spacing w:val="-9"/>
        </w:rPr>
        <w:t xml:space="preserve"> </w:t>
      </w:r>
      <w:r>
        <w:t>learning</w:t>
      </w:r>
      <w:r>
        <w:rPr>
          <w:spacing w:val="-9"/>
        </w:rPr>
        <w:t xml:space="preserve"> </w:t>
      </w:r>
      <w:r>
        <w:t>how</w:t>
      </w:r>
      <w:r>
        <w:rPr>
          <w:spacing w:val="-9"/>
        </w:rPr>
        <w:t xml:space="preserve"> </w:t>
      </w:r>
      <w:r>
        <w:t>to</w:t>
      </w:r>
      <w:r>
        <w:rPr>
          <w:spacing w:val="-9"/>
        </w:rPr>
        <w:t xml:space="preserve"> </w:t>
      </w:r>
      <w:r>
        <w:t>drive</w:t>
      </w:r>
      <w:r>
        <w:rPr>
          <w:spacing w:val="-9"/>
        </w:rPr>
        <w:t xml:space="preserve"> </w:t>
      </w:r>
      <w:r>
        <w:t xml:space="preserve">and </w:t>
      </w:r>
      <w:r>
        <w:rPr>
          <w:spacing w:val="-4"/>
        </w:rPr>
        <w:t>other</w:t>
      </w:r>
      <w:r>
        <w:rPr>
          <w:spacing w:val="-5"/>
        </w:rPr>
        <w:t xml:space="preserve"> </w:t>
      </w:r>
      <w:r>
        <w:rPr>
          <w:spacing w:val="-4"/>
        </w:rPr>
        <w:t>pastimes</w:t>
      </w:r>
      <w:r>
        <w:rPr>
          <w:spacing w:val="-5"/>
        </w:rPr>
        <w:t xml:space="preserve"> </w:t>
      </w:r>
      <w:r>
        <w:rPr>
          <w:spacing w:val="-4"/>
        </w:rPr>
        <w:t>outside school</w:t>
      </w:r>
      <w:r>
        <w:rPr>
          <w:spacing w:val="-5"/>
        </w:rPr>
        <w:t xml:space="preserve"> </w:t>
      </w:r>
      <w:r>
        <w:rPr>
          <w:spacing w:val="-4"/>
        </w:rPr>
        <w:t xml:space="preserve">including </w:t>
      </w:r>
      <w:r>
        <w:rPr>
          <w:spacing w:val="-6"/>
        </w:rPr>
        <w:t>volunteering.</w:t>
      </w:r>
    </w:p>
    <w:p w14:paraId="0859C54F" w14:textId="77777777" w:rsidR="00BD5988" w:rsidRDefault="004517C2">
      <w:pPr>
        <w:pStyle w:val="BodyText"/>
        <w:spacing w:before="116" w:line="252" w:lineRule="auto"/>
        <w:ind w:left="216" w:right="379"/>
      </w:pPr>
      <w:r>
        <w:t>Less</w:t>
      </w:r>
      <w:r>
        <w:rPr>
          <w:spacing w:val="-15"/>
        </w:rPr>
        <w:t xml:space="preserve"> </w:t>
      </w:r>
      <w:r>
        <w:t>than</w:t>
      </w:r>
      <w:r>
        <w:rPr>
          <w:spacing w:val="-14"/>
        </w:rPr>
        <w:t xml:space="preserve"> </w:t>
      </w:r>
      <w:r>
        <w:t>one</w:t>
      </w:r>
      <w:r>
        <w:rPr>
          <w:spacing w:val="-14"/>
        </w:rPr>
        <w:t xml:space="preserve"> </w:t>
      </w:r>
      <w:r>
        <w:t>in</w:t>
      </w:r>
      <w:r>
        <w:rPr>
          <w:spacing w:val="-14"/>
        </w:rPr>
        <w:t xml:space="preserve"> </w:t>
      </w:r>
      <w:r>
        <w:t>10</w:t>
      </w:r>
      <w:r>
        <w:rPr>
          <w:spacing w:val="-15"/>
        </w:rPr>
        <w:t xml:space="preserve"> </w:t>
      </w:r>
      <w:r>
        <w:t>(8.9</w:t>
      </w:r>
      <w:r>
        <w:rPr>
          <w:spacing w:val="-14"/>
        </w:rPr>
        <w:t xml:space="preserve"> </w:t>
      </w:r>
      <w:r>
        <w:t>per</w:t>
      </w:r>
      <w:r>
        <w:rPr>
          <w:spacing w:val="-14"/>
        </w:rPr>
        <w:t xml:space="preserve"> </w:t>
      </w:r>
      <w:r>
        <w:t>cent)</w:t>
      </w:r>
      <w:r>
        <w:rPr>
          <w:spacing w:val="-14"/>
        </w:rPr>
        <w:t xml:space="preserve"> </w:t>
      </w:r>
      <w:r>
        <w:t>young</w:t>
      </w:r>
      <w:r>
        <w:rPr>
          <w:spacing w:val="-15"/>
        </w:rPr>
        <w:t xml:space="preserve"> </w:t>
      </w:r>
      <w:r>
        <w:t>people</w:t>
      </w:r>
      <w:r>
        <w:rPr>
          <w:spacing w:val="-14"/>
        </w:rPr>
        <w:t xml:space="preserve"> </w:t>
      </w:r>
      <w:r>
        <w:t>met the physical activity guidelines</w:t>
      </w:r>
      <w:r>
        <w:rPr>
          <w:position w:val="6"/>
          <w:sz w:val="11"/>
        </w:rPr>
        <w:t>17</w:t>
      </w:r>
      <w:r>
        <w:t>. Walking for transport plays a significant role in young people’s physical</w:t>
      </w:r>
      <w:r>
        <w:rPr>
          <w:spacing w:val="-4"/>
        </w:rPr>
        <w:t xml:space="preserve"> </w:t>
      </w:r>
      <w:r>
        <w:t>activity.</w:t>
      </w:r>
      <w:r>
        <w:rPr>
          <w:spacing w:val="-4"/>
        </w:rPr>
        <w:t xml:space="preserve"> </w:t>
      </w:r>
      <w:r>
        <w:t>For</w:t>
      </w:r>
      <w:r>
        <w:rPr>
          <w:spacing w:val="-4"/>
        </w:rPr>
        <w:t xml:space="preserve"> </w:t>
      </w:r>
      <w:proofErr w:type="gramStart"/>
      <w:r>
        <w:t>18</w:t>
      </w:r>
      <w:r>
        <w:rPr>
          <w:spacing w:val="-4"/>
        </w:rPr>
        <w:t xml:space="preserve"> </w:t>
      </w:r>
      <w:r>
        <w:t>to</w:t>
      </w:r>
      <w:r>
        <w:rPr>
          <w:spacing w:val="-4"/>
        </w:rPr>
        <w:t xml:space="preserve"> </w:t>
      </w:r>
      <w:r>
        <w:t>24</w:t>
      </w:r>
      <w:r>
        <w:rPr>
          <w:spacing w:val="-4"/>
        </w:rPr>
        <w:t xml:space="preserve"> </w:t>
      </w:r>
      <w:r>
        <w:t>year</w:t>
      </w:r>
      <w:r>
        <w:rPr>
          <w:spacing w:val="-4"/>
        </w:rPr>
        <w:t xml:space="preserve"> </w:t>
      </w:r>
      <w:r>
        <w:t>olds</w:t>
      </w:r>
      <w:proofErr w:type="gramEnd"/>
      <w:r>
        <w:t>,</w:t>
      </w:r>
      <w:r>
        <w:rPr>
          <w:spacing w:val="-4"/>
        </w:rPr>
        <w:t xml:space="preserve"> </w:t>
      </w:r>
      <w:r>
        <w:t>walking</w:t>
      </w:r>
      <w:r>
        <w:rPr>
          <w:spacing w:val="-4"/>
        </w:rPr>
        <w:t xml:space="preserve"> </w:t>
      </w:r>
      <w:r>
        <w:t>for transport alone (excluding walking for fitness) comprises about half of the total time spent on physical activity (ABS, 2021)</w:t>
      </w:r>
      <w:r>
        <w:rPr>
          <w:position w:val="6"/>
          <w:sz w:val="11"/>
        </w:rPr>
        <w:t>18</w:t>
      </w:r>
      <w:r>
        <w:t>.</w:t>
      </w:r>
    </w:p>
    <w:p w14:paraId="0859C550" w14:textId="77777777" w:rsidR="00BD5988" w:rsidRDefault="004517C2">
      <w:pPr>
        <w:pStyle w:val="BodyText"/>
        <w:spacing w:before="118" w:line="252" w:lineRule="auto"/>
        <w:ind w:left="216" w:right="491"/>
      </w:pPr>
      <w:r>
        <w:t>The Student Resilience Survey was developed in collaboration</w:t>
      </w:r>
      <w:r>
        <w:rPr>
          <w:spacing w:val="-6"/>
        </w:rPr>
        <w:t xml:space="preserve"> </w:t>
      </w:r>
      <w:r>
        <w:t>with</w:t>
      </w:r>
      <w:r>
        <w:rPr>
          <w:spacing w:val="-6"/>
        </w:rPr>
        <w:t xml:space="preserve"> </w:t>
      </w:r>
      <w:r>
        <w:t>the</w:t>
      </w:r>
      <w:r>
        <w:rPr>
          <w:spacing w:val="-6"/>
        </w:rPr>
        <w:t xml:space="preserve"> </w:t>
      </w:r>
      <w:r>
        <w:t>University</w:t>
      </w:r>
      <w:r>
        <w:rPr>
          <w:spacing w:val="-6"/>
        </w:rPr>
        <w:t xml:space="preserve"> </w:t>
      </w:r>
      <w:r>
        <w:t>of</w:t>
      </w:r>
      <w:r>
        <w:rPr>
          <w:spacing w:val="-6"/>
        </w:rPr>
        <w:t xml:space="preserve"> </w:t>
      </w:r>
      <w:r>
        <w:t>South</w:t>
      </w:r>
      <w:r>
        <w:rPr>
          <w:spacing w:val="-6"/>
        </w:rPr>
        <w:t xml:space="preserve"> </w:t>
      </w:r>
      <w:r>
        <w:t xml:space="preserve">Australia </w:t>
      </w:r>
      <w:r>
        <w:rPr>
          <w:spacing w:val="-2"/>
        </w:rPr>
        <w:t>and</w:t>
      </w:r>
      <w:r>
        <w:rPr>
          <w:spacing w:val="-9"/>
        </w:rPr>
        <w:t xml:space="preserve"> </w:t>
      </w:r>
      <w:r>
        <w:rPr>
          <w:spacing w:val="-2"/>
        </w:rPr>
        <w:t>have</w:t>
      </w:r>
      <w:r>
        <w:rPr>
          <w:spacing w:val="-9"/>
        </w:rPr>
        <w:t xml:space="preserve"> </w:t>
      </w:r>
      <w:r>
        <w:rPr>
          <w:spacing w:val="-2"/>
        </w:rPr>
        <w:t>surveyed</w:t>
      </w:r>
      <w:r>
        <w:rPr>
          <w:spacing w:val="-9"/>
        </w:rPr>
        <w:t xml:space="preserve"> </w:t>
      </w:r>
      <w:r>
        <w:rPr>
          <w:spacing w:val="-2"/>
        </w:rPr>
        <w:t>1000’s</w:t>
      </w:r>
      <w:r>
        <w:rPr>
          <w:spacing w:val="-9"/>
        </w:rPr>
        <w:t xml:space="preserve"> </w:t>
      </w:r>
      <w:r>
        <w:rPr>
          <w:spacing w:val="-2"/>
        </w:rPr>
        <w:t>of</w:t>
      </w:r>
      <w:r>
        <w:rPr>
          <w:spacing w:val="-9"/>
        </w:rPr>
        <w:t xml:space="preserve"> </w:t>
      </w:r>
      <w:r>
        <w:rPr>
          <w:spacing w:val="-2"/>
        </w:rPr>
        <w:t>primary</w:t>
      </w:r>
      <w:r>
        <w:rPr>
          <w:spacing w:val="-9"/>
        </w:rPr>
        <w:t xml:space="preserve"> </w:t>
      </w:r>
      <w:r>
        <w:rPr>
          <w:spacing w:val="-2"/>
        </w:rPr>
        <w:t>and</w:t>
      </w:r>
      <w:r>
        <w:rPr>
          <w:spacing w:val="-9"/>
        </w:rPr>
        <w:t xml:space="preserve"> </w:t>
      </w:r>
      <w:r>
        <w:rPr>
          <w:spacing w:val="-2"/>
        </w:rPr>
        <w:t>secondary school</w:t>
      </w:r>
      <w:r>
        <w:rPr>
          <w:spacing w:val="-8"/>
        </w:rPr>
        <w:t xml:space="preserve"> </w:t>
      </w:r>
      <w:r>
        <w:rPr>
          <w:spacing w:val="-2"/>
        </w:rPr>
        <w:t>children</w:t>
      </w:r>
      <w:r>
        <w:rPr>
          <w:spacing w:val="-7"/>
        </w:rPr>
        <w:t xml:space="preserve"> </w:t>
      </w:r>
      <w:r>
        <w:rPr>
          <w:spacing w:val="-2"/>
        </w:rPr>
        <w:t>across</w:t>
      </w:r>
      <w:r>
        <w:rPr>
          <w:spacing w:val="-7"/>
        </w:rPr>
        <w:t xml:space="preserve"> </w:t>
      </w:r>
      <w:r>
        <w:rPr>
          <w:spacing w:val="-2"/>
        </w:rPr>
        <w:t>Australia.</w:t>
      </w:r>
      <w:r>
        <w:rPr>
          <w:spacing w:val="-8"/>
        </w:rPr>
        <w:t xml:space="preserve"> </w:t>
      </w:r>
      <w:r>
        <w:rPr>
          <w:spacing w:val="-2"/>
        </w:rPr>
        <w:t>The</w:t>
      </w:r>
      <w:r>
        <w:rPr>
          <w:spacing w:val="-7"/>
        </w:rPr>
        <w:t xml:space="preserve"> </w:t>
      </w:r>
      <w:r>
        <w:rPr>
          <w:spacing w:val="-2"/>
        </w:rPr>
        <w:t>recent</w:t>
      </w:r>
      <w:r>
        <w:rPr>
          <w:spacing w:val="-7"/>
        </w:rPr>
        <w:t xml:space="preserve"> </w:t>
      </w:r>
      <w:r>
        <w:rPr>
          <w:spacing w:val="-2"/>
        </w:rPr>
        <w:t>Resilient</w:t>
      </w:r>
    </w:p>
    <w:p w14:paraId="0859C551" w14:textId="77777777" w:rsidR="00BD5988" w:rsidRDefault="00BD5988">
      <w:pPr>
        <w:spacing w:line="252" w:lineRule="auto"/>
        <w:sectPr w:rsidR="00BD5988">
          <w:type w:val="continuous"/>
          <w:pgSz w:w="11910" w:h="16840"/>
          <w:pgMar w:top="620" w:right="360" w:bottom="280" w:left="700" w:header="0" w:footer="707" w:gutter="0"/>
          <w:cols w:num="2" w:space="720" w:equalWidth="0">
            <w:col w:w="4611" w:space="690"/>
            <w:col w:w="5549"/>
          </w:cols>
        </w:sectPr>
      </w:pPr>
    </w:p>
    <w:p w14:paraId="0859C552" w14:textId="77777777" w:rsidR="00BD5988" w:rsidRDefault="004517C2">
      <w:pPr>
        <w:pStyle w:val="BodyText"/>
        <w:spacing w:before="89" w:line="252" w:lineRule="auto"/>
        <w:ind w:left="140" w:right="2"/>
      </w:pPr>
      <w:r>
        <w:t>Youth Australia Student Resilience Survey</w:t>
      </w:r>
      <w:r>
        <w:rPr>
          <w:position w:val="6"/>
          <w:sz w:val="11"/>
        </w:rPr>
        <w:t>19</w:t>
      </w:r>
      <w:r>
        <w:rPr>
          <w:spacing w:val="28"/>
          <w:position w:val="6"/>
          <w:sz w:val="11"/>
        </w:rPr>
        <w:t xml:space="preserve"> </w:t>
      </w:r>
      <w:r>
        <w:t xml:space="preserve">in which Maroondah school students participated, </w:t>
      </w:r>
      <w:r>
        <w:rPr>
          <w:spacing w:val="-2"/>
        </w:rPr>
        <w:t>highlighted</w:t>
      </w:r>
      <w:r>
        <w:rPr>
          <w:spacing w:val="-11"/>
        </w:rPr>
        <w:t xml:space="preserve"> </w:t>
      </w:r>
      <w:r>
        <w:rPr>
          <w:spacing w:val="-2"/>
        </w:rPr>
        <w:t>the</w:t>
      </w:r>
      <w:r>
        <w:rPr>
          <w:spacing w:val="-11"/>
        </w:rPr>
        <w:t xml:space="preserve"> </w:t>
      </w:r>
      <w:r>
        <w:rPr>
          <w:spacing w:val="-2"/>
        </w:rPr>
        <w:t>following</w:t>
      </w:r>
      <w:r>
        <w:rPr>
          <w:spacing w:val="-11"/>
        </w:rPr>
        <w:t xml:space="preserve"> </w:t>
      </w:r>
      <w:r>
        <w:rPr>
          <w:spacing w:val="-2"/>
        </w:rPr>
        <w:t>finding</w:t>
      </w:r>
      <w:r>
        <w:rPr>
          <w:spacing w:val="-11"/>
        </w:rPr>
        <w:t xml:space="preserve"> </w:t>
      </w:r>
      <w:r>
        <w:rPr>
          <w:spacing w:val="-2"/>
        </w:rPr>
        <w:t>for</w:t>
      </w:r>
      <w:r>
        <w:rPr>
          <w:spacing w:val="-11"/>
        </w:rPr>
        <w:t xml:space="preserve"> </w:t>
      </w:r>
      <w:r>
        <w:rPr>
          <w:spacing w:val="-2"/>
        </w:rPr>
        <w:t>the</w:t>
      </w:r>
      <w:r>
        <w:rPr>
          <w:spacing w:val="-11"/>
        </w:rPr>
        <w:t xml:space="preserve"> </w:t>
      </w:r>
      <w:r>
        <w:rPr>
          <w:spacing w:val="-2"/>
        </w:rPr>
        <w:t xml:space="preserve">Maroondah </w:t>
      </w:r>
      <w:r>
        <w:t>Wellbeing</w:t>
      </w:r>
      <w:r>
        <w:rPr>
          <w:spacing w:val="-1"/>
        </w:rPr>
        <w:t xml:space="preserve"> </w:t>
      </w:r>
      <w:r>
        <w:t>Cluster:</w:t>
      </w:r>
      <w:r>
        <w:rPr>
          <w:spacing w:val="-1"/>
        </w:rPr>
        <w:t xml:space="preserve"> </w:t>
      </w:r>
      <w:r>
        <w:t>On</w:t>
      </w:r>
      <w:r>
        <w:rPr>
          <w:spacing w:val="-1"/>
        </w:rPr>
        <w:t xml:space="preserve"> </w:t>
      </w:r>
      <w:r>
        <w:t>the</w:t>
      </w:r>
      <w:r>
        <w:rPr>
          <w:spacing w:val="-1"/>
        </w:rPr>
        <w:t xml:space="preserve"> </w:t>
      </w:r>
      <w:r>
        <w:t>topic</w:t>
      </w:r>
      <w:r>
        <w:rPr>
          <w:spacing w:val="-1"/>
        </w:rPr>
        <w:t xml:space="preserve"> </w:t>
      </w:r>
      <w:r>
        <w:t>of</w:t>
      </w:r>
      <w:r>
        <w:rPr>
          <w:spacing w:val="-1"/>
        </w:rPr>
        <w:t xml:space="preserve"> </w:t>
      </w:r>
      <w:r>
        <w:t>Healthy</w:t>
      </w:r>
      <w:r>
        <w:rPr>
          <w:spacing w:val="-1"/>
        </w:rPr>
        <w:t xml:space="preserve"> </w:t>
      </w:r>
      <w:r>
        <w:t>Bodies, 87</w:t>
      </w:r>
      <w:r>
        <w:rPr>
          <w:spacing w:val="-17"/>
        </w:rPr>
        <w:t xml:space="preserve"> </w:t>
      </w:r>
      <w:r>
        <w:t>per</w:t>
      </w:r>
      <w:r>
        <w:rPr>
          <w:spacing w:val="-14"/>
        </w:rPr>
        <w:t xml:space="preserve"> </w:t>
      </w:r>
      <w:r>
        <w:t>cent</w:t>
      </w:r>
      <w:r>
        <w:rPr>
          <w:spacing w:val="-14"/>
        </w:rPr>
        <w:t xml:space="preserve"> </w:t>
      </w:r>
      <w:r>
        <w:t>of</w:t>
      </w:r>
      <w:r>
        <w:rPr>
          <w:spacing w:val="-14"/>
        </w:rPr>
        <w:t xml:space="preserve"> </w:t>
      </w:r>
      <w:r>
        <w:t>students</w:t>
      </w:r>
      <w:r>
        <w:rPr>
          <w:spacing w:val="-15"/>
        </w:rPr>
        <w:t xml:space="preserve"> </w:t>
      </w:r>
      <w:r>
        <w:t>from</w:t>
      </w:r>
      <w:r>
        <w:rPr>
          <w:spacing w:val="-14"/>
        </w:rPr>
        <w:t xml:space="preserve"> </w:t>
      </w:r>
      <w:r>
        <w:t>Grade</w:t>
      </w:r>
      <w:r>
        <w:rPr>
          <w:spacing w:val="-14"/>
        </w:rPr>
        <w:t xml:space="preserve"> </w:t>
      </w:r>
      <w:r>
        <w:t>6,</w:t>
      </w:r>
      <w:r>
        <w:rPr>
          <w:spacing w:val="-14"/>
        </w:rPr>
        <w:t xml:space="preserve"> </w:t>
      </w:r>
      <w:r>
        <w:t>self-reported being physically active for one hour per day.</w:t>
      </w:r>
    </w:p>
    <w:p w14:paraId="0859C553" w14:textId="77777777" w:rsidR="00BD5988" w:rsidRDefault="004517C2">
      <w:pPr>
        <w:pStyle w:val="Heading7"/>
        <w:spacing w:before="206" w:line="266" w:lineRule="auto"/>
        <w:ind w:left="140" w:right="212"/>
      </w:pPr>
      <w:r>
        <w:rPr>
          <w:color w:val="004FA3"/>
        </w:rPr>
        <w:t>Children</w:t>
      </w:r>
      <w:r>
        <w:rPr>
          <w:color w:val="004FA3"/>
          <w:spacing w:val="-15"/>
        </w:rPr>
        <w:t xml:space="preserve"> </w:t>
      </w:r>
      <w:r>
        <w:rPr>
          <w:color w:val="004FA3"/>
        </w:rPr>
        <w:t>Youth</w:t>
      </w:r>
      <w:r>
        <w:rPr>
          <w:color w:val="004FA3"/>
          <w:spacing w:val="-15"/>
        </w:rPr>
        <w:t xml:space="preserve"> </w:t>
      </w:r>
      <w:r>
        <w:rPr>
          <w:color w:val="004FA3"/>
        </w:rPr>
        <w:t>and</w:t>
      </w:r>
      <w:r>
        <w:rPr>
          <w:color w:val="004FA3"/>
          <w:spacing w:val="-15"/>
        </w:rPr>
        <w:t xml:space="preserve"> </w:t>
      </w:r>
      <w:r>
        <w:rPr>
          <w:color w:val="004FA3"/>
        </w:rPr>
        <w:t>Families consultation</w:t>
      </w:r>
      <w:r>
        <w:rPr>
          <w:color w:val="004FA3"/>
          <w:spacing w:val="-5"/>
        </w:rPr>
        <w:t xml:space="preserve"> </w:t>
      </w:r>
      <w:r>
        <w:rPr>
          <w:color w:val="004FA3"/>
        </w:rPr>
        <w:t>2022-2023</w:t>
      </w:r>
      <w:r>
        <w:rPr>
          <w:color w:val="004FA3"/>
          <w:spacing w:val="-5"/>
        </w:rPr>
        <w:t xml:space="preserve"> </w:t>
      </w:r>
      <w:r>
        <w:rPr>
          <w:color w:val="004FA3"/>
        </w:rPr>
        <w:t xml:space="preserve">– </w:t>
      </w:r>
      <w:r>
        <w:rPr>
          <w:color w:val="004FA3"/>
          <w:spacing w:val="-8"/>
        </w:rPr>
        <w:t>Community</w:t>
      </w:r>
      <w:r>
        <w:rPr>
          <w:color w:val="004FA3"/>
          <w:spacing w:val="-9"/>
        </w:rPr>
        <w:t xml:space="preserve"> </w:t>
      </w:r>
      <w:r>
        <w:rPr>
          <w:color w:val="004FA3"/>
          <w:spacing w:val="-8"/>
        </w:rPr>
        <w:t>Engagement</w:t>
      </w:r>
      <w:r>
        <w:rPr>
          <w:color w:val="004FA3"/>
          <w:spacing w:val="-9"/>
        </w:rPr>
        <w:t xml:space="preserve"> </w:t>
      </w:r>
      <w:r>
        <w:rPr>
          <w:color w:val="004FA3"/>
          <w:spacing w:val="-8"/>
        </w:rPr>
        <w:t>Report</w:t>
      </w:r>
    </w:p>
    <w:p w14:paraId="0859C555" w14:textId="0D705291" w:rsidR="00BD5988" w:rsidRDefault="004517C2" w:rsidP="006A0124">
      <w:pPr>
        <w:pStyle w:val="BodyText"/>
        <w:spacing w:before="25" w:line="252" w:lineRule="auto"/>
        <w:ind w:left="140" w:right="212"/>
      </w:pPr>
      <w:r>
        <w:t xml:space="preserve">During 2022/23, Council undertook an extensive community consultation with children, young people, families, and stakeholders, via online surveys, consultation groups, </w:t>
      </w:r>
      <w:proofErr w:type="gramStart"/>
      <w:r>
        <w:t>events</w:t>
      </w:r>
      <w:proofErr w:type="gramEnd"/>
      <w:r>
        <w:t xml:space="preserve"> and a Maroondah Student Voice Forum to inform the development of the next two-year </w:t>
      </w:r>
      <w:r>
        <w:rPr>
          <w:i/>
        </w:rPr>
        <w:t xml:space="preserve">Action Plans for Council’s Children and Families Strategy </w:t>
      </w:r>
      <w:r>
        <w:t>and the</w:t>
      </w:r>
      <w:r>
        <w:rPr>
          <w:spacing w:val="-12"/>
        </w:rPr>
        <w:t xml:space="preserve"> </w:t>
      </w:r>
      <w:r>
        <w:rPr>
          <w:i/>
        </w:rPr>
        <w:t>Youth</w:t>
      </w:r>
      <w:r>
        <w:rPr>
          <w:i/>
          <w:spacing w:val="-12"/>
        </w:rPr>
        <w:t xml:space="preserve"> </w:t>
      </w:r>
      <w:r>
        <w:rPr>
          <w:i/>
        </w:rPr>
        <w:t>Strategy</w:t>
      </w:r>
      <w:r>
        <w:t>.</w:t>
      </w:r>
      <w:r>
        <w:rPr>
          <w:spacing w:val="-12"/>
        </w:rPr>
        <w:t xml:space="preserve"> </w:t>
      </w:r>
      <w:r>
        <w:t>The</w:t>
      </w:r>
      <w:r>
        <w:rPr>
          <w:spacing w:val="-12"/>
        </w:rPr>
        <w:t xml:space="preserve"> </w:t>
      </w:r>
      <w:r>
        <w:t>Community</w:t>
      </w:r>
      <w:r>
        <w:rPr>
          <w:spacing w:val="-12"/>
        </w:rPr>
        <w:t xml:space="preserve"> </w:t>
      </w:r>
      <w:r>
        <w:t>Engagement Report gives emphasis to the provision of more</w:t>
      </w:r>
      <w:r w:rsidR="006A0124">
        <w:t xml:space="preserve"> </w:t>
      </w:r>
      <w:r>
        <w:t>local</w:t>
      </w:r>
      <w:r>
        <w:rPr>
          <w:spacing w:val="-8"/>
        </w:rPr>
        <w:t xml:space="preserve"> </w:t>
      </w:r>
      <w:r>
        <w:t>places</w:t>
      </w:r>
      <w:r>
        <w:rPr>
          <w:spacing w:val="-8"/>
        </w:rPr>
        <w:t xml:space="preserve"> </w:t>
      </w:r>
      <w:r>
        <w:t>for</w:t>
      </w:r>
      <w:r>
        <w:rPr>
          <w:spacing w:val="-8"/>
        </w:rPr>
        <w:t xml:space="preserve"> </w:t>
      </w:r>
      <w:r>
        <w:t>children,</w:t>
      </w:r>
      <w:r>
        <w:rPr>
          <w:spacing w:val="-8"/>
        </w:rPr>
        <w:t xml:space="preserve"> </w:t>
      </w:r>
      <w:r>
        <w:t>young</w:t>
      </w:r>
      <w:r>
        <w:rPr>
          <w:spacing w:val="-8"/>
        </w:rPr>
        <w:t xml:space="preserve"> </w:t>
      </w:r>
      <w:proofErr w:type="gramStart"/>
      <w:r>
        <w:t>people</w:t>
      </w:r>
      <w:proofErr w:type="gramEnd"/>
      <w:r>
        <w:rPr>
          <w:spacing w:val="-8"/>
        </w:rPr>
        <w:t xml:space="preserve"> </w:t>
      </w:r>
      <w:r>
        <w:t>and</w:t>
      </w:r>
      <w:r>
        <w:rPr>
          <w:spacing w:val="-8"/>
        </w:rPr>
        <w:t xml:space="preserve"> </w:t>
      </w:r>
      <w:r>
        <w:t>families to be physically active.</w:t>
      </w:r>
    </w:p>
    <w:p w14:paraId="0859C556" w14:textId="77777777" w:rsidR="00BD5988" w:rsidRDefault="004517C2">
      <w:pPr>
        <w:pStyle w:val="BodyText"/>
        <w:spacing w:before="114" w:line="252" w:lineRule="auto"/>
        <w:ind w:left="140" w:right="2"/>
      </w:pPr>
      <w:r>
        <w:t>Key</w:t>
      </w:r>
      <w:r>
        <w:rPr>
          <w:spacing w:val="-9"/>
        </w:rPr>
        <w:t xml:space="preserve"> </w:t>
      </w:r>
      <w:r>
        <w:t>findings</w:t>
      </w:r>
      <w:r>
        <w:rPr>
          <w:spacing w:val="-9"/>
        </w:rPr>
        <w:t xml:space="preserve"> </w:t>
      </w:r>
      <w:r>
        <w:t>of</w:t>
      </w:r>
      <w:r>
        <w:rPr>
          <w:spacing w:val="-9"/>
        </w:rPr>
        <w:t xml:space="preserve"> </w:t>
      </w:r>
      <w:r>
        <w:t>the</w:t>
      </w:r>
      <w:r>
        <w:rPr>
          <w:spacing w:val="-9"/>
        </w:rPr>
        <w:t xml:space="preserve"> </w:t>
      </w:r>
      <w:r>
        <w:t>engagement</w:t>
      </w:r>
      <w:r>
        <w:rPr>
          <w:spacing w:val="-9"/>
        </w:rPr>
        <w:t xml:space="preserve"> </w:t>
      </w:r>
      <w:r>
        <w:t>with</w:t>
      </w:r>
      <w:r>
        <w:rPr>
          <w:spacing w:val="-9"/>
        </w:rPr>
        <w:t xml:space="preserve"> </w:t>
      </w:r>
      <w:r>
        <w:t>Maroondah children, young people, parent/</w:t>
      </w:r>
      <w:proofErr w:type="gramStart"/>
      <w:r>
        <w:t>carers</w:t>
      </w:r>
      <w:proofErr w:type="gramEnd"/>
      <w:r>
        <w:t xml:space="preserve"> and community </w:t>
      </w:r>
      <w:proofErr w:type="spellStart"/>
      <w:r>
        <w:t>organisations</w:t>
      </w:r>
      <w:proofErr w:type="spellEnd"/>
      <w:r>
        <w:t xml:space="preserve"> included:</w:t>
      </w:r>
    </w:p>
    <w:p w14:paraId="0859C557" w14:textId="77777777" w:rsidR="00BD5988" w:rsidRDefault="004517C2">
      <w:pPr>
        <w:pStyle w:val="Heading7"/>
        <w:spacing w:before="204"/>
        <w:ind w:left="140"/>
      </w:pPr>
      <w:r>
        <w:rPr>
          <w:color w:val="004FA3"/>
          <w:spacing w:val="-8"/>
        </w:rPr>
        <w:t>What’s</w:t>
      </w:r>
      <w:r>
        <w:rPr>
          <w:color w:val="004FA3"/>
          <w:spacing w:val="-12"/>
        </w:rPr>
        <w:t xml:space="preserve"> </w:t>
      </w:r>
      <w:r>
        <w:rPr>
          <w:color w:val="004FA3"/>
          <w:spacing w:val="-8"/>
        </w:rPr>
        <w:t>going</w:t>
      </w:r>
      <w:r>
        <w:rPr>
          <w:color w:val="004FA3"/>
          <w:spacing w:val="-11"/>
        </w:rPr>
        <w:t xml:space="preserve"> </w:t>
      </w:r>
      <w:r>
        <w:rPr>
          <w:color w:val="004FA3"/>
          <w:spacing w:val="-8"/>
        </w:rPr>
        <w:t>well</w:t>
      </w:r>
      <w:r>
        <w:rPr>
          <w:color w:val="004FA3"/>
          <w:spacing w:val="-11"/>
        </w:rPr>
        <w:t xml:space="preserve"> </w:t>
      </w:r>
      <w:r>
        <w:rPr>
          <w:color w:val="004FA3"/>
          <w:spacing w:val="-8"/>
        </w:rPr>
        <w:t>–</w:t>
      </w:r>
      <w:r>
        <w:rPr>
          <w:color w:val="004FA3"/>
          <w:spacing w:val="-11"/>
        </w:rPr>
        <w:t xml:space="preserve"> </w:t>
      </w:r>
      <w:r>
        <w:rPr>
          <w:color w:val="004FA3"/>
          <w:spacing w:val="-8"/>
        </w:rPr>
        <w:t>Top</w:t>
      </w:r>
      <w:r>
        <w:rPr>
          <w:color w:val="004FA3"/>
          <w:spacing w:val="-11"/>
        </w:rPr>
        <w:t xml:space="preserve"> </w:t>
      </w:r>
      <w:r>
        <w:rPr>
          <w:color w:val="004FA3"/>
          <w:spacing w:val="-8"/>
        </w:rPr>
        <w:t>five</w:t>
      </w:r>
    </w:p>
    <w:p w14:paraId="0859C558" w14:textId="77777777" w:rsidR="00BD5988" w:rsidRDefault="004517C2">
      <w:pPr>
        <w:pStyle w:val="Heading8"/>
        <w:ind w:left="140"/>
      </w:pPr>
      <w:r>
        <w:t>Children</w:t>
      </w:r>
      <w:r>
        <w:rPr>
          <w:spacing w:val="-4"/>
        </w:rPr>
        <w:t xml:space="preserve"> </w:t>
      </w:r>
      <w:r>
        <w:t>0</w:t>
      </w:r>
      <w:r>
        <w:rPr>
          <w:spacing w:val="-1"/>
        </w:rPr>
        <w:t xml:space="preserve"> </w:t>
      </w:r>
      <w:r>
        <w:t>to</w:t>
      </w:r>
      <w:r>
        <w:rPr>
          <w:spacing w:val="-2"/>
        </w:rPr>
        <w:t xml:space="preserve"> </w:t>
      </w:r>
      <w:r>
        <w:t>12</w:t>
      </w:r>
      <w:r>
        <w:rPr>
          <w:spacing w:val="-1"/>
        </w:rPr>
        <w:t xml:space="preserve"> </w:t>
      </w:r>
      <w:r>
        <w:rPr>
          <w:spacing w:val="-2"/>
        </w:rPr>
        <w:t>years</w:t>
      </w:r>
    </w:p>
    <w:p w14:paraId="0859C559" w14:textId="77777777" w:rsidR="00BD5988" w:rsidRDefault="004517C2">
      <w:pPr>
        <w:pStyle w:val="ListParagraph"/>
        <w:numPr>
          <w:ilvl w:val="0"/>
          <w:numId w:val="16"/>
        </w:numPr>
        <w:tabs>
          <w:tab w:val="left" w:pos="422"/>
        </w:tabs>
        <w:spacing w:before="69"/>
        <w:ind w:left="422" w:hanging="282"/>
        <w:rPr>
          <w:sz w:val="19"/>
        </w:rPr>
      </w:pPr>
      <w:r>
        <w:rPr>
          <w:spacing w:val="-2"/>
          <w:sz w:val="19"/>
        </w:rPr>
        <w:t>Parks/playgrounds/outdoors</w:t>
      </w:r>
    </w:p>
    <w:p w14:paraId="0859C55A" w14:textId="77777777" w:rsidR="00BD5988" w:rsidRDefault="004517C2">
      <w:pPr>
        <w:pStyle w:val="ListParagraph"/>
        <w:numPr>
          <w:ilvl w:val="0"/>
          <w:numId w:val="16"/>
        </w:numPr>
        <w:tabs>
          <w:tab w:val="left" w:pos="422"/>
        </w:tabs>
        <w:spacing w:before="69"/>
        <w:ind w:left="422" w:hanging="282"/>
        <w:rPr>
          <w:sz w:val="19"/>
        </w:rPr>
      </w:pPr>
      <w:r>
        <w:rPr>
          <w:spacing w:val="-2"/>
          <w:sz w:val="19"/>
        </w:rPr>
        <w:t>Schools/education</w:t>
      </w:r>
    </w:p>
    <w:p w14:paraId="0859C55B" w14:textId="77777777" w:rsidR="00BD5988" w:rsidRDefault="004517C2">
      <w:pPr>
        <w:pStyle w:val="ListParagraph"/>
        <w:numPr>
          <w:ilvl w:val="0"/>
          <w:numId w:val="16"/>
        </w:numPr>
        <w:tabs>
          <w:tab w:val="left" w:pos="422"/>
        </w:tabs>
        <w:spacing w:before="68"/>
        <w:ind w:left="422" w:hanging="282"/>
        <w:rPr>
          <w:sz w:val="19"/>
        </w:rPr>
      </w:pPr>
      <w:r>
        <w:rPr>
          <w:spacing w:val="-2"/>
          <w:sz w:val="19"/>
        </w:rPr>
        <w:t>Events</w:t>
      </w:r>
    </w:p>
    <w:p w14:paraId="0859C55C" w14:textId="77777777" w:rsidR="00BD5988" w:rsidRDefault="004517C2">
      <w:pPr>
        <w:pStyle w:val="ListParagraph"/>
        <w:numPr>
          <w:ilvl w:val="0"/>
          <w:numId w:val="16"/>
        </w:numPr>
        <w:tabs>
          <w:tab w:val="left" w:pos="422"/>
        </w:tabs>
        <w:spacing w:before="69"/>
        <w:ind w:left="422" w:hanging="282"/>
        <w:rPr>
          <w:sz w:val="19"/>
        </w:rPr>
      </w:pPr>
      <w:r>
        <w:rPr>
          <w:spacing w:val="-2"/>
          <w:sz w:val="19"/>
        </w:rPr>
        <w:t>Friendship/</w:t>
      </w:r>
      <w:proofErr w:type="spellStart"/>
      <w:r>
        <w:rPr>
          <w:spacing w:val="-2"/>
          <w:sz w:val="19"/>
        </w:rPr>
        <w:t>socialisation</w:t>
      </w:r>
      <w:proofErr w:type="spellEnd"/>
    </w:p>
    <w:p w14:paraId="0859C55D" w14:textId="77777777" w:rsidR="00BD5988" w:rsidRDefault="004517C2">
      <w:pPr>
        <w:pStyle w:val="Heading8"/>
        <w:spacing w:before="89"/>
        <w:ind w:left="140"/>
      </w:pPr>
      <w:r>
        <w:rPr>
          <w:b w:val="0"/>
        </w:rPr>
        <w:br w:type="column"/>
      </w:r>
      <w:r>
        <w:t>Young</w:t>
      </w:r>
      <w:r>
        <w:rPr>
          <w:spacing w:val="-5"/>
        </w:rPr>
        <w:t xml:space="preserve"> </w:t>
      </w:r>
      <w:r>
        <w:t>People</w:t>
      </w:r>
      <w:r>
        <w:rPr>
          <w:spacing w:val="-5"/>
        </w:rPr>
        <w:t xml:space="preserve"> </w:t>
      </w:r>
      <w:r>
        <w:t>10</w:t>
      </w:r>
      <w:r>
        <w:rPr>
          <w:spacing w:val="-5"/>
        </w:rPr>
        <w:t xml:space="preserve"> </w:t>
      </w:r>
      <w:r>
        <w:t>to</w:t>
      </w:r>
      <w:r>
        <w:rPr>
          <w:spacing w:val="-5"/>
        </w:rPr>
        <w:t xml:space="preserve"> </w:t>
      </w:r>
      <w:r>
        <w:t>25</w:t>
      </w:r>
      <w:r>
        <w:rPr>
          <w:spacing w:val="-5"/>
        </w:rPr>
        <w:t xml:space="preserve"> </w:t>
      </w:r>
      <w:r>
        <w:rPr>
          <w:spacing w:val="-2"/>
        </w:rPr>
        <w:t>years</w:t>
      </w:r>
    </w:p>
    <w:p w14:paraId="0859C55E" w14:textId="77777777" w:rsidR="00BD5988" w:rsidRDefault="004517C2">
      <w:pPr>
        <w:pStyle w:val="ListParagraph"/>
        <w:numPr>
          <w:ilvl w:val="0"/>
          <w:numId w:val="16"/>
        </w:numPr>
        <w:tabs>
          <w:tab w:val="left" w:pos="422"/>
        </w:tabs>
        <w:spacing w:before="69"/>
        <w:ind w:left="422" w:hanging="282"/>
        <w:rPr>
          <w:sz w:val="19"/>
        </w:rPr>
      </w:pPr>
      <w:r>
        <w:rPr>
          <w:spacing w:val="-2"/>
          <w:sz w:val="19"/>
        </w:rPr>
        <w:t>Schools/education</w:t>
      </w:r>
    </w:p>
    <w:p w14:paraId="0859C55F" w14:textId="77777777" w:rsidR="00BD5988" w:rsidRDefault="004517C2">
      <w:pPr>
        <w:pStyle w:val="ListParagraph"/>
        <w:numPr>
          <w:ilvl w:val="0"/>
          <w:numId w:val="16"/>
        </w:numPr>
        <w:tabs>
          <w:tab w:val="left" w:pos="422"/>
        </w:tabs>
        <w:spacing w:before="68"/>
        <w:ind w:left="422" w:hanging="282"/>
        <w:rPr>
          <w:sz w:val="19"/>
        </w:rPr>
      </w:pPr>
      <w:r>
        <w:rPr>
          <w:spacing w:val="-2"/>
          <w:sz w:val="19"/>
        </w:rPr>
        <w:t>Sports</w:t>
      </w:r>
    </w:p>
    <w:p w14:paraId="0859C560" w14:textId="77777777" w:rsidR="00BD5988" w:rsidRDefault="004517C2">
      <w:pPr>
        <w:pStyle w:val="ListParagraph"/>
        <w:numPr>
          <w:ilvl w:val="0"/>
          <w:numId w:val="16"/>
        </w:numPr>
        <w:tabs>
          <w:tab w:val="left" w:pos="422"/>
        </w:tabs>
        <w:spacing w:before="69"/>
        <w:ind w:left="422" w:hanging="282"/>
        <w:rPr>
          <w:sz w:val="19"/>
        </w:rPr>
      </w:pPr>
      <w:r>
        <w:rPr>
          <w:spacing w:val="-2"/>
          <w:sz w:val="19"/>
        </w:rPr>
        <w:t>Events</w:t>
      </w:r>
    </w:p>
    <w:p w14:paraId="0859C561" w14:textId="77777777" w:rsidR="00BD5988" w:rsidRDefault="004517C2">
      <w:pPr>
        <w:pStyle w:val="ListParagraph"/>
        <w:numPr>
          <w:ilvl w:val="0"/>
          <w:numId w:val="16"/>
        </w:numPr>
        <w:tabs>
          <w:tab w:val="left" w:pos="422"/>
        </w:tabs>
        <w:spacing w:before="69"/>
        <w:ind w:left="422" w:hanging="282"/>
        <w:rPr>
          <w:sz w:val="19"/>
        </w:rPr>
      </w:pPr>
      <w:r>
        <w:rPr>
          <w:spacing w:val="-2"/>
          <w:sz w:val="19"/>
        </w:rPr>
        <w:t>Friendship/</w:t>
      </w:r>
      <w:proofErr w:type="spellStart"/>
      <w:r>
        <w:rPr>
          <w:spacing w:val="-2"/>
          <w:sz w:val="19"/>
        </w:rPr>
        <w:t>socialisation</w:t>
      </w:r>
      <w:proofErr w:type="spellEnd"/>
    </w:p>
    <w:p w14:paraId="0859C562" w14:textId="77777777" w:rsidR="00BD5988" w:rsidRDefault="004517C2">
      <w:pPr>
        <w:pStyle w:val="ListParagraph"/>
        <w:numPr>
          <w:ilvl w:val="0"/>
          <w:numId w:val="16"/>
        </w:numPr>
        <w:tabs>
          <w:tab w:val="left" w:pos="422"/>
        </w:tabs>
        <w:spacing w:before="68"/>
        <w:ind w:left="422" w:hanging="282"/>
        <w:rPr>
          <w:sz w:val="19"/>
        </w:rPr>
      </w:pPr>
      <w:r>
        <w:rPr>
          <w:spacing w:val="-2"/>
          <w:sz w:val="19"/>
        </w:rPr>
        <w:t>Youth</w:t>
      </w:r>
      <w:r>
        <w:rPr>
          <w:spacing w:val="-11"/>
          <w:sz w:val="19"/>
        </w:rPr>
        <w:t xml:space="preserve"> </w:t>
      </w:r>
      <w:r>
        <w:rPr>
          <w:spacing w:val="-2"/>
          <w:sz w:val="19"/>
        </w:rPr>
        <w:t>facilities/programs/services</w:t>
      </w:r>
    </w:p>
    <w:p w14:paraId="0859C563" w14:textId="77777777" w:rsidR="00BD5988" w:rsidRDefault="004517C2">
      <w:pPr>
        <w:pStyle w:val="Heading7"/>
        <w:spacing w:before="158"/>
        <w:ind w:left="140"/>
      </w:pPr>
      <w:r>
        <w:rPr>
          <w:color w:val="004FA3"/>
          <w:spacing w:val="-8"/>
        </w:rPr>
        <w:t>Key</w:t>
      </w:r>
      <w:r>
        <w:rPr>
          <w:color w:val="004FA3"/>
          <w:spacing w:val="-10"/>
        </w:rPr>
        <w:t xml:space="preserve"> </w:t>
      </w:r>
      <w:r>
        <w:rPr>
          <w:color w:val="004FA3"/>
          <w:spacing w:val="-8"/>
        </w:rPr>
        <w:t>issues</w:t>
      </w:r>
      <w:r>
        <w:rPr>
          <w:color w:val="004FA3"/>
          <w:spacing w:val="-9"/>
        </w:rPr>
        <w:t xml:space="preserve"> </w:t>
      </w:r>
      <w:r>
        <w:rPr>
          <w:color w:val="004FA3"/>
          <w:spacing w:val="-8"/>
        </w:rPr>
        <w:t>and</w:t>
      </w:r>
      <w:r>
        <w:rPr>
          <w:color w:val="004FA3"/>
          <w:spacing w:val="-10"/>
        </w:rPr>
        <w:t xml:space="preserve"> </w:t>
      </w:r>
      <w:r>
        <w:rPr>
          <w:color w:val="004FA3"/>
          <w:spacing w:val="-8"/>
        </w:rPr>
        <w:t>challenges</w:t>
      </w:r>
    </w:p>
    <w:p w14:paraId="0859C564" w14:textId="77777777" w:rsidR="00BD5988" w:rsidRDefault="004517C2">
      <w:pPr>
        <w:pStyle w:val="ListParagraph"/>
        <w:numPr>
          <w:ilvl w:val="0"/>
          <w:numId w:val="16"/>
        </w:numPr>
        <w:tabs>
          <w:tab w:val="left" w:pos="423"/>
        </w:tabs>
        <w:spacing w:before="56"/>
        <w:ind w:hanging="283"/>
        <w:rPr>
          <w:sz w:val="19"/>
        </w:rPr>
      </w:pPr>
      <w:r>
        <w:rPr>
          <w:spacing w:val="-6"/>
          <w:sz w:val="19"/>
        </w:rPr>
        <w:t>Financial</w:t>
      </w:r>
      <w:r>
        <w:rPr>
          <w:spacing w:val="-8"/>
          <w:sz w:val="19"/>
        </w:rPr>
        <w:t xml:space="preserve"> </w:t>
      </w:r>
      <w:r>
        <w:rPr>
          <w:spacing w:val="-6"/>
          <w:sz w:val="19"/>
        </w:rPr>
        <w:t>constraints,</w:t>
      </w:r>
      <w:r>
        <w:rPr>
          <w:spacing w:val="-7"/>
          <w:sz w:val="19"/>
        </w:rPr>
        <w:t xml:space="preserve"> </w:t>
      </w:r>
      <w:r>
        <w:rPr>
          <w:spacing w:val="-6"/>
          <w:sz w:val="19"/>
        </w:rPr>
        <w:t>cost</w:t>
      </w:r>
      <w:r>
        <w:rPr>
          <w:spacing w:val="-7"/>
          <w:sz w:val="19"/>
        </w:rPr>
        <w:t xml:space="preserve"> </w:t>
      </w:r>
      <w:r>
        <w:rPr>
          <w:spacing w:val="-6"/>
          <w:sz w:val="19"/>
        </w:rPr>
        <w:t>of</w:t>
      </w:r>
      <w:r>
        <w:rPr>
          <w:spacing w:val="-7"/>
          <w:sz w:val="19"/>
        </w:rPr>
        <w:t xml:space="preserve"> </w:t>
      </w:r>
      <w:r>
        <w:rPr>
          <w:spacing w:val="-6"/>
          <w:sz w:val="19"/>
        </w:rPr>
        <w:t>living</w:t>
      </w:r>
      <w:r>
        <w:rPr>
          <w:spacing w:val="-7"/>
          <w:sz w:val="19"/>
        </w:rPr>
        <w:t xml:space="preserve"> </w:t>
      </w:r>
      <w:r>
        <w:rPr>
          <w:spacing w:val="-6"/>
          <w:sz w:val="19"/>
        </w:rPr>
        <w:t>and</w:t>
      </w:r>
      <w:r>
        <w:rPr>
          <w:spacing w:val="-7"/>
          <w:sz w:val="19"/>
        </w:rPr>
        <w:t xml:space="preserve"> </w:t>
      </w:r>
      <w:proofErr w:type="gramStart"/>
      <w:r>
        <w:rPr>
          <w:spacing w:val="-6"/>
          <w:sz w:val="19"/>
        </w:rPr>
        <w:t>affordability</w:t>
      </w:r>
      <w:proofErr w:type="gramEnd"/>
    </w:p>
    <w:p w14:paraId="0859C565" w14:textId="77777777" w:rsidR="00BD5988" w:rsidRDefault="004517C2">
      <w:pPr>
        <w:pStyle w:val="ListParagraph"/>
        <w:numPr>
          <w:ilvl w:val="0"/>
          <w:numId w:val="16"/>
        </w:numPr>
        <w:tabs>
          <w:tab w:val="left" w:pos="421"/>
          <w:tab w:val="left" w:pos="423"/>
        </w:tabs>
        <w:spacing w:before="69" w:line="252" w:lineRule="auto"/>
        <w:ind w:right="782"/>
        <w:rPr>
          <w:sz w:val="19"/>
        </w:rPr>
      </w:pPr>
      <w:r>
        <w:rPr>
          <w:sz w:val="19"/>
        </w:rPr>
        <w:t>Mental Health – Key challenge High prevalence of</w:t>
      </w:r>
      <w:r>
        <w:rPr>
          <w:spacing w:val="-15"/>
          <w:sz w:val="19"/>
        </w:rPr>
        <w:t xml:space="preserve"> </w:t>
      </w:r>
      <w:r>
        <w:rPr>
          <w:sz w:val="19"/>
        </w:rPr>
        <w:t>disorders:</w:t>
      </w:r>
      <w:r>
        <w:rPr>
          <w:spacing w:val="-14"/>
          <w:sz w:val="19"/>
        </w:rPr>
        <w:t xml:space="preserve"> </w:t>
      </w:r>
      <w:r>
        <w:rPr>
          <w:sz w:val="19"/>
        </w:rPr>
        <w:t>anxiety,</w:t>
      </w:r>
      <w:r>
        <w:rPr>
          <w:spacing w:val="-14"/>
          <w:sz w:val="19"/>
        </w:rPr>
        <w:t xml:space="preserve"> </w:t>
      </w:r>
      <w:r>
        <w:rPr>
          <w:sz w:val="19"/>
        </w:rPr>
        <w:t>depression,</w:t>
      </w:r>
      <w:r>
        <w:rPr>
          <w:spacing w:val="-14"/>
          <w:sz w:val="19"/>
        </w:rPr>
        <w:t xml:space="preserve"> </w:t>
      </w:r>
      <w:r>
        <w:rPr>
          <w:sz w:val="19"/>
        </w:rPr>
        <w:t>and</w:t>
      </w:r>
      <w:r>
        <w:rPr>
          <w:spacing w:val="-15"/>
          <w:sz w:val="19"/>
        </w:rPr>
        <w:t xml:space="preserve"> </w:t>
      </w:r>
      <w:r>
        <w:rPr>
          <w:sz w:val="19"/>
        </w:rPr>
        <w:t>disordered eating. Covid – still impacting ability to connect back into community, social anxiety.</w:t>
      </w:r>
    </w:p>
    <w:p w14:paraId="0859C566" w14:textId="77777777" w:rsidR="00BD5988" w:rsidRDefault="004517C2">
      <w:pPr>
        <w:pStyle w:val="Heading7"/>
        <w:spacing w:before="148"/>
        <w:ind w:left="140"/>
      </w:pPr>
      <w:r>
        <w:rPr>
          <w:color w:val="004FA3"/>
          <w:spacing w:val="-8"/>
        </w:rPr>
        <w:t>What could</w:t>
      </w:r>
      <w:r>
        <w:rPr>
          <w:color w:val="004FA3"/>
          <w:spacing w:val="-7"/>
        </w:rPr>
        <w:t xml:space="preserve"> </w:t>
      </w:r>
      <w:r>
        <w:rPr>
          <w:color w:val="004FA3"/>
          <w:spacing w:val="-8"/>
        </w:rPr>
        <w:t>be</w:t>
      </w:r>
      <w:r>
        <w:rPr>
          <w:color w:val="004FA3"/>
          <w:spacing w:val="-7"/>
        </w:rPr>
        <w:t xml:space="preserve"> </w:t>
      </w:r>
      <w:r>
        <w:rPr>
          <w:color w:val="004FA3"/>
          <w:spacing w:val="-8"/>
        </w:rPr>
        <w:t>improved?</w:t>
      </w:r>
    </w:p>
    <w:p w14:paraId="0859C567" w14:textId="77777777" w:rsidR="00BD5988" w:rsidRDefault="004517C2">
      <w:pPr>
        <w:pStyle w:val="ListParagraph"/>
        <w:numPr>
          <w:ilvl w:val="0"/>
          <w:numId w:val="16"/>
        </w:numPr>
        <w:tabs>
          <w:tab w:val="left" w:pos="421"/>
          <w:tab w:val="left" w:pos="423"/>
        </w:tabs>
        <w:spacing w:before="57" w:line="252" w:lineRule="auto"/>
        <w:ind w:right="1191"/>
        <w:rPr>
          <w:sz w:val="19"/>
        </w:rPr>
      </w:pPr>
      <w:r>
        <w:rPr>
          <w:spacing w:val="-4"/>
          <w:sz w:val="19"/>
        </w:rPr>
        <w:t>Walkability</w:t>
      </w:r>
      <w:r>
        <w:rPr>
          <w:spacing w:val="-5"/>
          <w:sz w:val="19"/>
        </w:rPr>
        <w:t xml:space="preserve"> </w:t>
      </w:r>
      <w:r>
        <w:rPr>
          <w:spacing w:val="-4"/>
          <w:sz w:val="19"/>
        </w:rPr>
        <w:t>–</w:t>
      </w:r>
      <w:r>
        <w:rPr>
          <w:spacing w:val="-5"/>
          <w:sz w:val="19"/>
        </w:rPr>
        <w:t xml:space="preserve"> </w:t>
      </w:r>
      <w:r>
        <w:rPr>
          <w:spacing w:val="-4"/>
          <w:sz w:val="19"/>
        </w:rPr>
        <w:t>more</w:t>
      </w:r>
      <w:r>
        <w:rPr>
          <w:spacing w:val="-5"/>
          <w:sz w:val="19"/>
        </w:rPr>
        <w:t xml:space="preserve"> </w:t>
      </w:r>
      <w:r>
        <w:rPr>
          <w:spacing w:val="-4"/>
          <w:sz w:val="19"/>
        </w:rPr>
        <w:t>quality</w:t>
      </w:r>
      <w:r>
        <w:rPr>
          <w:spacing w:val="-5"/>
          <w:sz w:val="19"/>
        </w:rPr>
        <w:t xml:space="preserve"> </w:t>
      </w:r>
      <w:r>
        <w:rPr>
          <w:spacing w:val="-4"/>
          <w:sz w:val="19"/>
        </w:rPr>
        <w:t>footpaths</w:t>
      </w:r>
      <w:r>
        <w:rPr>
          <w:spacing w:val="-5"/>
          <w:sz w:val="19"/>
        </w:rPr>
        <w:t xml:space="preserve"> </w:t>
      </w:r>
      <w:r>
        <w:rPr>
          <w:spacing w:val="-4"/>
          <w:sz w:val="19"/>
        </w:rPr>
        <w:t>and</w:t>
      </w:r>
      <w:r>
        <w:rPr>
          <w:spacing w:val="-5"/>
          <w:sz w:val="19"/>
        </w:rPr>
        <w:t xml:space="preserve"> </w:t>
      </w:r>
      <w:r>
        <w:rPr>
          <w:spacing w:val="-4"/>
          <w:sz w:val="19"/>
        </w:rPr>
        <w:t xml:space="preserve">bike </w:t>
      </w:r>
      <w:r>
        <w:rPr>
          <w:sz w:val="19"/>
        </w:rPr>
        <w:t>paths and greater connectivity</w:t>
      </w:r>
    </w:p>
    <w:p w14:paraId="0859C568" w14:textId="77777777" w:rsidR="00BD5988" w:rsidRDefault="004517C2">
      <w:pPr>
        <w:pStyle w:val="ListParagraph"/>
        <w:numPr>
          <w:ilvl w:val="0"/>
          <w:numId w:val="16"/>
        </w:numPr>
        <w:tabs>
          <w:tab w:val="left" w:pos="421"/>
          <w:tab w:val="left" w:pos="423"/>
        </w:tabs>
        <w:spacing w:before="57" w:line="252" w:lineRule="auto"/>
        <w:ind w:right="1483"/>
        <w:rPr>
          <w:sz w:val="19"/>
        </w:rPr>
      </w:pPr>
      <w:r>
        <w:rPr>
          <w:spacing w:val="-4"/>
          <w:sz w:val="19"/>
        </w:rPr>
        <w:t>Improved</w:t>
      </w:r>
      <w:r>
        <w:rPr>
          <w:spacing w:val="-10"/>
          <w:sz w:val="19"/>
        </w:rPr>
        <w:t xml:space="preserve"> </w:t>
      </w:r>
      <w:r>
        <w:rPr>
          <w:spacing w:val="-4"/>
          <w:sz w:val="19"/>
        </w:rPr>
        <w:t>Parks,</w:t>
      </w:r>
      <w:r>
        <w:rPr>
          <w:spacing w:val="-10"/>
          <w:sz w:val="19"/>
        </w:rPr>
        <w:t xml:space="preserve"> </w:t>
      </w:r>
      <w:proofErr w:type="gramStart"/>
      <w:r>
        <w:rPr>
          <w:spacing w:val="-4"/>
          <w:sz w:val="19"/>
        </w:rPr>
        <w:t>playgrounds</w:t>
      </w:r>
      <w:proofErr w:type="gramEnd"/>
      <w:r>
        <w:rPr>
          <w:spacing w:val="-10"/>
          <w:sz w:val="19"/>
        </w:rPr>
        <w:t xml:space="preserve"> </w:t>
      </w:r>
      <w:r>
        <w:rPr>
          <w:spacing w:val="-4"/>
          <w:sz w:val="19"/>
        </w:rPr>
        <w:t>and</w:t>
      </w:r>
      <w:r>
        <w:rPr>
          <w:spacing w:val="-10"/>
          <w:sz w:val="19"/>
        </w:rPr>
        <w:t xml:space="preserve"> </w:t>
      </w:r>
      <w:r>
        <w:rPr>
          <w:spacing w:val="-4"/>
          <w:sz w:val="19"/>
        </w:rPr>
        <w:t xml:space="preserve">outdoor </w:t>
      </w:r>
      <w:r>
        <w:rPr>
          <w:sz w:val="19"/>
        </w:rPr>
        <w:t>social spaces</w:t>
      </w:r>
    </w:p>
    <w:p w14:paraId="0859C569" w14:textId="77777777" w:rsidR="00BD5988" w:rsidRDefault="004517C2">
      <w:pPr>
        <w:pStyle w:val="ListParagraph"/>
        <w:numPr>
          <w:ilvl w:val="0"/>
          <w:numId w:val="16"/>
        </w:numPr>
        <w:tabs>
          <w:tab w:val="left" w:pos="421"/>
          <w:tab w:val="left" w:pos="423"/>
        </w:tabs>
        <w:spacing w:line="252" w:lineRule="auto"/>
        <w:ind w:right="793"/>
        <w:rPr>
          <w:sz w:val="19"/>
        </w:rPr>
      </w:pPr>
      <w:r>
        <w:rPr>
          <w:spacing w:val="-2"/>
          <w:sz w:val="19"/>
        </w:rPr>
        <w:t>Communications</w:t>
      </w:r>
      <w:r>
        <w:rPr>
          <w:spacing w:val="-13"/>
          <w:sz w:val="19"/>
        </w:rPr>
        <w:t xml:space="preserve"> </w:t>
      </w:r>
      <w:r>
        <w:rPr>
          <w:spacing w:val="-2"/>
          <w:sz w:val="19"/>
        </w:rPr>
        <w:t>and</w:t>
      </w:r>
      <w:r>
        <w:rPr>
          <w:spacing w:val="-12"/>
          <w:sz w:val="19"/>
        </w:rPr>
        <w:t xml:space="preserve"> </w:t>
      </w:r>
      <w:r>
        <w:rPr>
          <w:spacing w:val="-2"/>
          <w:sz w:val="19"/>
        </w:rPr>
        <w:t>Engagement</w:t>
      </w:r>
      <w:r>
        <w:rPr>
          <w:spacing w:val="-12"/>
          <w:sz w:val="19"/>
        </w:rPr>
        <w:t xml:space="preserve"> </w:t>
      </w:r>
      <w:r>
        <w:rPr>
          <w:spacing w:val="-2"/>
          <w:sz w:val="19"/>
        </w:rPr>
        <w:t>–</w:t>
      </w:r>
      <w:r>
        <w:rPr>
          <w:spacing w:val="-12"/>
          <w:sz w:val="19"/>
        </w:rPr>
        <w:t xml:space="preserve"> </w:t>
      </w:r>
      <w:r>
        <w:rPr>
          <w:spacing w:val="-2"/>
          <w:sz w:val="19"/>
        </w:rPr>
        <w:t>Promote</w:t>
      </w:r>
      <w:r>
        <w:rPr>
          <w:spacing w:val="-13"/>
          <w:sz w:val="19"/>
        </w:rPr>
        <w:t xml:space="preserve"> </w:t>
      </w:r>
      <w:r>
        <w:rPr>
          <w:spacing w:val="-2"/>
          <w:sz w:val="19"/>
        </w:rPr>
        <w:t xml:space="preserve">the </w:t>
      </w:r>
      <w:r>
        <w:rPr>
          <w:spacing w:val="-4"/>
          <w:sz w:val="19"/>
        </w:rPr>
        <w:t>value</w:t>
      </w:r>
      <w:r>
        <w:rPr>
          <w:spacing w:val="-5"/>
          <w:sz w:val="19"/>
        </w:rPr>
        <w:t xml:space="preserve"> </w:t>
      </w:r>
      <w:r>
        <w:rPr>
          <w:spacing w:val="-4"/>
          <w:sz w:val="19"/>
        </w:rPr>
        <w:t>of</w:t>
      </w:r>
      <w:r>
        <w:rPr>
          <w:spacing w:val="-5"/>
          <w:sz w:val="19"/>
        </w:rPr>
        <w:t xml:space="preserve"> </w:t>
      </w:r>
      <w:r>
        <w:rPr>
          <w:spacing w:val="-4"/>
          <w:sz w:val="19"/>
        </w:rPr>
        <w:t>“outdoors”,</w:t>
      </w:r>
      <w:r>
        <w:rPr>
          <w:spacing w:val="-5"/>
          <w:sz w:val="19"/>
        </w:rPr>
        <w:t xml:space="preserve"> </w:t>
      </w:r>
      <w:r>
        <w:rPr>
          <w:spacing w:val="-4"/>
          <w:sz w:val="19"/>
        </w:rPr>
        <w:t>physical</w:t>
      </w:r>
      <w:r>
        <w:rPr>
          <w:spacing w:val="-5"/>
          <w:sz w:val="19"/>
        </w:rPr>
        <w:t xml:space="preserve"> </w:t>
      </w:r>
      <w:r>
        <w:rPr>
          <w:spacing w:val="-4"/>
          <w:sz w:val="19"/>
        </w:rPr>
        <w:t>activities/play</w:t>
      </w:r>
      <w:r>
        <w:rPr>
          <w:spacing w:val="-5"/>
          <w:sz w:val="19"/>
        </w:rPr>
        <w:t xml:space="preserve"> </w:t>
      </w:r>
      <w:r>
        <w:rPr>
          <w:spacing w:val="-4"/>
          <w:sz w:val="19"/>
        </w:rPr>
        <w:t>to</w:t>
      </w:r>
      <w:r>
        <w:rPr>
          <w:spacing w:val="-5"/>
          <w:sz w:val="19"/>
        </w:rPr>
        <w:t xml:space="preserve"> </w:t>
      </w:r>
      <w:r>
        <w:rPr>
          <w:spacing w:val="-4"/>
          <w:sz w:val="19"/>
        </w:rPr>
        <w:t xml:space="preserve">the </w:t>
      </w:r>
      <w:r>
        <w:rPr>
          <w:sz w:val="19"/>
        </w:rPr>
        <w:t>community Consultation with disadvantaged young people to really hear their voice.</w:t>
      </w:r>
    </w:p>
    <w:p w14:paraId="0859C56A" w14:textId="77777777" w:rsidR="00BD5988" w:rsidRDefault="00BD5988">
      <w:pPr>
        <w:pStyle w:val="BodyText"/>
        <w:spacing w:before="2"/>
        <w:rPr>
          <w:sz w:val="28"/>
        </w:rPr>
      </w:pPr>
    </w:p>
    <w:p w14:paraId="0859C56B" w14:textId="77777777" w:rsidR="00BD5988" w:rsidRDefault="004517C2">
      <w:pPr>
        <w:pStyle w:val="Heading5"/>
      </w:pPr>
      <w:r>
        <w:rPr>
          <w:color w:val="007DC5"/>
          <w:spacing w:val="-11"/>
        </w:rPr>
        <w:t>Adults</w:t>
      </w:r>
      <w:r>
        <w:rPr>
          <w:color w:val="007DC5"/>
          <w:spacing w:val="-9"/>
        </w:rPr>
        <w:t xml:space="preserve"> </w:t>
      </w:r>
      <w:r>
        <w:rPr>
          <w:color w:val="007DC5"/>
          <w:spacing w:val="-5"/>
        </w:rPr>
        <w:t>15+</w:t>
      </w:r>
    </w:p>
    <w:p w14:paraId="0859C56C" w14:textId="77777777" w:rsidR="00BD5988" w:rsidRDefault="004517C2">
      <w:pPr>
        <w:pStyle w:val="BodyText"/>
        <w:spacing w:before="264" w:line="252" w:lineRule="auto"/>
        <w:ind w:left="140" w:right="777"/>
        <w:rPr>
          <w:sz w:val="11"/>
        </w:rPr>
      </w:pPr>
      <w:r>
        <w:t xml:space="preserve">In 2020-2021, half (50.9 per cent) of Australians aged 15 years and over went walking for exercise, </w:t>
      </w:r>
      <w:proofErr w:type="gramStart"/>
      <w:r>
        <w:t>recreation</w:t>
      </w:r>
      <w:proofErr w:type="gramEnd"/>
      <w:r>
        <w:t xml:space="preserve"> or sport (excluding workplace activity) in</w:t>
      </w:r>
      <w:r>
        <w:rPr>
          <w:spacing w:val="-10"/>
        </w:rPr>
        <w:t xml:space="preserve"> </w:t>
      </w:r>
      <w:r>
        <w:t>the</w:t>
      </w:r>
      <w:r>
        <w:rPr>
          <w:spacing w:val="-10"/>
        </w:rPr>
        <w:t xml:space="preserve"> </w:t>
      </w:r>
      <w:r>
        <w:t>week</w:t>
      </w:r>
      <w:r>
        <w:rPr>
          <w:spacing w:val="-10"/>
        </w:rPr>
        <w:t xml:space="preserve"> </w:t>
      </w:r>
      <w:r>
        <w:t>prior</w:t>
      </w:r>
      <w:r>
        <w:rPr>
          <w:spacing w:val="-10"/>
        </w:rPr>
        <w:t xml:space="preserve"> </w:t>
      </w:r>
      <w:r>
        <w:t>to</w:t>
      </w:r>
      <w:r>
        <w:rPr>
          <w:spacing w:val="-10"/>
        </w:rPr>
        <w:t xml:space="preserve"> </w:t>
      </w:r>
      <w:r>
        <w:t>the</w:t>
      </w:r>
      <w:r>
        <w:rPr>
          <w:spacing w:val="-10"/>
        </w:rPr>
        <w:t xml:space="preserve"> </w:t>
      </w:r>
      <w:r>
        <w:t>survey.</w:t>
      </w:r>
      <w:r>
        <w:rPr>
          <w:spacing w:val="-10"/>
        </w:rPr>
        <w:t xml:space="preserve"> </w:t>
      </w:r>
      <w:r>
        <w:t>Females</w:t>
      </w:r>
      <w:r>
        <w:rPr>
          <w:spacing w:val="-10"/>
        </w:rPr>
        <w:t xml:space="preserve"> </w:t>
      </w:r>
      <w:r>
        <w:t>were</w:t>
      </w:r>
      <w:r>
        <w:rPr>
          <w:spacing w:val="-10"/>
        </w:rPr>
        <w:t xml:space="preserve"> </w:t>
      </w:r>
      <w:r>
        <w:t>more likely</w:t>
      </w:r>
      <w:r>
        <w:rPr>
          <w:spacing w:val="-8"/>
        </w:rPr>
        <w:t xml:space="preserve"> </w:t>
      </w:r>
      <w:r>
        <w:t>than</w:t>
      </w:r>
      <w:r>
        <w:rPr>
          <w:spacing w:val="-8"/>
        </w:rPr>
        <w:t xml:space="preserve"> </w:t>
      </w:r>
      <w:r>
        <w:t>males</w:t>
      </w:r>
      <w:r>
        <w:rPr>
          <w:spacing w:val="-8"/>
        </w:rPr>
        <w:t xml:space="preserve"> </w:t>
      </w:r>
      <w:r>
        <w:t>to</w:t>
      </w:r>
      <w:r>
        <w:rPr>
          <w:spacing w:val="-8"/>
        </w:rPr>
        <w:t xml:space="preserve"> </w:t>
      </w:r>
      <w:r>
        <w:t>walk</w:t>
      </w:r>
      <w:r>
        <w:rPr>
          <w:spacing w:val="-8"/>
        </w:rPr>
        <w:t xml:space="preserve"> </w:t>
      </w:r>
      <w:r>
        <w:t>for</w:t>
      </w:r>
      <w:r>
        <w:rPr>
          <w:spacing w:val="-8"/>
        </w:rPr>
        <w:t xml:space="preserve"> </w:t>
      </w:r>
      <w:r>
        <w:t>exercise</w:t>
      </w:r>
      <w:r>
        <w:rPr>
          <w:spacing w:val="-8"/>
        </w:rPr>
        <w:t xml:space="preserve"> </w:t>
      </w:r>
      <w:r>
        <w:t>(52.7</w:t>
      </w:r>
      <w:r>
        <w:rPr>
          <w:spacing w:val="-8"/>
        </w:rPr>
        <w:t xml:space="preserve"> </w:t>
      </w:r>
      <w:r>
        <w:t>per</w:t>
      </w:r>
      <w:r>
        <w:rPr>
          <w:spacing w:val="-8"/>
        </w:rPr>
        <w:t xml:space="preserve"> </w:t>
      </w:r>
      <w:r>
        <w:t>cent and 49.0 per cent respectively)</w:t>
      </w:r>
      <w:proofErr w:type="gramStart"/>
      <w:r>
        <w:t>.</w:t>
      </w:r>
      <w:r>
        <w:rPr>
          <w:position w:val="6"/>
          <w:sz w:val="11"/>
        </w:rPr>
        <w:t>20</w:t>
      </w:r>
      <w:proofErr w:type="gramEnd"/>
    </w:p>
    <w:p w14:paraId="0859C56E" w14:textId="3666066F" w:rsidR="00BD5988" w:rsidRDefault="004517C2" w:rsidP="002978E3">
      <w:pPr>
        <w:pStyle w:val="BodyText"/>
        <w:spacing w:before="117" w:line="252" w:lineRule="auto"/>
        <w:ind w:left="140" w:right="831"/>
      </w:pPr>
      <w:r>
        <w:t>Council’s online Your Say Maroondah Survey of 149</w:t>
      </w:r>
      <w:r>
        <w:rPr>
          <w:spacing w:val="-9"/>
        </w:rPr>
        <w:t xml:space="preserve"> </w:t>
      </w:r>
      <w:r>
        <w:t>residents</w:t>
      </w:r>
      <w:r>
        <w:rPr>
          <w:spacing w:val="-7"/>
        </w:rPr>
        <w:t xml:space="preserve"> </w:t>
      </w:r>
      <w:r>
        <w:t>reflected</w:t>
      </w:r>
      <w:r>
        <w:rPr>
          <w:spacing w:val="-7"/>
        </w:rPr>
        <w:t xml:space="preserve"> </w:t>
      </w:r>
      <w:r>
        <w:t>similar</w:t>
      </w:r>
      <w:r>
        <w:rPr>
          <w:spacing w:val="-7"/>
        </w:rPr>
        <w:t xml:space="preserve"> </w:t>
      </w:r>
      <w:r>
        <w:t>results</w:t>
      </w:r>
      <w:r>
        <w:rPr>
          <w:spacing w:val="-7"/>
        </w:rPr>
        <w:t xml:space="preserve"> </w:t>
      </w:r>
      <w:r>
        <w:t>however</w:t>
      </w:r>
      <w:r>
        <w:rPr>
          <w:spacing w:val="-6"/>
        </w:rPr>
        <w:t xml:space="preserve"> </w:t>
      </w:r>
      <w:r>
        <w:rPr>
          <w:spacing w:val="-4"/>
        </w:rPr>
        <w:t>with</w:t>
      </w:r>
      <w:r w:rsidR="002978E3">
        <w:t xml:space="preserve"> </w:t>
      </w:r>
      <w:r>
        <w:t>the</w:t>
      </w:r>
      <w:r>
        <w:rPr>
          <w:spacing w:val="-10"/>
        </w:rPr>
        <w:t xml:space="preserve"> </w:t>
      </w:r>
      <w:r>
        <w:t>addition</w:t>
      </w:r>
      <w:r>
        <w:rPr>
          <w:spacing w:val="-10"/>
        </w:rPr>
        <w:t xml:space="preserve"> </w:t>
      </w:r>
      <w:r>
        <w:t>of</w:t>
      </w:r>
      <w:r>
        <w:rPr>
          <w:spacing w:val="-10"/>
        </w:rPr>
        <w:t xml:space="preserve"> </w:t>
      </w:r>
      <w:r>
        <w:t>Yoga/</w:t>
      </w:r>
      <w:proofErr w:type="spellStart"/>
      <w:r>
        <w:t>pilates</w:t>
      </w:r>
      <w:proofErr w:type="spellEnd"/>
      <w:r>
        <w:rPr>
          <w:spacing w:val="-10"/>
        </w:rPr>
        <w:t xml:space="preserve"> </w:t>
      </w:r>
      <w:r>
        <w:t>within</w:t>
      </w:r>
      <w:r>
        <w:rPr>
          <w:spacing w:val="-10"/>
        </w:rPr>
        <w:t xml:space="preserve"> </w:t>
      </w:r>
      <w:r>
        <w:t>the</w:t>
      </w:r>
      <w:r>
        <w:rPr>
          <w:spacing w:val="-10"/>
        </w:rPr>
        <w:t xml:space="preserve"> </w:t>
      </w:r>
      <w:r>
        <w:t>top</w:t>
      </w:r>
      <w:r>
        <w:rPr>
          <w:spacing w:val="-10"/>
        </w:rPr>
        <w:t xml:space="preserve"> </w:t>
      </w:r>
      <w:r>
        <w:t>five</w:t>
      </w:r>
      <w:r>
        <w:rPr>
          <w:spacing w:val="-10"/>
        </w:rPr>
        <w:t xml:space="preserve"> </w:t>
      </w:r>
      <w:r>
        <w:t>and swimming at six.</w:t>
      </w:r>
    </w:p>
    <w:p w14:paraId="0859C56F" w14:textId="77777777" w:rsidR="00BD5988" w:rsidRDefault="00BD5988">
      <w:pPr>
        <w:spacing w:line="252" w:lineRule="auto"/>
        <w:sectPr w:rsidR="00BD5988">
          <w:headerReference w:type="default" r:id="rId94"/>
          <w:pgSz w:w="11910" w:h="16840"/>
          <w:pgMar w:top="1280" w:right="360" w:bottom="900" w:left="700" w:header="0" w:footer="707" w:gutter="0"/>
          <w:cols w:num="2" w:space="720" w:equalWidth="0">
            <w:col w:w="4995" w:space="89"/>
            <w:col w:w="5766"/>
          </w:cols>
        </w:sectPr>
      </w:pPr>
    </w:p>
    <w:p w14:paraId="0859C570" w14:textId="77777777" w:rsidR="00BD5988" w:rsidRDefault="00BD5988">
      <w:pPr>
        <w:pStyle w:val="BodyText"/>
        <w:spacing w:before="4"/>
        <w:rPr>
          <w:sz w:val="11"/>
        </w:rPr>
      </w:pPr>
    </w:p>
    <w:p w14:paraId="0859C571" w14:textId="77777777" w:rsidR="00BD5988" w:rsidRDefault="004517C2">
      <w:pPr>
        <w:pStyle w:val="Heading8"/>
        <w:spacing w:before="111" w:line="252" w:lineRule="auto"/>
        <w:ind w:left="140" w:right="4570"/>
      </w:pPr>
      <w:r>
        <w:t>The</w:t>
      </w:r>
      <w:r>
        <w:rPr>
          <w:spacing w:val="-10"/>
        </w:rPr>
        <w:t xml:space="preserve"> </w:t>
      </w:r>
      <w:r>
        <w:t>latest</w:t>
      </w:r>
      <w:r>
        <w:rPr>
          <w:spacing w:val="-10"/>
        </w:rPr>
        <w:t xml:space="preserve"> </w:t>
      </w:r>
      <w:r>
        <w:t>AUSPLAY</w:t>
      </w:r>
      <w:r>
        <w:rPr>
          <w:spacing w:val="-10"/>
        </w:rPr>
        <w:t xml:space="preserve"> </w:t>
      </w:r>
      <w:r>
        <w:t>data</w:t>
      </w:r>
      <w:r>
        <w:rPr>
          <w:spacing w:val="-10"/>
        </w:rPr>
        <w:t xml:space="preserve"> </w:t>
      </w:r>
      <w:r>
        <w:t>(2022</w:t>
      </w:r>
      <w:r>
        <w:rPr>
          <w:spacing w:val="-10"/>
        </w:rPr>
        <w:t xml:space="preserve"> </w:t>
      </w:r>
      <w:r>
        <w:t>calendar</w:t>
      </w:r>
      <w:r>
        <w:rPr>
          <w:spacing w:val="-10"/>
        </w:rPr>
        <w:t xml:space="preserve"> </w:t>
      </w:r>
      <w:r>
        <w:t>year)</w:t>
      </w:r>
      <w:r>
        <w:rPr>
          <w:spacing w:val="-10"/>
        </w:rPr>
        <w:t xml:space="preserve"> </w:t>
      </w:r>
      <w:r>
        <w:t>for</w:t>
      </w:r>
      <w:r>
        <w:rPr>
          <w:spacing w:val="-10"/>
        </w:rPr>
        <w:t xml:space="preserve"> </w:t>
      </w:r>
      <w:r>
        <w:t>Maroondah LGA listed the top 10 activities to be:</w:t>
      </w:r>
    </w:p>
    <w:p w14:paraId="0859C572" w14:textId="77777777" w:rsidR="00BD5988" w:rsidRDefault="00BD5988">
      <w:pPr>
        <w:pStyle w:val="BodyText"/>
        <w:spacing w:before="4"/>
        <w:rPr>
          <w:rFonts w:ascii="Gotham Bold"/>
          <w:b/>
          <w:sz w:val="13"/>
        </w:rPr>
      </w:pPr>
    </w:p>
    <w:p w14:paraId="0859C573" w14:textId="77777777" w:rsidR="00BD5988" w:rsidRDefault="004517C2">
      <w:pPr>
        <w:pStyle w:val="BodyText"/>
        <w:spacing w:before="111"/>
        <w:ind w:right="8545"/>
        <w:jc w:val="right"/>
      </w:pPr>
      <w:r>
        <w:rPr>
          <w:noProof/>
        </w:rPr>
        <mc:AlternateContent>
          <mc:Choice Requires="wpg">
            <w:drawing>
              <wp:anchor distT="0" distB="0" distL="0" distR="0" simplePos="0" relativeHeight="251637760" behindDoc="0" locked="0" layoutInCell="1" allowOverlap="1" wp14:anchorId="0859C9AF" wp14:editId="0859C9B0">
                <wp:simplePos x="0" y="0"/>
                <wp:positionH relativeFrom="page">
                  <wp:posOffset>2009775</wp:posOffset>
                </wp:positionH>
                <wp:positionV relativeFrom="paragraph">
                  <wp:posOffset>28787</wp:posOffset>
                </wp:positionV>
                <wp:extent cx="4919980" cy="2402205"/>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9980" cy="2402205"/>
                          <a:chOff x="0" y="0"/>
                          <a:chExt cx="4919980" cy="2402205"/>
                        </a:xfrm>
                      </wpg:grpSpPr>
                      <wps:wsp>
                        <wps:cNvPr id="320" name="Graphic 320"/>
                        <wps:cNvSpPr/>
                        <wps:spPr>
                          <a:xfrm>
                            <a:off x="579173" y="0"/>
                            <a:ext cx="579755" cy="2402205"/>
                          </a:xfrm>
                          <a:custGeom>
                            <a:avLst/>
                            <a:gdLst/>
                            <a:ahLst/>
                            <a:cxnLst/>
                            <a:rect l="l" t="t" r="r" b="b"/>
                            <a:pathLst>
                              <a:path w="579755" h="2402205">
                                <a:moveTo>
                                  <a:pt x="0" y="1636734"/>
                                </a:moveTo>
                                <a:lnTo>
                                  <a:pt x="0" y="2402014"/>
                                </a:lnTo>
                              </a:path>
                              <a:path w="579755" h="2402205">
                                <a:moveTo>
                                  <a:pt x="0" y="1396411"/>
                                </a:moveTo>
                                <a:lnTo>
                                  <a:pt x="0" y="1471126"/>
                                </a:lnTo>
                              </a:path>
                              <a:path w="579755" h="2402205">
                                <a:moveTo>
                                  <a:pt x="0" y="1156077"/>
                                </a:moveTo>
                                <a:lnTo>
                                  <a:pt x="0" y="1230803"/>
                                </a:lnTo>
                              </a:path>
                              <a:path w="579755" h="2402205">
                                <a:moveTo>
                                  <a:pt x="0" y="915755"/>
                                </a:moveTo>
                                <a:lnTo>
                                  <a:pt x="0" y="990469"/>
                                </a:lnTo>
                              </a:path>
                              <a:path w="579755" h="2402205">
                                <a:moveTo>
                                  <a:pt x="0" y="675432"/>
                                </a:moveTo>
                                <a:lnTo>
                                  <a:pt x="0" y="750147"/>
                                </a:lnTo>
                              </a:path>
                              <a:path w="579755" h="2402205">
                                <a:moveTo>
                                  <a:pt x="0" y="435110"/>
                                </a:moveTo>
                                <a:lnTo>
                                  <a:pt x="0" y="509824"/>
                                </a:lnTo>
                              </a:path>
                              <a:path w="579755" h="2402205">
                                <a:moveTo>
                                  <a:pt x="0" y="194776"/>
                                </a:moveTo>
                                <a:lnTo>
                                  <a:pt x="0" y="269502"/>
                                </a:lnTo>
                              </a:path>
                              <a:path w="579755" h="2402205">
                                <a:moveTo>
                                  <a:pt x="0" y="0"/>
                                </a:moveTo>
                                <a:lnTo>
                                  <a:pt x="0" y="29168"/>
                                </a:lnTo>
                              </a:path>
                              <a:path w="579755" h="2402205">
                                <a:moveTo>
                                  <a:pt x="579170" y="194776"/>
                                </a:moveTo>
                                <a:lnTo>
                                  <a:pt x="579170" y="269502"/>
                                </a:lnTo>
                              </a:path>
                              <a:path w="579755" h="2402205">
                                <a:moveTo>
                                  <a:pt x="579170" y="0"/>
                                </a:moveTo>
                                <a:lnTo>
                                  <a:pt x="579170" y="29168"/>
                                </a:lnTo>
                              </a:path>
                            </a:pathLst>
                          </a:custGeom>
                          <a:ln w="2336">
                            <a:solidFill>
                              <a:srgbClr val="000000"/>
                            </a:solidFill>
                            <a:prstDash val="solid"/>
                          </a:ln>
                        </wps:spPr>
                        <wps:bodyPr wrap="square" lIns="0" tIns="0" rIns="0" bIns="0" rtlCol="0">
                          <a:prstTxWarp prst="textNoShape">
                            <a:avLst/>
                          </a:prstTxWarp>
                          <a:noAutofit/>
                        </wps:bodyPr>
                      </wps:wsp>
                      <wps:wsp>
                        <wps:cNvPr id="321" name="Graphic 321"/>
                        <wps:cNvSpPr/>
                        <wps:spPr>
                          <a:xfrm>
                            <a:off x="1737502" y="0"/>
                            <a:ext cx="2896235" cy="2402205"/>
                          </a:xfrm>
                          <a:custGeom>
                            <a:avLst/>
                            <a:gdLst/>
                            <a:ahLst/>
                            <a:cxnLst/>
                            <a:rect l="l" t="t" r="r" b="b"/>
                            <a:pathLst>
                              <a:path w="2896235" h="2402205">
                                <a:moveTo>
                                  <a:pt x="0" y="194776"/>
                                </a:moveTo>
                                <a:lnTo>
                                  <a:pt x="0" y="269502"/>
                                </a:lnTo>
                              </a:path>
                              <a:path w="2896235" h="2402205">
                                <a:moveTo>
                                  <a:pt x="0" y="0"/>
                                </a:moveTo>
                                <a:lnTo>
                                  <a:pt x="0" y="29168"/>
                                </a:lnTo>
                              </a:path>
                              <a:path w="2896235" h="2402205">
                                <a:moveTo>
                                  <a:pt x="579170" y="194776"/>
                                </a:moveTo>
                                <a:lnTo>
                                  <a:pt x="579170" y="269502"/>
                                </a:lnTo>
                              </a:path>
                              <a:path w="2896235" h="2402205">
                                <a:moveTo>
                                  <a:pt x="579170" y="0"/>
                                </a:moveTo>
                                <a:lnTo>
                                  <a:pt x="579170" y="29168"/>
                                </a:lnTo>
                              </a:path>
                              <a:path w="2896235" h="2402205">
                                <a:moveTo>
                                  <a:pt x="1158328" y="194776"/>
                                </a:moveTo>
                                <a:lnTo>
                                  <a:pt x="1158328" y="269502"/>
                                </a:lnTo>
                              </a:path>
                              <a:path w="2896235" h="2402205">
                                <a:moveTo>
                                  <a:pt x="1158328" y="0"/>
                                </a:moveTo>
                                <a:lnTo>
                                  <a:pt x="1158328" y="29168"/>
                                </a:lnTo>
                              </a:path>
                              <a:path w="2896235" h="2402205">
                                <a:moveTo>
                                  <a:pt x="1737499" y="194776"/>
                                </a:moveTo>
                                <a:lnTo>
                                  <a:pt x="1737499" y="269502"/>
                                </a:lnTo>
                              </a:path>
                              <a:path w="2896235" h="2402205">
                                <a:moveTo>
                                  <a:pt x="1737499" y="0"/>
                                </a:moveTo>
                                <a:lnTo>
                                  <a:pt x="1737499" y="29168"/>
                                </a:lnTo>
                              </a:path>
                              <a:path w="2896235" h="2402205">
                                <a:moveTo>
                                  <a:pt x="2316657" y="194776"/>
                                </a:moveTo>
                                <a:lnTo>
                                  <a:pt x="2316657" y="2402014"/>
                                </a:lnTo>
                              </a:path>
                              <a:path w="2896235" h="2402205">
                                <a:moveTo>
                                  <a:pt x="2316657" y="0"/>
                                </a:moveTo>
                                <a:lnTo>
                                  <a:pt x="2316657" y="29168"/>
                                </a:lnTo>
                              </a:path>
                              <a:path w="2896235" h="2402205">
                                <a:moveTo>
                                  <a:pt x="2895828" y="194776"/>
                                </a:moveTo>
                                <a:lnTo>
                                  <a:pt x="2895828" y="2402014"/>
                                </a:lnTo>
                              </a:path>
                              <a:path w="2896235" h="2402205">
                                <a:moveTo>
                                  <a:pt x="2895828" y="0"/>
                                </a:moveTo>
                                <a:lnTo>
                                  <a:pt x="2895828" y="29168"/>
                                </a:lnTo>
                              </a:path>
                            </a:pathLst>
                          </a:custGeom>
                          <a:ln w="2336">
                            <a:solidFill>
                              <a:srgbClr val="000000"/>
                            </a:solidFill>
                            <a:prstDash val="solid"/>
                          </a:ln>
                        </wps:spPr>
                        <wps:bodyPr wrap="square" lIns="0" tIns="0" rIns="0" bIns="0" rtlCol="0">
                          <a:prstTxWarp prst="textNoShape">
                            <a:avLst/>
                          </a:prstTxWarp>
                          <a:noAutofit/>
                        </wps:bodyPr>
                      </wps:wsp>
                      <wps:wsp>
                        <wps:cNvPr id="322" name="Graphic 322"/>
                        <wps:cNvSpPr/>
                        <wps:spPr>
                          <a:xfrm>
                            <a:off x="12" y="29168"/>
                            <a:ext cx="4919980" cy="165735"/>
                          </a:xfrm>
                          <a:custGeom>
                            <a:avLst/>
                            <a:gdLst/>
                            <a:ahLst/>
                            <a:cxnLst/>
                            <a:rect l="l" t="t" r="r" b="b"/>
                            <a:pathLst>
                              <a:path w="4919980" h="165735">
                                <a:moveTo>
                                  <a:pt x="4919853" y="0"/>
                                </a:moveTo>
                                <a:lnTo>
                                  <a:pt x="0" y="0"/>
                                </a:lnTo>
                                <a:lnTo>
                                  <a:pt x="0" y="165608"/>
                                </a:lnTo>
                                <a:lnTo>
                                  <a:pt x="4919853" y="165608"/>
                                </a:lnTo>
                                <a:lnTo>
                                  <a:pt x="4919853" y="0"/>
                                </a:lnTo>
                                <a:close/>
                              </a:path>
                            </a:pathLst>
                          </a:custGeom>
                          <a:solidFill>
                            <a:srgbClr val="004FA3"/>
                          </a:solidFill>
                        </wps:spPr>
                        <wps:bodyPr wrap="square" lIns="0" tIns="0" rIns="0" bIns="0" rtlCol="0">
                          <a:prstTxWarp prst="textNoShape">
                            <a:avLst/>
                          </a:prstTxWarp>
                          <a:noAutofit/>
                        </wps:bodyPr>
                      </wps:wsp>
                      <wps:wsp>
                        <wps:cNvPr id="323" name="Graphic 323"/>
                        <wps:cNvSpPr/>
                        <wps:spPr>
                          <a:xfrm>
                            <a:off x="1158344" y="435110"/>
                            <a:ext cx="1270" cy="74930"/>
                          </a:xfrm>
                          <a:custGeom>
                            <a:avLst/>
                            <a:gdLst/>
                            <a:ahLst/>
                            <a:cxnLst/>
                            <a:rect l="l" t="t" r="r" b="b"/>
                            <a:pathLst>
                              <a:path h="74930">
                                <a:moveTo>
                                  <a:pt x="0" y="0"/>
                                </a:moveTo>
                                <a:lnTo>
                                  <a:pt x="0" y="74714"/>
                                </a:lnTo>
                              </a:path>
                            </a:pathLst>
                          </a:custGeom>
                          <a:ln w="2336">
                            <a:solidFill>
                              <a:srgbClr val="000000"/>
                            </a:solidFill>
                            <a:prstDash val="solid"/>
                          </a:ln>
                        </wps:spPr>
                        <wps:bodyPr wrap="square" lIns="0" tIns="0" rIns="0" bIns="0" rtlCol="0">
                          <a:prstTxWarp prst="textNoShape">
                            <a:avLst/>
                          </a:prstTxWarp>
                          <a:noAutofit/>
                        </wps:bodyPr>
                      </wps:wsp>
                      <wps:wsp>
                        <wps:cNvPr id="324" name="Graphic 324"/>
                        <wps:cNvSpPr/>
                        <wps:spPr>
                          <a:xfrm>
                            <a:off x="1737502" y="435110"/>
                            <a:ext cx="1737995" cy="1967230"/>
                          </a:xfrm>
                          <a:custGeom>
                            <a:avLst/>
                            <a:gdLst/>
                            <a:ahLst/>
                            <a:cxnLst/>
                            <a:rect l="l" t="t" r="r" b="b"/>
                            <a:pathLst>
                              <a:path w="1737995" h="1967230">
                                <a:moveTo>
                                  <a:pt x="0" y="0"/>
                                </a:moveTo>
                                <a:lnTo>
                                  <a:pt x="0" y="74714"/>
                                </a:lnTo>
                              </a:path>
                              <a:path w="1737995" h="1967230">
                                <a:moveTo>
                                  <a:pt x="579170" y="0"/>
                                </a:moveTo>
                                <a:lnTo>
                                  <a:pt x="579170" y="1966903"/>
                                </a:lnTo>
                              </a:path>
                              <a:path w="1737995" h="1967230">
                                <a:moveTo>
                                  <a:pt x="1158328" y="0"/>
                                </a:moveTo>
                                <a:lnTo>
                                  <a:pt x="1158328" y="1966903"/>
                                </a:lnTo>
                              </a:path>
                              <a:path w="1737995" h="1967230">
                                <a:moveTo>
                                  <a:pt x="1737499" y="0"/>
                                </a:moveTo>
                                <a:lnTo>
                                  <a:pt x="1737499" y="1966903"/>
                                </a:lnTo>
                              </a:path>
                            </a:pathLst>
                          </a:custGeom>
                          <a:ln w="2336">
                            <a:solidFill>
                              <a:srgbClr val="000000"/>
                            </a:solidFill>
                            <a:prstDash val="solid"/>
                          </a:ln>
                        </wps:spPr>
                        <wps:bodyPr wrap="square" lIns="0" tIns="0" rIns="0" bIns="0" rtlCol="0">
                          <a:prstTxWarp prst="textNoShape">
                            <a:avLst/>
                          </a:prstTxWarp>
                          <a:noAutofit/>
                        </wps:bodyPr>
                      </wps:wsp>
                      <wps:wsp>
                        <wps:cNvPr id="325" name="Graphic 325"/>
                        <wps:cNvSpPr/>
                        <wps:spPr>
                          <a:xfrm>
                            <a:off x="12" y="269502"/>
                            <a:ext cx="3853179" cy="165735"/>
                          </a:xfrm>
                          <a:custGeom>
                            <a:avLst/>
                            <a:gdLst/>
                            <a:ahLst/>
                            <a:cxnLst/>
                            <a:rect l="l" t="t" r="r" b="b"/>
                            <a:pathLst>
                              <a:path w="3853179" h="165735">
                                <a:moveTo>
                                  <a:pt x="3852964" y="0"/>
                                </a:moveTo>
                                <a:lnTo>
                                  <a:pt x="0" y="0"/>
                                </a:lnTo>
                                <a:lnTo>
                                  <a:pt x="0" y="165607"/>
                                </a:lnTo>
                                <a:lnTo>
                                  <a:pt x="3852964" y="165607"/>
                                </a:lnTo>
                                <a:lnTo>
                                  <a:pt x="3852964" y="0"/>
                                </a:lnTo>
                                <a:close/>
                              </a:path>
                            </a:pathLst>
                          </a:custGeom>
                          <a:solidFill>
                            <a:srgbClr val="007DC5"/>
                          </a:solidFill>
                        </wps:spPr>
                        <wps:bodyPr wrap="square" lIns="0" tIns="0" rIns="0" bIns="0" rtlCol="0">
                          <a:prstTxWarp prst="textNoShape">
                            <a:avLst/>
                          </a:prstTxWarp>
                          <a:noAutofit/>
                        </wps:bodyPr>
                      </wps:wsp>
                      <wps:wsp>
                        <wps:cNvPr id="326" name="Graphic 326"/>
                        <wps:cNvSpPr/>
                        <wps:spPr>
                          <a:xfrm>
                            <a:off x="1158344" y="675432"/>
                            <a:ext cx="1270" cy="74930"/>
                          </a:xfrm>
                          <a:custGeom>
                            <a:avLst/>
                            <a:gdLst/>
                            <a:ahLst/>
                            <a:cxnLst/>
                            <a:rect l="l" t="t" r="r" b="b"/>
                            <a:pathLst>
                              <a:path h="74930">
                                <a:moveTo>
                                  <a:pt x="0" y="0"/>
                                </a:moveTo>
                                <a:lnTo>
                                  <a:pt x="0" y="74714"/>
                                </a:lnTo>
                              </a:path>
                            </a:pathLst>
                          </a:custGeom>
                          <a:ln w="2336">
                            <a:solidFill>
                              <a:srgbClr val="000000"/>
                            </a:solidFill>
                            <a:prstDash val="solid"/>
                          </a:ln>
                        </wps:spPr>
                        <wps:bodyPr wrap="square" lIns="0" tIns="0" rIns="0" bIns="0" rtlCol="0">
                          <a:prstTxWarp prst="textNoShape">
                            <a:avLst/>
                          </a:prstTxWarp>
                          <a:noAutofit/>
                        </wps:bodyPr>
                      </wps:wsp>
                      <wps:wsp>
                        <wps:cNvPr id="327" name="Graphic 327"/>
                        <wps:cNvSpPr/>
                        <wps:spPr>
                          <a:xfrm>
                            <a:off x="1737502" y="675432"/>
                            <a:ext cx="1270" cy="74930"/>
                          </a:xfrm>
                          <a:custGeom>
                            <a:avLst/>
                            <a:gdLst/>
                            <a:ahLst/>
                            <a:cxnLst/>
                            <a:rect l="l" t="t" r="r" b="b"/>
                            <a:pathLst>
                              <a:path h="74930">
                                <a:moveTo>
                                  <a:pt x="0" y="0"/>
                                </a:moveTo>
                                <a:lnTo>
                                  <a:pt x="0" y="74714"/>
                                </a:lnTo>
                              </a:path>
                            </a:pathLst>
                          </a:custGeom>
                          <a:ln w="2336">
                            <a:solidFill>
                              <a:srgbClr val="000000"/>
                            </a:solidFill>
                            <a:prstDash val="solid"/>
                          </a:ln>
                        </wps:spPr>
                        <wps:bodyPr wrap="square" lIns="0" tIns="0" rIns="0" bIns="0" rtlCol="0">
                          <a:prstTxWarp prst="textNoShape">
                            <a:avLst/>
                          </a:prstTxWarp>
                          <a:noAutofit/>
                        </wps:bodyPr>
                      </wps:wsp>
                      <wps:wsp>
                        <wps:cNvPr id="328" name="Graphic 328"/>
                        <wps:cNvSpPr/>
                        <wps:spPr>
                          <a:xfrm>
                            <a:off x="12" y="509824"/>
                            <a:ext cx="2146300" cy="165735"/>
                          </a:xfrm>
                          <a:custGeom>
                            <a:avLst/>
                            <a:gdLst/>
                            <a:ahLst/>
                            <a:cxnLst/>
                            <a:rect l="l" t="t" r="r" b="b"/>
                            <a:pathLst>
                              <a:path w="2146300" h="165735">
                                <a:moveTo>
                                  <a:pt x="2145957" y="0"/>
                                </a:moveTo>
                                <a:lnTo>
                                  <a:pt x="0" y="0"/>
                                </a:lnTo>
                                <a:lnTo>
                                  <a:pt x="0" y="165607"/>
                                </a:lnTo>
                                <a:lnTo>
                                  <a:pt x="2145957" y="165607"/>
                                </a:lnTo>
                                <a:lnTo>
                                  <a:pt x="2145957" y="0"/>
                                </a:lnTo>
                                <a:close/>
                              </a:path>
                            </a:pathLst>
                          </a:custGeom>
                          <a:solidFill>
                            <a:srgbClr val="00C0F3"/>
                          </a:solidFill>
                        </wps:spPr>
                        <wps:bodyPr wrap="square" lIns="0" tIns="0" rIns="0" bIns="0" rtlCol="0">
                          <a:prstTxWarp prst="textNoShape">
                            <a:avLst/>
                          </a:prstTxWarp>
                          <a:noAutofit/>
                        </wps:bodyPr>
                      </wps:wsp>
                      <wps:wsp>
                        <wps:cNvPr id="329" name="Graphic 329"/>
                        <wps:cNvSpPr/>
                        <wps:spPr>
                          <a:xfrm>
                            <a:off x="1158344" y="915755"/>
                            <a:ext cx="1270" cy="74930"/>
                          </a:xfrm>
                          <a:custGeom>
                            <a:avLst/>
                            <a:gdLst/>
                            <a:ahLst/>
                            <a:cxnLst/>
                            <a:rect l="l" t="t" r="r" b="b"/>
                            <a:pathLst>
                              <a:path h="74930">
                                <a:moveTo>
                                  <a:pt x="0" y="0"/>
                                </a:moveTo>
                                <a:lnTo>
                                  <a:pt x="0" y="74714"/>
                                </a:lnTo>
                              </a:path>
                            </a:pathLst>
                          </a:custGeom>
                          <a:ln w="2336">
                            <a:solidFill>
                              <a:srgbClr val="000000"/>
                            </a:solidFill>
                            <a:prstDash val="solid"/>
                          </a:ln>
                        </wps:spPr>
                        <wps:bodyPr wrap="square" lIns="0" tIns="0" rIns="0" bIns="0" rtlCol="0">
                          <a:prstTxWarp prst="textNoShape">
                            <a:avLst/>
                          </a:prstTxWarp>
                          <a:noAutofit/>
                        </wps:bodyPr>
                      </wps:wsp>
                      <wps:wsp>
                        <wps:cNvPr id="330" name="Graphic 330"/>
                        <wps:cNvSpPr/>
                        <wps:spPr>
                          <a:xfrm>
                            <a:off x="1737502" y="915755"/>
                            <a:ext cx="1270" cy="1486535"/>
                          </a:xfrm>
                          <a:custGeom>
                            <a:avLst/>
                            <a:gdLst/>
                            <a:ahLst/>
                            <a:cxnLst/>
                            <a:rect l="l" t="t" r="r" b="b"/>
                            <a:pathLst>
                              <a:path h="1486535">
                                <a:moveTo>
                                  <a:pt x="0" y="0"/>
                                </a:moveTo>
                                <a:lnTo>
                                  <a:pt x="0" y="1486259"/>
                                </a:lnTo>
                              </a:path>
                            </a:pathLst>
                          </a:custGeom>
                          <a:ln w="2336">
                            <a:solidFill>
                              <a:srgbClr val="000000"/>
                            </a:solidFill>
                            <a:prstDash val="solid"/>
                          </a:ln>
                        </wps:spPr>
                        <wps:bodyPr wrap="square" lIns="0" tIns="0" rIns="0" bIns="0" rtlCol="0">
                          <a:prstTxWarp prst="textNoShape">
                            <a:avLst/>
                          </a:prstTxWarp>
                          <a:noAutofit/>
                        </wps:bodyPr>
                      </wps:wsp>
                      <wps:wsp>
                        <wps:cNvPr id="331" name="Graphic 331"/>
                        <wps:cNvSpPr/>
                        <wps:spPr>
                          <a:xfrm>
                            <a:off x="12" y="750147"/>
                            <a:ext cx="1884045" cy="165735"/>
                          </a:xfrm>
                          <a:custGeom>
                            <a:avLst/>
                            <a:gdLst/>
                            <a:ahLst/>
                            <a:cxnLst/>
                            <a:rect l="l" t="t" r="r" b="b"/>
                            <a:pathLst>
                              <a:path w="1884045" h="165735">
                                <a:moveTo>
                                  <a:pt x="1883803" y="0"/>
                                </a:moveTo>
                                <a:lnTo>
                                  <a:pt x="0" y="0"/>
                                </a:lnTo>
                                <a:lnTo>
                                  <a:pt x="0" y="165607"/>
                                </a:lnTo>
                                <a:lnTo>
                                  <a:pt x="1883803" y="165607"/>
                                </a:lnTo>
                                <a:lnTo>
                                  <a:pt x="1883803" y="0"/>
                                </a:lnTo>
                                <a:close/>
                              </a:path>
                            </a:pathLst>
                          </a:custGeom>
                          <a:solidFill>
                            <a:srgbClr val="27BDBE"/>
                          </a:solidFill>
                        </wps:spPr>
                        <wps:bodyPr wrap="square" lIns="0" tIns="0" rIns="0" bIns="0" rtlCol="0">
                          <a:prstTxWarp prst="textNoShape">
                            <a:avLst/>
                          </a:prstTxWarp>
                          <a:noAutofit/>
                        </wps:bodyPr>
                      </wps:wsp>
                      <wps:wsp>
                        <wps:cNvPr id="332" name="Graphic 332"/>
                        <wps:cNvSpPr/>
                        <wps:spPr>
                          <a:xfrm>
                            <a:off x="1158344" y="1156077"/>
                            <a:ext cx="1270" cy="1246505"/>
                          </a:xfrm>
                          <a:custGeom>
                            <a:avLst/>
                            <a:gdLst/>
                            <a:ahLst/>
                            <a:cxnLst/>
                            <a:rect l="l" t="t" r="r" b="b"/>
                            <a:pathLst>
                              <a:path h="1246505">
                                <a:moveTo>
                                  <a:pt x="0" y="0"/>
                                </a:moveTo>
                                <a:lnTo>
                                  <a:pt x="0" y="1245937"/>
                                </a:lnTo>
                              </a:path>
                            </a:pathLst>
                          </a:custGeom>
                          <a:ln w="2336">
                            <a:solidFill>
                              <a:srgbClr val="000000"/>
                            </a:solidFill>
                            <a:prstDash val="solid"/>
                          </a:ln>
                        </wps:spPr>
                        <wps:bodyPr wrap="square" lIns="0" tIns="0" rIns="0" bIns="0" rtlCol="0">
                          <a:prstTxWarp prst="textNoShape">
                            <a:avLst/>
                          </a:prstTxWarp>
                          <a:noAutofit/>
                        </wps:bodyPr>
                      </wps:wsp>
                      <wps:wsp>
                        <wps:cNvPr id="333" name="Graphic 333"/>
                        <wps:cNvSpPr/>
                        <wps:spPr>
                          <a:xfrm>
                            <a:off x="0" y="990469"/>
                            <a:ext cx="1433195" cy="165735"/>
                          </a:xfrm>
                          <a:custGeom>
                            <a:avLst/>
                            <a:gdLst/>
                            <a:ahLst/>
                            <a:cxnLst/>
                            <a:rect l="l" t="t" r="r" b="b"/>
                            <a:pathLst>
                              <a:path w="1433195" h="165735">
                                <a:moveTo>
                                  <a:pt x="1432674" y="0"/>
                                </a:moveTo>
                                <a:lnTo>
                                  <a:pt x="0" y="0"/>
                                </a:lnTo>
                                <a:lnTo>
                                  <a:pt x="0" y="165608"/>
                                </a:lnTo>
                                <a:lnTo>
                                  <a:pt x="1432674" y="165608"/>
                                </a:lnTo>
                                <a:lnTo>
                                  <a:pt x="1432674" y="0"/>
                                </a:lnTo>
                                <a:close/>
                              </a:path>
                            </a:pathLst>
                          </a:custGeom>
                          <a:solidFill>
                            <a:srgbClr val="00AD51"/>
                          </a:solidFill>
                        </wps:spPr>
                        <wps:bodyPr wrap="square" lIns="0" tIns="0" rIns="0" bIns="0" rtlCol="0">
                          <a:prstTxWarp prst="textNoShape">
                            <a:avLst/>
                          </a:prstTxWarp>
                          <a:noAutofit/>
                        </wps:bodyPr>
                      </wps:wsp>
                      <wps:wsp>
                        <wps:cNvPr id="334" name="Graphic 334"/>
                        <wps:cNvSpPr/>
                        <wps:spPr>
                          <a:xfrm>
                            <a:off x="12" y="1230803"/>
                            <a:ext cx="993775" cy="165735"/>
                          </a:xfrm>
                          <a:custGeom>
                            <a:avLst/>
                            <a:gdLst/>
                            <a:ahLst/>
                            <a:cxnLst/>
                            <a:rect l="l" t="t" r="r" b="b"/>
                            <a:pathLst>
                              <a:path w="993775" h="165735">
                                <a:moveTo>
                                  <a:pt x="993724" y="0"/>
                                </a:moveTo>
                                <a:lnTo>
                                  <a:pt x="0" y="0"/>
                                </a:lnTo>
                                <a:lnTo>
                                  <a:pt x="0" y="165607"/>
                                </a:lnTo>
                                <a:lnTo>
                                  <a:pt x="993724" y="165607"/>
                                </a:lnTo>
                                <a:lnTo>
                                  <a:pt x="993724" y="0"/>
                                </a:lnTo>
                                <a:close/>
                              </a:path>
                            </a:pathLst>
                          </a:custGeom>
                          <a:solidFill>
                            <a:srgbClr val="8DC63F"/>
                          </a:solidFill>
                        </wps:spPr>
                        <wps:bodyPr wrap="square" lIns="0" tIns="0" rIns="0" bIns="0" rtlCol="0">
                          <a:prstTxWarp prst="textNoShape">
                            <a:avLst/>
                          </a:prstTxWarp>
                          <a:noAutofit/>
                        </wps:bodyPr>
                      </wps:wsp>
                      <wps:wsp>
                        <wps:cNvPr id="335" name="Graphic 335"/>
                        <wps:cNvSpPr/>
                        <wps:spPr>
                          <a:xfrm>
                            <a:off x="0" y="1471126"/>
                            <a:ext cx="765175" cy="165735"/>
                          </a:xfrm>
                          <a:custGeom>
                            <a:avLst/>
                            <a:gdLst/>
                            <a:ahLst/>
                            <a:cxnLst/>
                            <a:rect l="l" t="t" r="r" b="b"/>
                            <a:pathLst>
                              <a:path w="765175" h="165735">
                                <a:moveTo>
                                  <a:pt x="765111" y="0"/>
                                </a:moveTo>
                                <a:lnTo>
                                  <a:pt x="0" y="0"/>
                                </a:lnTo>
                                <a:lnTo>
                                  <a:pt x="0" y="165607"/>
                                </a:lnTo>
                                <a:lnTo>
                                  <a:pt x="765111" y="165607"/>
                                </a:lnTo>
                                <a:lnTo>
                                  <a:pt x="765111" y="0"/>
                                </a:lnTo>
                                <a:close/>
                              </a:path>
                            </a:pathLst>
                          </a:custGeom>
                          <a:solidFill>
                            <a:srgbClr val="F26522"/>
                          </a:solidFill>
                        </wps:spPr>
                        <wps:bodyPr wrap="square" lIns="0" tIns="0" rIns="0" bIns="0" rtlCol="0">
                          <a:prstTxWarp prst="textNoShape">
                            <a:avLst/>
                          </a:prstTxWarp>
                          <a:noAutofit/>
                        </wps:bodyPr>
                      </wps:wsp>
                      <wps:wsp>
                        <wps:cNvPr id="336" name="Textbox 336"/>
                        <wps:cNvSpPr txBox="1"/>
                        <wps:spPr>
                          <a:xfrm>
                            <a:off x="0" y="0"/>
                            <a:ext cx="4919980" cy="2402205"/>
                          </a:xfrm>
                          <a:prstGeom prst="rect">
                            <a:avLst/>
                          </a:prstGeom>
                        </wps:spPr>
                        <wps:txbx>
                          <w:txbxContent>
                            <w:p w14:paraId="0859CC63" w14:textId="77777777" w:rsidR="00BD5988" w:rsidRDefault="004517C2">
                              <w:pPr>
                                <w:spacing w:before="65"/>
                                <w:ind w:left="175"/>
                                <w:rPr>
                                  <w:rFonts w:ascii="Gotham Bold"/>
                                  <w:b/>
                                  <w:sz w:val="19"/>
                                </w:rPr>
                              </w:pPr>
                              <w:r>
                                <w:rPr>
                                  <w:rFonts w:ascii="Gotham Bold"/>
                                  <w:b/>
                                  <w:color w:val="FFFFFF"/>
                                  <w:spacing w:val="-4"/>
                                  <w:sz w:val="19"/>
                                </w:rPr>
                                <w:t>42.5%</w:t>
                              </w:r>
                            </w:p>
                            <w:p w14:paraId="0859CC64" w14:textId="77777777" w:rsidR="00BD5988" w:rsidRDefault="004517C2">
                              <w:pPr>
                                <w:spacing w:before="150"/>
                                <w:ind w:left="175"/>
                                <w:rPr>
                                  <w:rFonts w:ascii="Gotham Bold"/>
                                  <w:b/>
                                  <w:sz w:val="19"/>
                                </w:rPr>
                              </w:pPr>
                              <w:r>
                                <w:rPr>
                                  <w:rFonts w:ascii="Gotham Bold"/>
                                  <w:b/>
                                  <w:color w:val="FFFFFF"/>
                                  <w:spacing w:val="-2"/>
                                  <w:sz w:val="19"/>
                                </w:rPr>
                                <w:t>33.2%</w:t>
                              </w:r>
                            </w:p>
                            <w:p w14:paraId="0859CC65" w14:textId="77777777" w:rsidR="00BD5988" w:rsidRDefault="004517C2">
                              <w:pPr>
                                <w:spacing w:before="149"/>
                                <w:ind w:left="175"/>
                                <w:rPr>
                                  <w:rFonts w:ascii="Gotham Bold"/>
                                  <w:b/>
                                  <w:sz w:val="19"/>
                                </w:rPr>
                              </w:pPr>
                              <w:r>
                                <w:rPr>
                                  <w:rFonts w:ascii="Gotham Bold"/>
                                  <w:b/>
                                  <w:color w:val="FFFFFF"/>
                                  <w:spacing w:val="-4"/>
                                  <w:sz w:val="19"/>
                                </w:rPr>
                                <w:t>18.4%</w:t>
                              </w:r>
                            </w:p>
                            <w:p w14:paraId="0859CC66" w14:textId="77777777" w:rsidR="00BD5988" w:rsidRDefault="004517C2">
                              <w:pPr>
                                <w:spacing w:before="149"/>
                                <w:ind w:left="175"/>
                                <w:rPr>
                                  <w:rFonts w:ascii="Gotham Bold"/>
                                  <w:b/>
                                  <w:sz w:val="19"/>
                                </w:rPr>
                              </w:pPr>
                              <w:r>
                                <w:rPr>
                                  <w:rFonts w:ascii="Gotham Bold"/>
                                  <w:b/>
                                  <w:color w:val="FFFFFF"/>
                                  <w:spacing w:val="-2"/>
                                  <w:sz w:val="19"/>
                                </w:rPr>
                                <w:t>16.2%</w:t>
                              </w:r>
                            </w:p>
                            <w:p w14:paraId="0859CC67" w14:textId="77777777" w:rsidR="00BD5988" w:rsidRDefault="004517C2">
                              <w:pPr>
                                <w:spacing w:before="149"/>
                                <w:ind w:left="175"/>
                                <w:rPr>
                                  <w:rFonts w:ascii="Gotham Bold"/>
                                  <w:b/>
                                  <w:sz w:val="19"/>
                                </w:rPr>
                              </w:pPr>
                              <w:r>
                                <w:rPr>
                                  <w:rFonts w:ascii="Gotham Bold"/>
                                  <w:b/>
                                  <w:color w:val="FFFFFF"/>
                                  <w:spacing w:val="-2"/>
                                  <w:sz w:val="19"/>
                                </w:rPr>
                                <w:t>12.3%</w:t>
                              </w:r>
                            </w:p>
                            <w:p w14:paraId="0859CC68" w14:textId="77777777" w:rsidR="00BD5988" w:rsidRDefault="004517C2">
                              <w:pPr>
                                <w:spacing w:before="149"/>
                                <w:ind w:left="175"/>
                                <w:rPr>
                                  <w:rFonts w:ascii="Gotham Bold"/>
                                  <w:b/>
                                  <w:sz w:val="19"/>
                                </w:rPr>
                              </w:pPr>
                              <w:r>
                                <w:rPr>
                                  <w:rFonts w:ascii="Gotham Bold"/>
                                  <w:b/>
                                  <w:color w:val="FFFFFF"/>
                                  <w:spacing w:val="-4"/>
                                  <w:sz w:val="19"/>
                                </w:rPr>
                                <w:t>8.5%</w:t>
                              </w:r>
                            </w:p>
                            <w:p w14:paraId="0859CC69" w14:textId="77777777" w:rsidR="00BD5988" w:rsidRDefault="004517C2">
                              <w:pPr>
                                <w:spacing w:before="150"/>
                                <w:ind w:left="175"/>
                                <w:rPr>
                                  <w:rFonts w:ascii="Gotham Bold"/>
                                  <w:b/>
                                  <w:sz w:val="19"/>
                                </w:rPr>
                              </w:pPr>
                              <w:r>
                                <w:rPr>
                                  <w:rFonts w:ascii="Gotham Bold"/>
                                  <w:b/>
                                  <w:color w:val="FFFFFF"/>
                                  <w:spacing w:val="-4"/>
                                  <w:sz w:val="19"/>
                                </w:rPr>
                                <w:t>6.5%</w:t>
                              </w:r>
                            </w:p>
                            <w:p w14:paraId="0859CC6A" w14:textId="77777777" w:rsidR="00BD5988" w:rsidRDefault="004517C2">
                              <w:pPr>
                                <w:tabs>
                                  <w:tab w:val="left" w:pos="863"/>
                                </w:tabs>
                                <w:spacing w:before="149"/>
                                <w:rPr>
                                  <w:rFonts w:ascii="Gotham Bold"/>
                                  <w:b/>
                                  <w:sz w:val="19"/>
                                </w:rPr>
                              </w:pPr>
                              <w:r>
                                <w:rPr>
                                  <w:rFonts w:ascii="Gotham Bold"/>
                                  <w:b/>
                                  <w:color w:val="FFFFFF"/>
                                  <w:spacing w:val="30"/>
                                  <w:sz w:val="19"/>
                                  <w:shd w:val="clear" w:color="auto" w:fill="F7915A"/>
                                </w:rPr>
                                <w:t xml:space="preserve">  </w:t>
                              </w:r>
                              <w:r>
                                <w:rPr>
                                  <w:rFonts w:ascii="Gotham Bold"/>
                                  <w:b/>
                                  <w:color w:val="FFFFFF"/>
                                  <w:spacing w:val="-4"/>
                                  <w:sz w:val="19"/>
                                  <w:shd w:val="clear" w:color="auto" w:fill="F7915A"/>
                                </w:rPr>
                                <w:t>4.6%</w:t>
                              </w:r>
                              <w:r>
                                <w:rPr>
                                  <w:rFonts w:ascii="Gotham Bold"/>
                                  <w:b/>
                                  <w:color w:val="FFFFFF"/>
                                  <w:sz w:val="19"/>
                                  <w:shd w:val="clear" w:color="auto" w:fill="F7915A"/>
                                </w:rPr>
                                <w:tab/>
                              </w:r>
                            </w:p>
                            <w:p w14:paraId="0859CC6B" w14:textId="77777777" w:rsidR="00BD5988" w:rsidRDefault="004517C2">
                              <w:pPr>
                                <w:tabs>
                                  <w:tab w:val="left" w:pos="863"/>
                                </w:tabs>
                                <w:spacing w:before="149"/>
                                <w:rPr>
                                  <w:rFonts w:ascii="Gotham Bold"/>
                                  <w:b/>
                                  <w:sz w:val="19"/>
                                </w:rPr>
                              </w:pPr>
                              <w:r>
                                <w:rPr>
                                  <w:rFonts w:ascii="Gotham Bold"/>
                                  <w:b/>
                                  <w:color w:val="FFFFFF"/>
                                  <w:spacing w:val="30"/>
                                  <w:sz w:val="19"/>
                                  <w:shd w:val="clear" w:color="auto" w:fill="FDB913"/>
                                </w:rPr>
                                <w:t xml:space="preserve">  </w:t>
                              </w:r>
                              <w:r>
                                <w:rPr>
                                  <w:rFonts w:ascii="Gotham Bold"/>
                                  <w:b/>
                                  <w:color w:val="FFFFFF"/>
                                  <w:spacing w:val="-4"/>
                                  <w:sz w:val="19"/>
                                  <w:shd w:val="clear" w:color="auto" w:fill="FDB913"/>
                                </w:rPr>
                                <w:t>4.6%</w:t>
                              </w:r>
                              <w:r>
                                <w:rPr>
                                  <w:rFonts w:ascii="Gotham Bold"/>
                                  <w:b/>
                                  <w:color w:val="FFFFFF"/>
                                  <w:sz w:val="19"/>
                                  <w:shd w:val="clear" w:color="auto" w:fill="FDB913"/>
                                </w:rPr>
                                <w:tab/>
                              </w:r>
                            </w:p>
                            <w:p w14:paraId="0859CC6C" w14:textId="77777777" w:rsidR="00BD5988" w:rsidRDefault="004517C2">
                              <w:pPr>
                                <w:spacing w:before="149"/>
                                <w:rPr>
                                  <w:rFonts w:ascii="Gotham Bold"/>
                                  <w:b/>
                                  <w:sz w:val="19"/>
                                </w:rPr>
                              </w:pPr>
                              <w:r>
                                <w:rPr>
                                  <w:rFonts w:ascii="Gotham Bold"/>
                                  <w:b/>
                                  <w:color w:val="FFFFFF"/>
                                  <w:spacing w:val="30"/>
                                  <w:sz w:val="19"/>
                                  <w:shd w:val="clear" w:color="auto" w:fill="FFD27C"/>
                                </w:rPr>
                                <w:t xml:space="preserve">  </w:t>
                              </w:r>
                              <w:r>
                                <w:rPr>
                                  <w:rFonts w:ascii="Gotham Bold"/>
                                  <w:b/>
                                  <w:color w:val="FFFFFF"/>
                                  <w:spacing w:val="-4"/>
                                  <w:sz w:val="19"/>
                                  <w:shd w:val="clear" w:color="auto" w:fill="FFD27C"/>
                                </w:rPr>
                                <w:t>4.1%</w:t>
                              </w:r>
                              <w:r>
                                <w:rPr>
                                  <w:rFonts w:ascii="Gotham Bold"/>
                                  <w:b/>
                                  <w:color w:val="FFFFFF"/>
                                  <w:spacing w:val="40"/>
                                  <w:sz w:val="19"/>
                                  <w:shd w:val="clear" w:color="auto" w:fill="FFD27C"/>
                                </w:rPr>
                                <w:t xml:space="preserve"> </w:t>
                              </w:r>
                            </w:p>
                          </w:txbxContent>
                        </wps:txbx>
                        <wps:bodyPr wrap="square" lIns="0" tIns="0" rIns="0" bIns="0" rtlCol="0">
                          <a:noAutofit/>
                        </wps:bodyPr>
                      </wps:wsp>
                    </wpg:wgp>
                  </a:graphicData>
                </a:graphic>
              </wp:anchor>
            </w:drawing>
          </mc:Choice>
          <mc:Fallback>
            <w:pict>
              <v:group w14:anchorId="0859C9AF" id="Group 319" o:spid="_x0000_s1098" style="position:absolute;left:0;text-align:left;margin-left:158.25pt;margin-top:2.25pt;width:387.4pt;height:189.15pt;z-index:251637760;mso-wrap-distance-left:0;mso-wrap-distance-right:0;mso-position-horizontal-relative:page;mso-position-vertical-relative:text" coordsize="49199,24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">
                <v:shape id="Graphic 320" o:spid="_x0000_s1099" style="position:absolute;left:5791;width:5798;height:24022;visibility:visible;mso-wrap-style:square;v-text-anchor:top" coordsize="579755,240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" path="m,1636734r,765280em,1396411r,74715em,1156077r,74726em,915755r,74714em,675432r,74715em,435110r,74714em,194776r,74726em,l,29168em579170,194776r,74726em579170,r,29168e" filled="f" strokeweight=".06489mm">
                  <v:path arrowok="t"/>
                </v:shape>
                <v:shape id="Graphic 321" o:spid="_x0000_s1100" style="position:absolute;left:17375;width:28962;height:24022;visibility:visible;mso-wrap-style:square;v-text-anchor:top" coordsize="2896235,240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" path="m,194776r,74726em,l,29168em579170,194776r,74726em579170,r,29168em1158328,194776r,74726em1158328,r,29168em1737499,194776r,74726em1737499,r,29168em2316657,194776r,2207238em2316657,r,29168em2895828,194776r,2207238em2895828,r,29168e" filled="f" strokeweight=".06489mm">
                  <v:path arrowok="t"/>
                </v:shape>
                <v:shape id="Graphic 322" o:spid="_x0000_s1101" style="position:absolute;top:291;width:49199;height:1658;visibility:visible;mso-wrap-style:square;v-text-anchor:top" coordsize="4919980,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" path="m4919853,l,,,165608r4919853,l4919853,xe" fillcolor="#004fa3" stroked="f">
                  <v:path arrowok="t"/>
                </v:shape>
                <v:shape id="Graphic 323" o:spid="_x0000_s1102" style="position:absolute;left:11583;top:4351;width:13;height:749;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" path="m,l,74714e" filled="f" strokeweight=".06489mm">
                  <v:path arrowok="t"/>
                </v:shape>
                <v:shape id="Graphic 324" o:spid="_x0000_s1103" style="position:absolute;left:17375;top:4351;width:17379;height:19672;visibility:visible;mso-wrap-style:square;v-text-anchor:top" coordsize="1737995,196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" path="m,l,74714em579170,r,1966903em1158328,r,1966903em1737499,r,1966903e" filled="f" strokeweight=".06489mm">
                  <v:path arrowok="t"/>
                </v:shape>
                <v:shape id="Graphic 325" o:spid="_x0000_s1104" style="position:absolute;top:2695;width:38531;height:1657;visibility:visible;mso-wrap-style:square;v-text-anchor:top" coordsize="3853179,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" path="m3852964,l,,,165607r3852964,l3852964,xe" fillcolor="#007dc5" stroked="f">
                  <v:path arrowok="t"/>
                </v:shape>
                <v:shape id="Graphic 326" o:spid="_x0000_s1105" style="position:absolute;left:11583;top:6754;width:13;height:749;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" path="m,l,74714e" filled="f" strokeweight=".06489mm">
                  <v:path arrowok="t"/>
                </v:shape>
                <v:shape id="Graphic 327" o:spid="_x0000_s1106" style="position:absolute;left:17375;top:6754;width:12;height:749;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" path="m,l,74714e" filled="f" strokeweight=".06489mm">
                  <v:path arrowok="t"/>
                </v:shape>
                <v:shape id="Graphic 328" o:spid="_x0000_s1107" style="position:absolute;top:5098;width:21463;height:1657;visibility:visible;mso-wrap-style:square;v-text-anchor:top" coordsize="2146300,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" path="m2145957,l,,,165607r2145957,l2145957,xe" fillcolor="#00c0f3" stroked="f">
                  <v:path arrowok="t"/>
                </v:shape>
                <v:shape id="Graphic 329" o:spid="_x0000_s1108" style="position:absolute;left:11583;top:9157;width:13;height:749;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" path="m,l,74714e" filled="f" strokeweight=".06489mm">
                  <v:path arrowok="t"/>
                </v:shape>
                <v:shape id="Graphic 330" o:spid="_x0000_s1109" style="position:absolute;left:17375;top:9157;width:12;height:14865;visibility:visible;mso-wrap-style:square;v-text-anchor:top" coordsize="1270,148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" path="m,l,1486259e" filled="f" strokeweight=".06489mm">
                  <v:path arrowok="t"/>
                </v:shape>
                <v:shape id="Graphic 331" o:spid="_x0000_s1110" style="position:absolute;top:7501;width:18840;height:1657;visibility:visible;mso-wrap-style:square;v-text-anchor:top" coordsize="1884045,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" path="m1883803,l,,,165607r1883803,l1883803,xe" fillcolor="#27bdbe" stroked="f">
                  <v:path arrowok="t"/>
                </v:shape>
                <v:shape id="Graphic 332" o:spid="_x0000_s1111" style="position:absolute;left:11583;top:11560;width:13;height:12465;visibility:visible;mso-wrap-style:square;v-text-anchor:top" coordsize="1270,124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" path="m,l,1245937e" filled="f" strokeweight=".06489mm">
                  <v:path arrowok="t"/>
                </v:shape>
                <v:shape id="Graphic 333" o:spid="_x0000_s1112" style="position:absolute;top:9904;width:14331;height:1658;visibility:visible;mso-wrap-style:square;v-text-anchor:top" coordsize="1433195,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" path="m1432674,l,,,165608r1432674,l1432674,xe" fillcolor="#00ad51" stroked="f">
                  <v:path arrowok="t"/>
                </v:shape>
                <v:shape id="Graphic 334" o:spid="_x0000_s1113" style="position:absolute;top:12308;width:9937;height:1657;visibility:visible;mso-wrap-style:square;v-text-anchor:top" coordsize="993775,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" path="m993724,l,,,165607r993724,l993724,xe" fillcolor="#8dc63f" stroked="f">
                  <v:path arrowok="t"/>
                </v:shape>
                <v:shape id="Graphic 335" o:spid="_x0000_s1114" style="position:absolute;top:14711;width:7651;height:1657;visibility:visible;mso-wrap-style:square;v-text-anchor:top" coordsize="765175,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" path="m765111,l,,,165607r765111,l765111,xe" fillcolor="#f26522" stroked="f">
                  <v:path arrowok="t"/>
                </v:shape>
                <v:shape id="Textbox 336" o:spid="_x0000_s1115" type="#_x0000_t202" style="position:absolute;width:49199;height:24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0859CC63" w14:textId="77777777" w:rsidR="00BD5988" w:rsidRDefault="004517C2">
                        <w:pPr>
                          <w:spacing w:before="65"/>
                          <w:ind w:left="175"/>
                          <w:rPr>
                            <w:rFonts w:ascii="Gotham Bold"/>
                            <w:b/>
                            <w:sz w:val="19"/>
                          </w:rPr>
                        </w:pPr>
                        <w:r>
                          <w:rPr>
                            <w:rFonts w:ascii="Gotham Bold"/>
                            <w:b/>
                            <w:color w:val="FFFFFF"/>
                            <w:spacing w:val="-4"/>
                            <w:sz w:val="19"/>
                          </w:rPr>
                          <w:t>42.5%</w:t>
                        </w:r>
                      </w:p>
                      <w:p w14:paraId="0859CC64" w14:textId="77777777" w:rsidR="00BD5988" w:rsidRDefault="004517C2">
                        <w:pPr>
                          <w:spacing w:before="150"/>
                          <w:ind w:left="175"/>
                          <w:rPr>
                            <w:rFonts w:ascii="Gotham Bold"/>
                            <w:b/>
                            <w:sz w:val="19"/>
                          </w:rPr>
                        </w:pPr>
                        <w:r>
                          <w:rPr>
                            <w:rFonts w:ascii="Gotham Bold"/>
                            <w:b/>
                            <w:color w:val="FFFFFF"/>
                            <w:spacing w:val="-2"/>
                            <w:sz w:val="19"/>
                          </w:rPr>
                          <w:t>33.2%</w:t>
                        </w:r>
                      </w:p>
                      <w:p w14:paraId="0859CC65" w14:textId="77777777" w:rsidR="00BD5988" w:rsidRDefault="004517C2">
                        <w:pPr>
                          <w:spacing w:before="149"/>
                          <w:ind w:left="175"/>
                          <w:rPr>
                            <w:rFonts w:ascii="Gotham Bold"/>
                            <w:b/>
                            <w:sz w:val="19"/>
                          </w:rPr>
                        </w:pPr>
                        <w:r>
                          <w:rPr>
                            <w:rFonts w:ascii="Gotham Bold"/>
                            <w:b/>
                            <w:color w:val="FFFFFF"/>
                            <w:spacing w:val="-4"/>
                            <w:sz w:val="19"/>
                          </w:rPr>
                          <w:t>18.4%</w:t>
                        </w:r>
                      </w:p>
                      <w:p w14:paraId="0859CC66" w14:textId="77777777" w:rsidR="00BD5988" w:rsidRDefault="004517C2">
                        <w:pPr>
                          <w:spacing w:before="149"/>
                          <w:ind w:left="175"/>
                          <w:rPr>
                            <w:rFonts w:ascii="Gotham Bold"/>
                            <w:b/>
                            <w:sz w:val="19"/>
                          </w:rPr>
                        </w:pPr>
                        <w:r>
                          <w:rPr>
                            <w:rFonts w:ascii="Gotham Bold"/>
                            <w:b/>
                            <w:color w:val="FFFFFF"/>
                            <w:spacing w:val="-2"/>
                            <w:sz w:val="19"/>
                          </w:rPr>
                          <w:t>16.2%</w:t>
                        </w:r>
                      </w:p>
                      <w:p w14:paraId="0859CC67" w14:textId="77777777" w:rsidR="00BD5988" w:rsidRDefault="004517C2">
                        <w:pPr>
                          <w:spacing w:before="149"/>
                          <w:ind w:left="175"/>
                          <w:rPr>
                            <w:rFonts w:ascii="Gotham Bold"/>
                            <w:b/>
                            <w:sz w:val="19"/>
                          </w:rPr>
                        </w:pPr>
                        <w:r>
                          <w:rPr>
                            <w:rFonts w:ascii="Gotham Bold"/>
                            <w:b/>
                            <w:color w:val="FFFFFF"/>
                            <w:spacing w:val="-2"/>
                            <w:sz w:val="19"/>
                          </w:rPr>
                          <w:t>12.3%</w:t>
                        </w:r>
                      </w:p>
                      <w:p w14:paraId="0859CC68" w14:textId="77777777" w:rsidR="00BD5988" w:rsidRDefault="004517C2">
                        <w:pPr>
                          <w:spacing w:before="149"/>
                          <w:ind w:left="175"/>
                          <w:rPr>
                            <w:rFonts w:ascii="Gotham Bold"/>
                            <w:b/>
                            <w:sz w:val="19"/>
                          </w:rPr>
                        </w:pPr>
                        <w:r>
                          <w:rPr>
                            <w:rFonts w:ascii="Gotham Bold"/>
                            <w:b/>
                            <w:color w:val="FFFFFF"/>
                            <w:spacing w:val="-4"/>
                            <w:sz w:val="19"/>
                          </w:rPr>
                          <w:t>8.5%</w:t>
                        </w:r>
                      </w:p>
                      <w:p w14:paraId="0859CC69" w14:textId="77777777" w:rsidR="00BD5988" w:rsidRDefault="004517C2">
                        <w:pPr>
                          <w:spacing w:before="150"/>
                          <w:ind w:left="175"/>
                          <w:rPr>
                            <w:rFonts w:ascii="Gotham Bold"/>
                            <w:b/>
                            <w:sz w:val="19"/>
                          </w:rPr>
                        </w:pPr>
                        <w:r>
                          <w:rPr>
                            <w:rFonts w:ascii="Gotham Bold"/>
                            <w:b/>
                            <w:color w:val="FFFFFF"/>
                            <w:spacing w:val="-4"/>
                            <w:sz w:val="19"/>
                          </w:rPr>
                          <w:t>6.5%</w:t>
                        </w:r>
                      </w:p>
                      <w:p w14:paraId="0859CC6A" w14:textId="77777777" w:rsidR="00BD5988" w:rsidRDefault="004517C2">
                        <w:pPr>
                          <w:tabs>
                            <w:tab w:val="left" w:pos="863"/>
                          </w:tabs>
                          <w:spacing w:before="149"/>
                          <w:rPr>
                            <w:rFonts w:ascii="Gotham Bold"/>
                            <w:b/>
                            <w:sz w:val="19"/>
                          </w:rPr>
                        </w:pPr>
                        <w:r>
                          <w:rPr>
                            <w:rFonts w:ascii="Gotham Bold"/>
                            <w:b/>
                            <w:color w:val="FFFFFF"/>
                            <w:spacing w:val="30"/>
                            <w:sz w:val="19"/>
                            <w:shd w:val="clear" w:color="auto" w:fill="F7915A"/>
                          </w:rPr>
                          <w:t xml:space="preserve">  </w:t>
                        </w:r>
                        <w:r>
                          <w:rPr>
                            <w:rFonts w:ascii="Gotham Bold"/>
                            <w:b/>
                            <w:color w:val="FFFFFF"/>
                            <w:spacing w:val="-4"/>
                            <w:sz w:val="19"/>
                            <w:shd w:val="clear" w:color="auto" w:fill="F7915A"/>
                          </w:rPr>
                          <w:t>4.6%</w:t>
                        </w:r>
                        <w:r>
                          <w:rPr>
                            <w:rFonts w:ascii="Gotham Bold"/>
                            <w:b/>
                            <w:color w:val="FFFFFF"/>
                            <w:sz w:val="19"/>
                            <w:shd w:val="clear" w:color="auto" w:fill="F7915A"/>
                          </w:rPr>
                          <w:tab/>
                        </w:r>
                      </w:p>
                      <w:p w14:paraId="0859CC6B" w14:textId="77777777" w:rsidR="00BD5988" w:rsidRDefault="004517C2">
                        <w:pPr>
                          <w:tabs>
                            <w:tab w:val="left" w:pos="863"/>
                          </w:tabs>
                          <w:spacing w:before="149"/>
                          <w:rPr>
                            <w:rFonts w:ascii="Gotham Bold"/>
                            <w:b/>
                            <w:sz w:val="19"/>
                          </w:rPr>
                        </w:pPr>
                        <w:r>
                          <w:rPr>
                            <w:rFonts w:ascii="Gotham Bold"/>
                            <w:b/>
                            <w:color w:val="FFFFFF"/>
                            <w:spacing w:val="30"/>
                            <w:sz w:val="19"/>
                            <w:shd w:val="clear" w:color="auto" w:fill="FDB913"/>
                          </w:rPr>
                          <w:t xml:space="preserve">  </w:t>
                        </w:r>
                        <w:r>
                          <w:rPr>
                            <w:rFonts w:ascii="Gotham Bold"/>
                            <w:b/>
                            <w:color w:val="FFFFFF"/>
                            <w:spacing w:val="-4"/>
                            <w:sz w:val="19"/>
                            <w:shd w:val="clear" w:color="auto" w:fill="FDB913"/>
                          </w:rPr>
                          <w:t>4.6%</w:t>
                        </w:r>
                        <w:r>
                          <w:rPr>
                            <w:rFonts w:ascii="Gotham Bold"/>
                            <w:b/>
                            <w:color w:val="FFFFFF"/>
                            <w:sz w:val="19"/>
                            <w:shd w:val="clear" w:color="auto" w:fill="FDB913"/>
                          </w:rPr>
                          <w:tab/>
                        </w:r>
                      </w:p>
                      <w:p w14:paraId="0859CC6C" w14:textId="77777777" w:rsidR="00BD5988" w:rsidRDefault="004517C2">
                        <w:pPr>
                          <w:spacing w:before="149"/>
                          <w:rPr>
                            <w:rFonts w:ascii="Gotham Bold"/>
                            <w:b/>
                            <w:sz w:val="19"/>
                          </w:rPr>
                        </w:pPr>
                        <w:r>
                          <w:rPr>
                            <w:rFonts w:ascii="Gotham Bold"/>
                            <w:b/>
                            <w:color w:val="FFFFFF"/>
                            <w:spacing w:val="30"/>
                            <w:sz w:val="19"/>
                            <w:shd w:val="clear" w:color="auto" w:fill="FFD27C"/>
                          </w:rPr>
                          <w:t xml:space="preserve">  </w:t>
                        </w:r>
                        <w:r>
                          <w:rPr>
                            <w:rFonts w:ascii="Gotham Bold"/>
                            <w:b/>
                            <w:color w:val="FFFFFF"/>
                            <w:spacing w:val="-4"/>
                            <w:sz w:val="19"/>
                            <w:shd w:val="clear" w:color="auto" w:fill="FFD27C"/>
                          </w:rPr>
                          <w:t>4.1%</w:t>
                        </w:r>
                        <w:r>
                          <w:rPr>
                            <w:rFonts w:ascii="Gotham Bold"/>
                            <w:b/>
                            <w:color w:val="FFFFFF"/>
                            <w:spacing w:val="40"/>
                            <w:sz w:val="19"/>
                            <w:shd w:val="clear" w:color="auto" w:fill="FFD27C"/>
                          </w:rPr>
                          <w:t xml:space="preserve"> </w:t>
                        </w:r>
                      </w:p>
                    </w:txbxContent>
                  </v:textbox>
                </v:shape>
                <w10:wrap anchorx="page"/>
              </v:group>
            </w:pict>
          </mc:Fallback>
        </mc:AlternateContent>
      </w:r>
      <w:r>
        <w:t>Walking</w:t>
      </w:r>
      <w:r>
        <w:rPr>
          <w:spacing w:val="-14"/>
        </w:rPr>
        <w:t xml:space="preserve"> </w:t>
      </w:r>
      <w:r>
        <w:rPr>
          <w:spacing w:val="-2"/>
        </w:rPr>
        <w:t>(Recreational)</w:t>
      </w:r>
    </w:p>
    <w:p w14:paraId="0859C574" w14:textId="77777777" w:rsidR="00BD5988" w:rsidRDefault="004517C2">
      <w:pPr>
        <w:pStyle w:val="BodyText"/>
        <w:spacing w:before="149" w:line="396" w:lineRule="auto"/>
        <w:ind w:left="594" w:right="8563" w:firstLine="488"/>
        <w:jc w:val="right"/>
      </w:pPr>
      <w:r>
        <w:rPr>
          <w:spacing w:val="-2"/>
        </w:rPr>
        <w:t>Fitness/Gym Running/Athletics</w:t>
      </w:r>
    </w:p>
    <w:p w14:paraId="0859C575" w14:textId="77777777" w:rsidR="00BD5988" w:rsidRDefault="004517C2">
      <w:pPr>
        <w:pStyle w:val="BodyText"/>
        <w:spacing w:before="2" w:line="396" w:lineRule="auto"/>
        <w:ind w:left="1096" w:right="8563" w:firstLine="197"/>
        <w:jc w:val="right"/>
      </w:pPr>
      <w:r>
        <w:rPr>
          <w:spacing w:val="-2"/>
        </w:rPr>
        <w:t>Swimming Cycling Basketball Bushwalking</w:t>
      </w:r>
    </w:p>
    <w:p w14:paraId="0859C576" w14:textId="77777777" w:rsidR="00BD5988" w:rsidRDefault="004517C2">
      <w:pPr>
        <w:pStyle w:val="BodyText"/>
        <w:spacing w:before="4" w:line="396" w:lineRule="auto"/>
        <w:ind w:left="1604" w:right="8563" w:firstLine="284"/>
        <w:jc w:val="both"/>
      </w:pPr>
      <w:r>
        <w:rPr>
          <w:spacing w:val="-4"/>
        </w:rPr>
        <w:t xml:space="preserve">Golf </w:t>
      </w:r>
      <w:r>
        <w:rPr>
          <w:spacing w:val="-2"/>
        </w:rPr>
        <w:t>Netball Tennis</w:t>
      </w:r>
    </w:p>
    <w:p w14:paraId="0859C577" w14:textId="77777777" w:rsidR="00BD5988" w:rsidRDefault="00BD5988">
      <w:pPr>
        <w:spacing w:line="396" w:lineRule="auto"/>
        <w:jc w:val="both"/>
        <w:sectPr w:rsidR="00BD5988">
          <w:type w:val="continuous"/>
          <w:pgSz w:w="11910" w:h="16840"/>
          <w:pgMar w:top="620" w:right="360" w:bottom="280" w:left="700" w:header="0" w:footer="707" w:gutter="0"/>
          <w:cols w:space="720"/>
        </w:sectPr>
      </w:pPr>
    </w:p>
    <w:p w14:paraId="0859C578" w14:textId="77777777" w:rsidR="00BD5988" w:rsidRDefault="00BD5988">
      <w:pPr>
        <w:pStyle w:val="BodyText"/>
        <w:spacing w:before="2"/>
        <w:rPr>
          <w:sz w:val="23"/>
        </w:rPr>
      </w:pPr>
    </w:p>
    <w:p w14:paraId="0859C579" w14:textId="77777777" w:rsidR="00BD5988" w:rsidRDefault="004517C2">
      <w:pPr>
        <w:pStyle w:val="Heading2"/>
        <w:spacing w:line="199" w:lineRule="auto"/>
        <w:ind w:right="2837"/>
      </w:pPr>
      <w:bookmarkStart w:id="10" w:name="_TOC_250007"/>
      <w:r>
        <w:rPr>
          <w:color w:val="007DC5"/>
          <w:spacing w:val="-20"/>
        </w:rPr>
        <w:t>What</w:t>
      </w:r>
      <w:r>
        <w:rPr>
          <w:color w:val="007DC5"/>
          <w:spacing w:val="-39"/>
        </w:rPr>
        <w:t xml:space="preserve"> </w:t>
      </w:r>
      <w:r>
        <w:rPr>
          <w:color w:val="007DC5"/>
          <w:spacing w:val="-20"/>
        </w:rPr>
        <w:t>motivates</w:t>
      </w:r>
      <w:r>
        <w:rPr>
          <w:color w:val="007DC5"/>
          <w:spacing w:val="-39"/>
        </w:rPr>
        <w:t xml:space="preserve"> </w:t>
      </w:r>
      <w:r>
        <w:rPr>
          <w:color w:val="007DC5"/>
          <w:spacing w:val="-20"/>
        </w:rPr>
        <w:t xml:space="preserve">us </w:t>
      </w:r>
      <w:r>
        <w:rPr>
          <w:color w:val="007DC5"/>
          <w:spacing w:val="-2"/>
        </w:rPr>
        <w:t>to</w:t>
      </w:r>
      <w:r>
        <w:rPr>
          <w:color w:val="007DC5"/>
          <w:spacing w:val="-57"/>
        </w:rPr>
        <w:t xml:space="preserve"> </w:t>
      </w:r>
      <w:r>
        <w:rPr>
          <w:color w:val="007DC5"/>
          <w:spacing w:val="-2"/>
        </w:rPr>
        <w:t>be</w:t>
      </w:r>
      <w:r>
        <w:rPr>
          <w:color w:val="007DC5"/>
          <w:spacing w:val="-57"/>
        </w:rPr>
        <w:t xml:space="preserve"> </w:t>
      </w:r>
      <w:bookmarkEnd w:id="10"/>
      <w:r>
        <w:rPr>
          <w:color w:val="007DC5"/>
          <w:spacing w:val="-2"/>
        </w:rPr>
        <w:t>active?</w:t>
      </w:r>
    </w:p>
    <w:p w14:paraId="0859C57A" w14:textId="77777777" w:rsidR="00BD5988" w:rsidRDefault="004517C2">
      <w:pPr>
        <w:pStyle w:val="Heading4"/>
        <w:spacing w:line="232" w:lineRule="auto"/>
        <w:ind w:right="480"/>
      </w:pPr>
      <w:r>
        <w:rPr>
          <w:color w:val="007DC5"/>
        </w:rPr>
        <w:t xml:space="preserve">Physical health and fitness </w:t>
      </w:r>
      <w:proofErr w:type="gramStart"/>
      <w:r>
        <w:rPr>
          <w:color w:val="007DC5"/>
        </w:rPr>
        <w:t>is</w:t>
      </w:r>
      <w:proofErr w:type="gramEnd"/>
      <w:r>
        <w:rPr>
          <w:color w:val="007DC5"/>
        </w:rPr>
        <w:t xml:space="preserve"> the strongest</w:t>
      </w:r>
      <w:r>
        <w:rPr>
          <w:color w:val="007DC5"/>
          <w:spacing w:val="-22"/>
        </w:rPr>
        <w:t xml:space="preserve"> </w:t>
      </w:r>
      <w:r>
        <w:rPr>
          <w:color w:val="007DC5"/>
        </w:rPr>
        <w:t>motivator</w:t>
      </w:r>
      <w:r>
        <w:rPr>
          <w:color w:val="007DC5"/>
          <w:spacing w:val="-22"/>
        </w:rPr>
        <w:t xml:space="preserve"> </w:t>
      </w:r>
      <w:r>
        <w:rPr>
          <w:color w:val="007DC5"/>
        </w:rPr>
        <w:t>for</w:t>
      </w:r>
      <w:r>
        <w:rPr>
          <w:color w:val="007DC5"/>
          <w:spacing w:val="-22"/>
        </w:rPr>
        <w:t xml:space="preserve"> </w:t>
      </w:r>
      <w:r>
        <w:rPr>
          <w:color w:val="007DC5"/>
        </w:rPr>
        <w:t>Australians</w:t>
      </w:r>
      <w:r>
        <w:rPr>
          <w:color w:val="007DC5"/>
          <w:spacing w:val="-22"/>
        </w:rPr>
        <w:t xml:space="preserve"> </w:t>
      </w:r>
      <w:r>
        <w:rPr>
          <w:color w:val="007DC5"/>
        </w:rPr>
        <w:t>15+</w:t>
      </w:r>
      <w:r>
        <w:rPr>
          <w:color w:val="007DC5"/>
          <w:spacing w:val="-22"/>
        </w:rPr>
        <w:t xml:space="preserve"> </w:t>
      </w:r>
      <w:r>
        <w:rPr>
          <w:color w:val="007DC5"/>
        </w:rPr>
        <w:t>to participate in sport and physical activity.</w:t>
      </w:r>
    </w:p>
    <w:p w14:paraId="0859C57B" w14:textId="77777777" w:rsidR="00BD5988" w:rsidRDefault="004517C2">
      <w:pPr>
        <w:spacing w:before="4" w:line="232" w:lineRule="auto"/>
        <w:ind w:left="433" w:right="480"/>
        <w:rPr>
          <w:rFonts w:ascii="Gotham Rounded Book"/>
          <w:sz w:val="48"/>
        </w:rPr>
      </w:pPr>
      <w:r>
        <w:rPr>
          <w:rFonts w:ascii="Gotham Rounded Book"/>
          <w:color w:val="007DC5"/>
          <w:sz w:val="48"/>
        </w:rPr>
        <w:t>However, participating in sport and physical</w:t>
      </w:r>
      <w:r>
        <w:rPr>
          <w:rFonts w:ascii="Gotham Rounded Book"/>
          <w:color w:val="007DC5"/>
          <w:spacing w:val="-18"/>
          <w:sz w:val="48"/>
        </w:rPr>
        <w:t xml:space="preserve"> </w:t>
      </w:r>
      <w:r>
        <w:rPr>
          <w:rFonts w:ascii="Gotham Rounded Book"/>
          <w:color w:val="007DC5"/>
          <w:sz w:val="48"/>
        </w:rPr>
        <w:t>activity</w:t>
      </w:r>
      <w:r>
        <w:rPr>
          <w:rFonts w:ascii="Gotham Rounded Book"/>
          <w:color w:val="007DC5"/>
          <w:spacing w:val="-18"/>
          <w:sz w:val="48"/>
        </w:rPr>
        <w:t xml:space="preserve"> </w:t>
      </w:r>
      <w:r>
        <w:rPr>
          <w:rFonts w:ascii="Gotham Rounded Book"/>
          <w:color w:val="007DC5"/>
          <w:sz w:val="48"/>
        </w:rPr>
        <w:t>for</w:t>
      </w:r>
      <w:r>
        <w:rPr>
          <w:rFonts w:ascii="Gotham Rounded Book"/>
          <w:color w:val="007DC5"/>
          <w:spacing w:val="-18"/>
          <w:sz w:val="48"/>
        </w:rPr>
        <w:t xml:space="preserve"> </w:t>
      </w:r>
      <w:r>
        <w:rPr>
          <w:rFonts w:ascii="Gotham Rounded Book"/>
          <w:color w:val="007DC5"/>
          <w:sz w:val="48"/>
        </w:rPr>
        <w:t>social,</w:t>
      </w:r>
      <w:r>
        <w:rPr>
          <w:rFonts w:ascii="Gotham Rounded Book"/>
          <w:color w:val="007DC5"/>
          <w:spacing w:val="-18"/>
          <w:sz w:val="48"/>
        </w:rPr>
        <w:t xml:space="preserve"> </w:t>
      </w:r>
      <w:r>
        <w:rPr>
          <w:rFonts w:ascii="Gotham Rounded Book"/>
          <w:color w:val="007DC5"/>
          <w:sz w:val="48"/>
        </w:rPr>
        <w:t>psychological, and mental health reasons has increased over the past 5 years</w:t>
      </w:r>
      <w:r>
        <w:rPr>
          <w:rFonts w:ascii="Gotham Rounded Book"/>
          <w:color w:val="007DC5"/>
          <w:position w:val="16"/>
          <w:sz w:val="28"/>
        </w:rPr>
        <w:t>21</w:t>
      </w:r>
      <w:r>
        <w:rPr>
          <w:rFonts w:ascii="Gotham Rounded Book"/>
          <w:color w:val="007DC5"/>
          <w:sz w:val="48"/>
        </w:rPr>
        <w:t>.</w:t>
      </w:r>
    </w:p>
    <w:p w14:paraId="0859C57C" w14:textId="77777777" w:rsidR="00BD5988" w:rsidRDefault="004517C2">
      <w:pPr>
        <w:pStyle w:val="BodyText"/>
        <w:spacing w:before="516" w:line="252" w:lineRule="auto"/>
        <w:ind w:left="5517" w:right="480"/>
      </w:pPr>
      <w:r>
        <w:rPr>
          <w:noProof/>
        </w:rPr>
        <w:drawing>
          <wp:anchor distT="0" distB="0" distL="0" distR="0" simplePos="0" relativeHeight="251638784" behindDoc="0" locked="0" layoutInCell="1" allowOverlap="1" wp14:anchorId="0859C9B1" wp14:editId="0859C9B2">
            <wp:simplePos x="0" y="0"/>
            <wp:positionH relativeFrom="page">
              <wp:posOffset>713651</wp:posOffset>
            </wp:positionH>
            <wp:positionV relativeFrom="paragraph">
              <wp:posOffset>332323</wp:posOffset>
            </wp:positionV>
            <wp:extent cx="2826004" cy="3936606"/>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95" cstate="print"/>
                    <a:stretch>
                      <a:fillRect/>
                    </a:stretch>
                  </pic:blipFill>
                  <pic:spPr>
                    <a:xfrm>
                      <a:off x="0" y="0"/>
                      <a:ext cx="2826004" cy="3936606"/>
                    </a:xfrm>
                    <a:prstGeom prst="rect">
                      <a:avLst/>
                    </a:prstGeom>
                  </pic:spPr>
                </pic:pic>
              </a:graphicData>
            </a:graphic>
          </wp:anchor>
        </w:drawing>
      </w:r>
      <w:r>
        <w:t>Understanding the reasons people undertake regular</w:t>
      </w:r>
      <w:r>
        <w:rPr>
          <w:spacing w:val="-7"/>
        </w:rPr>
        <w:t xml:space="preserve"> </w:t>
      </w:r>
      <w:r>
        <w:t>physical</w:t>
      </w:r>
      <w:r>
        <w:rPr>
          <w:spacing w:val="-7"/>
        </w:rPr>
        <w:t xml:space="preserve"> </w:t>
      </w:r>
      <w:r>
        <w:t>activity</w:t>
      </w:r>
      <w:r>
        <w:rPr>
          <w:spacing w:val="-7"/>
        </w:rPr>
        <w:t xml:space="preserve"> </w:t>
      </w:r>
      <w:r>
        <w:t>can</w:t>
      </w:r>
      <w:r>
        <w:rPr>
          <w:spacing w:val="-7"/>
        </w:rPr>
        <w:t xml:space="preserve"> </w:t>
      </w:r>
      <w:r>
        <w:t>assist</w:t>
      </w:r>
      <w:r>
        <w:rPr>
          <w:spacing w:val="-7"/>
        </w:rPr>
        <w:t xml:space="preserve"> </w:t>
      </w:r>
      <w:r>
        <w:t>with</w:t>
      </w:r>
      <w:r>
        <w:rPr>
          <w:spacing w:val="-7"/>
        </w:rPr>
        <w:t xml:space="preserve"> </w:t>
      </w:r>
      <w:r>
        <w:t>the</w:t>
      </w:r>
      <w:r>
        <w:rPr>
          <w:spacing w:val="-7"/>
        </w:rPr>
        <w:t xml:space="preserve"> </w:t>
      </w:r>
      <w:r>
        <w:t>design of programs and infrastructure.</w:t>
      </w:r>
    </w:p>
    <w:p w14:paraId="0859C57D" w14:textId="77777777" w:rsidR="00BD5988" w:rsidRDefault="004517C2">
      <w:pPr>
        <w:pStyle w:val="BodyText"/>
        <w:spacing w:before="115" w:line="252" w:lineRule="auto"/>
        <w:ind w:left="5517" w:right="1003"/>
      </w:pPr>
      <w:r>
        <w:t>In</w:t>
      </w:r>
      <w:r>
        <w:rPr>
          <w:spacing w:val="-8"/>
        </w:rPr>
        <w:t xml:space="preserve"> </w:t>
      </w:r>
      <w:r>
        <w:t>2019,</w:t>
      </w:r>
      <w:r>
        <w:rPr>
          <w:spacing w:val="-8"/>
        </w:rPr>
        <w:t xml:space="preserve"> </w:t>
      </w:r>
      <w:r>
        <w:t>the</w:t>
      </w:r>
      <w:r>
        <w:rPr>
          <w:spacing w:val="-8"/>
        </w:rPr>
        <w:t xml:space="preserve"> </w:t>
      </w:r>
      <w:r>
        <w:t>top</w:t>
      </w:r>
      <w:r>
        <w:rPr>
          <w:spacing w:val="-8"/>
        </w:rPr>
        <w:t xml:space="preserve"> </w:t>
      </w:r>
      <w:r>
        <w:t>motivators</w:t>
      </w:r>
      <w:r>
        <w:rPr>
          <w:spacing w:val="-8"/>
        </w:rPr>
        <w:t xml:space="preserve"> </w:t>
      </w:r>
      <w:r>
        <w:t>for</w:t>
      </w:r>
      <w:r>
        <w:rPr>
          <w:spacing w:val="-8"/>
        </w:rPr>
        <w:t xml:space="preserve"> </w:t>
      </w:r>
      <w:r>
        <w:t>participating</w:t>
      </w:r>
      <w:r>
        <w:rPr>
          <w:spacing w:val="-8"/>
        </w:rPr>
        <w:t xml:space="preserve"> </w:t>
      </w:r>
      <w:r>
        <w:t>in physical activity among young people aged</w:t>
      </w:r>
      <w:r>
        <w:rPr>
          <w:spacing w:val="40"/>
        </w:rPr>
        <w:t xml:space="preserve"> </w:t>
      </w:r>
      <w:r>
        <w:t>15 to 17 and 18 to 24 differed:</w:t>
      </w:r>
    </w:p>
    <w:p w14:paraId="0859C57E" w14:textId="77777777" w:rsidR="00BD5988" w:rsidRDefault="004517C2">
      <w:pPr>
        <w:pStyle w:val="ListParagraph"/>
        <w:numPr>
          <w:ilvl w:val="0"/>
          <w:numId w:val="15"/>
        </w:numPr>
        <w:tabs>
          <w:tab w:val="left" w:pos="5800"/>
        </w:tabs>
        <w:spacing w:before="116" w:line="252" w:lineRule="auto"/>
        <w:ind w:right="489"/>
        <w:rPr>
          <w:sz w:val="19"/>
        </w:rPr>
      </w:pPr>
      <w:r>
        <w:rPr>
          <w:sz w:val="19"/>
        </w:rPr>
        <w:t>Among</w:t>
      </w:r>
      <w:r>
        <w:rPr>
          <w:spacing w:val="-6"/>
          <w:sz w:val="19"/>
        </w:rPr>
        <w:t xml:space="preserve"> </w:t>
      </w:r>
      <w:proofErr w:type="gramStart"/>
      <w:r>
        <w:rPr>
          <w:sz w:val="19"/>
        </w:rPr>
        <w:t>15</w:t>
      </w:r>
      <w:r>
        <w:rPr>
          <w:spacing w:val="-6"/>
          <w:sz w:val="19"/>
        </w:rPr>
        <w:t xml:space="preserve"> </w:t>
      </w:r>
      <w:r>
        <w:rPr>
          <w:sz w:val="19"/>
        </w:rPr>
        <w:t>to</w:t>
      </w:r>
      <w:r>
        <w:rPr>
          <w:spacing w:val="-6"/>
          <w:sz w:val="19"/>
        </w:rPr>
        <w:t xml:space="preserve"> </w:t>
      </w:r>
      <w:r>
        <w:rPr>
          <w:sz w:val="19"/>
        </w:rPr>
        <w:t>17</w:t>
      </w:r>
      <w:r>
        <w:rPr>
          <w:spacing w:val="-6"/>
          <w:sz w:val="19"/>
        </w:rPr>
        <w:t xml:space="preserve"> </w:t>
      </w:r>
      <w:r>
        <w:rPr>
          <w:sz w:val="19"/>
        </w:rPr>
        <w:t>year</w:t>
      </w:r>
      <w:r>
        <w:rPr>
          <w:spacing w:val="-6"/>
          <w:sz w:val="19"/>
        </w:rPr>
        <w:t xml:space="preserve"> </w:t>
      </w:r>
      <w:r>
        <w:rPr>
          <w:sz w:val="19"/>
        </w:rPr>
        <w:t>olds</w:t>
      </w:r>
      <w:proofErr w:type="gramEnd"/>
      <w:r>
        <w:rPr>
          <w:sz w:val="19"/>
        </w:rPr>
        <w:t>,</w:t>
      </w:r>
      <w:r>
        <w:rPr>
          <w:spacing w:val="-6"/>
          <w:sz w:val="19"/>
        </w:rPr>
        <w:t xml:space="preserve"> </w:t>
      </w:r>
      <w:r>
        <w:rPr>
          <w:sz w:val="19"/>
        </w:rPr>
        <w:t>the</w:t>
      </w:r>
      <w:r>
        <w:rPr>
          <w:spacing w:val="-6"/>
          <w:sz w:val="19"/>
        </w:rPr>
        <w:t xml:space="preserve"> </w:t>
      </w:r>
      <w:r>
        <w:rPr>
          <w:sz w:val="19"/>
        </w:rPr>
        <w:t>top</w:t>
      </w:r>
      <w:r>
        <w:rPr>
          <w:spacing w:val="-6"/>
          <w:sz w:val="19"/>
        </w:rPr>
        <w:t xml:space="preserve"> </w:t>
      </w:r>
      <w:r>
        <w:rPr>
          <w:sz w:val="19"/>
        </w:rPr>
        <w:t>motivator</w:t>
      </w:r>
      <w:r>
        <w:rPr>
          <w:spacing w:val="-6"/>
          <w:sz w:val="19"/>
        </w:rPr>
        <w:t xml:space="preserve"> </w:t>
      </w:r>
      <w:r>
        <w:rPr>
          <w:sz w:val="19"/>
        </w:rPr>
        <w:t xml:space="preserve">was </w:t>
      </w:r>
      <w:r>
        <w:rPr>
          <w:spacing w:val="-2"/>
          <w:sz w:val="19"/>
        </w:rPr>
        <w:t>fun/enjoyment</w:t>
      </w:r>
      <w:r>
        <w:rPr>
          <w:spacing w:val="-13"/>
          <w:sz w:val="19"/>
        </w:rPr>
        <w:t xml:space="preserve"> </w:t>
      </w:r>
      <w:r>
        <w:rPr>
          <w:spacing w:val="-2"/>
          <w:sz w:val="19"/>
        </w:rPr>
        <w:t>(71</w:t>
      </w:r>
      <w:r>
        <w:rPr>
          <w:spacing w:val="-12"/>
          <w:sz w:val="19"/>
        </w:rPr>
        <w:t xml:space="preserve"> </w:t>
      </w:r>
      <w:r>
        <w:rPr>
          <w:spacing w:val="-2"/>
          <w:sz w:val="19"/>
        </w:rPr>
        <w:t>per</w:t>
      </w:r>
      <w:r>
        <w:rPr>
          <w:spacing w:val="-12"/>
          <w:sz w:val="19"/>
        </w:rPr>
        <w:t xml:space="preserve"> </w:t>
      </w:r>
      <w:r>
        <w:rPr>
          <w:spacing w:val="-2"/>
          <w:sz w:val="19"/>
        </w:rPr>
        <w:t>cent),</w:t>
      </w:r>
      <w:r>
        <w:rPr>
          <w:spacing w:val="-12"/>
          <w:sz w:val="19"/>
        </w:rPr>
        <w:t xml:space="preserve"> </w:t>
      </w:r>
      <w:r>
        <w:rPr>
          <w:spacing w:val="-2"/>
          <w:sz w:val="19"/>
        </w:rPr>
        <w:t>followed</w:t>
      </w:r>
      <w:r>
        <w:rPr>
          <w:spacing w:val="-13"/>
          <w:sz w:val="19"/>
        </w:rPr>
        <w:t xml:space="preserve"> </w:t>
      </w:r>
      <w:r>
        <w:rPr>
          <w:spacing w:val="-2"/>
          <w:sz w:val="19"/>
        </w:rPr>
        <w:t>by</w:t>
      </w:r>
      <w:r>
        <w:rPr>
          <w:spacing w:val="-12"/>
          <w:sz w:val="19"/>
        </w:rPr>
        <w:t xml:space="preserve"> </w:t>
      </w:r>
      <w:r>
        <w:rPr>
          <w:spacing w:val="-2"/>
          <w:sz w:val="19"/>
        </w:rPr>
        <w:t xml:space="preserve">physical </w:t>
      </w:r>
      <w:r>
        <w:rPr>
          <w:spacing w:val="-4"/>
          <w:sz w:val="19"/>
        </w:rPr>
        <w:t>health</w:t>
      </w:r>
      <w:r>
        <w:rPr>
          <w:spacing w:val="-10"/>
          <w:sz w:val="19"/>
        </w:rPr>
        <w:t xml:space="preserve"> </w:t>
      </w:r>
      <w:r>
        <w:rPr>
          <w:spacing w:val="-4"/>
          <w:sz w:val="19"/>
        </w:rPr>
        <w:t>or</w:t>
      </w:r>
      <w:r>
        <w:rPr>
          <w:spacing w:val="-10"/>
          <w:sz w:val="19"/>
        </w:rPr>
        <w:t xml:space="preserve"> </w:t>
      </w:r>
      <w:r>
        <w:rPr>
          <w:spacing w:val="-4"/>
          <w:sz w:val="19"/>
        </w:rPr>
        <w:t>fitness</w:t>
      </w:r>
      <w:r>
        <w:rPr>
          <w:spacing w:val="-10"/>
          <w:sz w:val="19"/>
        </w:rPr>
        <w:t xml:space="preserve"> </w:t>
      </w:r>
      <w:r>
        <w:rPr>
          <w:spacing w:val="-4"/>
          <w:sz w:val="19"/>
        </w:rPr>
        <w:t>(64</w:t>
      </w:r>
      <w:r>
        <w:rPr>
          <w:spacing w:val="-10"/>
          <w:sz w:val="19"/>
        </w:rPr>
        <w:t xml:space="preserve"> </w:t>
      </w:r>
      <w:r>
        <w:rPr>
          <w:spacing w:val="-4"/>
          <w:sz w:val="19"/>
        </w:rPr>
        <w:t>per</w:t>
      </w:r>
      <w:r>
        <w:rPr>
          <w:spacing w:val="-10"/>
          <w:sz w:val="19"/>
        </w:rPr>
        <w:t xml:space="preserve"> </w:t>
      </w:r>
      <w:r>
        <w:rPr>
          <w:spacing w:val="-4"/>
          <w:sz w:val="19"/>
        </w:rPr>
        <w:t>cent).</w:t>
      </w:r>
      <w:r>
        <w:rPr>
          <w:spacing w:val="-10"/>
          <w:sz w:val="19"/>
        </w:rPr>
        <w:t xml:space="preserve"> </w:t>
      </w:r>
      <w:r>
        <w:rPr>
          <w:spacing w:val="-4"/>
          <w:sz w:val="19"/>
        </w:rPr>
        <w:t>The</w:t>
      </w:r>
      <w:r>
        <w:rPr>
          <w:spacing w:val="-10"/>
          <w:sz w:val="19"/>
        </w:rPr>
        <w:t xml:space="preserve"> </w:t>
      </w:r>
      <w:r>
        <w:rPr>
          <w:spacing w:val="-4"/>
          <w:sz w:val="19"/>
        </w:rPr>
        <w:t>third</w:t>
      </w:r>
      <w:r>
        <w:rPr>
          <w:spacing w:val="-10"/>
          <w:sz w:val="19"/>
        </w:rPr>
        <w:t xml:space="preserve"> </w:t>
      </w:r>
      <w:r>
        <w:rPr>
          <w:spacing w:val="-4"/>
          <w:sz w:val="19"/>
        </w:rPr>
        <w:t xml:space="preserve">motivator </w:t>
      </w:r>
      <w:r>
        <w:rPr>
          <w:sz w:val="19"/>
        </w:rPr>
        <w:t>was</w:t>
      </w:r>
      <w:r>
        <w:rPr>
          <w:spacing w:val="-6"/>
          <w:sz w:val="19"/>
        </w:rPr>
        <w:t xml:space="preserve"> </w:t>
      </w:r>
      <w:r>
        <w:rPr>
          <w:sz w:val="19"/>
        </w:rPr>
        <w:t>social</w:t>
      </w:r>
      <w:r>
        <w:rPr>
          <w:spacing w:val="-6"/>
          <w:sz w:val="19"/>
        </w:rPr>
        <w:t xml:space="preserve"> </w:t>
      </w:r>
      <w:r>
        <w:rPr>
          <w:sz w:val="19"/>
        </w:rPr>
        <w:t>reasons</w:t>
      </w:r>
      <w:r>
        <w:rPr>
          <w:spacing w:val="-6"/>
          <w:sz w:val="19"/>
        </w:rPr>
        <w:t xml:space="preserve"> </w:t>
      </w:r>
      <w:r>
        <w:rPr>
          <w:sz w:val="19"/>
        </w:rPr>
        <w:t>(38</w:t>
      </w:r>
      <w:r>
        <w:rPr>
          <w:spacing w:val="-6"/>
          <w:sz w:val="19"/>
        </w:rPr>
        <w:t xml:space="preserve"> </w:t>
      </w:r>
      <w:r>
        <w:rPr>
          <w:sz w:val="19"/>
        </w:rPr>
        <w:t>per</w:t>
      </w:r>
      <w:r>
        <w:rPr>
          <w:spacing w:val="-6"/>
          <w:sz w:val="19"/>
        </w:rPr>
        <w:t xml:space="preserve"> </w:t>
      </w:r>
      <w:r>
        <w:rPr>
          <w:sz w:val="19"/>
        </w:rPr>
        <w:t>cent)</w:t>
      </w:r>
      <w:r>
        <w:rPr>
          <w:spacing w:val="-6"/>
          <w:sz w:val="19"/>
        </w:rPr>
        <w:t xml:space="preserve"> </w:t>
      </w:r>
      <w:r>
        <w:rPr>
          <w:sz w:val="19"/>
        </w:rPr>
        <w:t>followed</w:t>
      </w:r>
      <w:r>
        <w:rPr>
          <w:spacing w:val="-6"/>
          <w:sz w:val="19"/>
        </w:rPr>
        <w:t xml:space="preserve"> </w:t>
      </w:r>
      <w:r>
        <w:rPr>
          <w:sz w:val="19"/>
        </w:rPr>
        <w:t>by performance</w:t>
      </w:r>
      <w:r>
        <w:rPr>
          <w:spacing w:val="-2"/>
          <w:sz w:val="19"/>
        </w:rPr>
        <w:t xml:space="preserve"> </w:t>
      </w:r>
      <w:r>
        <w:rPr>
          <w:sz w:val="19"/>
        </w:rPr>
        <w:t>or</w:t>
      </w:r>
      <w:r>
        <w:rPr>
          <w:spacing w:val="-2"/>
          <w:sz w:val="19"/>
        </w:rPr>
        <w:t xml:space="preserve"> </w:t>
      </w:r>
      <w:r>
        <w:rPr>
          <w:sz w:val="19"/>
        </w:rPr>
        <w:t>competition</w:t>
      </w:r>
      <w:r>
        <w:rPr>
          <w:spacing w:val="-2"/>
          <w:sz w:val="19"/>
        </w:rPr>
        <w:t xml:space="preserve"> </w:t>
      </w:r>
      <w:r>
        <w:rPr>
          <w:sz w:val="19"/>
        </w:rPr>
        <w:t>(14</w:t>
      </w:r>
      <w:r>
        <w:rPr>
          <w:spacing w:val="-2"/>
          <w:sz w:val="19"/>
        </w:rPr>
        <w:t xml:space="preserve"> </w:t>
      </w:r>
      <w:r>
        <w:rPr>
          <w:sz w:val="19"/>
        </w:rPr>
        <w:t>per</w:t>
      </w:r>
      <w:r>
        <w:rPr>
          <w:spacing w:val="-2"/>
          <w:sz w:val="19"/>
        </w:rPr>
        <w:t xml:space="preserve"> </w:t>
      </w:r>
      <w:r>
        <w:rPr>
          <w:sz w:val="19"/>
        </w:rPr>
        <w:t>cent)</w:t>
      </w:r>
    </w:p>
    <w:p w14:paraId="0859C57F" w14:textId="77777777" w:rsidR="00BD5988" w:rsidRDefault="004517C2">
      <w:pPr>
        <w:pStyle w:val="ListParagraph"/>
        <w:numPr>
          <w:ilvl w:val="0"/>
          <w:numId w:val="15"/>
        </w:numPr>
        <w:tabs>
          <w:tab w:val="left" w:pos="5798"/>
          <w:tab w:val="left" w:pos="5800"/>
        </w:tabs>
        <w:spacing w:before="59" w:line="252" w:lineRule="auto"/>
        <w:ind w:right="533"/>
        <w:rPr>
          <w:sz w:val="19"/>
        </w:rPr>
      </w:pPr>
      <w:r>
        <w:rPr>
          <w:sz w:val="19"/>
        </w:rPr>
        <w:t xml:space="preserve">Among </w:t>
      </w:r>
      <w:proofErr w:type="gramStart"/>
      <w:r>
        <w:rPr>
          <w:sz w:val="19"/>
        </w:rPr>
        <w:t>18 to 24 year olds</w:t>
      </w:r>
      <w:proofErr w:type="gramEnd"/>
      <w:r>
        <w:rPr>
          <w:sz w:val="19"/>
        </w:rPr>
        <w:t>, the top motivator was Physical health or fitness (75 per cent) followed by fun/enjoyment (53 per cent). The third</w:t>
      </w:r>
      <w:r>
        <w:rPr>
          <w:spacing w:val="-9"/>
          <w:sz w:val="19"/>
        </w:rPr>
        <w:t xml:space="preserve"> </w:t>
      </w:r>
      <w:r>
        <w:rPr>
          <w:sz w:val="19"/>
        </w:rPr>
        <w:t>motivator</w:t>
      </w:r>
      <w:r>
        <w:rPr>
          <w:spacing w:val="-9"/>
          <w:sz w:val="19"/>
        </w:rPr>
        <w:t xml:space="preserve"> </w:t>
      </w:r>
      <w:r>
        <w:rPr>
          <w:sz w:val="19"/>
        </w:rPr>
        <w:t>was</w:t>
      </w:r>
      <w:r>
        <w:rPr>
          <w:spacing w:val="-9"/>
          <w:sz w:val="19"/>
        </w:rPr>
        <w:t xml:space="preserve"> </w:t>
      </w:r>
      <w:r>
        <w:rPr>
          <w:sz w:val="19"/>
        </w:rPr>
        <w:t>social</w:t>
      </w:r>
      <w:r>
        <w:rPr>
          <w:spacing w:val="-9"/>
          <w:sz w:val="19"/>
        </w:rPr>
        <w:t xml:space="preserve"> </w:t>
      </w:r>
      <w:r>
        <w:rPr>
          <w:sz w:val="19"/>
        </w:rPr>
        <w:t>reasons</w:t>
      </w:r>
      <w:r>
        <w:rPr>
          <w:spacing w:val="-9"/>
          <w:sz w:val="19"/>
        </w:rPr>
        <w:t xml:space="preserve"> </w:t>
      </w:r>
      <w:r>
        <w:rPr>
          <w:sz w:val="19"/>
        </w:rPr>
        <w:t>(35</w:t>
      </w:r>
      <w:r>
        <w:rPr>
          <w:spacing w:val="-9"/>
          <w:sz w:val="19"/>
        </w:rPr>
        <w:t xml:space="preserve"> </w:t>
      </w:r>
      <w:r>
        <w:rPr>
          <w:sz w:val="19"/>
        </w:rPr>
        <w:t>per</w:t>
      </w:r>
      <w:r>
        <w:rPr>
          <w:spacing w:val="-9"/>
          <w:sz w:val="19"/>
        </w:rPr>
        <w:t xml:space="preserve"> </w:t>
      </w:r>
      <w:r>
        <w:rPr>
          <w:sz w:val="19"/>
        </w:rPr>
        <w:t>cent) followed by psychological/mental health therapy (21 per cent) (ASC 2020)</w:t>
      </w:r>
      <w:r>
        <w:rPr>
          <w:position w:val="6"/>
          <w:sz w:val="11"/>
        </w:rPr>
        <w:t>22</w:t>
      </w:r>
      <w:r>
        <w:rPr>
          <w:color w:val="EC008C"/>
          <w:sz w:val="19"/>
        </w:rPr>
        <w:t>.</w:t>
      </w:r>
    </w:p>
    <w:p w14:paraId="0859C580" w14:textId="77777777" w:rsidR="00BD5988" w:rsidRDefault="00BD5988">
      <w:pPr>
        <w:spacing w:line="252" w:lineRule="auto"/>
        <w:rPr>
          <w:sz w:val="19"/>
        </w:rPr>
        <w:sectPr w:rsidR="00BD5988">
          <w:headerReference w:type="even" r:id="rId96"/>
          <w:footerReference w:type="even" r:id="rId97"/>
          <w:footerReference w:type="default" r:id="rId98"/>
          <w:pgSz w:w="11910" w:h="16840"/>
          <w:pgMar w:top="820" w:right="360" w:bottom="900" w:left="700" w:header="0" w:footer="707" w:gutter="0"/>
          <w:pgNumType w:start="24"/>
          <w:cols w:space="720"/>
        </w:sectPr>
      </w:pPr>
    </w:p>
    <w:p w14:paraId="0859C582" w14:textId="7DF4CBF4" w:rsidR="00BD5988" w:rsidRDefault="004517C2" w:rsidP="00FE57DB">
      <w:pPr>
        <w:pStyle w:val="Heading6"/>
        <w:spacing w:before="126" w:line="225" w:lineRule="auto"/>
        <w:ind w:left="140"/>
      </w:pPr>
      <w:r>
        <w:rPr>
          <w:color w:val="007DC5"/>
        </w:rPr>
        <w:t>Recent</w:t>
      </w:r>
      <w:r>
        <w:rPr>
          <w:color w:val="007DC5"/>
          <w:spacing w:val="-13"/>
        </w:rPr>
        <w:t xml:space="preserve"> </w:t>
      </w:r>
      <w:r>
        <w:rPr>
          <w:color w:val="007DC5"/>
        </w:rPr>
        <w:t>(2023)</w:t>
      </w:r>
      <w:r>
        <w:rPr>
          <w:color w:val="007DC5"/>
          <w:spacing w:val="-13"/>
        </w:rPr>
        <w:t xml:space="preserve"> </w:t>
      </w:r>
      <w:r>
        <w:rPr>
          <w:color w:val="007DC5"/>
        </w:rPr>
        <w:t>Your</w:t>
      </w:r>
      <w:r>
        <w:rPr>
          <w:color w:val="007DC5"/>
          <w:spacing w:val="-13"/>
        </w:rPr>
        <w:t xml:space="preserve"> </w:t>
      </w:r>
      <w:r>
        <w:rPr>
          <w:color w:val="007DC5"/>
        </w:rPr>
        <w:t>Say</w:t>
      </w:r>
      <w:r>
        <w:rPr>
          <w:color w:val="007DC5"/>
          <w:spacing w:val="-13"/>
        </w:rPr>
        <w:t xml:space="preserve"> </w:t>
      </w:r>
      <w:r>
        <w:rPr>
          <w:color w:val="007DC5"/>
        </w:rPr>
        <w:t>Maroondah</w:t>
      </w:r>
      <w:r>
        <w:rPr>
          <w:color w:val="007DC5"/>
          <w:spacing w:val="-13"/>
        </w:rPr>
        <w:t xml:space="preserve"> </w:t>
      </w:r>
      <w:r>
        <w:rPr>
          <w:color w:val="007DC5"/>
        </w:rPr>
        <w:t>online</w:t>
      </w:r>
      <w:r>
        <w:rPr>
          <w:color w:val="007DC5"/>
          <w:spacing w:val="-13"/>
        </w:rPr>
        <w:t xml:space="preserve"> </w:t>
      </w:r>
      <w:r>
        <w:rPr>
          <w:color w:val="007DC5"/>
        </w:rPr>
        <w:t>engagement</w:t>
      </w:r>
      <w:r>
        <w:rPr>
          <w:color w:val="007DC5"/>
          <w:spacing w:val="-13"/>
        </w:rPr>
        <w:t xml:space="preserve"> </w:t>
      </w:r>
      <w:r>
        <w:rPr>
          <w:color w:val="007DC5"/>
        </w:rPr>
        <w:t>with Maroondah residents has revealed that health and</w:t>
      </w:r>
      <w:r w:rsidR="00FE57DB">
        <w:rPr>
          <w:color w:val="007DC5"/>
        </w:rPr>
        <w:t xml:space="preserve"> </w:t>
      </w:r>
      <w:r>
        <w:rPr>
          <w:color w:val="007DC5"/>
        </w:rPr>
        <w:t>fitness</w:t>
      </w:r>
      <w:r>
        <w:rPr>
          <w:color w:val="007DC5"/>
          <w:spacing w:val="-9"/>
        </w:rPr>
        <w:t xml:space="preserve"> </w:t>
      </w:r>
      <w:r>
        <w:rPr>
          <w:color w:val="007DC5"/>
        </w:rPr>
        <w:t>is</w:t>
      </w:r>
      <w:r>
        <w:rPr>
          <w:color w:val="007DC5"/>
          <w:spacing w:val="-9"/>
        </w:rPr>
        <w:t xml:space="preserve"> </w:t>
      </w:r>
      <w:r>
        <w:rPr>
          <w:color w:val="007DC5"/>
        </w:rPr>
        <w:t>the</w:t>
      </w:r>
      <w:r>
        <w:rPr>
          <w:color w:val="007DC5"/>
          <w:spacing w:val="-9"/>
        </w:rPr>
        <w:t xml:space="preserve"> </w:t>
      </w:r>
      <w:r>
        <w:rPr>
          <w:color w:val="007DC5"/>
        </w:rPr>
        <w:t>primary</w:t>
      </w:r>
      <w:r>
        <w:rPr>
          <w:color w:val="007DC5"/>
          <w:spacing w:val="-9"/>
        </w:rPr>
        <w:t xml:space="preserve"> </w:t>
      </w:r>
      <w:r>
        <w:rPr>
          <w:color w:val="007DC5"/>
        </w:rPr>
        <w:t>motivator</w:t>
      </w:r>
      <w:r>
        <w:rPr>
          <w:color w:val="007DC5"/>
          <w:spacing w:val="-9"/>
        </w:rPr>
        <w:t xml:space="preserve"> </w:t>
      </w:r>
      <w:r>
        <w:rPr>
          <w:color w:val="007DC5"/>
        </w:rPr>
        <w:t>for</w:t>
      </w:r>
      <w:r>
        <w:rPr>
          <w:color w:val="007DC5"/>
          <w:spacing w:val="-9"/>
        </w:rPr>
        <w:t xml:space="preserve"> </w:t>
      </w:r>
      <w:r>
        <w:rPr>
          <w:color w:val="007DC5"/>
        </w:rPr>
        <w:t>undertaking</w:t>
      </w:r>
      <w:r>
        <w:rPr>
          <w:color w:val="007DC5"/>
          <w:spacing w:val="-9"/>
        </w:rPr>
        <w:t xml:space="preserve"> </w:t>
      </w:r>
      <w:r>
        <w:rPr>
          <w:color w:val="007DC5"/>
        </w:rPr>
        <w:t>regular physical activity.</w:t>
      </w:r>
    </w:p>
    <w:p w14:paraId="0859C583" w14:textId="77777777" w:rsidR="00BD5988" w:rsidRDefault="00BD5988">
      <w:pPr>
        <w:pStyle w:val="BodyText"/>
        <w:spacing w:before="7"/>
        <w:rPr>
          <w:rFonts w:ascii="Gotham Rounded Book"/>
          <w:sz w:val="23"/>
        </w:rPr>
      </w:pPr>
    </w:p>
    <w:p w14:paraId="0859C584" w14:textId="77777777" w:rsidR="00BD5988" w:rsidRDefault="00BD5988">
      <w:pPr>
        <w:rPr>
          <w:rFonts w:ascii="Gotham Rounded Book"/>
          <w:sz w:val="23"/>
        </w:rPr>
        <w:sectPr w:rsidR="00BD5988">
          <w:headerReference w:type="default" r:id="rId99"/>
          <w:pgSz w:w="11910" w:h="16840"/>
          <w:pgMar w:top="1240" w:right="360" w:bottom="900" w:left="700" w:header="0" w:footer="707" w:gutter="0"/>
          <w:cols w:space="720"/>
        </w:sectPr>
      </w:pPr>
    </w:p>
    <w:p w14:paraId="0859C585" w14:textId="77777777" w:rsidR="00BD5988" w:rsidRDefault="004517C2">
      <w:pPr>
        <w:pStyle w:val="Heading8"/>
        <w:spacing w:before="111" w:line="252" w:lineRule="auto"/>
        <w:ind w:left="140"/>
      </w:pPr>
      <w:r>
        <w:t>What</w:t>
      </w:r>
      <w:r>
        <w:rPr>
          <w:spacing w:val="-8"/>
        </w:rPr>
        <w:t xml:space="preserve"> </w:t>
      </w:r>
      <w:r>
        <w:t>are</w:t>
      </w:r>
      <w:r>
        <w:rPr>
          <w:spacing w:val="-8"/>
        </w:rPr>
        <w:t xml:space="preserve"> </w:t>
      </w:r>
      <w:r>
        <w:t>the</w:t>
      </w:r>
      <w:r>
        <w:rPr>
          <w:spacing w:val="-8"/>
        </w:rPr>
        <w:t xml:space="preserve"> </w:t>
      </w:r>
      <w:r>
        <w:t>three</w:t>
      </w:r>
      <w:r>
        <w:rPr>
          <w:spacing w:val="-8"/>
        </w:rPr>
        <w:t xml:space="preserve"> </w:t>
      </w:r>
      <w:r>
        <w:t>main</w:t>
      </w:r>
      <w:r>
        <w:rPr>
          <w:spacing w:val="-8"/>
        </w:rPr>
        <w:t xml:space="preserve"> </w:t>
      </w:r>
      <w:r>
        <w:t>reasons</w:t>
      </w:r>
      <w:r>
        <w:rPr>
          <w:spacing w:val="-8"/>
        </w:rPr>
        <w:t xml:space="preserve"> </w:t>
      </w:r>
      <w:r>
        <w:t>you</w:t>
      </w:r>
      <w:r>
        <w:rPr>
          <w:spacing w:val="-8"/>
        </w:rPr>
        <w:t xml:space="preserve"> </w:t>
      </w:r>
      <w:r>
        <w:t>participate</w:t>
      </w:r>
      <w:r>
        <w:rPr>
          <w:spacing w:val="-8"/>
        </w:rPr>
        <w:t xml:space="preserve"> </w:t>
      </w:r>
      <w:r>
        <w:t>in</w:t>
      </w:r>
      <w:r>
        <w:rPr>
          <w:spacing w:val="-8"/>
        </w:rPr>
        <w:t xml:space="preserve"> </w:t>
      </w:r>
      <w:r>
        <w:t>physical activity for exercise or recreation?</w:t>
      </w:r>
    </w:p>
    <w:p w14:paraId="0859C586" w14:textId="77777777" w:rsidR="00BD5988" w:rsidRDefault="00BD5988">
      <w:pPr>
        <w:pStyle w:val="BodyText"/>
        <w:spacing w:before="6"/>
        <w:rPr>
          <w:rFonts w:ascii="Gotham Bold"/>
          <w:b/>
          <w:sz w:val="25"/>
        </w:rPr>
      </w:pPr>
    </w:p>
    <w:p w14:paraId="0859C587" w14:textId="77777777" w:rsidR="00BD5988" w:rsidRDefault="004517C2">
      <w:pPr>
        <w:pStyle w:val="BodyText"/>
        <w:ind w:left="125"/>
      </w:pPr>
      <w:r>
        <w:rPr>
          <w:noProof/>
        </w:rPr>
        <mc:AlternateContent>
          <mc:Choice Requires="wps">
            <w:drawing>
              <wp:anchor distT="0" distB="0" distL="0" distR="0" simplePos="0" relativeHeight="251648000" behindDoc="0" locked="0" layoutInCell="1" allowOverlap="1" wp14:anchorId="0859C9B3" wp14:editId="0859C9B4">
                <wp:simplePos x="0" y="0"/>
                <wp:positionH relativeFrom="page">
                  <wp:posOffset>801006</wp:posOffset>
                </wp:positionH>
                <wp:positionV relativeFrom="paragraph">
                  <wp:posOffset>68833</wp:posOffset>
                </wp:positionV>
                <wp:extent cx="4428490" cy="1270"/>
                <wp:effectExtent l="0" t="0" r="0" b="0"/>
                <wp:wrapNone/>
                <wp:docPr id="355" name="Graphic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1270"/>
                        </a:xfrm>
                        <a:custGeom>
                          <a:avLst/>
                          <a:gdLst/>
                          <a:ahLst/>
                          <a:cxnLst/>
                          <a:rect l="l" t="t" r="r" b="b"/>
                          <a:pathLst>
                            <a:path w="4428490">
                              <a:moveTo>
                                <a:pt x="4427994" y="0"/>
                              </a:moveTo>
                              <a:lnTo>
                                <a:pt x="0" y="0"/>
                              </a:lnTo>
                            </a:path>
                          </a:pathLst>
                        </a:custGeom>
                        <a:ln w="254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D48D43" id="Graphic 355" o:spid="_x0000_s1026" style="position:absolute;margin-left:63.05pt;margin-top:5.4pt;width:348.7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44284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" path="m4427994,l,e" filled="f" strokeweight=".2pt">
                <v:path arrowok="t"/>
                <w10:wrap anchorx="page"/>
              </v:shape>
            </w:pict>
          </mc:Fallback>
        </mc:AlternateContent>
      </w:r>
      <w:r>
        <w:rPr>
          <w:spacing w:val="-5"/>
        </w:rPr>
        <w:t>120</w:t>
      </w:r>
    </w:p>
    <w:p w14:paraId="0859C588" w14:textId="77777777" w:rsidR="00BD5988" w:rsidRDefault="004517C2">
      <w:pPr>
        <w:pStyle w:val="BodyText"/>
        <w:spacing w:before="192"/>
        <w:ind w:left="1170"/>
      </w:pPr>
      <w:r>
        <w:rPr>
          <w:noProof/>
        </w:rPr>
        <mc:AlternateContent>
          <mc:Choice Requires="wpg">
            <w:drawing>
              <wp:anchor distT="0" distB="0" distL="0" distR="0" simplePos="0" relativeHeight="251649024" behindDoc="0" locked="0" layoutInCell="1" allowOverlap="1" wp14:anchorId="0859C9B5" wp14:editId="0859C9B6">
                <wp:simplePos x="0" y="0"/>
                <wp:positionH relativeFrom="page">
                  <wp:posOffset>801006</wp:posOffset>
                </wp:positionH>
                <wp:positionV relativeFrom="paragraph">
                  <wp:posOffset>308102</wp:posOffset>
                </wp:positionV>
                <wp:extent cx="4441190" cy="2548255"/>
                <wp:effectExtent l="0" t="0" r="0" b="0"/>
                <wp:wrapNone/>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1190" cy="2548255"/>
                          <a:chOff x="0" y="0"/>
                          <a:chExt cx="4441190" cy="2548255"/>
                        </a:xfrm>
                      </wpg:grpSpPr>
                      <wps:wsp>
                        <wps:cNvPr id="357" name="Graphic 357"/>
                        <wps:cNvSpPr/>
                        <wps:spPr>
                          <a:xfrm>
                            <a:off x="0" y="104183"/>
                            <a:ext cx="4428490" cy="1954530"/>
                          </a:xfrm>
                          <a:custGeom>
                            <a:avLst/>
                            <a:gdLst/>
                            <a:ahLst/>
                            <a:cxnLst/>
                            <a:rect l="l" t="t" r="r" b="b"/>
                            <a:pathLst>
                              <a:path w="4428490" h="1954530">
                                <a:moveTo>
                                  <a:pt x="0" y="0"/>
                                </a:moveTo>
                                <a:lnTo>
                                  <a:pt x="288348" y="0"/>
                                </a:lnTo>
                              </a:path>
                              <a:path w="4428490" h="1954530">
                                <a:moveTo>
                                  <a:pt x="695853" y="0"/>
                                </a:moveTo>
                                <a:lnTo>
                                  <a:pt x="4427994" y="0"/>
                                </a:lnTo>
                              </a:path>
                              <a:path w="4428490" h="1954530">
                                <a:moveTo>
                                  <a:pt x="0" y="488480"/>
                                </a:moveTo>
                                <a:lnTo>
                                  <a:pt x="288348" y="488480"/>
                                </a:lnTo>
                              </a:path>
                              <a:path w="4428490" h="1954530">
                                <a:moveTo>
                                  <a:pt x="695853" y="488480"/>
                                </a:moveTo>
                                <a:lnTo>
                                  <a:pt x="4427994" y="488480"/>
                                </a:lnTo>
                              </a:path>
                              <a:path w="4428490" h="1954530">
                                <a:moveTo>
                                  <a:pt x="0" y="976972"/>
                                </a:moveTo>
                                <a:lnTo>
                                  <a:pt x="288348" y="976972"/>
                                </a:lnTo>
                              </a:path>
                              <a:path w="4428490" h="1954530">
                                <a:moveTo>
                                  <a:pt x="0" y="1465465"/>
                                </a:moveTo>
                                <a:lnTo>
                                  <a:pt x="288348" y="1465465"/>
                                </a:lnTo>
                              </a:path>
                              <a:path w="4428490" h="1954530">
                                <a:moveTo>
                                  <a:pt x="695853" y="1465465"/>
                                </a:moveTo>
                                <a:lnTo>
                                  <a:pt x="812274" y="1465465"/>
                                </a:lnTo>
                              </a:path>
                              <a:path w="4428490" h="1954530">
                                <a:moveTo>
                                  <a:pt x="0" y="1953958"/>
                                </a:moveTo>
                                <a:lnTo>
                                  <a:pt x="288348" y="1953958"/>
                                </a:lnTo>
                              </a:path>
                              <a:path w="4428490" h="1954530">
                                <a:moveTo>
                                  <a:pt x="695853" y="1953958"/>
                                </a:moveTo>
                                <a:lnTo>
                                  <a:pt x="812274" y="1953958"/>
                                </a:lnTo>
                              </a:path>
                            </a:pathLst>
                          </a:custGeom>
                          <a:ln w="2540">
                            <a:solidFill>
                              <a:srgbClr val="000000"/>
                            </a:solidFill>
                            <a:prstDash val="solid"/>
                          </a:ln>
                        </wps:spPr>
                        <wps:bodyPr wrap="square" lIns="0" tIns="0" rIns="0" bIns="0" rtlCol="0">
                          <a:prstTxWarp prst="textNoShape">
                            <a:avLst/>
                          </a:prstTxWarp>
                          <a:noAutofit/>
                        </wps:bodyPr>
                      </wps:wsp>
                      <wps:wsp>
                        <wps:cNvPr id="358" name="Graphic 358"/>
                        <wps:cNvSpPr/>
                        <wps:spPr>
                          <a:xfrm>
                            <a:off x="0" y="2545990"/>
                            <a:ext cx="4028440" cy="1270"/>
                          </a:xfrm>
                          <a:custGeom>
                            <a:avLst/>
                            <a:gdLst/>
                            <a:ahLst/>
                            <a:cxnLst/>
                            <a:rect l="l" t="t" r="r" b="b"/>
                            <a:pathLst>
                              <a:path w="4028440">
                                <a:moveTo>
                                  <a:pt x="0" y="0"/>
                                </a:moveTo>
                                <a:lnTo>
                                  <a:pt x="812274" y="0"/>
                                </a:lnTo>
                              </a:path>
                              <a:path w="4028440">
                                <a:moveTo>
                                  <a:pt x="1219779" y="0"/>
                                </a:moveTo>
                                <a:lnTo>
                                  <a:pt x="1336212" y="0"/>
                                </a:lnTo>
                              </a:path>
                              <a:path w="4028440">
                                <a:moveTo>
                                  <a:pt x="1743717" y="0"/>
                                </a:moveTo>
                                <a:lnTo>
                                  <a:pt x="1860151" y="0"/>
                                </a:lnTo>
                              </a:path>
                              <a:path w="4028440">
                                <a:moveTo>
                                  <a:pt x="2267656" y="0"/>
                                </a:moveTo>
                                <a:lnTo>
                                  <a:pt x="2384077" y="0"/>
                                </a:lnTo>
                              </a:path>
                              <a:path w="4028440">
                                <a:moveTo>
                                  <a:pt x="2791581" y="0"/>
                                </a:moveTo>
                                <a:lnTo>
                                  <a:pt x="2980011" y="0"/>
                                </a:lnTo>
                              </a:path>
                              <a:path w="4028440">
                                <a:moveTo>
                                  <a:pt x="3387516" y="0"/>
                                </a:moveTo>
                                <a:lnTo>
                                  <a:pt x="3503950" y="0"/>
                                </a:lnTo>
                              </a:path>
                              <a:path w="4028440">
                                <a:moveTo>
                                  <a:pt x="3911455" y="0"/>
                                </a:moveTo>
                                <a:lnTo>
                                  <a:pt x="4027876" y="0"/>
                                </a:lnTo>
                              </a:path>
                            </a:pathLst>
                          </a:custGeom>
                          <a:ln w="1277">
                            <a:solidFill>
                              <a:srgbClr val="000000"/>
                            </a:solidFill>
                            <a:prstDash val="solid"/>
                          </a:ln>
                        </wps:spPr>
                        <wps:bodyPr wrap="square" lIns="0" tIns="0" rIns="0" bIns="0" rtlCol="0">
                          <a:prstTxWarp prst="textNoShape">
                            <a:avLst/>
                          </a:prstTxWarp>
                          <a:noAutofit/>
                        </wps:bodyPr>
                      </wps:wsp>
                      <wps:wsp>
                        <wps:cNvPr id="359" name="Graphic 359"/>
                        <wps:cNvSpPr/>
                        <wps:spPr>
                          <a:xfrm>
                            <a:off x="0" y="2547260"/>
                            <a:ext cx="4428490" cy="1270"/>
                          </a:xfrm>
                          <a:custGeom>
                            <a:avLst/>
                            <a:gdLst/>
                            <a:ahLst/>
                            <a:cxnLst/>
                            <a:rect l="l" t="t" r="r" b="b"/>
                            <a:pathLst>
                              <a:path w="4428490">
                                <a:moveTo>
                                  <a:pt x="0" y="0"/>
                                </a:moveTo>
                                <a:lnTo>
                                  <a:pt x="4427994" y="0"/>
                                </a:lnTo>
                              </a:path>
                            </a:pathLst>
                          </a:custGeom>
                          <a:ln w="1277">
                            <a:solidFill>
                              <a:srgbClr val="000000"/>
                            </a:solidFill>
                            <a:prstDash val="solid"/>
                          </a:ln>
                        </wps:spPr>
                        <wps:bodyPr wrap="square" lIns="0" tIns="0" rIns="0" bIns="0" rtlCol="0">
                          <a:prstTxWarp prst="textNoShape">
                            <a:avLst/>
                          </a:prstTxWarp>
                          <a:noAutofit/>
                        </wps:bodyPr>
                      </wps:wsp>
                      <wps:wsp>
                        <wps:cNvPr id="360" name="Graphic 360"/>
                        <wps:cNvSpPr/>
                        <wps:spPr>
                          <a:xfrm>
                            <a:off x="288348" y="0"/>
                            <a:ext cx="407670" cy="2546985"/>
                          </a:xfrm>
                          <a:custGeom>
                            <a:avLst/>
                            <a:gdLst/>
                            <a:ahLst/>
                            <a:cxnLst/>
                            <a:rect l="l" t="t" r="r" b="b"/>
                            <a:pathLst>
                              <a:path w="407670" h="2546985">
                                <a:moveTo>
                                  <a:pt x="407504" y="0"/>
                                </a:moveTo>
                                <a:lnTo>
                                  <a:pt x="0" y="0"/>
                                </a:lnTo>
                                <a:lnTo>
                                  <a:pt x="0" y="2546629"/>
                                </a:lnTo>
                                <a:lnTo>
                                  <a:pt x="407504" y="2546629"/>
                                </a:lnTo>
                                <a:lnTo>
                                  <a:pt x="407504" y="0"/>
                                </a:lnTo>
                                <a:close/>
                              </a:path>
                            </a:pathLst>
                          </a:custGeom>
                          <a:solidFill>
                            <a:srgbClr val="004FA3"/>
                          </a:solidFill>
                        </wps:spPr>
                        <wps:bodyPr wrap="square" lIns="0" tIns="0" rIns="0" bIns="0" rtlCol="0">
                          <a:prstTxWarp prst="textNoShape">
                            <a:avLst/>
                          </a:prstTxWarp>
                          <a:noAutofit/>
                        </wps:bodyPr>
                      </wps:wsp>
                      <wps:wsp>
                        <wps:cNvPr id="361" name="Graphic 361"/>
                        <wps:cNvSpPr/>
                        <wps:spPr>
                          <a:xfrm>
                            <a:off x="4027876" y="2125319"/>
                            <a:ext cx="407670" cy="421640"/>
                          </a:xfrm>
                          <a:custGeom>
                            <a:avLst/>
                            <a:gdLst/>
                            <a:ahLst/>
                            <a:cxnLst/>
                            <a:rect l="l" t="t" r="r" b="b"/>
                            <a:pathLst>
                              <a:path w="407670" h="421640">
                                <a:moveTo>
                                  <a:pt x="407504" y="0"/>
                                </a:moveTo>
                                <a:lnTo>
                                  <a:pt x="0" y="0"/>
                                </a:lnTo>
                                <a:lnTo>
                                  <a:pt x="0" y="421309"/>
                                </a:lnTo>
                                <a:lnTo>
                                  <a:pt x="407504" y="421309"/>
                                </a:lnTo>
                                <a:lnTo>
                                  <a:pt x="407504" y="0"/>
                                </a:lnTo>
                                <a:close/>
                              </a:path>
                            </a:pathLst>
                          </a:custGeom>
                          <a:solidFill>
                            <a:srgbClr val="FDB913"/>
                          </a:solidFill>
                        </wps:spPr>
                        <wps:bodyPr wrap="square" lIns="0" tIns="0" rIns="0" bIns="0" rtlCol="0">
                          <a:prstTxWarp prst="textNoShape">
                            <a:avLst/>
                          </a:prstTxWarp>
                          <a:noAutofit/>
                        </wps:bodyPr>
                      </wps:wsp>
                      <wps:wsp>
                        <wps:cNvPr id="362" name="Graphic 362"/>
                        <wps:cNvSpPr/>
                        <wps:spPr>
                          <a:xfrm>
                            <a:off x="2791581" y="2058141"/>
                            <a:ext cx="712470" cy="1270"/>
                          </a:xfrm>
                          <a:custGeom>
                            <a:avLst/>
                            <a:gdLst/>
                            <a:ahLst/>
                            <a:cxnLst/>
                            <a:rect l="l" t="t" r="r" b="b"/>
                            <a:pathLst>
                              <a:path w="712470">
                                <a:moveTo>
                                  <a:pt x="0" y="0"/>
                                </a:moveTo>
                                <a:lnTo>
                                  <a:pt x="712368" y="0"/>
                                </a:lnTo>
                              </a:path>
                            </a:pathLst>
                          </a:custGeom>
                          <a:ln w="2540">
                            <a:solidFill>
                              <a:srgbClr val="000000"/>
                            </a:solidFill>
                            <a:prstDash val="solid"/>
                          </a:ln>
                        </wps:spPr>
                        <wps:bodyPr wrap="square" lIns="0" tIns="0" rIns="0" bIns="0" rtlCol="0">
                          <a:prstTxWarp prst="textNoShape">
                            <a:avLst/>
                          </a:prstTxWarp>
                          <a:noAutofit/>
                        </wps:bodyPr>
                      </wps:wsp>
                      <wps:wsp>
                        <wps:cNvPr id="363" name="Graphic 363"/>
                        <wps:cNvSpPr/>
                        <wps:spPr>
                          <a:xfrm>
                            <a:off x="3503950" y="1779104"/>
                            <a:ext cx="407670" cy="767715"/>
                          </a:xfrm>
                          <a:custGeom>
                            <a:avLst/>
                            <a:gdLst/>
                            <a:ahLst/>
                            <a:cxnLst/>
                            <a:rect l="l" t="t" r="r" b="b"/>
                            <a:pathLst>
                              <a:path w="407670" h="767715">
                                <a:moveTo>
                                  <a:pt x="407504" y="0"/>
                                </a:moveTo>
                                <a:lnTo>
                                  <a:pt x="0" y="0"/>
                                </a:lnTo>
                                <a:lnTo>
                                  <a:pt x="0" y="767511"/>
                                </a:lnTo>
                                <a:lnTo>
                                  <a:pt x="407504" y="767511"/>
                                </a:lnTo>
                                <a:lnTo>
                                  <a:pt x="407504" y="0"/>
                                </a:lnTo>
                                <a:close/>
                              </a:path>
                            </a:pathLst>
                          </a:custGeom>
                          <a:solidFill>
                            <a:srgbClr val="F26522"/>
                          </a:solidFill>
                        </wps:spPr>
                        <wps:bodyPr wrap="square" lIns="0" tIns="0" rIns="0" bIns="0" rtlCol="0">
                          <a:prstTxWarp prst="textNoShape">
                            <a:avLst/>
                          </a:prstTxWarp>
                          <a:noAutofit/>
                        </wps:bodyPr>
                      </wps:wsp>
                      <wps:wsp>
                        <wps:cNvPr id="364" name="Graphic 364"/>
                        <wps:cNvSpPr/>
                        <wps:spPr>
                          <a:xfrm>
                            <a:off x="2980011" y="2093848"/>
                            <a:ext cx="407670" cy="453390"/>
                          </a:xfrm>
                          <a:custGeom>
                            <a:avLst/>
                            <a:gdLst/>
                            <a:ahLst/>
                            <a:cxnLst/>
                            <a:rect l="l" t="t" r="r" b="b"/>
                            <a:pathLst>
                              <a:path w="407670" h="453390">
                                <a:moveTo>
                                  <a:pt x="407504" y="0"/>
                                </a:moveTo>
                                <a:lnTo>
                                  <a:pt x="0" y="0"/>
                                </a:lnTo>
                                <a:lnTo>
                                  <a:pt x="0" y="452780"/>
                                </a:lnTo>
                                <a:lnTo>
                                  <a:pt x="407504" y="452780"/>
                                </a:lnTo>
                                <a:lnTo>
                                  <a:pt x="407504" y="0"/>
                                </a:lnTo>
                                <a:close/>
                              </a:path>
                            </a:pathLst>
                          </a:custGeom>
                          <a:solidFill>
                            <a:srgbClr val="8DC63F"/>
                          </a:solidFill>
                        </wps:spPr>
                        <wps:bodyPr wrap="square" lIns="0" tIns="0" rIns="0" bIns="0" rtlCol="0">
                          <a:prstTxWarp prst="textNoShape">
                            <a:avLst/>
                          </a:prstTxWarp>
                          <a:noAutofit/>
                        </wps:bodyPr>
                      </wps:wsp>
                      <wps:wsp>
                        <wps:cNvPr id="365" name="Graphic 365"/>
                        <wps:cNvSpPr/>
                        <wps:spPr>
                          <a:xfrm>
                            <a:off x="2267656" y="1569648"/>
                            <a:ext cx="2160905" cy="488950"/>
                          </a:xfrm>
                          <a:custGeom>
                            <a:avLst/>
                            <a:gdLst/>
                            <a:ahLst/>
                            <a:cxnLst/>
                            <a:rect l="l" t="t" r="r" b="b"/>
                            <a:pathLst>
                              <a:path w="2160905" h="488950">
                                <a:moveTo>
                                  <a:pt x="0" y="0"/>
                                </a:moveTo>
                                <a:lnTo>
                                  <a:pt x="116420" y="0"/>
                                </a:lnTo>
                              </a:path>
                              <a:path w="2160905" h="488950">
                                <a:moveTo>
                                  <a:pt x="523925" y="0"/>
                                </a:moveTo>
                                <a:lnTo>
                                  <a:pt x="2160338" y="0"/>
                                </a:lnTo>
                              </a:path>
                              <a:path w="2160905" h="488950">
                                <a:moveTo>
                                  <a:pt x="0" y="488492"/>
                                </a:moveTo>
                                <a:lnTo>
                                  <a:pt x="116420" y="488492"/>
                                </a:lnTo>
                              </a:path>
                            </a:pathLst>
                          </a:custGeom>
                          <a:ln w="2540">
                            <a:solidFill>
                              <a:srgbClr val="000000"/>
                            </a:solidFill>
                            <a:prstDash val="solid"/>
                          </a:ln>
                        </wps:spPr>
                        <wps:bodyPr wrap="square" lIns="0" tIns="0" rIns="0" bIns="0" rtlCol="0">
                          <a:prstTxWarp prst="textNoShape">
                            <a:avLst/>
                          </a:prstTxWarp>
                          <a:noAutofit/>
                        </wps:bodyPr>
                      </wps:wsp>
                      <wps:wsp>
                        <wps:cNvPr id="366" name="Graphic 366"/>
                        <wps:cNvSpPr/>
                        <wps:spPr>
                          <a:xfrm>
                            <a:off x="2384076" y="1461058"/>
                            <a:ext cx="407670" cy="1085850"/>
                          </a:xfrm>
                          <a:custGeom>
                            <a:avLst/>
                            <a:gdLst/>
                            <a:ahLst/>
                            <a:cxnLst/>
                            <a:rect l="l" t="t" r="r" b="b"/>
                            <a:pathLst>
                              <a:path w="407670" h="1085850">
                                <a:moveTo>
                                  <a:pt x="407504" y="0"/>
                                </a:moveTo>
                                <a:lnTo>
                                  <a:pt x="0" y="0"/>
                                </a:lnTo>
                                <a:lnTo>
                                  <a:pt x="0" y="1085570"/>
                                </a:lnTo>
                                <a:lnTo>
                                  <a:pt x="407504" y="1085570"/>
                                </a:lnTo>
                                <a:lnTo>
                                  <a:pt x="407504" y="0"/>
                                </a:lnTo>
                                <a:close/>
                              </a:path>
                            </a:pathLst>
                          </a:custGeom>
                          <a:solidFill>
                            <a:srgbClr val="00AD51"/>
                          </a:solidFill>
                        </wps:spPr>
                        <wps:bodyPr wrap="square" lIns="0" tIns="0" rIns="0" bIns="0" rtlCol="0">
                          <a:prstTxWarp prst="textNoShape">
                            <a:avLst/>
                          </a:prstTxWarp>
                          <a:noAutofit/>
                        </wps:bodyPr>
                      </wps:wsp>
                      <wps:wsp>
                        <wps:cNvPr id="367" name="Graphic 367"/>
                        <wps:cNvSpPr/>
                        <wps:spPr>
                          <a:xfrm>
                            <a:off x="1219779" y="1569648"/>
                            <a:ext cx="640715" cy="488950"/>
                          </a:xfrm>
                          <a:custGeom>
                            <a:avLst/>
                            <a:gdLst/>
                            <a:ahLst/>
                            <a:cxnLst/>
                            <a:rect l="l" t="t" r="r" b="b"/>
                            <a:pathLst>
                              <a:path w="640715" h="488950">
                                <a:moveTo>
                                  <a:pt x="0" y="0"/>
                                </a:moveTo>
                                <a:lnTo>
                                  <a:pt x="640372" y="0"/>
                                </a:lnTo>
                              </a:path>
                              <a:path w="640715" h="488950">
                                <a:moveTo>
                                  <a:pt x="523938" y="488492"/>
                                </a:moveTo>
                                <a:lnTo>
                                  <a:pt x="640372" y="488492"/>
                                </a:lnTo>
                              </a:path>
                            </a:pathLst>
                          </a:custGeom>
                          <a:ln w="2540">
                            <a:solidFill>
                              <a:srgbClr val="000000"/>
                            </a:solidFill>
                            <a:prstDash val="solid"/>
                          </a:ln>
                        </wps:spPr>
                        <wps:bodyPr wrap="square" lIns="0" tIns="0" rIns="0" bIns="0" rtlCol="0">
                          <a:prstTxWarp prst="textNoShape">
                            <a:avLst/>
                          </a:prstTxWarp>
                          <a:noAutofit/>
                        </wps:bodyPr>
                      </wps:wsp>
                      <wps:wsp>
                        <wps:cNvPr id="368" name="Graphic 368"/>
                        <wps:cNvSpPr/>
                        <wps:spPr>
                          <a:xfrm>
                            <a:off x="1860151" y="1096619"/>
                            <a:ext cx="407670" cy="1450340"/>
                          </a:xfrm>
                          <a:custGeom>
                            <a:avLst/>
                            <a:gdLst/>
                            <a:ahLst/>
                            <a:cxnLst/>
                            <a:rect l="l" t="t" r="r" b="b"/>
                            <a:pathLst>
                              <a:path w="407670" h="1450340">
                                <a:moveTo>
                                  <a:pt x="407504" y="0"/>
                                </a:moveTo>
                                <a:lnTo>
                                  <a:pt x="0" y="0"/>
                                </a:lnTo>
                                <a:lnTo>
                                  <a:pt x="0" y="1450009"/>
                                </a:lnTo>
                                <a:lnTo>
                                  <a:pt x="407504" y="1450009"/>
                                </a:lnTo>
                                <a:lnTo>
                                  <a:pt x="407504" y="0"/>
                                </a:lnTo>
                                <a:close/>
                              </a:path>
                            </a:pathLst>
                          </a:custGeom>
                          <a:solidFill>
                            <a:srgbClr val="27BDBE"/>
                          </a:solidFill>
                        </wps:spPr>
                        <wps:bodyPr wrap="square" lIns="0" tIns="0" rIns="0" bIns="0" rtlCol="0">
                          <a:prstTxWarp prst="textNoShape">
                            <a:avLst/>
                          </a:prstTxWarp>
                          <a:noAutofit/>
                        </wps:bodyPr>
                      </wps:wsp>
                      <wps:wsp>
                        <wps:cNvPr id="369" name="Graphic 369"/>
                        <wps:cNvSpPr/>
                        <wps:spPr>
                          <a:xfrm>
                            <a:off x="1219779" y="2058141"/>
                            <a:ext cx="116839" cy="1270"/>
                          </a:xfrm>
                          <a:custGeom>
                            <a:avLst/>
                            <a:gdLst/>
                            <a:ahLst/>
                            <a:cxnLst/>
                            <a:rect l="l" t="t" r="r" b="b"/>
                            <a:pathLst>
                              <a:path w="116839">
                                <a:moveTo>
                                  <a:pt x="0" y="0"/>
                                </a:moveTo>
                                <a:lnTo>
                                  <a:pt x="116433" y="0"/>
                                </a:lnTo>
                              </a:path>
                            </a:pathLst>
                          </a:custGeom>
                          <a:ln w="2540">
                            <a:solidFill>
                              <a:srgbClr val="000000"/>
                            </a:solidFill>
                            <a:prstDash val="solid"/>
                          </a:ln>
                        </wps:spPr>
                        <wps:bodyPr wrap="square" lIns="0" tIns="0" rIns="0" bIns="0" rtlCol="0">
                          <a:prstTxWarp prst="textNoShape">
                            <a:avLst/>
                          </a:prstTxWarp>
                          <a:noAutofit/>
                        </wps:bodyPr>
                      </wps:wsp>
                      <wps:wsp>
                        <wps:cNvPr id="370" name="Graphic 370"/>
                        <wps:cNvSpPr/>
                        <wps:spPr>
                          <a:xfrm>
                            <a:off x="1336212" y="1821624"/>
                            <a:ext cx="407670" cy="725170"/>
                          </a:xfrm>
                          <a:custGeom>
                            <a:avLst/>
                            <a:gdLst/>
                            <a:ahLst/>
                            <a:cxnLst/>
                            <a:rect l="l" t="t" r="r" b="b"/>
                            <a:pathLst>
                              <a:path w="407670" h="725170">
                                <a:moveTo>
                                  <a:pt x="407504" y="0"/>
                                </a:moveTo>
                                <a:lnTo>
                                  <a:pt x="0" y="0"/>
                                </a:lnTo>
                                <a:lnTo>
                                  <a:pt x="0" y="725004"/>
                                </a:lnTo>
                                <a:lnTo>
                                  <a:pt x="407504" y="725004"/>
                                </a:lnTo>
                                <a:lnTo>
                                  <a:pt x="407504" y="0"/>
                                </a:lnTo>
                                <a:close/>
                              </a:path>
                            </a:pathLst>
                          </a:custGeom>
                          <a:solidFill>
                            <a:srgbClr val="00C0F3"/>
                          </a:solidFill>
                        </wps:spPr>
                        <wps:bodyPr wrap="square" lIns="0" tIns="0" rIns="0" bIns="0" rtlCol="0">
                          <a:prstTxWarp prst="textNoShape">
                            <a:avLst/>
                          </a:prstTxWarp>
                          <a:noAutofit/>
                        </wps:bodyPr>
                      </wps:wsp>
                      <wps:wsp>
                        <wps:cNvPr id="371" name="Graphic 371"/>
                        <wps:cNvSpPr/>
                        <wps:spPr>
                          <a:xfrm>
                            <a:off x="812274" y="1196009"/>
                            <a:ext cx="407670" cy="1350645"/>
                          </a:xfrm>
                          <a:custGeom>
                            <a:avLst/>
                            <a:gdLst/>
                            <a:ahLst/>
                            <a:cxnLst/>
                            <a:rect l="l" t="t" r="r" b="b"/>
                            <a:pathLst>
                              <a:path w="407670" h="1350645">
                                <a:moveTo>
                                  <a:pt x="407504" y="0"/>
                                </a:moveTo>
                                <a:lnTo>
                                  <a:pt x="0" y="0"/>
                                </a:lnTo>
                                <a:lnTo>
                                  <a:pt x="0" y="1350619"/>
                                </a:lnTo>
                                <a:lnTo>
                                  <a:pt x="407504" y="1350619"/>
                                </a:lnTo>
                                <a:lnTo>
                                  <a:pt x="407504" y="0"/>
                                </a:lnTo>
                                <a:close/>
                              </a:path>
                            </a:pathLst>
                          </a:custGeom>
                          <a:solidFill>
                            <a:srgbClr val="007DC5"/>
                          </a:solidFill>
                        </wps:spPr>
                        <wps:bodyPr wrap="square" lIns="0" tIns="0" rIns="0" bIns="0" rtlCol="0">
                          <a:prstTxWarp prst="textNoShape">
                            <a:avLst/>
                          </a:prstTxWarp>
                          <a:noAutofit/>
                        </wps:bodyPr>
                      </wps:wsp>
                      <wps:wsp>
                        <wps:cNvPr id="372" name="Textbox 372"/>
                        <wps:cNvSpPr txBox="1"/>
                        <wps:spPr>
                          <a:xfrm>
                            <a:off x="695853" y="1005723"/>
                            <a:ext cx="333375" cy="149860"/>
                          </a:xfrm>
                          <a:prstGeom prst="rect">
                            <a:avLst/>
                          </a:prstGeom>
                        </wps:spPr>
                        <wps:txbx>
                          <w:txbxContent>
                            <w:p w14:paraId="0859CC6D" w14:textId="77777777" w:rsidR="00BD5988" w:rsidRDefault="004517C2">
                              <w:pPr>
                                <w:tabs>
                                  <w:tab w:val="left" w:pos="387"/>
                                </w:tabs>
                                <w:spacing w:before="6"/>
                                <w:rPr>
                                  <w:sz w:val="19"/>
                                </w:rPr>
                              </w:pPr>
                              <w:r>
                                <w:rPr>
                                  <w:strike/>
                                  <w:sz w:val="19"/>
                                </w:rPr>
                                <w:tab/>
                              </w:r>
                              <w:r>
                                <w:rPr>
                                  <w:strike/>
                                  <w:spacing w:val="-10"/>
                                  <w:sz w:val="19"/>
                                </w:rPr>
                                <w:t>5</w:t>
                              </w:r>
                            </w:p>
                          </w:txbxContent>
                        </wps:txbx>
                        <wps:bodyPr wrap="square" lIns="0" tIns="0" rIns="0" bIns="0" rtlCol="0">
                          <a:noAutofit/>
                        </wps:bodyPr>
                      </wps:wsp>
                      <wps:wsp>
                        <wps:cNvPr id="373" name="Textbox 373"/>
                        <wps:cNvSpPr txBox="1"/>
                        <wps:spPr>
                          <a:xfrm>
                            <a:off x="1016031" y="1005723"/>
                            <a:ext cx="3425190" cy="414655"/>
                          </a:xfrm>
                          <a:prstGeom prst="rect">
                            <a:avLst/>
                          </a:prstGeom>
                        </wps:spPr>
                        <wps:txbx>
                          <w:txbxContent>
                            <w:p w14:paraId="0859CC6E" w14:textId="77777777" w:rsidR="00BD5988" w:rsidRDefault="004517C2">
                              <w:pPr>
                                <w:tabs>
                                  <w:tab w:val="left" w:pos="5373"/>
                                </w:tabs>
                                <w:spacing w:before="6"/>
                                <w:rPr>
                                  <w:sz w:val="19"/>
                                </w:rPr>
                              </w:pPr>
                              <w:r>
                                <w:rPr>
                                  <w:strike/>
                                  <w:spacing w:val="-10"/>
                                  <w:sz w:val="19"/>
                                </w:rPr>
                                <w:t>5</w:t>
                              </w:r>
                              <w:r>
                                <w:rPr>
                                  <w:strike/>
                                  <w:sz w:val="19"/>
                                </w:rPr>
                                <w:tab/>
                              </w:r>
                            </w:p>
                            <w:p w14:paraId="0859CC6F" w14:textId="77777777" w:rsidR="00BD5988" w:rsidRDefault="004517C2">
                              <w:pPr>
                                <w:spacing w:before="190"/>
                                <w:ind w:left="2448" w:right="2661"/>
                                <w:jc w:val="center"/>
                                <w:rPr>
                                  <w:sz w:val="19"/>
                                </w:rPr>
                              </w:pPr>
                              <w:r>
                                <w:rPr>
                                  <w:spacing w:val="-5"/>
                                  <w:sz w:val="19"/>
                                </w:rPr>
                                <w:t>44</w:t>
                              </w:r>
                            </w:p>
                          </w:txbxContent>
                        </wps:txbx>
                        <wps:bodyPr wrap="square" lIns="0" tIns="0" rIns="0" bIns="0" rtlCol="0">
                          <a:noAutofit/>
                        </wps:bodyPr>
                      </wps:wsp>
                      <wps:wsp>
                        <wps:cNvPr id="374" name="Textbox 374"/>
                        <wps:cNvSpPr txBox="1"/>
                        <wps:spPr>
                          <a:xfrm>
                            <a:off x="1988252" y="906332"/>
                            <a:ext cx="163830" cy="149860"/>
                          </a:xfrm>
                          <a:prstGeom prst="rect">
                            <a:avLst/>
                          </a:prstGeom>
                        </wps:spPr>
                        <wps:txbx>
                          <w:txbxContent>
                            <w:p w14:paraId="0859CC70" w14:textId="77777777" w:rsidR="00BD5988" w:rsidRDefault="004517C2">
                              <w:pPr>
                                <w:spacing w:before="6"/>
                                <w:rPr>
                                  <w:sz w:val="19"/>
                                </w:rPr>
                              </w:pPr>
                              <w:r>
                                <w:rPr>
                                  <w:spacing w:val="-5"/>
                                  <w:sz w:val="19"/>
                                </w:rPr>
                                <w:t>59</w:t>
                              </w:r>
                            </w:p>
                          </w:txbxContent>
                        </wps:txbx>
                        <wps:bodyPr wrap="square" lIns="0" tIns="0" rIns="0" bIns="0" rtlCol="0">
                          <a:noAutofit/>
                        </wps:bodyPr>
                      </wps:wsp>
                      <wps:wsp>
                        <wps:cNvPr id="375" name="Textbox 375"/>
                        <wps:cNvSpPr txBox="1"/>
                        <wps:spPr>
                          <a:xfrm>
                            <a:off x="3649129" y="1588819"/>
                            <a:ext cx="130175" cy="149860"/>
                          </a:xfrm>
                          <a:prstGeom prst="rect">
                            <a:avLst/>
                          </a:prstGeom>
                        </wps:spPr>
                        <wps:txbx>
                          <w:txbxContent>
                            <w:p w14:paraId="0859CC71" w14:textId="77777777" w:rsidR="00BD5988" w:rsidRDefault="004517C2">
                              <w:pPr>
                                <w:spacing w:before="6"/>
                                <w:rPr>
                                  <w:sz w:val="19"/>
                                </w:rPr>
                              </w:pPr>
                              <w:r>
                                <w:rPr>
                                  <w:spacing w:val="-5"/>
                                  <w:sz w:val="19"/>
                                </w:rPr>
                                <w:t>31</w:t>
                              </w:r>
                            </w:p>
                          </w:txbxContent>
                        </wps:txbx>
                        <wps:bodyPr wrap="square" lIns="0" tIns="0" rIns="0" bIns="0" rtlCol="0">
                          <a:noAutofit/>
                        </wps:bodyPr>
                      </wps:wsp>
                      <wps:wsp>
                        <wps:cNvPr id="376" name="Textbox 376"/>
                        <wps:cNvSpPr txBox="1"/>
                        <wps:spPr>
                          <a:xfrm>
                            <a:off x="3124168" y="1903558"/>
                            <a:ext cx="132080" cy="149860"/>
                          </a:xfrm>
                          <a:prstGeom prst="rect">
                            <a:avLst/>
                          </a:prstGeom>
                        </wps:spPr>
                        <wps:txbx>
                          <w:txbxContent>
                            <w:p w14:paraId="0859CC72" w14:textId="77777777" w:rsidR="00BD5988" w:rsidRDefault="004517C2">
                              <w:pPr>
                                <w:spacing w:before="6"/>
                                <w:rPr>
                                  <w:sz w:val="19"/>
                                </w:rPr>
                              </w:pPr>
                              <w:r>
                                <w:rPr>
                                  <w:spacing w:val="-5"/>
                                  <w:sz w:val="19"/>
                                </w:rPr>
                                <w:t>18</w:t>
                              </w:r>
                            </w:p>
                          </w:txbxContent>
                        </wps:txbx>
                        <wps:bodyPr wrap="square" lIns="0" tIns="0" rIns="0" bIns="0" rtlCol="0">
                          <a:noAutofit/>
                        </wps:bodyPr>
                      </wps:wsp>
                      <wps:wsp>
                        <wps:cNvPr id="377" name="Textbox 377"/>
                        <wps:cNvSpPr txBox="1"/>
                        <wps:spPr>
                          <a:xfrm>
                            <a:off x="3911455" y="1935031"/>
                            <a:ext cx="529590" cy="149860"/>
                          </a:xfrm>
                          <a:prstGeom prst="rect">
                            <a:avLst/>
                          </a:prstGeom>
                        </wps:spPr>
                        <wps:txbx>
                          <w:txbxContent>
                            <w:p w14:paraId="0859CC73" w14:textId="77777777" w:rsidR="00BD5988" w:rsidRDefault="004517C2">
                              <w:pPr>
                                <w:tabs>
                                  <w:tab w:val="left" w:pos="413"/>
                                  <w:tab w:val="left" w:pos="813"/>
                                </w:tabs>
                                <w:spacing w:before="6"/>
                                <w:rPr>
                                  <w:sz w:val="19"/>
                                </w:rPr>
                              </w:pPr>
                              <w:r>
                                <w:rPr>
                                  <w:sz w:val="19"/>
                                  <w:u w:val="single"/>
                                </w:rPr>
                                <w:tab/>
                              </w:r>
                              <w:r>
                                <w:rPr>
                                  <w:spacing w:val="-5"/>
                                  <w:sz w:val="19"/>
                                  <w:u w:val="single"/>
                                </w:rPr>
                                <w:t>17</w:t>
                              </w:r>
                              <w:r>
                                <w:rPr>
                                  <w:sz w:val="19"/>
                                  <w:u w:val="single"/>
                                </w:rPr>
                                <w:tab/>
                              </w:r>
                            </w:p>
                          </w:txbxContent>
                        </wps:txbx>
                        <wps:bodyPr wrap="square" lIns="0" tIns="0" rIns="0" bIns="0" rtlCol="0">
                          <a:noAutofit/>
                        </wps:bodyPr>
                      </wps:wsp>
                      <wps:wsp>
                        <wps:cNvPr id="378" name="Textbox 378"/>
                        <wps:cNvSpPr txBox="1"/>
                        <wps:spPr>
                          <a:xfrm>
                            <a:off x="1219779" y="1570918"/>
                            <a:ext cx="640715" cy="229870"/>
                          </a:xfrm>
                          <a:prstGeom prst="rect">
                            <a:avLst/>
                          </a:prstGeom>
                        </wps:spPr>
                        <wps:txbx>
                          <w:txbxContent>
                            <w:p w14:paraId="0859CC74" w14:textId="77777777" w:rsidR="00BD5988" w:rsidRDefault="004517C2">
                              <w:pPr>
                                <w:spacing w:before="101"/>
                                <w:ind w:left="371" w:right="371"/>
                                <w:jc w:val="center"/>
                                <w:rPr>
                                  <w:sz w:val="19"/>
                                </w:rPr>
                              </w:pPr>
                              <w:r>
                                <w:rPr>
                                  <w:spacing w:val="-5"/>
                                  <w:sz w:val="19"/>
                                </w:rPr>
                                <w:t>29</w:t>
                              </w:r>
                            </w:p>
                          </w:txbxContent>
                        </wps:txbx>
                        <wps:bodyPr wrap="square" lIns="0" tIns="0" rIns="0" bIns="0" rtlCol="0">
                          <a:noAutofit/>
                        </wps:bodyPr>
                      </wps:wsp>
                    </wpg:wgp>
                  </a:graphicData>
                </a:graphic>
              </wp:anchor>
            </w:drawing>
          </mc:Choice>
          <mc:Fallback>
            <w:pict>
              <v:group w14:anchorId="0859C9B5" id="Group 356" o:spid="_x0000_s1116" style="position:absolute;left:0;text-align:left;margin-left:63.05pt;margin-top:24.25pt;width:349.7pt;height:200.65pt;z-index:251649024;mso-wrap-distance-left:0;mso-wrap-distance-right:0;mso-position-horizontal-relative:page;mso-position-vertical-relative:text" coordsize="44411,2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">
                <v:shape id="Graphic 357" o:spid="_x0000_s1117" style="position:absolute;top:1041;width:44284;height:19546;visibility:visible;mso-wrap-style:square;v-text-anchor:top" coordsize="4428490,195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" path="m,l288348,em695853,l4427994,em,488480r288348,em695853,488480r3732141,em,976972r288348,em,1465465r288348,em695853,1465465r116421,em,1953958r288348,em695853,1953958r116421,e" filled="f" strokeweight=".2pt">
                  <v:path arrowok="t"/>
                </v:shape>
                <v:shape id="Graphic 358" o:spid="_x0000_s1118" style="position:absolute;top:25459;width:40284;height:13;visibility:visible;mso-wrap-style:square;v-text-anchor:top" coordsize="4028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" path="m,l812274,em1219779,r116433,em1743717,r116434,em2267656,r116421,em2791581,r188430,em3387516,r116434,em3911455,r116421,e" filled="f" strokeweight=".03547mm">
                  <v:path arrowok="t"/>
                </v:shape>
                <v:shape id="Graphic 359" o:spid="_x0000_s1119" style="position:absolute;top:25472;width:44284;height:13;visibility:visible;mso-wrap-style:square;v-text-anchor:top" coordsize="4428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" path="m,l4427994,e" filled="f" strokeweight=".03547mm">
                  <v:path arrowok="t"/>
                </v:shape>
                <v:shape id="Graphic 360" o:spid="_x0000_s1120" style="position:absolute;left:2883;width:4077;height:25469;visibility:visible;mso-wrap-style:square;v-text-anchor:top" coordsize="407670,254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" path="m407504,l,,,2546629r407504,l407504,xe" fillcolor="#004fa3" stroked="f">
                  <v:path arrowok="t"/>
                </v:shape>
                <v:shape id="Graphic 361" o:spid="_x0000_s1121" style="position:absolute;left:40278;top:21253;width:4077;height:4216;visibility:visible;mso-wrap-style:square;v-text-anchor:top" coordsize="407670,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" path="m407504,l,,,421309r407504,l407504,xe" fillcolor="#fdb913" stroked="f">
                  <v:path arrowok="t"/>
                </v:shape>
                <v:shape id="Graphic 362" o:spid="_x0000_s1122" style="position:absolute;left:27915;top:20581;width:7125;height:13;visibility:visible;mso-wrap-style:square;v-text-anchor:top" coordsize="7124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" path="m,l712368,e" filled="f" strokeweight=".2pt">
                  <v:path arrowok="t"/>
                </v:shape>
                <v:shape id="Graphic 363" o:spid="_x0000_s1123" style="position:absolute;left:35039;top:17791;width:4077;height:7677;visibility:visible;mso-wrap-style:square;v-text-anchor:top" coordsize="407670,76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" path="m407504,l,,,767511r407504,l407504,xe" fillcolor="#f26522" stroked="f">
                  <v:path arrowok="t"/>
                </v:shape>
                <v:shape id="Graphic 364" o:spid="_x0000_s1124" style="position:absolute;left:29800;top:20938;width:4076;height:4534;visibility:visible;mso-wrap-style:square;v-text-anchor:top" coordsize="407670,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" path="m407504,l,,,452780r407504,l407504,xe" fillcolor="#8dc63f" stroked="f">
                  <v:path arrowok="t"/>
                </v:shape>
                <v:shape id="Graphic 365" o:spid="_x0000_s1125" style="position:absolute;left:22676;top:15696;width:21609;height:4889;visibility:visible;mso-wrap-style:square;v-text-anchor:top" coordsize="2160905,48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" path="m,l116420,em523925,l2160338,em,488492r116420,e" filled="f" strokeweight=".2pt">
                  <v:path arrowok="t"/>
                </v:shape>
                <v:shape id="Graphic 366" o:spid="_x0000_s1126" style="position:absolute;left:23840;top:14610;width:4077;height:10859;visibility:visible;mso-wrap-style:square;v-text-anchor:top" coordsize="40767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" path="m407504,l,,,1085570r407504,l407504,xe" fillcolor="#00ad51" stroked="f">
                  <v:path arrowok="t"/>
                </v:shape>
                <v:shape id="Graphic 367" o:spid="_x0000_s1127" style="position:absolute;left:12197;top:15696;width:6407;height:4889;visibility:visible;mso-wrap-style:square;v-text-anchor:top" coordsize="640715,48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" path="m,l640372,em523938,488492r116434,e" filled="f" strokeweight=".2pt">
                  <v:path arrowok="t"/>
                </v:shape>
                <v:shape id="Graphic 368" o:spid="_x0000_s1128" style="position:absolute;left:18601;top:10966;width:4077;height:14503;visibility:visible;mso-wrap-style:square;v-text-anchor:top" coordsize="407670,145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" path="m407504,l,,,1450009r407504,l407504,xe" fillcolor="#27bdbe" stroked="f">
                  <v:path arrowok="t"/>
                </v:shape>
                <v:shape id="Graphic 369" o:spid="_x0000_s1129" style="position:absolute;left:12197;top:20581;width:1169;height:13;visibility:visible;mso-wrap-style:square;v-text-anchor:top" coordsize="1168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" path="m,l116433,e" filled="f" strokeweight=".2pt">
                  <v:path arrowok="t"/>
                </v:shape>
                <v:shape id="Graphic 370" o:spid="_x0000_s1130" style="position:absolute;left:13362;top:18216;width:4076;height:7251;visibility:visible;mso-wrap-style:square;v-text-anchor:top" coordsize="407670,72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" path="m407504,l,,,725004r407504,l407504,xe" fillcolor="#00c0f3" stroked="f">
                  <v:path arrowok="t"/>
                </v:shape>
                <v:shape id="Graphic 371" o:spid="_x0000_s1131" style="position:absolute;left:8122;top:11960;width:4077;height:13506;visibility:visible;mso-wrap-style:square;v-text-anchor:top" coordsize="407670,135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" path="m407504,l,,,1350619r407504,l407504,xe" fillcolor="#007dc5" stroked="f">
                  <v:path arrowok="t"/>
                </v:shape>
                <v:shape id="Textbox 372" o:spid="_x0000_s1132" type="#_x0000_t202" style="position:absolute;left:6958;top:10057;width:333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0859CC6D" w14:textId="77777777" w:rsidR="00BD5988" w:rsidRDefault="004517C2">
                        <w:pPr>
                          <w:tabs>
                            <w:tab w:val="left" w:pos="387"/>
                          </w:tabs>
                          <w:spacing w:before="6"/>
                          <w:rPr>
                            <w:sz w:val="19"/>
                          </w:rPr>
                        </w:pPr>
                        <w:r>
                          <w:rPr>
                            <w:strike/>
                            <w:sz w:val="19"/>
                          </w:rPr>
                          <w:tab/>
                        </w:r>
                        <w:r>
                          <w:rPr>
                            <w:strike/>
                            <w:spacing w:val="-10"/>
                            <w:sz w:val="19"/>
                          </w:rPr>
                          <w:t>5</w:t>
                        </w:r>
                      </w:p>
                    </w:txbxContent>
                  </v:textbox>
                </v:shape>
                <v:shape id="Textbox 373" o:spid="_x0000_s1133" type="#_x0000_t202" style="position:absolute;left:10160;top:10057;width:34252;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14:paraId="0859CC6E" w14:textId="77777777" w:rsidR="00BD5988" w:rsidRDefault="004517C2">
                        <w:pPr>
                          <w:tabs>
                            <w:tab w:val="left" w:pos="5373"/>
                          </w:tabs>
                          <w:spacing w:before="6"/>
                          <w:rPr>
                            <w:sz w:val="19"/>
                          </w:rPr>
                        </w:pPr>
                        <w:r>
                          <w:rPr>
                            <w:strike/>
                            <w:spacing w:val="-10"/>
                            <w:sz w:val="19"/>
                          </w:rPr>
                          <w:t>5</w:t>
                        </w:r>
                        <w:r>
                          <w:rPr>
                            <w:strike/>
                            <w:sz w:val="19"/>
                          </w:rPr>
                          <w:tab/>
                        </w:r>
                      </w:p>
                      <w:p w14:paraId="0859CC6F" w14:textId="77777777" w:rsidR="00BD5988" w:rsidRDefault="004517C2">
                        <w:pPr>
                          <w:spacing w:before="190"/>
                          <w:ind w:left="2448" w:right="2661"/>
                          <w:jc w:val="center"/>
                          <w:rPr>
                            <w:sz w:val="19"/>
                          </w:rPr>
                        </w:pPr>
                        <w:r>
                          <w:rPr>
                            <w:spacing w:val="-5"/>
                            <w:sz w:val="19"/>
                          </w:rPr>
                          <w:t>44</w:t>
                        </w:r>
                      </w:p>
                    </w:txbxContent>
                  </v:textbox>
                </v:shape>
                <v:shape id="Textbox 374" o:spid="_x0000_s1134" type="#_x0000_t202" style="position:absolute;left:19882;top:9063;width:1638;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0859CC70" w14:textId="77777777" w:rsidR="00BD5988" w:rsidRDefault="004517C2">
                        <w:pPr>
                          <w:spacing w:before="6"/>
                          <w:rPr>
                            <w:sz w:val="19"/>
                          </w:rPr>
                        </w:pPr>
                        <w:r>
                          <w:rPr>
                            <w:spacing w:val="-5"/>
                            <w:sz w:val="19"/>
                          </w:rPr>
                          <w:t>59</w:t>
                        </w:r>
                      </w:p>
                    </w:txbxContent>
                  </v:textbox>
                </v:shape>
                <v:shape id="Textbox 375" o:spid="_x0000_s1135" type="#_x0000_t202" style="position:absolute;left:36491;top:15888;width:1302;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0859CC71" w14:textId="77777777" w:rsidR="00BD5988" w:rsidRDefault="004517C2">
                        <w:pPr>
                          <w:spacing w:before="6"/>
                          <w:rPr>
                            <w:sz w:val="19"/>
                          </w:rPr>
                        </w:pPr>
                        <w:r>
                          <w:rPr>
                            <w:spacing w:val="-5"/>
                            <w:sz w:val="19"/>
                          </w:rPr>
                          <w:t>31</w:t>
                        </w:r>
                      </w:p>
                    </w:txbxContent>
                  </v:textbox>
                </v:shape>
                <v:shape id="Textbox 376" o:spid="_x0000_s1136" type="#_x0000_t202" style="position:absolute;left:31241;top:19035;width:1321;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0859CC72" w14:textId="77777777" w:rsidR="00BD5988" w:rsidRDefault="004517C2">
                        <w:pPr>
                          <w:spacing w:before="6"/>
                          <w:rPr>
                            <w:sz w:val="19"/>
                          </w:rPr>
                        </w:pPr>
                        <w:r>
                          <w:rPr>
                            <w:spacing w:val="-5"/>
                            <w:sz w:val="19"/>
                          </w:rPr>
                          <w:t>18</w:t>
                        </w:r>
                      </w:p>
                    </w:txbxContent>
                  </v:textbox>
                </v:shape>
                <v:shape id="Textbox 377" o:spid="_x0000_s1137" type="#_x0000_t202" style="position:absolute;left:39114;top:19350;width:5296;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0859CC73" w14:textId="77777777" w:rsidR="00BD5988" w:rsidRDefault="004517C2">
                        <w:pPr>
                          <w:tabs>
                            <w:tab w:val="left" w:pos="413"/>
                            <w:tab w:val="left" w:pos="813"/>
                          </w:tabs>
                          <w:spacing w:before="6"/>
                          <w:rPr>
                            <w:sz w:val="19"/>
                          </w:rPr>
                        </w:pPr>
                        <w:r>
                          <w:rPr>
                            <w:sz w:val="19"/>
                            <w:u w:val="single"/>
                          </w:rPr>
                          <w:tab/>
                        </w:r>
                        <w:r>
                          <w:rPr>
                            <w:spacing w:val="-5"/>
                            <w:sz w:val="19"/>
                            <w:u w:val="single"/>
                          </w:rPr>
                          <w:t>17</w:t>
                        </w:r>
                        <w:r>
                          <w:rPr>
                            <w:sz w:val="19"/>
                            <w:u w:val="single"/>
                          </w:rPr>
                          <w:tab/>
                        </w:r>
                      </w:p>
                    </w:txbxContent>
                  </v:textbox>
                </v:shape>
                <v:shape id="Textbox 378" o:spid="_x0000_s1138" type="#_x0000_t202" style="position:absolute;left:12197;top:15709;width:640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0859CC74" w14:textId="77777777" w:rsidR="00BD5988" w:rsidRDefault="004517C2">
                        <w:pPr>
                          <w:spacing w:before="101"/>
                          <w:ind w:left="371" w:right="371"/>
                          <w:jc w:val="center"/>
                          <w:rPr>
                            <w:sz w:val="19"/>
                          </w:rPr>
                        </w:pPr>
                        <w:r>
                          <w:rPr>
                            <w:spacing w:val="-5"/>
                            <w:sz w:val="19"/>
                          </w:rPr>
                          <w:t>29</w:t>
                        </w:r>
                      </w:p>
                    </w:txbxContent>
                  </v:textbox>
                </v:shape>
                <w10:wrap anchorx="page"/>
              </v:group>
            </w:pict>
          </mc:Fallback>
        </mc:AlternateContent>
      </w:r>
      <w:r>
        <w:rPr>
          <w:spacing w:val="-5"/>
        </w:rPr>
        <w:t>104</w:t>
      </w:r>
    </w:p>
    <w:p w14:paraId="0859C589" w14:textId="77777777" w:rsidR="00BD5988" w:rsidRDefault="004517C2">
      <w:pPr>
        <w:rPr>
          <w:sz w:val="24"/>
        </w:rPr>
      </w:pPr>
      <w:r>
        <w:br w:type="column"/>
      </w:r>
    </w:p>
    <w:p w14:paraId="0859C58A" w14:textId="77777777" w:rsidR="00BD5988" w:rsidRDefault="00BD5988">
      <w:pPr>
        <w:pStyle w:val="BodyText"/>
        <w:rPr>
          <w:sz w:val="24"/>
        </w:rPr>
      </w:pPr>
    </w:p>
    <w:p w14:paraId="0859C58B" w14:textId="77777777" w:rsidR="00BD5988" w:rsidRDefault="004517C2">
      <w:pPr>
        <w:pStyle w:val="BodyText"/>
        <w:spacing w:before="173" w:line="470" w:lineRule="atLeast"/>
        <w:ind w:left="125"/>
      </w:pPr>
      <w:r>
        <w:t>Health</w:t>
      </w:r>
      <w:r>
        <w:rPr>
          <w:spacing w:val="-15"/>
        </w:rPr>
        <w:t xml:space="preserve"> </w:t>
      </w:r>
      <w:r>
        <w:t>and</w:t>
      </w:r>
      <w:r>
        <w:rPr>
          <w:spacing w:val="-14"/>
        </w:rPr>
        <w:t xml:space="preserve"> </w:t>
      </w:r>
      <w:r>
        <w:t xml:space="preserve">fitness </w:t>
      </w:r>
      <w:r>
        <w:rPr>
          <w:spacing w:val="-2"/>
        </w:rPr>
        <w:t>Fun/enjoyment</w:t>
      </w:r>
    </w:p>
    <w:p w14:paraId="0859C58C" w14:textId="77777777" w:rsidR="00BD5988" w:rsidRDefault="00BD5988">
      <w:pPr>
        <w:spacing w:line="470" w:lineRule="atLeast"/>
        <w:sectPr w:rsidR="00BD5988">
          <w:type w:val="continuous"/>
          <w:pgSz w:w="11910" w:h="16840"/>
          <w:pgMar w:top="620" w:right="360" w:bottom="280" w:left="700" w:header="0" w:footer="707" w:gutter="0"/>
          <w:cols w:num="2" w:space="720" w:equalWidth="0">
            <w:col w:w="5918" w:space="2308"/>
            <w:col w:w="2624"/>
          </w:cols>
        </w:sectPr>
      </w:pPr>
    </w:p>
    <w:p w14:paraId="0859C58D" w14:textId="77777777" w:rsidR="00BD5988" w:rsidRDefault="004517C2">
      <w:pPr>
        <w:pStyle w:val="BodyText"/>
        <w:spacing w:line="205" w:lineRule="exact"/>
        <w:ind w:left="103"/>
      </w:pPr>
      <w:r>
        <w:rPr>
          <w:noProof/>
        </w:rPr>
        <mc:AlternateContent>
          <mc:Choice Requires="wps">
            <w:drawing>
              <wp:anchor distT="0" distB="0" distL="0" distR="0" simplePos="0" relativeHeight="251639808" behindDoc="0" locked="0" layoutInCell="1" allowOverlap="1" wp14:anchorId="0859C9B7" wp14:editId="0859C9B8">
                <wp:simplePos x="0" y="0"/>
                <wp:positionH relativeFrom="page">
                  <wp:posOffset>5508002</wp:posOffset>
                </wp:positionH>
                <wp:positionV relativeFrom="paragraph">
                  <wp:posOffset>-445604</wp:posOffset>
                </wp:positionV>
                <wp:extent cx="131445" cy="131445"/>
                <wp:effectExtent l="0" t="0" r="0" b="0"/>
                <wp:wrapNone/>
                <wp:docPr id="379" name="Graphic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004FA3"/>
                        </a:solidFill>
                      </wps:spPr>
                      <wps:bodyPr wrap="square" lIns="0" tIns="0" rIns="0" bIns="0" rtlCol="0">
                        <a:prstTxWarp prst="textNoShape">
                          <a:avLst/>
                        </a:prstTxWarp>
                        <a:noAutofit/>
                      </wps:bodyPr>
                    </wps:wsp>
                  </a:graphicData>
                </a:graphic>
              </wp:anchor>
            </w:drawing>
          </mc:Choice>
          <mc:Fallback>
            <w:pict>
              <v:shape w14:anchorId="19B2B433" id="Graphic 379" o:spid="_x0000_s1026" style="position:absolute;margin-left:433.7pt;margin-top:-35.1pt;width:10.35pt;height:10.35pt;z-index:251639808;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" path="m131305,l,,,131292r131305,l131305,xe" fillcolor="#004fa3" stroked="f">
                <v:path arrowok="t"/>
                <w10:wrap anchorx="page"/>
              </v:shape>
            </w:pict>
          </mc:Fallback>
        </mc:AlternateContent>
      </w:r>
      <w:r>
        <w:rPr>
          <w:spacing w:val="-5"/>
        </w:rPr>
        <w:t>100</w:t>
      </w:r>
    </w:p>
    <w:p w14:paraId="0859C58E" w14:textId="77777777" w:rsidR="00BD5988" w:rsidRDefault="00BD5988">
      <w:pPr>
        <w:pStyle w:val="BodyText"/>
        <w:rPr>
          <w:sz w:val="24"/>
        </w:rPr>
      </w:pPr>
    </w:p>
    <w:p w14:paraId="0859C58F" w14:textId="77777777" w:rsidR="00BD5988" w:rsidRDefault="00BD5988">
      <w:pPr>
        <w:pStyle w:val="BodyText"/>
        <w:spacing w:before="1"/>
        <w:rPr>
          <w:sz w:val="21"/>
        </w:rPr>
      </w:pPr>
    </w:p>
    <w:p w14:paraId="0859C590" w14:textId="77777777" w:rsidR="00BD5988" w:rsidRDefault="004517C2">
      <w:pPr>
        <w:pStyle w:val="BodyText"/>
        <w:ind w:right="38"/>
        <w:jc w:val="right"/>
      </w:pPr>
      <w:r>
        <w:rPr>
          <w:spacing w:val="-5"/>
        </w:rPr>
        <w:t>80</w:t>
      </w:r>
    </w:p>
    <w:p w14:paraId="0859C591" w14:textId="77777777" w:rsidR="00BD5988" w:rsidRDefault="00BD5988">
      <w:pPr>
        <w:pStyle w:val="BodyText"/>
        <w:rPr>
          <w:sz w:val="24"/>
        </w:rPr>
      </w:pPr>
    </w:p>
    <w:p w14:paraId="0859C592" w14:textId="77777777" w:rsidR="00BD5988" w:rsidRDefault="00BD5988">
      <w:pPr>
        <w:pStyle w:val="BodyText"/>
        <w:spacing w:before="2"/>
        <w:rPr>
          <w:sz w:val="21"/>
        </w:rPr>
      </w:pPr>
    </w:p>
    <w:p w14:paraId="0859C593" w14:textId="77777777" w:rsidR="00BD5988" w:rsidRDefault="004517C2">
      <w:pPr>
        <w:pStyle w:val="BodyText"/>
        <w:ind w:right="38"/>
        <w:jc w:val="right"/>
      </w:pPr>
      <w:r>
        <w:rPr>
          <w:spacing w:val="-5"/>
        </w:rPr>
        <w:t>60</w:t>
      </w:r>
    </w:p>
    <w:p w14:paraId="0859C594" w14:textId="77777777" w:rsidR="00BD5988" w:rsidRDefault="00BD5988">
      <w:pPr>
        <w:pStyle w:val="BodyText"/>
        <w:rPr>
          <w:sz w:val="24"/>
        </w:rPr>
      </w:pPr>
    </w:p>
    <w:p w14:paraId="0859C595" w14:textId="77777777" w:rsidR="00BD5988" w:rsidRDefault="00BD5988">
      <w:pPr>
        <w:pStyle w:val="BodyText"/>
        <w:spacing w:before="1"/>
        <w:rPr>
          <w:sz w:val="21"/>
        </w:rPr>
      </w:pPr>
    </w:p>
    <w:p w14:paraId="0859C596" w14:textId="77777777" w:rsidR="00BD5988" w:rsidRDefault="004517C2">
      <w:pPr>
        <w:pStyle w:val="BodyText"/>
        <w:spacing w:before="1"/>
        <w:ind w:right="38"/>
        <w:jc w:val="right"/>
      </w:pPr>
      <w:r>
        <w:rPr>
          <w:spacing w:val="-5"/>
        </w:rPr>
        <w:t>40</w:t>
      </w:r>
    </w:p>
    <w:p w14:paraId="0859C597" w14:textId="77777777" w:rsidR="00BD5988" w:rsidRDefault="00BD5988">
      <w:pPr>
        <w:pStyle w:val="BodyText"/>
        <w:rPr>
          <w:sz w:val="24"/>
        </w:rPr>
      </w:pPr>
    </w:p>
    <w:p w14:paraId="0859C598" w14:textId="77777777" w:rsidR="00BD5988" w:rsidRDefault="00BD5988">
      <w:pPr>
        <w:pStyle w:val="BodyText"/>
        <w:spacing w:before="1"/>
        <w:rPr>
          <w:sz w:val="21"/>
        </w:rPr>
      </w:pPr>
    </w:p>
    <w:p w14:paraId="0859C599" w14:textId="77777777" w:rsidR="00BD5988" w:rsidRDefault="004517C2">
      <w:pPr>
        <w:pStyle w:val="BodyText"/>
        <w:ind w:right="38"/>
        <w:jc w:val="right"/>
      </w:pPr>
      <w:r>
        <w:rPr>
          <w:spacing w:val="-5"/>
        </w:rPr>
        <w:t>20</w:t>
      </w:r>
    </w:p>
    <w:p w14:paraId="0859C59A" w14:textId="77777777" w:rsidR="00BD5988" w:rsidRDefault="00BD5988">
      <w:pPr>
        <w:pStyle w:val="BodyText"/>
        <w:rPr>
          <w:sz w:val="24"/>
        </w:rPr>
      </w:pPr>
    </w:p>
    <w:p w14:paraId="0859C59B" w14:textId="77777777" w:rsidR="00BD5988" w:rsidRDefault="00BD5988">
      <w:pPr>
        <w:pStyle w:val="BodyText"/>
        <w:spacing w:before="2"/>
        <w:rPr>
          <w:sz w:val="21"/>
        </w:rPr>
      </w:pPr>
    </w:p>
    <w:p w14:paraId="0859C59C" w14:textId="77777777" w:rsidR="00BD5988" w:rsidRDefault="004517C2">
      <w:pPr>
        <w:pStyle w:val="BodyText"/>
        <w:ind w:right="38"/>
        <w:jc w:val="right"/>
      </w:pPr>
      <w:r>
        <w:t>0</w:t>
      </w:r>
    </w:p>
    <w:p w14:paraId="0859C59D" w14:textId="77777777" w:rsidR="00BD5988" w:rsidRDefault="004517C2">
      <w:pPr>
        <w:spacing w:before="2"/>
      </w:pPr>
      <w:r>
        <w:br w:type="column"/>
      </w:r>
    </w:p>
    <w:p w14:paraId="0859C59E" w14:textId="77777777" w:rsidR="00BD5988" w:rsidRDefault="004517C2">
      <w:pPr>
        <w:pStyle w:val="BodyText"/>
        <w:spacing w:line="491" w:lineRule="auto"/>
        <w:ind w:left="103" w:right="292"/>
      </w:pPr>
      <w:r>
        <w:rPr>
          <w:noProof/>
        </w:rPr>
        <mc:AlternateContent>
          <mc:Choice Requires="wps">
            <w:drawing>
              <wp:anchor distT="0" distB="0" distL="0" distR="0" simplePos="0" relativeHeight="251640832" behindDoc="0" locked="0" layoutInCell="1" allowOverlap="1" wp14:anchorId="0859C9B9" wp14:editId="0859C9BA">
                <wp:simplePos x="0" y="0"/>
                <wp:positionH relativeFrom="page">
                  <wp:posOffset>5508002</wp:posOffset>
                </wp:positionH>
                <wp:positionV relativeFrom="paragraph">
                  <wp:posOffset>-311870</wp:posOffset>
                </wp:positionV>
                <wp:extent cx="131445" cy="131445"/>
                <wp:effectExtent l="0" t="0" r="0" b="0"/>
                <wp:wrapNone/>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0B0A073E" id="Graphic 380" o:spid="_x0000_s1026" style="position:absolute;margin-left:433.7pt;margin-top:-24.55pt;width:10.35pt;height:10.35pt;z-index:251640832;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" path="m131305,l,,,131292r131305,l131305,xe" fillcolor="#007dc5" stroked="f">
                <v:path arrowok="t"/>
                <w10:wrap anchorx="page"/>
              </v:shape>
            </w:pict>
          </mc:Fallback>
        </mc:AlternateContent>
      </w:r>
      <w:r>
        <w:t xml:space="preserve">Exercising pets </w:t>
      </w:r>
      <w:r>
        <w:rPr>
          <w:spacing w:val="-2"/>
        </w:rPr>
        <w:t>Relaxation/stress</w:t>
      </w:r>
      <w:r>
        <w:rPr>
          <w:spacing w:val="-13"/>
        </w:rPr>
        <w:t xml:space="preserve"> </w:t>
      </w:r>
      <w:r>
        <w:rPr>
          <w:spacing w:val="-2"/>
        </w:rPr>
        <w:t xml:space="preserve">relief </w:t>
      </w:r>
      <w:r>
        <w:t>Being out in nature</w:t>
      </w:r>
    </w:p>
    <w:p w14:paraId="0859C59F" w14:textId="77777777" w:rsidR="00BD5988" w:rsidRDefault="004517C2">
      <w:pPr>
        <w:pStyle w:val="BodyText"/>
        <w:spacing w:line="252" w:lineRule="auto"/>
        <w:ind w:left="103" w:right="292"/>
      </w:pPr>
      <w:r>
        <w:rPr>
          <w:noProof/>
        </w:rPr>
        <mc:AlternateContent>
          <mc:Choice Requires="wps">
            <w:drawing>
              <wp:anchor distT="0" distB="0" distL="0" distR="0" simplePos="0" relativeHeight="251641856" behindDoc="0" locked="0" layoutInCell="1" allowOverlap="1" wp14:anchorId="0859C9BB" wp14:editId="0859C9BC">
                <wp:simplePos x="0" y="0"/>
                <wp:positionH relativeFrom="page">
                  <wp:posOffset>5508002</wp:posOffset>
                </wp:positionH>
                <wp:positionV relativeFrom="paragraph">
                  <wp:posOffset>-904664</wp:posOffset>
                </wp:positionV>
                <wp:extent cx="131445" cy="131445"/>
                <wp:effectExtent l="0" t="0" r="0" b="0"/>
                <wp:wrapNone/>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64CDF6"/>
                        </a:solidFill>
                      </wps:spPr>
                      <wps:bodyPr wrap="square" lIns="0" tIns="0" rIns="0" bIns="0" rtlCol="0">
                        <a:prstTxWarp prst="textNoShape">
                          <a:avLst/>
                        </a:prstTxWarp>
                        <a:noAutofit/>
                      </wps:bodyPr>
                    </wps:wsp>
                  </a:graphicData>
                </a:graphic>
              </wp:anchor>
            </w:drawing>
          </mc:Choice>
          <mc:Fallback>
            <w:pict>
              <v:shape w14:anchorId="53717E6F" id="Graphic 381" o:spid="_x0000_s1026" style="position:absolute;margin-left:433.7pt;margin-top:-71.25pt;width:10.35pt;height:10.35pt;z-index:251641856;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" path="m131305,l,,,131292r131305,l131305,xe" fillcolor="#64cdf6" stroked="f">
                <v:path arrowok="t"/>
                <w10:wrap anchorx="page"/>
              </v:shape>
            </w:pict>
          </mc:Fallback>
        </mc:AlternateContent>
      </w:r>
      <w:r>
        <w:rPr>
          <w:noProof/>
        </w:rPr>
        <mc:AlternateContent>
          <mc:Choice Requires="wps">
            <w:drawing>
              <wp:anchor distT="0" distB="0" distL="0" distR="0" simplePos="0" relativeHeight="251642880" behindDoc="0" locked="0" layoutInCell="1" allowOverlap="1" wp14:anchorId="0859C9BD" wp14:editId="0859C9BE">
                <wp:simplePos x="0" y="0"/>
                <wp:positionH relativeFrom="page">
                  <wp:posOffset>5508002</wp:posOffset>
                </wp:positionH>
                <wp:positionV relativeFrom="paragraph">
                  <wp:posOffset>-608271</wp:posOffset>
                </wp:positionV>
                <wp:extent cx="131445" cy="131445"/>
                <wp:effectExtent l="0" t="0" r="0" b="0"/>
                <wp:wrapNone/>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27BDBE"/>
                        </a:solidFill>
                      </wps:spPr>
                      <wps:bodyPr wrap="square" lIns="0" tIns="0" rIns="0" bIns="0" rtlCol="0">
                        <a:prstTxWarp prst="textNoShape">
                          <a:avLst/>
                        </a:prstTxWarp>
                        <a:noAutofit/>
                      </wps:bodyPr>
                    </wps:wsp>
                  </a:graphicData>
                </a:graphic>
              </wp:anchor>
            </w:drawing>
          </mc:Choice>
          <mc:Fallback>
            <w:pict>
              <v:shape w14:anchorId="7F457A41" id="Graphic 382" o:spid="_x0000_s1026" style="position:absolute;margin-left:433.7pt;margin-top:-47.9pt;width:10.35pt;height:10.35pt;z-index:251642880;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" path="m131305,l,,,131292r131305,l131305,xe" fillcolor="#27bdbe" stroked="f">
                <v:path arrowok="t"/>
                <w10:wrap anchorx="page"/>
              </v:shape>
            </w:pict>
          </mc:Fallback>
        </mc:AlternateContent>
      </w:r>
      <w:r>
        <w:rPr>
          <w:noProof/>
        </w:rPr>
        <mc:AlternateContent>
          <mc:Choice Requires="wps">
            <w:drawing>
              <wp:anchor distT="0" distB="0" distL="0" distR="0" simplePos="0" relativeHeight="251643904" behindDoc="0" locked="0" layoutInCell="1" allowOverlap="1" wp14:anchorId="0859C9BF" wp14:editId="0859C9C0">
                <wp:simplePos x="0" y="0"/>
                <wp:positionH relativeFrom="page">
                  <wp:posOffset>5508002</wp:posOffset>
                </wp:positionH>
                <wp:positionV relativeFrom="paragraph">
                  <wp:posOffset>-311866</wp:posOffset>
                </wp:positionV>
                <wp:extent cx="131445" cy="131445"/>
                <wp:effectExtent l="0" t="0" r="0" b="0"/>
                <wp:wrapNone/>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00AD51"/>
                        </a:solidFill>
                      </wps:spPr>
                      <wps:bodyPr wrap="square" lIns="0" tIns="0" rIns="0" bIns="0" rtlCol="0">
                        <a:prstTxWarp prst="textNoShape">
                          <a:avLst/>
                        </a:prstTxWarp>
                        <a:noAutofit/>
                      </wps:bodyPr>
                    </wps:wsp>
                  </a:graphicData>
                </a:graphic>
              </wp:anchor>
            </w:drawing>
          </mc:Choice>
          <mc:Fallback>
            <w:pict>
              <v:shape w14:anchorId="5BCEC073" id="Graphic 383" o:spid="_x0000_s1026" style="position:absolute;margin-left:433.7pt;margin-top:-24.55pt;width:10.35pt;height:10.35pt;z-index:251643904;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" path="m131305,l,,,131292r131305,l131305,xe" fillcolor="#00ad51" stroked="f">
                <v:path arrowok="t"/>
                <w10:wrap anchorx="page"/>
              </v:shape>
            </w:pict>
          </mc:Fallback>
        </mc:AlternateContent>
      </w:r>
      <w:r>
        <w:rPr>
          <w:noProof/>
        </w:rPr>
        <mc:AlternateContent>
          <mc:Choice Requires="wps">
            <w:drawing>
              <wp:anchor distT="0" distB="0" distL="0" distR="0" simplePos="0" relativeHeight="251644928" behindDoc="0" locked="0" layoutInCell="1" allowOverlap="1" wp14:anchorId="0859C9C1" wp14:editId="0859C9C2">
                <wp:simplePos x="0" y="0"/>
                <wp:positionH relativeFrom="page">
                  <wp:posOffset>5508002</wp:posOffset>
                </wp:positionH>
                <wp:positionV relativeFrom="paragraph">
                  <wp:posOffset>-15473</wp:posOffset>
                </wp:positionV>
                <wp:extent cx="131445" cy="131445"/>
                <wp:effectExtent l="0" t="0" r="0" b="0"/>
                <wp:wrapNone/>
                <wp:docPr id="384" name="Graphic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8DC63F"/>
                        </a:solidFill>
                      </wps:spPr>
                      <wps:bodyPr wrap="square" lIns="0" tIns="0" rIns="0" bIns="0" rtlCol="0">
                        <a:prstTxWarp prst="textNoShape">
                          <a:avLst/>
                        </a:prstTxWarp>
                        <a:noAutofit/>
                      </wps:bodyPr>
                    </wps:wsp>
                  </a:graphicData>
                </a:graphic>
              </wp:anchor>
            </w:drawing>
          </mc:Choice>
          <mc:Fallback>
            <w:pict>
              <v:shape w14:anchorId="561024A7" id="Graphic 384" o:spid="_x0000_s1026" style="position:absolute;margin-left:433.7pt;margin-top:-1.2pt;width:10.35pt;height:10.35pt;z-index:251644928;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" path="m131305,l,,,131292r131305,l131305,xe" fillcolor="#8dc63f" stroked="f">
                <v:path arrowok="t"/>
                <w10:wrap anchorx="page"/>
              </v:shape>
            </w:pict>
          </mc:Fallback>
        </mc:AlternateContent>
      </w:r>
      <w:proofErr w:type="spellStart"/>
      <w:r>
        <w:rPr>
          <w:spacing w:val="-2"/>
        </w:rPr>
        <w:t>Socialising</w:t>
      </w:r>
      <w:proofErr w:type="spellEnd"/>
      <w:r>
        <w:rPr>
          <w:spacing w:val="-2"/>
        </w:rPr>
        <w:t xml:space="preserve">/meeting </w:t>
      </w:r>
      <w:r>
        <w:t>new people</w:t>
      </w:r>
    </w:p>
    <w:p w14:paraId="0859C5A0" w14:textId="77777777" w:rsidR="00BD5988" w:rsidRDefault="00BD5988">
      <w:pPr>
        <w:pStyle w:val="BodyText"/>
        <w:spacing w:before="10"/>
        <w:rPr>
          <w:sz w:val="18"/>
        </w:rPr>
      </w:pPr>
    </w:p>
    <w:p w14:paraId="0859C5A1" w14:textId="77777777" w:rsidR="00BD5988" w:rsidRDefault="004517C2">
      <w:pPr>
        <w:pStyle w:val="BodyText"/>
        <w:spacing w:line="252" w:lineRule="auto"/>
        <w:ind w:left="103" w:right="981"/>
      </w:pPr>
      <w:r>
        <w:rPr>
          <w:noProof/>
        </w:rPr>
        <mc:AlternateContent>
          <mc:Choice Requires="wps">
            <w:drawing>
              <wp:anchor distT="0" distB="0" distL="0" distR="0" simplePos="0" relativeHeight="251645952" behindDoc="0" locked="0" layoutInCell="1" allowOverlap="1" wp14:anchorId="0859C9C3" wp14:editId="0859C9C4">
                <wp:simplePos x="0" y="0"/>
                <wp:positionH relativeFrom="page">
                  <wp:posOffset>5508002</wp:posOffset>
                </wp:positionH>
                <wp:positionV relativeFrom="paragraph">
                  <wp:posOffset>-15468</wp:posOffset>
                </wp:positionV>
                <wp:extent cx="131445" cy="131445"/>
                <wp:effectExtent l="0" t="0" r="0" b="0"/>
                <wp:wrapNone/>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F26522"/>
                        </a:solidFill>
                      </wps:spPr>
                      <wps:bodyPr wrap="square" lIns="0" tIns="0" rIns="0" bIns="0" rtlCol="0">
                        <a:prstTxWarp prst="textNoShape">
                          <a:avLst/>
                        </a:prstTxWarp>
                        <a:noAutofit/>
                      </wps:bodyPr>
                    </wps:wsp>
                  </a:graphicData>
                </a:graphic>
              </wp:anchor>
            </w:drawing>
          </mc:Choice>
          <mc:Fallback>
            <w:pict>
              <v:shape w14:anchorId="7FF4A2CA" id="Graphic 385" o:spid="_x0000_s1026" style="position:absolute;margin-left:433.7pt;margin-top:-1.2pt;width:10.35pt;height:10.35pt;z-index:251645952;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" path="m131305,l,,,131292r131305,l131305,xe" fillcolor="#f26522" stroked="f">
                <v:path arrowok="t"/>
                <w10:wrap anchorx="page"/>
              </v:shape>
            </w:pict>
          </mc:Fallback>
        </mc:AlternateContent>
      </w:r>
      <w:r>
        <w:t>To lose or maintain</w:t>
      </w:r>
      <w:r>
        <w:rPr>
          <w:spacing w:val="-15"/>
        </w:rPr>
        <w:t xml:space="preserve"> </w:t>
      </w:r>
      <w:proofErr w:type="gramStart"/>
      <w:r>
        <w:t>weight</w:t>
      </w:r>
      <w:proofErr w:type="gramEnd"/>
    </w:p>
    <w:p w14:paraId="0859C5A2" w14:textId="77777777" w:rsidR="00BD5988" w:rsidRDefault="00BD5988">
      <w:pPr>
        <w:pStyle w:val="BodyText"/>
      </w:pPr>
    </w:p>
    <w:p w14:paraId="0859C5A3" w14:textId="77777777" w:rsidR="00BD5988" w:rsidRDefault="004517C2">
      <w:pPr>
        <w:pStyle w:val="BodyText"/>
        <w:ind w:left="103"/>
      </w:pPr>
      <w:r>
        <w:rPr>
          <w:noProof/>
        </w:rPr>
        <mc:AlternateContent>
          <mc:Choice Requires="wps">
            <w:drawing>
              <wp:anchor distT="0" distB="0" distL="0" distR="0" simplePos="0" relativeHeight="251646976" behindDoc="0" locked="0" layoutInCell="1" allowOverlap="1" wp14:anchorId="0859C9C5" wp14:editId="0859C9C6">
                <wp:simplePos x="0" y="0"/>
                <wp:positionH relativeFrom="page">
                  <wp:posOffset>5508002</wp:posOffset>
                </wp:positionH>
                <wp:positionV relativeFrom="paragraph">
                  <wp:posOffset>-15463</wp:posOffset>
                </wp:positionV>
                <wp:extent cx="131445" cy="131445"/>
                <wp:effectExtent l="0" t="0" r="0" b="0"/>
                <wp:wrapNone/>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131445"/>
                        </a:xfrm>
                        <a:custGeom>
                          <a:avLst/>
                          <a:gdLst/>
                          <a:ahLst/>
                          <a:cxnLst/>
                          <a:rect l="l" t="t" r="r" b="b"/>
                          <a:pathLst>
                            <a:path w="131445" h="131445">
                              <a:moveTo>
                                <a:pt x="131305" y="0"/>
                              </a:moveTo>
                              <a:lnTo>
                                <a:pt x="0" y="0"/>
                              </a:lnTo>
                              <a:lnTo>
                                <a:pt x="0" y="131292"/>
                              </a:lnTo>
                              <a:lnTo>
                                <a:pt x="131305" y="131292"/>
                              </a:lnTo>
                              <a:lnTo>
                                <a:pt x="131305" y="0"/>
                              </a:lnTo>
                              <a:close/>
                            </a:path>
                          </a:pathLst>
                        </a:custGeom>
                        <a:solidFill>
                          <a:srgbClr val="FDB913"/>
                        </a:solidFill>
                      </wps:spPr>
                      <wps:bodyPr wrap="square" lIns="0" tIns="0" rIns="0" bIns="0" rtlCol="0">
                        <a:prstTxWarp prst="textNoShape">
                          <a:avLst/>
                        </a:prstTxWarp>
                        <a:noAutofit/>
                      </wps:bodyPr>
                    </wps:wsp>
                  </a:graphicData>
                </a:graphic>
              </wp:anchor>
            </w:drawing>
          </mc:Choice>
          <mc:Fallback>
            <w:pict>
              <v:shape w14:anchorId="5E3A70BE" id="Graphic 386" o:spid="_x0000_s1026" style="position:absolute;margin-left:433.7pt;margin-top:-1.2pt;width:10.35pt;height:10.35pt;z-index:251646976;visibility:visible;mso-wrap-style:square;mso-wrap-distance-left:0;mso-wrap-distance-top:0;mso-wrap-distance-right:0;mso-wrap-distance-bottom:0;mso-position-horizontal:absolute;mso-position-horizontal-relative:page;mso-position-vertical:absolute;mso-position-vertical-relative:text;v-text-anchor:top"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" path="m131305,l,,,131292r131305,l131305,xe" fillcolor="#fdb913" stroked="f">
                <v:path arrowok="t"/>
                <w10:wrap anchorx="page"/>
              </v:shape>
            </w:pict>
          </mc:Fallback>
        </mc:AlternateContent>
      </w:r>
      <w:r>
        <w:t>To</w:t>
      </w:r>
      <w:r>
        <w:rPr>
          <w:spacing w:val="-14"/>
        </w:rPr>
        <w:t xml:space="preserve"> </w:t>
      </w:r>
      <w:r>
        <w:t>play</w:t>
      </w:r>
      <w:r>
        <w:rPr>
          <w:spacing w:val="-14"/>
        </w:rPr>
        <w:t xml:space="preserve"> </w:t>
      </w:r>
      <w:r>
        <w:rPr>
          <w:spacing w:val="-2"/>
        </w:rPr>
        <w:t>sport</w:t>
      </w:r>
    </w:p>
    <w:p w14:paraId="0859C5A4" w14:textId="77777777" w:rsidR="00BD5988" w:rsidRDefault="00BD5988">
      <w:pPr>
        <w:sectPr w:rsidR="00BD5988">
          <w:type w:val="continuous"/>
          <w:pgSz w:w="11910" w:h="16840"/>
          <w:pgMar w:top="620" w:right="360" w:bottom="280" w:left="700" w:header="0" w:footer="707" w:gutter="0"/>
          <w:cols w:num="2" w:space="720" w:equalWidth="0">
            <w:col w:w="484" w:space="7763"/>
            <w:col w:w="2603"/>
          </w:cols>
        </w:sectPr>
      </w:pPr>
    </w:p>
    <w:p w14:paraId="0859C5A5" w14:textId="77777777" w:rsidR="00BD5988" w:rsidRDefault="00BD5988">
      <w:pPr>
        <w:pStyle w:val="BodyText"/>
        <w:rPr>
          <w:sz w:val="20"/>
        </w:rPr>
      </w:pPr>
    </w:p>
    <w:p w14:paraId="0859C5A6" w14:textId="77777777" w:rsidR="00BD5988" w:rsidRDefault="00BD5988">
      <w:pPr>
        <w:pStyle w:val="BodyText"/>
        <w:rPr>
          <w:sz w:val="20"/>
        </w:rPr>
      </w:pPr>
    </w:p>
    <w:p w14:paraId="0859C5A7" w14:textId="77777777" w:rsidR="00BD5988" w:rsidRDefault="00BD5988">
      <w:pPr>
        <w:pStyle w:val="BodyText"/>
        <w:spacing w:before="3"/>
        <w:rPr>
          <w:sz w:val="11"/>
        </w:rPr>
      </w:pPr>
    </w:p>
    <w:p w14:paraId="0859C5A8" w14:textId="77777777" w:rsidR="00BD5988" w:rsidRDefault="004517C2">
      <w:pPr>
        <w:pStyle w:val="BodyText"/>
        <w:ind w:left="150"/>
        <w:rPr>
          <w:sz w:val="20"/>
        </w:rPr>
      </w:pPr>
      <w:r>
        <w:rPr>
          <w:noProof/>
          <w:sz w:val="20"/>
        </w:rPr>
        <w:drawing>
          <wp:inline distT="0" distB="0" distL="0" distR="0" wp14:anchorId="0859C9C7" wp14:editId="0859C9C8">
            <wp:extent cx="6183969" cy="3883152"/>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00" cstate="print"/>
                    <a:stretch>
                      <a:fillRect/>
                    </a:stretch>
                  </pic:blipFill>
                  <pic:spPr>
                    <a:xfrm>
                      <a:off x="0" y="0"/>
                      <a:ext cx="6183969" cy="3883152"/>
                    </a:xfrm>
                    <a:prstGeom prst="rect">
                      <a:avLst/>
                    </a:prstGeom>
                  </pic:spPr>
                </pic:pic>
              </a:graphicData>
            </a:graphic>
          </wp:inline>
        </w:drawing>
      </w:r>
    </w:p>
    <w:p w14:paraId="0859C5A9" w14:textId="77777777" w:rsidR="00BD5988" w:rsidRDefault="00BD5988">
      <w:pPr>
        <w:rPr>
          <w:sz w:val="20"/>
        </w:rPr>
        <w:sectPr w:rsidR="00BD5988">
          <w:type w:val="continuous"/>
          <w:pgSz w:w="11910" w:h="16840"/>
          <w:pgMar w:top="620" w:right="360" w:bottom="280" w:left="700" w:header="0" w:footer="707" w:gutter="0"/>
          <w:cols w:space="720"/>
        </w:sectPr>
      </w:pPr>
    </w:p>
    <w:p w14:paraId="0859C5AA" w14:textId="77777777" w:rsidR="00BD5988" w:rsidRDefault="00BD5988">
      <w:pPr>
        <w:pStyle w:val="BodyText"/>
        <w:spacing w:before="2"/>
        <w:rPr>
          <w:sz w:val="23"/>
        </w:rPr>
      </w:pPr>
    </w:p>
    <w:p w14:paraId="0859C5AB" w14:textId="77777777" w:rsidR="00BD5988" w:rsidRDefault="004517C2">
      <w:pPr>
        <w:pStyle w:val="Heading2"/>
        <w:spacing w:line="199" w:lineRule="auto"/>
      </w:pPr>
      <w:bookmarkStart w:id="11" w:name="_TOC_250006"/>
      <w:r>
        <w:rPr>
          <w:color w:val="007DC5"/>
          <w:spacing w:val="-10"/>
        </w:rPr>
        <w:t>Challenges</w:t>
      </w:r>
      <w:r>
        <w:rPr>
          <w:color w:val="007DC5"/>
          <w:spacing w:val="-48"/>
        </w:rPr>
        <w:t xml:space="preserve"> </w:t>
      </w:r>
      <w:r>
        <w:rPr>
          <w:color w:val="007DC5"/>
          <w:spacing w:val="-10"/>
        </w:rPr>
        <w:t xml:space="preserve">affecting </w:t>
      </w:r>
      <w:r>
        <w:rPr>
          <w:color w:val="007DC5"/>
          <w:spacing w:val="-20"/>
        </w:rPr>
        <w:t>physical</w:t>
      </w:r>
      <w:r>
        <w:rPr>
          <w:color w:val="007DC5"/>
          <w:spacing w:val="-39"/>
        </w:rPr>
        <w:t xml:space="preserve"> </w:t>
      </w:r>
      <w:r>
        <w:rPr>
          <w:color w:val="007DC5"/>
          <w:spacing w:val="-20"/>
        </w:rPr>
        <w:t>activity</w:t>
      </w:r>
      <w:r>
        <w:rPr>
          <w:color w:val="007DC5"/>
          <w:spacing w:val="-39"/>
        </w:rPr>
        <w:t xml:space="preserve"> </w:t>
      </w:r>
      <w:bookmarkEnd w:id="11"/>
      <w:r>
        <w:rPr>
          <w:color w:val="007DC5"/>
          <w:spacing w:val="-20"/>
        </w:rPr>
        <w:t>levels.</w:t>
      </w:r>
    </w:p>
    <w:p w14:paraId="0859C5AC" w14:textId="77777777" w:rsidR="00BD5988" w:rsidRDefault="004517C2">
      <w:pPr>
        <w:pStyle w:val="Heading4"/>
        <w:spacing w:line="232" w:lineRule="auto"/>
      </w:pPr>
      <w:r>
        <w:rPr>
          <w:color w:val="007DC5"/>
        </w:rPr>
        <w:t>To plan strategies to encourage active living and increase the physical activity levels</w:t>
      </w:r>
      <w:r>
        <w:rPr>
          <w:color w:val="007DC5"/>
          <w:spacing w:val="-16"/>
        </w:rPr>
        <w:t xml:space="preserve"> </w:t>
      </w:r>
      <w:r>
        <w:rPr>
          <w:color w:val="007DC5"/>
        </w:rPr>
        <w:t>of</w:t>
      </w:r>
      <w:r>
        <w:rPr>
          <w:color w:val="007DC5"/>
          <w:spacing w:val="-16"/>
        </w:rPr>
        <w:t xml:space="preserve"> </w:t>
      </w:r>
      <w:r>
        <w:rPr>
          <w:color w:val="007DC5"/>
        </w:rPr>
        <w:t>Maroondah</w:t>
      </w:r>
      <w:r>
        <w:rPr>
          <w:color w:val="007DC5"/>
          <w:spacing w:val="-16"/>
        </w:rPr>
        <w:t xml:space="preserve"> </w:t>
      </w:r>
      <w:r>
        <w:rPr>
          <w:color w:val="007DC5"/>
        </w:rPr>
        <w:t>residents</w:t>
      </w:r>
      <w:r>
        <w:rPr>
          <w:color w:val="007DC5"/>
          <w:spacing w:val="-16"/>
        </w:rPr>
        <w:t xml:space="preserve"> </w:t>
      </w:r>
      <w:r>
        <w:rPr>
          <w:color w:val="007DC5"/>
        </w:rPr>
        <w:t>we</w:t>
      </w:r>
      <w:r>
        <w:rPr>
          <w:color w:val="007DC5"/>
          <w:spacing w:val="-16"/>
        </w:rPr>
        <w:t xml:space="preserve"> </w:t>
      </w:r>
      <w:r>
        <w:rPr>
          <w:color w:val="007DC5"/>
        </w:rPr>
        <w:t>need</w:t>
      </w:r>
      <w:r>
        <w:rPr>
          <w:color w:val="007DC5"/>
          <w:spacing w:val="-16"/>
        </w:rPr>
        <w:t xml:space="preserve"> </w:t>
      </w:r>
      <w:r>
        <w:rPr>
          <w:color w:val="007DC5"/>
        </w:rPr>
        <w:t>to understand the inhibitors.</w:t>
      </w:r>
    </w:p>
    <w:p w14:paraId="0859C5AD" w14:textId="77777777" w:rsidR="00BD5988" w:rsidRDefault="00BD5988">
      <w:pPr>
        <w:pStyle w:val="BodyText"/>
        <w:rPr>
          <w:rFonts w:ascii="Gotham Rounded Book"/>
          <w:sz w:val="20"/>
        </w:rPr>
      </w:pPr>
    </w:p>
    <w:p w14:paraId="0859C5AE" w14:textId="77777777" w:rsidR="00BD5988" w:rsidRDefault="00BD5988">
      <w:pPr>
        <w:rPr>
          <w:rFonts w:ascii="Gotham Rounded Book"/>
          <w:sz w:val="20"/>
        </w:rPr>
        <w:sectPr w:rsidR="00BD5988">
          <w:headerReference w:type="even" r:id="rId101"/>
          <w:footerReference w:type="even" r:id="rId102"/>
          <w:footerReference w:type="default" r:id="rId103"/>
          <w:pgSz w:w="11910" w:h="16840"/>
          <w:pgMar w:top="820" w:right="360" w:bottom="900" w:left="700" w:header="0" w:footer="707" w:gutter="0"/>
          <w:pgNumType w:start="26"/>
          <w:cols w:space="720"/>
        </w:sectPr>
      </w:pPr>
    </w:p>
    <w:p w14:paraId="0859C5AF" w14:textId="77777777" w:rsidR="00BD5988" w:rsidRDefault="00BD5988">
      <w:pPr>
        <w:pStyle w:val="BodyText"/>
        <w:rPr>
          <w:rFonts w:ascii="Gotham Rounded Book"/>
          <w:sz w:val="23"/>
        </w:rPr>
      </w:pPr>
    </w:p>
    <w:p w14:paraId="0859C5B0" w14:textId="77777777" w:rsidR="00BD5988" w:rsidRDefault="004517C2">
      <w:pPr>
        <w:pStyle w:val="BodyText"/>
        <w:spacing w:line="252" w:lineRule="auto"/>
        <w:ind w:left="433"/>
      </w:pPr>
      <w:r>
        <w:t>There are different factors that affect the physical activity</w:t>
      </w:r>
      <w:r>
        <w:rPr>
          <w:spacing w:val="-11"/>
        </w:rPr>
        <w:t xml:space="preserve"> </w:t>
      </w:r>
      <w:r>
        <w:t>levels</w:t>
      </w:r>
      <w:r>
        <w:rPr>
          <w:spacing w:val="-11"/>
        </w:rPr>
        <w:t xml:space="preserve"> </w:t>
      </w:r>
      <w:r>
        <w:t>of</w:t>
      </w:r>
      <w:r>
        <w:rPr>
          <w:spacing w:val="-11"/>
        </w:rPr>
        <w:t xml:space="preserve"> </w:t>
      </w:r>
      <w:r>
        <w:t>specific</w:t>
      </w:r>
      <w:r>
        <w:rPr>
          <w:spacing w:val="-11"/>
        </w:rPr>
        <w:t xml:space="preserve"> </w:t>
      </w:r>
      <w:r>
        <w:t>populations</w:t>
      </w:r>
      <w:r>
        <w:rPr>
          <w:spacing w:val="-11"/>
        </w:rPr>
        <w:t xml:space="preserve"> </w:t>
      </w:r>
      <w:r>
        <w:t>and</w:t>
      </w:r>
      <w:r>
        <w:rPr>
          <w:spacing w:val="-11"/>
        </w:rPr>
        <w:t xml:space="preserve"> </w:t>
      </w:r>
      <w:r>
        <w:t>therefore different strategies required to overcome these.</w:t>
      </w:r>
    </w:p>
    <w:p w14:paraId="0859C5B1" w14:textId="77777777" w:rsidR="00BD5988" w:rsidRDefault="004517C2">
      <w:pPr>
        <w:pStyle w:val="BodyText"/>
        <w:spacing w:before="2" w:line="252" w:lineRule="auto"/>
        <w:ind w:left="433" w:right="56"/>
        <w:rPr>
          <w:i/>
        </w:rPr>
      </w:pPr>
      <w:r>
        <w:t>This document highlights the challenges and opportunities</w:t>
      </w:r>
      <w:r>
        <w:rPr>
          <w:spacing w:val="-8"/>
        </w:rPr>
        <w:t xml:space="preserve"> </w:t>
      </w:r>
      <w:r>
        <w:t>for</w:t>
      </w:r>
      <w:r>
        <w:rPr>
          <w:spacing w:val="-8"/>
        </w:rPr>
        <w:t xml:space="preserve"> </w:t>
      </w:r>
      <w:r>
        <w:t>the</w:t>
      </w:r>
      <w:r>
        <w:rPr>
          <w:spacing w:val="-8"/>
        </w:rPr>
        <w:t xml:space="preserve"> </w:t>
      </w:r>
      <w:r>
        <w:t>general</w:t>
      </w:r>
      <w:r>
        <w:rPr>
          <w:spacing w:val="-8"/>
        </w:rPr>
        <w:t xml:space="preserve"> </w:t>
      </w:r>
      <w:r>
        <w:t>community</w:t>
      </w:r>
      <w:r>
        <w:rPr>
          <w:spacing w:val="-8"/>
        </w:rPr>
        <w:t xml:space="preserve"> </w:t>
      </w:r>
      <w:r>
        <w:t>and</w:t>
      </w:r>
      <w:r>
        <w:rPr>
          <w:spacing w:val="-8"/>
        </w:rPr>
        <w:t xml:space="preserve"> </w:t>
      </w:r>
      <w:r>
        <w:t xml:space="preserve">then focuses on seven (7) different specific population groups </w:t>
      </w:r>
      <w:proofErr w:type="gramStart"/>
      <w:r>
        <w:t>in order to</w:t>
      </w:r>
      <w:proofErr w:type="gramEnd"/>
      <w:r>
        <w:t xml:space="preserve"> target specific actions which will</w:t>
      </w:r>
      <w:r>
        <w:rPr>
          <w:spacing w:val="-4"/>
        </w:rPr>
        <w:t xml:space="preserve"> </w:t>
      </w:r>
      <w:r>
        <w:t>have</w:t>
      </w:r>
      <w:r>
        <w:rPr>
          <w:spacing w:val="-4"/>
        </w:rPr>
        <w:t xml:space="preserve"> </w:t>
      </w:r>
      <w:r>
        <w:t>a</w:t>
      </w:r>
      <w:r>
        <w:rPr>
          <w:spacing w:val="-4"/>
        </w:rPr>
        <w:t xml:space="preserve"> </w:t>
      </w:r>
      <w:r>
        <w:t>positive</w:t>
      </w:r>
      <w:r>
        <w:rPr>
          <w:spacing w:val="-4"/>
        </w:rPr>
        <w:t xml:space="preserve"> </w:t>
      </w:r>
      <w:r>
        <w:t>impact</w:t>
      </w:r>
      <w:r>
        <w:rPr>
          <w:spacing w:val="-4"/>
        </w:rPr>
        <w:t xml:space="preserve"> </w:t>
      </w:r>
      <w:r>
        <w:t>on</w:t>
      </w:r>
      <w:r>
        <w:rPr>
          <w:spacing w:val="-4"/>
        </w:rPr>
        <w:t xml:space="preserve"> </w:t>
      </w:r>
      <w:r>
        <w:t>participation.</w:t>
      </w:r>
      <w:r>
        <w:rPr>
          <w:spacing w:val="-4"/>
        </w:rPr>
        <w:t xml:space="preserve"> </w:t>
      </w:r>
      <w:r>
        <w:t xml:space="preserve">These specific populations were identified through the results of community engagement and through the </w:t>
      </w:r>
      <w:r>
        <w:rPr>
          <w:i/>
        </w:rPr>
        <w:t xml:space="preserve">Maroondah </w:t>
      </w:r>
      <w:proofErr w:type="spellStart"/>
      <w:r>
        <w:rPr>
          <w:i/>
        </w:rPr>
        <w:t>Liveability</w:t>
      </w:r>
      <w:proofErr w:type="spellEnd"/>
      <w:r>
        <w:rPr>
          <w:i/>
        </w:rPr>
        <w:t xml:space="preserve"> Wellbeing and Resilience Strategy.</w:t>
      </w:r>
    </w:p>
    <w:p w14:paraId="0859C5B2" w14:textId="77777777" w:rsidR="00BD5988" w:rsidRDefault="004517C2">
      <w:pPr>
        <w:pStyle w:val="Heading5"/>
        <w:spacing w:before="272"/>
        <w:ind w:left="239"/>
      </w:pPr>
      <w:r>
        <w:rPr>
          <w:b w:val="0"/>
        </w:rPr>
        <w:br w:type="column"/>
      </w:r>
      <w:r>
        <w:rPr>
          <w:color w:val="007DC5"/>
          <w:spacing w:val="-12"/>
        </w:rPr>
        <w:t>General</w:t>
      </w:r>
      <w:r>
        <w:rPr>
          <w:color w:val="007DC5"/>
          <w:spacing w:val="-3"/>
        </w:rPr>
        <w:t xml:space="preserve"> </w:t>
      </w:r>
      <w:r>
        <w:rPr>
          <w:color w:val="007DC5"/>
          <w:spacing w:val="-2"/>
        </w:rPr>
        <w:t>community</w:t>
      </w:r>
    </w:p>
    <w:p w14:paraId="0859C5B3" w14:textId="77777777" w:rsidR="00BD5988" w:rsidRDefault="004517C2">
      <w:pPr>
        <w:pStyle w:val="Heading8"/>
        <w:spacing w:before="264"/>
        <w:ind w:left="239"/>
      </w:pPr>
      <w:r>
        <w:rPr>
          <w:spacing w:val="-6"/>
        </w:rPr>
        <w:t>Common</w:t>
      </w:r>
      <w:r>
        <w:rPr>
          <w:spacing w:val="-9"/>
        </w:rPr>
        <w:t xml:space="preserve"> </w:t>
      </w:r>
      <w:r>
        <w:rPr>
          <w:spacing w:val="-2"/>
        </w:rPr>
        <w:t>challenges</w:t>
      </w:r>
    </w:p>
    <w:p w14:paraId="0859C5B4" w14:textId="77777777" w:rsidR="00BD5988" w:rsidRDefault="004517C2">
      <w:pPr>
        <w:pStyle w:val="BodyText"/>
        <w:spacing w:before="68" w:line="252" w:lineRule="auto"/>
        <w:ind w:left="239" w:right="299"/>
      </w:pPr>
      <w:r>
        <w:rPr>
          <w:spacing w:val="-6"/>
        </w:rPr>
        <w:t xml:space="preserve">A key challenge for engaging the general Maroondah </w:t>
      </w:r>
      <w:r>
        <w:rPr>
          <w:spacing w:val="-4"/>
        </w:rPr>
        <w:t>community</w:t>
      </w:r>
      <w:r>
        <w:rPr>
          <w:spacing w:val="-10"/>
        </w:rPr>
        <w:t xml:space="preserve"> </w:t>
      </w:r>
      <w:r>
        <w:rPr>
          <w:spacing w:val="-4"/>
        </w:rPr>
        <w:t>is</w:t>
      </w:r>
      <w:r>
        <w:rPr>
          <w:spacing w:val="-10"/>
        </w:rPr>
        <w:t xml:space="preserve"> </w:t>
      </w:r>
      <w:r>
        <w:rPr>
          <w:spacing w:val="-4"/>
        </w:rPr>
        <w:t>the</w:t>
      </w:r>
      <w:r>
        <w:rPr>
          <w:spacing w:val="-10"/>
        </w:rPr>
        <w:t xml:space="preserve"> </w:t>
      </w:r>
      <w:r>
        <w:rPr>
          <w:spacing w:val="-4"/>
        </w:rPr>
        <w:t>perception</w:t>
      </w:r>
      <w:r>
        <w:rPr>
          <w:spacing w:val="-10"/>
        </w:rPr>
        <w:t xml:space="preserve"> </w:t>
      </w:r>
      <w:r>
        <w:rPr>
          <w:spacing w:val="-4"/>
        </w:rPr>
        <w:t>of,</w:t>
      </w:r>
      <w:r>
        <w:rPr>
          <w:spacing w:val="-10"/>
        </w:rPr>
        <w:t xml:space="preserve"> </w:t>
      </w:r>
      <w:r>
        <w:rPr>
          <w:spacing w:val="-4"/>
        </w:rPr>
        <w:t>or</w:t>
      </w:r>
      <w:r>
        <w:rPr>
          <w:spacing w:val="-10"/>
        </w:rPr>
        <w:t xml:space="preserve"> </w:t>
      </w:r>
      <w:r>
        <w:rPr>
          <w:spacing w:val="-4"/>
        </w:rPr>
        <w:t>a</w:t>
      </w:r>
      <w:r>
        <w:rPr>
          <w:spacing w:val="-10"/>
        </w:rPr>
        <w:t xml:space="preserve"> </w:t>
      </w:r>
      <w:r>
        <w:rPr>
          <w:spacing w:val="-4"/>
        </w:rPr>
        <w:t>real</w:t>
      </w:r>
      <w:r>
        <w:rPr>
          <w:spacing w:val="-10"/>
        </w:rPr>
        <w:t xml:space="preserve"> </w:t>
      </w:r>
      <w:r>
        <w:rPr>
          <w:spacing w:val="-4"/>
        </w:rPr>
        <w:t>issue</w:t>
      </w:r>
      <w:r>
        <w:rPr>
          <w:spacing w:val="-10"/>
        </w:rPr>
        <w:t xml:space="preserve"> </w:t>
      </w:r>
      <w:r>
        <w:rPr>
          <w:spacing w:val="-4"/>
        </w:rPr>
        <w:t>of</w:t>
      </w:r>
      <w:r>
        <w:rPr>
          <w:spacing w:val="-10"/>
        </w:rPr>
        <w:t xml:space="preserve"> </w:t>
      </w:r>
      <w:r>
        <w:rPr>
          <w:spacing w:val="-4"/>
        </w:rPr>
        <w:t xml:space="preserve">not </w:t>
      </w:r>
      <w:r>
        <w:t>enough</w:t>
      </w:r>
      <w:r>
        <w:rPr>
          <w:spacing w:val="-13"/>
        </w:rPr>
        <w:t xml:space="preserve"> </w:t>
      </w:r>
      <w:r>
        <w:t>time.</w:t>
      </w:r>
      <w:r>
        <w:rPr>
          <w:spacing w:val="-13"/>
        </w:rPr>
        <w:t xml:space="preserve"> </w:t>
      </w:r>
      <w:r>
        <w:t>While</w:t>
      </w:r>
      <w:r>
        <w:rPr>
          <w:spacing w:val="-13"/>
        </w:rPr>
        <w:t xml:space="preserve"> </w:t>
      </w:r>
      <w:r>
        <w:t>many</w:t>
      </w:r>
      <w:r>
        <w:rPr>
          <w:spacing w:val="-13"/>
        </w:rPr>
        <w:t xml:space="preserve"> </w:t>
      </w:r>
      <w:r>
        <w:t>people</w:t>
      </w:r>
      <w:r>
        <w:rPr>
          <w:spacing w:val="-13"/>
        </w:rPr>
        <w:t xml:space="preserve"> </w:t>
      </w:r>
      <w:r>
        <w:t>are</w:t>
      </w:r>
      <w:r>
        <w:rPr>
          <w:spacing w:val="-13"/>
        </w:rPr>
        <w:t xml:space="preserve"> </w:t>
      </w:r>
      <w:r>
        <w:t>indeed</w:t>
      </w:r>
      <w:r>
        <w:rPr>
          <w:spacing w:val="-13"/>
        </w:rPr>
        <w:t xml:space="preserve"> </w:t>
      </w:r>
      <w:r>
        <w:t>time poor,</w:t>
      </w:r>
      <w:r>
        <w:rPr>
          <w:spacing w:val="-15"/>
        </w:rPr>
        <w:t xml:space="preserve"> </w:t>
      </w:r>
      <w:r>
        <w:t>with</w:t>
      </w:r>
      <w:r>
        <w:rPr>
          <w:spacing w:val="-14"/>
        </w:rPr>
        <w:t xml:space="preserve"> </w:t>
      </w:r>
      <w:r>
        <w:t>work,</w:t>
      </w:r>
      <w:r>
        <w:rPr>
          <w:spacing w:val="-14"/>
        </w:rPr>
        <w:t xml:space="preserve"> </w:t>
      </w:r>
      <w:r>
        <w:t>home,</w:t>
      </w:r>
      <w:r>
        <w:rPr>
          <w:spacing w:val="-14"/>
        </w:rPr>
        <w:t xml:space="preserve"> </w:t>
      </w:r>
      <w:r>
        <w:t>caring</w:t>
      </w:r>
      <w:r>
        <w:rPr>
          <w:spacing w:val="-15"/>
        </w:rPr>
        <w:t xml:space="preserve"> </w:t>
      </w:r>
      <w:r>
        <w:t>and</w:t>
      </w:r>
      <w:r>
        <w:rPr>
          <w:spacing w:val="-14"/>
        </w:rPr>
        <w:t xml:space="preserve"> </w:t>
      </w:r>
      <w:r>
        <w:t>community commitments,</w:t>
      </w:r>
      <w:r>
        <w:rPr>
          <w:spacing w:val="-15"/>
        </w:rPr>
        <w:t xml:space="preserve"> </w:t>
      </w:r>
      <w:r>
        <w:t>time</w:t>
      </w:r>
      <w:r>
        <w:rPr>
          <w:spacing w:val="-14"/>
        </w:rPr>
        <w:t xml:space="preserve"> </w:t>
      </w:r>
      <w:r>
        <w:t>constraints</w:t>
      </w:r>
      <w:r>
        <w:rPr>
          <w:spacing w:val="-14"/>
        </w:rPr>
        <w:t xml:space="preserve"> </w:t>
      </w:r>
      <w:r>
        <w:t>are</w:t>
      </w:r>
      <w:r>
        <w:rPr>
          <w:spacing w:val="-14"/>
        </w:rPr>
        <w:t xml:space="preserve"> </w:t>
      </w:r>
      <w:r>
        <w:t>not</w:t>
      </w:r>
      <w:r>
        <w:rPr>
          <w:spacing w:val="-15"/>
        </w:rPr>
        <w:t xml:space="preserve"> </w:t>
      </w:r>
      <w:r>
        <w:t>the</w:t>
      </w:r>
      <w:r>
        <w:rPr>
          <w:spacing w:val="-14"/>
        </w:rPr>
        <w:t xml:space="preserve"> </w:t>
      </w:r>
      <w:r>
        <w:t xml:space="preserve">whole </w:t>
      </w:r>
      <w:r>
        <w:rPr>
          <w:spacing w:val="-4"/>
        </w:rPr>
        <w:t>explanation.</w:t>
      </w:r>
      <w:r>
        <w:rPr>
          <w:spacing w:val="-11"/>
        </w:rPr>
        <w:t xml:space="preserve"> </w:t>
      </w:r>
      <w:r>
        <w:rPr>
          <w:spacing w:val="-4"/>
        </w:rPr>
        <w:t>For</w:t>
      </w:r>
      <w:r>
        <w:rPr>
          <w:spacing w:val="-10"/>
        </w:rPr>
        <w:t xml:space="preserve"> </w:t>
      </w:r>
      <w:r>
        <w:rPr>
          <w:spacing w:val="-4"/>
        </w:rPr>
        <w:t>many</w:t>
      </w:r>
      <w:r>
        <w:rPr>
          <w:spacing w:val="-10"/>
        </w:rPr>
        <w:t xml:space="preserve"> </w:t>
      </w:r>
      <w:r>
        <w:rPr>
          <w:spacing w:val="-4"/>
        </w:rPr>
        <w:t>it</w:t>
      </w:r>
      <w:r>
        <w:rPr>
          <w:spacing w:val="-10"/>
        </w:rPr>
        <w:t xml:space="preserve"> </w:t>
      </w:r>
      <w:r>
        <w:rPr>
          <w:spacing w:val="-4"/>
        </w:rPr>
        <w:t>is</w:t>
      </w:r>
      <w:r>
        <w:rPr>
          <w:spacing w:val="-11"/>
        </w:rPr>
        <w:t xml:space="preserve"> </w:t>
      </w:r>
      <w:r>
        <w:rPr>
          <w:spacing w:val="-4"/>
        </w:rPr>
        <w:t>a</w:t>
      </w:r>
      <w:r>
        <w:rPr>
          <w:spacing w:val="-10"/>
        </w:rPr>
        <w:t xml:space="preserve"> </w:t>
      </w:r>
      <w:r>
        <w:rPr>
          <w:spacing w:val="-4"/>
        </w:rPr>
        <w:t>vicious</w:t>
      </w:r>
      <w:r>
        <w:rPr>
          <w:spacing w:val="-10"/>
        </w:rPr>
        <w:t xml:space="preserve"> </w:t>
      </w:r>
      <w:r>
        <w:rPr>
          <w:spacing w:val="-4"/>
        </w:rPr>
        <w:t>cycle</w:t>
      </w:r>
      <w:r>
        <w:rPr>
          <w:spacing w:val="-10"/>
        </w:rPr>
        <w:t xml:space="preserve"> </w:t>
      </w:r>
      <w:r>
        <w:rPr>
          <w:spacing w:val="-4"/>
        </w:rPr>
        <w:t>of</w:t>
      </w:r>
      <w:r>
        <w:rPr>
          <w:spacing w:val="-11"/>
        </w:rPr>
        <w:t xml:space="preserve"> </w:t>
      </w:r>
      <w:r>
        <w:rPr>
          <w:spacing w:val="-4"/>
        </w:rPr>
        <w:t>a</w:t>
      </w:r>
      <w:r>
        <w:rPr>
          <w:spacing w:val="-10"/>
        </w:rPr>
        <w:t xml:space="preserve"> </w:t>
      </w:r>
      <w:r>
        <w:rPr>
          <w:spacing w:val="-4"/>
        </w:rPr>
        <w:t>lack</w:t>
      </w:r>
      <w:r>
        <w:rPr>
          <w:spacing w:val="-10"/>
        </w:rPr>
        <w:t xml:space="preserve"> </w:t>
      </w:r>
      <w:r>
        <w:rPr>
          <w:spacing w:val="-4"/>
        </w:rPr>
        <w:t xml:space="preserve">of </w:t>
      </w:r>
      <w:r>
        <w:rPr>
          <w:spacing w:val="-6"/>
        </w:rPr>
        <w:t xml:space="preserve">motivation </w:t>
      </w:r>
      <w:proofErr w:type="spellStart"/>
      <w:r>
        <w:rPr>
          <w:spacing w:val="-6"/>
        </w:rPr>
        <w:t>fuelled</w:t>
      </w:r>
      <w:proofErr w:type="spellEnd"/>
      <w:r>
        <w:rPr>
          <w:spacing w:val="-6"/>
        </w:rPr>
        <w:t xml:space="preserve"> by poor diet, sedentary </w:t>
      </w:r>
      <w:proofErr w:type="spellStart"/>
      <w:r>
        <w:rPr>
          <w:spacing w:val="-6"/>
        </w:rPr>
        <w:t>behaviour</w:t>
      </w:r>
      <w:proofErr w:type="spellEnd"/>
      <w:r>
        <w:rPr>
          <w:spacing w:val="-6"/>
        </w:rPr>
        <w:t xml:space="preserve">, </w:t>
      </w:r>
      <w:r>
        <w:t>and</w:t>
      </w:r>
      <w:r>
        <w:rPr>
          <w:spacing w:val="-12"/>
        </w:rPr>
        <w:t xml:space="preserve"> </w:t>
      </w:r>
      <w:r>
        <w:t>possibly</w:t>
      </w:r>
      <w:r>
        <w:rPr>
          <w:spacing w:val="-12"/>
        </w:rPr>
        <w:t xml:space="preserve"> </w:t>
      </w:r>
      <w:r>
        <w:t>poor</w:t>
      </w:r>
      <w:r>
        <w:rPr>
          <w:spacing w:val="-12"/>
        </w:rPr>
        <w:t xml:space="preserve"> </w:t>
      </w:r>
      <w:r>
        <w:t>sleeping</w:t>
      </w:r>
      <w:r>
        <w:rPr>
          <w:spacing w:val="-12"/>
        </w:rPr>
        <w:t xml:space="preserve"> </w:t>
      </w:r>
      <w:r>
        <w:t>habits</w:t>
      </w:r>
      <w:r>
        <w:rPr>
          <w:spacing w:val="-12"/>
        </w:rPr>
        <w:t xml:space="preserve"> </w:t>
      </w:r>
      <w:r>
        <w:t>which</w:t>
      </w:r>
      <w:r>
        <w:rPr>
          <w:spacing w:val="-12"/>
        </w:rPr>
        <w:t xml:space="preserve"> </w:t>
      </w:r>
      <w:r>
        <w:t>leads</w:t>
      </w:r>
      <w:r>
        <w:rPr>
          <w:spacing w:val="-12"/>
        </w:rPr>
        <w:t xml:space="preserve"> </w:t>
      </w:r>
      <w:r>
        <w:t>to feeling low on energy.</w:t>
      </w:r>
    </w:p>
    <w:p w14:paraId="0859C5B5" w14:textId="77777777" w:rsidR="00BD5988" w:rsidRDefault="004517C2">
      <w:pPr>
        <w:pStyle w:val="BodyText"/>
        <w:spacing w:before="63" w:line="252" w:lineRule="auto"/>
        <w:ind w:left="239" w:right="387"/>
      </w:pPr>
      <w:r>
        <w:rPr>
          <w:spacing w:val="-6"/>
        </w:rPr>
        <w:t xml:space="preserve">The continued increase in dwelling density is reducing </w:t>
      </w:r>
      <w:r>
        <w:rPr>
          <w:spacing w:val="-2"/>
        </w:rPr>
        <w:t>residential</w:t>
      </w:r>
      <w:r>
        <w:rPr>
          <w:spacing w:val="-4"/>
        </w:rPr>
        <w:t xml:space="preserve"> </w:t>
      </w:r>
      <w:r>
        <w:rPr>
          <w:spacing w:val="-2"/>
        </w:rPr>
        <w:t>green</w:t>
      </w:r>
      <w:r>
        <w:rPr>
          <w:spacing w:val="-4"/>
        </w:rPr>
        <w:t xml:space="preserve"> </w:t>
      </w:r>
      <w:r>
        <w:rPr>
          <w:spacing w:val="-2"/>
        </w:rPr>
        <w:t>spaces,</w:t>
      </w:r>
      <w:r>
        <w:rPr>
          <w:spacing w:val="-4"/>
        </w:rPr>
        <w:t xml:space="preserve"> </w:t>
      </w:r>
      <w:r>
        <w:rPr>
          <w:spacing w:val="-2"/>
        </w:rPr>
        <w:t>placing</w:t>
      </w:r>
      <w:r>
        <w:rPr>
          <w:spacing w:val="-4"/>
        </w:rPr>
        <w:t xml:space="preserve"> </w:t>
      </w:r>
      <w:r>
        <w:rPr>
          <w:spacing w:val="-2"/>
        </w:rPr>
        <w:t>another</w:t>
      </w:r>
      <w:r>
        <w:rPr>
          <w:spacing w:val="-4"/>
        </w:rPr>
        <w:t xml:space="preserve"> </w:t>
      </w:r>
      <w:r>
        <w:rPr>
          <w:spacing w:val="-2"/>
        </w:rPr>
        <w:t xml:space="preserve">constraint </w:t>
      </w:r>
      <w:r>
        <w:t>on</w:t>
      </w:r>
      <w:r>
        <w:rPr>
          <w:spacing w:val="-14"/>
        </w:rPr>
        <w:t xml:space="preserve"> </w:t>
      </w:r>
      <w:r>
        <w:t>the</w:t>
      </w:r>
      <w:r>
        <w:rPr>
          <w:spacing w:val="-14"/>
        </w:rPr>
        <w:t xml:space="preserve"> </w:t>
      </w:r>
      <w:r>
        <w:t>activity</w:t>
      </w:r>
      <w:r>
        <w:rPr>
          <w:spacing w:val="-14"/>
        </w:rPr>
        <w:t xml:space="preserve"> </w:t>
      </w:r>
      <w:r>
        <w:t>levels</w:t>
      </w:r>
      <w:r>
        <w:rPr>
          <w:spacing w:val="-14"/>
        </w:rPr>
        <w:t xml:space="preserve"> </w:t>
      </w:r>
      <w:r>
        <w:t>of</w:t>
      </w:r>
      <w:r>
        <w:rPr>
          <w:spacing w:val="-14"/>
        </w:rPr>
        <w:t xml:space="preserve"> </w:t>
      </w:r>
      <w:r>
        <w:t>Maroondah</w:t>
      </w:r>
      <w:r>
        <w:rPr>
          <w:spacing w:val="-14"/>
        </w:rPr>
        <w:t xml:space="preserve"> </w:t>
      </w:r>
      <w:r>
        <w:t>residents.</w:t>
      </w:r>
    </w:p>
    <w:p w14:paraId="0859C5B6" w14:textId="77777777" w:rsidR="00BD5988" w:rsidRDefault="004517C2">
      <w:pPr>
        <w:pStyle w:val="BodyText"/>
        <w:spacing w:before="58" w:line="252" w:lineRule="auto"/>
        <w:ind w:left="239" w:right="387"/>
      </w:pPr>
      <w:r>
        <w:t>Guilt</w:t>
      </w:r>
      <w:r>
        <w:rPr>
          <w:spacing w:val="-15"/>
        </w:rPr>
        <w:t xml:space="preserve"> </w:t>
      </w:r>
      <w:r>
        <w:t>and</w:t>
      </w:r>
      <w:r>
        <w:rPr>
          <w:spacing w:val="-14"/>
        </w:rPr>
        <w:t xml:space="preserve"> </w:t>
      </w:r>
      <w:r>
        <w:t>self-blame</w:t>
      </w:r>
      <w:r>
        <w:rPr>
          <w:spacing w:val="-14"/>
        </w:rPr>
        <w:t xml:space="preserve"> </w:t>
      </w:r>
      <w:r>
        <w:t>are</w:t>
      </w:r>
      <w:r>
        <w:rPr>
          <w:spacing w:val="-14"/>
        </w:rPr>
        <w:t xml:space="preserve"> </w:t>
      </w:r>
      <w:r>
        <w:t>also</w:t>
      </w:r>
      <w:r>
        <w:rPr>
          <w:spacing w:val="-15"/>
        </w:rPr>
        <w:t xml:space="preserve"> </w:t>
      </w:r>
      <w:r>
        <w:t>expressed</w:t>
      </w:r>
      <w:r>
        <w:rPr>
          <w:spacing w:val="-14"/>
        </w:rPr>
        <w:t xml:space="preserve"> </w:t>
      </w:r>
      <w:r>
        <w:t xml:space="preserve">factors </w:t>
      </w:r>
      <w:r>
        <w:rPr>
          <w:spacing w:val="-6"/>
        </w:rPr>
        <w:t xml:space="preserve">impacting individuals’ exercise levels. Feelings of guilt </w:t>
      </w:r>
      <w:r>
        <w:rPr>
          <w:spacing w:val="-2"/>
        </w:rPr>
        <w:t>stem</w:t>
      </w:r>
      <w:r>
        <w:rPr>
          <w:spacing w:val="-11"/>
        </w:rPr>
        <w:t xml:space="preserve"> </w:t>
      </w:r>
      <w:r>
        <w:rPr>
          <w:spacing w:val="-2"/>
        </w:rPr>
        <w:t>from</w:t>
      </w:r>
      <w:r>
        <w:rPr>
          <w:spacing w:val="-11"/>
        </w:rPr>
        <w:t xml:space="preserve"> </w:t>
      </w:r>
      <w:r>
        <w:rPr>
          <w:spacing w:val="-2"/>
        </w:rPr>
        <w:t>differing</w:t>
      </w:r>
      <w:r>
        <w:rPr>
          <w:spacing w:val="-11"/>
        </w:rPr>
        <w:t xml:space="preserve"> </w:t>
      </w:r>
      <w:r>
        <w:rPr>
          <w:spacing w:val="-2"/>
        </w:rPr>
        <w:t>circumstances;</w:t>
      </w:r>
      <w:r>
        <w:rPr>
          <w:spacing w:val="-11"/>
        </w:rPr>
        <w:t xml:space="preserve"> </w:t>
      </w:r>
      <w:r>
        <w:rPr>
          <w:spacing w:val="-2"/>
        </w:rPr>
        <w:t>insufficient</w:t>
      </w:r>
      <w:r>
        <w:rPr>
          <w:spacing w:val="-11"/>
        </w:rPr>
        <w:t xml:space="preserve"> </w:t>
      </w:r>
      <w:r>
        <w:rPr>
          <w:spacing w:val="-2"/>
        </w:rPr>
        <w:t>or</w:t>
      </w:r>
      <w:r>
        <w:rPr>
          <w:spacing w:val="-11"/>
        </w:rPr>
        <w:t xml:space="preserve"> </w:t>
      </w:r>
      <w:r>
        <w:rPr>
          <w:spacing w:val="-2"/>
        </w:rPr>
        <w:t xml:space="preserve">no </w:t>
      </w:r>
      <w:r>
        <w:rPr>
          <w:spacing w:val="-4"/>
        </w:rPr>
        <w:t>exercise,</w:t>
      </w:r>
      <w:r>
        <w:rPr>
          <w:spacing w:val="-10"/>
        </w:rPr>
        <w:t xml:space="preserve"> </w:t>
      </w:r>
      <w:r>
        <w:rPr>
          <w:spacing w:val="-4"/>
        </w:rPr>
        <w:t>not</w:t>
      </w:r>
      <w:r>
        <w:rPr>
          <w:spacing w:val="-10"/>
        </w:rPr>
        <w:t xml:space="preserve"> </w:t>
      </w:r>
      <w:r>
        <w:rPr>
          <w:spacing w:val="-4"/>
        </w:rPr>
        <w:t>meeting</w:t>
      </w:r>
      <w:r>
        <w:rPr>
          <w:spacing w:val="-10"/>
        </w:rPr>
        <w:t xml:space="preserve"> </w:t>
      </w:r>
      <w:r>
        <w:rPr>
          <w:spacing w:val="-4"/>
        </w:rPr>
        <w:t>perceived</w:t>
      </w:r>
      <w:r>
        <w:rPr>
          <w:spacing w:val="-10"/>
        </w:rPr>
        <w:t xml:space="preserve"> </w:t>
      </w:r>
      <w:r>
        <w:rPr>
          <w:spacing w:val="-4"/>
        </w:rPr>
        <w:t>expectations</w:t>
      </w:r>
      <w:r>
        <w:rPr>
          <w:spacing w:val="-10"/>
        </w:rPr>
        <w:t xml:space="preserve"> </w:t>
      </w:r>
      <w:r>
        <w:rPr>
          <w:spacing w:val="-4"/>
        </w:rPr>
        <w:t>of</w:t>
      </w:r>
      <w:r>
        <w:rPr>
          <w:spacing w:val="-10"/>
        </w:rPr>
        <w:t xml:space="preserve"> </w:t>
      </w:r>
      <w:r>
        <w:rPr>
          <w:spacing w:val="-4"/>
        </w:rPr>
        <w:t xml:space="preserve">how </w:t>
      </w:r>
      <w:r>
        <w:t>to</w:t>
      </w:r>
      <w:r>
        <w:rPr>
          <w:spacing w:val="-15"/>
        </w:rPr>
        <w:t xml:space="preserve"> </w:t>
      </w:r>
      <w:r>
        <w:t>look</w:t>
      </w:r>
      <w:r>
        <w:rPr>
          <w:spacing w:val="-14"/>
        </w:rPr>
        <w:t xml:space="preserve"> </w:t>
      </w:r>
      <w:r>
        <w:t>or</w:t>
      </w:r>
      <w:r>
        <w:rPr>
          <w:spacing w:val="-14"/>
        </w:rPr>
        <w:t xml:space="preserve"> </w:t>
      </w:r>
      <w:r>
        <w:t>how</w:t>
      </w:r>
      <w:r>
        <w:rPr>
          <w:spacing w:val="-14"/>
        </w:rPr>
        <w:t xml:space="preserve"> </w:t>
      </w:r>
      <w:r>
        <w:t>to</w:t>
      </w:r>
      <w:r>
        <w:rPr>
          <w:spacing w:val="-15"/>
        </w:rPr>
        <w:t xml:space="preserve"> </w:t>
      </w:r>
      <w:proofErr w:type="gramStart"/>
      <w:r>
        <w:t>exercise,</w:t>
      </w:r>
      <w:r>
        <w:rPr>
          <w:spacing w:val="-14"/>
        </w:rPr>
        <w:t xml:space="preserve"> </w:t>
      </w:r>
      <w:r>
        <w:t>or</w:t>
      </w:r>
      <w:proofErr w:type="gramEnd"/>
      <w:r>
        <w:rPr>
          <w:spacing w:val="-14"/>
        </w:rPr>
        <w:t xml:space="preserve"> </w:t>
      </w:r>
      <w:r>
        <w:t>viewing</w:t>
      </w:r>
      <w:r>
        <w:rPr>
          <w:spacing w:val="-14"/>
        </w:rPr>
        <w:t xml:space="preserve"> </w:t>
      </w:r>
      <w:r>
        <w:t>exercise</w:t>
      </w:r>
      <w:r>
        <w:rPr>
          <w:spacing w:val="-15"/>
        </w:rPr>
        <w:t xml:space="preserve"> </w:t>
      </w:r>
      <w:r>
        <w:t>as sacrificing</w:t>
      </w:r>
      <w:r>
        <w:rPr>
          <w:spacing w:val="-14"/>
        </w:rPr>
        <w:t xml:space="preserve"> </w:t>
      </w:r>
      <w:r>
        <w:t>family</w:t>
      </w:r>
      <w:r>
        <w:rPr>
          <w:spacing w:val="-14"/>
        </w:rPr>
        <w:t xml:space="preserve"> </w:t>
      </w:r>
      <w:r>
        <w:t>time</w:t>
      </w:r>
      <w:r>
        <w:rPr>
          <w:spacing w:val="-14"/>
        </w:rPr>
        <w:t xml:space="preserve"> </w:t>
      </w:r>
      <w:r>
        <w:t>or</w:t>
      </w:r>
      <w:r>
        <w:rPr>
          <w:spacing w:val="-14"/>
        </w:rPr>
        <w:t xml:space="preserve"> </w:t>
      </w:r>
      <w:r>
        <w:t>work</w:t>
      </w:r>
      <w:r>
        <w:rPr>
          <w:spacing w:val="-14"/>
        </w:rPr>
        <w:t xml:space="preserve"> </w:t>
      </w:r>
      <w:r>
        <w:t>commitments.</w:t>
      </w:r>
    </w:p>
    <w:p w14:paraId="0859C5B7" w14:textId="77777777" w:rsidR="00BD5988" w:rsidRDefault="00BD5988">
      <w:pPr>
        <w:spacing w:line="252" w:lineRule="auto"/>
        <w:sectPr w:rsidR="00BD5988">
          <w:type w:val="continuous"/>
          <w:pgSz w:w="11910" w:h="16840"/>
          <w:pgMar w:top="620" w:right="360" w:bottom="280" w:left="700" w:header="0" w:footer="707" w:gutter="0"/>
          <w:cols w:num="2" w:space="720" w:equalWidth="0">
            <w:col w:w="5238" w:space="40"/>
            <w:col w:w="5572"/>
          </w:cols>
        </w:sectPr>
      </w:pPr>
    </w:p>
    <w:p w14:paraId="0859C5B8" w14:textId="77777777" w:rsidR="00BD5988" w:rsidRDefault="00BD5988">
      <w:pPr>
        <w:pStyle w:val="BodyText"/>
        <w:spacing w:before="8"/>
        <w:rPr>
          <w:sz w:val="13"/>
        </w:rPr>
      </w:pPr>
    </w:p>
    <w:p w14:paraId="0859C5B9" w14:textId="77777777" w:rsidR="00BD5988" w:rsidRDefault="004517C2">
      <w:pPr>
        <w:pStyle w:val="BodyText"/>
        <w:ind w:left="5403"/>
        <w:rPr>
          <w:sz w:val="20"/>
        </w:rPr>
      </w:pPr>
      <w:r>
        <w:rPr>
          <w:noProof/>
          <w:sz w:val="20"/>
        </w:rPr>
        <mc:AlternateContent>
          <mc:Choice Requires="wps">
            <w:drawing>
              <wp:inline distT="0" distB="0" distL="0" distR="0" wp14:anchorId="0859C9C9" wp14:editId="0859C9CA">
                <wp:extent cx="3264535" cy="2628265"/>
                <wp:effectExtent l="0" t="0" r="0" b="0"/>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2628265"/>
                        </a:xfrm>
                        <a:prstGeom prst="rect">
                          <a:avLst/>
                        </a:prstGeom>
                        <a:solidFill>
                          <a:srgbClr val="E9F7FE"/>
                        </a:solidFill>
                      </wps:spPr>
                      <wps:txbx>
                        <w:txbxContent>
                          <w:p w14:paraId="0859CC75" w14:textId="77777777" w:rsidR="00BD5988" w:rsidRDefault="004517C2">
                            <w:pPr>
                              <w:spacing w:before="123" w:line="252" w:lineRule="auto"/>
                              <w:ind w:left="113" w:right="1126"/>
                              <w:rPr>
                                <w:rFonts w:ascii="Gotham Bold" w:hAnsi="Gotham Bold"/>
                                <w:b/>
                                <w:color w:val="000000"/>
                                <w:sz w:val="19"/>
                              </w:rPr>
                            </w:pPr>
                            <w:r>
                              <w:rPr>
                                <w:rFonts w:ascii="Gotham Bold" w:hAnsi="Gotham Bold"/>
                                <w:b/>
                                <w:color w:val="000000"/>
                                <w:sz w:val="19"/>
                              </w:rPr>
                              <w:t>Opportunity</w:t>
                            </w:r>
                            <w:r>
                              <w:rPr>
                                <w:rFonts w:ascii="Gotham Bold" w:hAnsi="Gotham Bold"/>
                                <w:b/>
                                <w:color w:val="000000"/>
                                <w:spacing w:val="-8"/>
                                <w:sz w:val="19"/>
                              </w:rPr>
                              <w:t xml:space="preserve"> </w:t>
                            </w:r>
                            <w:r>
                              <w:rPr>
                                <w:rFonts w:ascii="Gotham Bold" w:hAnsi="Gotham Bold"/>
                                <w:b/>
                                <w:color w:val="000000"/>
                                <w:sz w:val="19"/>
                              </w:rPr>
                              <w:t>for</w:t>
                            </w:r>
                            <w:r>
                              <w:rPr>
                                <w:rFonts w:ascii="Gotham Bold" w:hAnsi="Gotham Bold"/>
                                <w:b/>
                                <w:color w:val="000000"/>
                                <w:spacing w:val="-8"/>
                                <w:sz w:val="19"/>
                              </w:rPr>
                              <w:t xml:space="preserve"> </w:t>
                            </w:r>
                            <w:r>
                              <w:rPr>
                                <w:rFonts w:ascii="Gotham Bold" w:hAnsi="Gotham Bold"/>
                                <w:b/>
                                <w:color w:val="000000"/>
                                <w:sz w:val="19"/>
                              </w:rPr>
                              <w:t>Council</w:t>
                            </w:r>
                            <w:r>
                              <w:rPr>
                                <w:rFonts w:ascii="Gotham Bold" w:hAnsi="Gotham Bold"/>
                                <w:b/>
                                <w:color w:val="000000"/>
                                <w:spacing w:val="-8"/>
                                <w:sz w:val="19"/>
                              </w:rPr>
                              <w:t xml:space="preserve"> </w:t>
                            </w:r>
                            <w:r>
                              <w:rPr>
                                <w:rFonts w:ascii="Gotham Bold" w:hAnsi="Gotham Bold"/>
                                <w:b/>
                                <w:color w:val="000000"/>
                                <w:sz w:val="19"/>
                              </w:rPr>
                              <w:t>to</w:t>
                            </w:r>
                            <w:r>
                              <w:rPr>
                                <w:rFonts w:ascii="Gotham Bold" w:hAnsi="Gotham Bold"/>
                                <w:b/>
                                <w:color w:val="000000"/>
                                <w:spacing w:val="-8"/>
                                <w:sz w:val="19"/>
                              </w:rPr>
                              <w:t xml:space="preserve"> </w:t>
                            </w:r>
                            <w:r>
                              <w:rPr>
                                <w:rFonts w:ascii="Gotham Bold" w:hAnsi="Gotham Bold"/>
                                <w:b/>
                                <w:color w:val="000000"/>
                                <w:sz w:val="19"/>
                              </w:rPr>
                              <w:t xml:space="preserve">increase </w:t>
                            </w:r>
                            <w:r>
                              <w:rPr>
                                <w:rFonts w:ascii="Gotham Bold" w:hAnsi="Gotham Bold"/>
                                <w:b/>
                                <w:color w:val="000000"/>
                                <w:spacing w:val="-6"/>
                                <w:sz w:val="19"/>
                              </w:rPr>
                              <w:t>Maroondah’s</w:t>
                            </w:r>
                            <w:r>
                              <w:rPr>
                                <w:rFonts w:ascii="Gotham Bold" w:hAnsi="Gotham Bold"/>
                                <w:b/>
                                <w:color w:val="000000"/>
                                <w:spacing w:val="-9"/>
                                <w:sz w:val="19"/>
                              </w:rPr>
                              <w:t xml:space="preserve"> </w:t>
                            </w:r>
                            <w:r>
                              <w:rPr>
                                <w:rFonts w:ascii="Gotham Bold" w:hAnsi="Gotham Bold"/>
                                <w:b/>
                                <w:color w:val="000000"/>
                                <w:spacing w:val="-6"/>
                                <w:sz w:val="19"/>
                              </w:rPr>
                              <w:t>level</w:t>
                            </w:r>
                            <w:r>
                              <w:rPr>
                                <w:rFonts w:ascii="Gotham Bold" w:hAnsi="Gotham Bold"/>
                                <w:b/>
                                <w:color w:val="000000"/>
                                <w:spacing w:val="-8"/>
                                <w:sz w:val="19"/>
                              </w:rPr>
                              <w:t xml:space="preserve"> </w:t>
                            </w:r>
                            <w:r>
                              <w:rPr>
                                <w:rFonts w:ascii="Gotham Bold" w:hAnsi="Gotham Bold"/>
                                <w:b/>
                                <w:color w:val="000000"/>
                                <w:spacing w:val="-6"/>
                                <w:sz w:val="19"/>
                              </w:rPr>
                              <w:t>of</w:t>
                            </w:r>
                            <w:r>
                              <w:rPr>
                                <w:rFonts w:ascii="Gotham Bold" w:hAnsi="Gotham Bold"/>
                                <w:b/>
                                <w:color w:val="000000"/>
                                <w:spacing w:val="-8"/>
                                <w:sz w:val="19"/>
                              </w:rPr>
                              <w:t xml:space="preserve"> </w:t>
                            </w:r>
                            <w:r>
                              <w:rPr>
                                <w:rFonts w:ascii="Gotham Bold" w:hAnsi="Gotham Bold"/>
                                <w:b/>
                                <w:color w:val="000000"/>
                                <w:spacing w:val="-6"/>
                                <w:sz w:val="19"/>
                              </w:rPr>
                              <w:t>physical</w:t>
                            </w:r>
                            <w:r>
                              <w:rPr>
                                <w:rFonts w:ascii="Gotham Bold" w:hAnsi="Gotham Bold"/>
                                <w:b/>
                                <w:color w:val="000000"/>
                                <w:spacing w:val="-8"/>
                                <w:sz w:val="19"/>
                              </w:rPr>
                              <w:t xml:space="preserve"> </w:t>
                            </w:r>
                            <w:r>
                              <w:rPr>
                                <w:rFonts w:ascii="Gotham Bold" w:hAnsi="Gotham Bold"/>
                                <w:b/>
                                <w:color w:val="000000"/>
                                <w:spacing w:val="-6"/>
                                <w:sz w:val="19"/>
                              </w:rPr>
                              <w:t>activity</w:t>
                            </w:r>
                          </w:p>
                          <w:p w14:paraId="0859CC76" w14:textId="77777777" w:rsidR="00BD5988" w:rsidRDefault="004517C2">
                            <w:pPr>
                              <w:pStyle w:val="BodyText"/>
                              <w:spacing w:before="58" w:line="252" w:lineRule="auto"/>
                              <w:ind w:left="113" w:right="94"/>
                              <w:rPr>
                                <w:color w:val="000000"/>
                              </w:rPr>
                            </w:pPr>
                            <w:r>
                              <w:rPr>
                                <w:color w:val="000000"/>
                              </w:rPr>
                              <w:t>It</w:t>
                            </w:r>
                            <w:r>
                              <w:rPr>
                                <w:color w:val="000000"/>
                                <w:spacing w:val="-10"/>
                              </w:rPr>
                              <w:t xml:space="preserve"> </w:t>
                            </w:r>
                            <w:r>
                              <w:rPr>
                                <w:color w:val="000000"/>
                              </w:rPr>
                              <w:t>is</w:t>
                            </w:r>
                            <w:r>
                              <w:rPr>
                                <w:color w:val="000000"/>
                                <w:spacing w:val="-7"/>
                              </w:rPr>
                              <w:t xml:space="preserve"> </w:t>
                            </w:r>
                            <w:r>
                              <w:rPr>
                                <w:color w:val="000000"/>
                              </w:rPr>
                              <w:t>important</w:t>
                            </w:r>
                            <w:r>
                              <w:rPr>
                                <w:color w:val="000000"/>
                                <w:spacing w:val="-7"/>
                              </w:rPr>
                              <w:t xml:space="preserve"> </w:t>
                            </w:r>
                            <w:r>
                              <w:rPr>
                                <w:color w:val="000000"/>
                              </w:rPr>
                              <w:t>to</w:t>
                            </w:r>
                            <w:r>
                              <w:rPr>
                                <w:color w:val="000000"/>
                                <w:spacing w:val="-7"/>
                              </w:rPr>
                              <w:t xml:space="preserve"> </w:t>
                            </w:r>
                            <w:r>
                              <w:rPr>
                                <w:color w:val="000000"/>
                              </w:rPr>
                              <w:t>convey</w:t>
                            </w:r>
                            <w:r>
                              <w:rPr>
                                <w:color w:val="000000"/>
                                <w:spacing w:val="-8"/>
                              </w:rPr>
                              <w:t xml:space="preserve"> </w:t>
                            </w:r>
                            <w:r>
                              <w:rPr>
                                <w:color w:val="000000"/>
                              </w:rPr>
                              <w:t>the</w:t>
                            </w:r>
                            <w:r>
                              <w:rPr>
                                <w:color w:val="000000"/>
                                <w:spacing w:val="-7"/>
                              </w:rPr>
                              <w:t xml:space="preserve"> </w:t>
                            </w:r>
                            <w:r>
                              <w:rPr>
                                <w:color w:val="000000"/>
                              </w:rPr>
                              <w:t>message</w:t>
                            </w:r>
                            <w:r>
                              <w:rPr>
                                <w:color w:val="000000"/>
                                <w:spacing w:val="-7"/>
                              </w:rPr>
                              <w:t xml:space="preserve"> </w:t>
                            </w:r>
                            <w:r>
                              <w:rPr>
                                <w:color w:val="000000"/>
                              </w:rPr>
                              <w:t>that</w:t>
                            </w:r>
                            <w:r>
                              <w:rPr>
                                <w:color w:val="000000"/>
                                <w:spacing w:val="-7"/>
                              </w:rPr>
                              <w:t xml:space="preserve"> </w:t>
                            </w:r>
                            <w:r>
                              <w:rPr>
                                <w:color w:val="000000"/>
                              </w:rPr>
                              <w:t>physical activity can be accumulative and need not be undertaken in one block of time. Building opportunities for physical activity into everyday routines</w:t>
                            </w:r>
                            <w:r>
                              <w:rPr>
                                <w:color w:val="000000"/>
                                <w:spacing w:val="-11"/>
                              </w:rPr>
                              <w:t xml:space="preserve"> </w:t>
                            </w:r>
                            <w:r>
                              <w:rPr>
                                <w:color w:val="000000"/>
                              </w:rPr>
                              <w:t>can</w:t>
                            </w:r>
                            <w:r>
                              <w:rPr>
                                <w:color w:val="000000"/>
                                <w:spacing w:val="-10"/>
                              </w:rPr>
                              <w:t xml:space="preserve"> </w:t>
                            </w:r>
                            <w:r>
                              <w:rPr>
                                <w:color w:val="000000"/>
                              </w:rPr>
                              <w:t>be</w:t>
                            </w:r>
                            <w:r>
                              <w:rPr>
                                <w:color w:val="000000"/>
                                <w:spacing w:val="-10"/>
                              </w:rPr>
                              <w:t xml:space="preserve"> </w:t>
                            </w:r>
                            <w:r>
                              <w:rPr>
                                <w:color w:val="000000"/>
                              </w:rPr>
                              <w:t>achievable</w:t>
                            </w:r>
                            <w:r>
                              <w:rPr>
                                <w:color w:val="000000"/>
                                <w:spacing w:val="-10"/>
                              </w:rPr>
                              <w:t xml:space="preserve"> </w:t>
                            </w:r>
                            <w:r>
                              <w:rPr>
                                <w:color w:val="000000"/>
                              </w:rPr>
                              <w:t>but</w:t>
                            </w:r>
                            <w:r>
                              <w:rPr>
                                <w:color w:val="000000"/>
                                <w:spacing w:val="-11"/>
                              </w:rPr>
                              <w:t xml:space="preserve"> </w:t>
                            </w:r>
                            <w:r>
                              <w:rPr>
                                <w:color w:val="000000"/>
                              </w:rPr>
                              <w:t>requires</w:t>
                            </w:r>
                            <w:r>
                              <w:rPr>
                                <w:color w:val="000000"/>
                                <w:spacing w:val="-10"/>
                              </w:rPr>
                              <w:t xml:space="preserve"> </w:t>
                            </w:r>
                            <w:r>
                              <w:rPr>
                                <w:color w:val="000000"/>
                              </w:rPr>
                              <w:t>a</w:t>
                            </w:r>
                            <w:r>
                              <w:rPr>
                                <w:color w:val="000000"/>
                                <w:spacing w:val="-10"/>
                              </w:rPr>
                              <w:t xml:space="preserve"> </w:t>
                            </w:r>
                            <w:r>
                              <w:rPr>
                                <w:color w:val="000000"/>
                              </w:rPr>
                              <w:t>change</w:t>
                            </w:r>
                            <w:r>
                              <w:rPr>
                                <w:color w:val="000000"/>
                                <w:spacing w:val="-10"/>
                              </w:rPr>
                              <w:t xml:space="preserve"> </w:t>
                            </w:r>
                            <w:r>
                              <w:rPr>
                                <w:color w:val="000000"/>
                              </w:rPr>
                              <w:t>in mindset to recognise that being physically active does not require a gym or sports membership or even</w:t>
                            </w:r>
                            <w:r>
                              <w:rPr>
                                <w:color w:val="000000"/>
                                <w:spacing w:val="-1"/>
                              </w:rPr>
                              <w:t xml:space="preserve"> </w:t>
                            </w:r>
                            <w:r>
                              <w:rPr>
                                <w:color w:val="000000"/>
                              </w:rPr>
                              <w:t>activewear. Conveying positive messaging</w:t>
                            </w:r>
                            <w:r>
                              <w:rPr>
                                <w:color w:val="000000"/>
                                <w:spacing w:val="-1"/>
                              </w:rPr>
                              <w:t xml:space="preserve"> </w:t>
                            </w:r>
                            <w:r>
                              <w:rPr>
                                <w:color w:val="000000"/>
                              </w:rPr>
                              <w:t xml:space="preserve">to empower individuals to feel good about small segments of active movement will motivate </w:t>
                            </w:r>
                            <w:r>
                              <w:rPr>
                                <w:color w:val="000000"/>
                                <w:spacing w:val="-6"/>
                              </w:rPr>
                              <w:t xml:space="preserve">progression to a more active every day. The provision of safe, easy to access, active travel opportunities and </w:t>
                            </w:r>
                            <w:r>
                              <w:rPr>
                                <w:color w:val="000000"/>
                              </w:rPr>
                              <w:t xml:space="preserve">inclusive play and gathering places will also assist </w:t>
                            </w:r>
                            <w:r>
                              <w:rPr>
                                <w:color w:val="000000"/>
                                <w:spacing w:val="-2"/>
                              </w:rPr>
                              <w:t>more</w:t>
                            </w:r>
                            <w:r>
                              <w:rPr>
                                <w:color w:val="000000"/>
                                <w:spacing w:val="-13"/>
                              </w:rPr>
                              <w:t xml:space="preserve"> </w:t>
                            </w:r>
                            <w:r>
                              <w:rPr>
                                <w:color w:val="000000"/>
                                <w:spacing w:val="-2"/>
                              </w:rPr>
                              <w:t>residents</w:t>
                            </w:r>
                            <w:r>
                              <w:rPr>
                                <w:color w:val="000000"/>
                                <w:spacing w:val="-12"/>
                              </w:rPr>
                              <w:t xml:space="preserve"> </w:t>
                            </w:r>
                            <w:r>
                              <w:rPr>
                                <w:color w:val="000000"/>
                                <w:spacing w:val="-2"/>
                              </w:rPr>
                              <w:t>to</w:t>
                            </w:r>
                            <w:r>
                              <w:rPr>
                                <w:color w:val="000000"/>
                                <w:spacing w:val="-12"/>
                              </w:rPr>
                              <w:t xml:space="preserve"> </w:t>
                            </w:r>
                            <w:r>
                              <w:rPr>
                                <w:color w:val="000000"/>
                                <w:spacing w:val="-2"/>
                              </w:rPr>
                              <w:t>incorporate</w:t>
                            </w:r>
                            <w:r>
                              <w:rPr>
                                <w:color w:val="000000"/>
                                <w:spacing w:val="-12"/>
                              </w:rPr>
                              <w:t xml:space="preserve"> </w:t>
                            </w:r>
                            <w:r>
                              <w:rPr>
                                <w:color w:val="000000"/>
                                <w:spacing w:val="-2"/>
                              </w:rPr>
                              <w:t>daily</w:t>
                            </w:r>
                            <w:r>
                              <w:rPr>
                                <w:color w:val="000000"/>
                                <w:spacing w:val="-13"/>
                              </w:rPr>
                              <w:t xml:space="preserve"> </w:t>
                            </w:r>
                            <w:r>
                              <w:rPr>
                                <w:color w:val="000000"/>
                                <w:spacing w:val="-2"/>
                              </w:rPr>
                              <w:t>physical</w:t>
                            </w:r>
                            <w:r>
                              <w:rPr>
                                <w:color w:val="000000"/>
                                <w:spacing w:val="-12"/>
                              </w:rPr>
                              <w:t xml:space="preserve"> </w:t>
                            </w:r>
                            <w:r>
                              <w:rPr>
                                <w:color w:val="000000"/>
                                <w:spacing w:val="-2"/>
                              </w:rPr>
                              <w:t>activity.</w:t>
                            </w:r>
                          </w:p>
                        </w:txbxContent>
                      </wps:txbx>
                      <wps:bodyPr wrap="square" lIns="0" tIns="0" rIns="0" bIns="0" rtlCol="0">
                        <a:noAutofit/>
                      </wps:bodyPr>
                    </wps:wsp>
                  </a:graphicData>
                </a:graphic>
              </wp:inline>
            </w:drawing>
          </mc:Choice>
          <mc:Fallback>
            <w:pict>
              <v:shape w14:anchorId="0859C9C9" id="Textbox 405" o:spid="_x0000_s1139" type="#_x0000_t202" style="width:257.05pt;height:20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" fillcolor="#e9f7fe" stroked="f">
                <v:textbox inset="0,0,0,0">
                  <w:txbxContent>
                    <w:p w14:paraId="0859CC75" w14:textId="77777777" w:rsidR="00BD5988" w:rsidRDefault="004517C2">
                      <w:pPr>
                        <w:spacing w:before="123" w:line="252" w:lineRule="auto"/>
                        <w:ind w:left="113" w:right="1126"/>
                        <w:rPr>
                          <w:rFonts w:ascii="Gotham Bold" w:hAnsi="Gotham Bold"/>
                          <w:b/>
                          <w:color w:val="000000"/>
                          <w:sz w:val="19"/>
                        </w:rPr>
                      </w:pPr>
                      <w:r>
                        <w:rPr>
                          <w:rFonts w:ascii="Gotham Bold" w:hAnsi="Gotham Bold"/>
                          <w:b/>
                          <w:color w:val="000000"/>
                          <w:sz w:val="19"/>
                        </w:rPr>
                        <w:t>Opportunity</w:t>
                      </w:r>
                      <w:r>
                        <w:rPr>
                          <w:rFonts w:ascii="Gotham Bold" w:hAnsi="Gotham Bold"/>
                          <w:b/>
                          <w:color w:val="000000"/>
                          <w:spacing w:val="-8"/>
                          <w:sz w:val="19"/>
                        </w:rPr>
                        <w:t xml:space="preserve"> </w:t>
                      </w:r>
                      <w:r>
                        <w:rPr>
                          <w:rFonts w:ascii="Gotham Bold" w:hAnsi="Gotham Bold"/>
                          <w:b/>
                          <w:color w:val="000000"/>
                          <w:sz w:val="19"/>
                        </w:rPr>
                        <w:t>for</w:t>
                      </w:r>
                      <w:r>
                        <w:rPr>
                          <w:rFonts w:ascii="Gotham Bold" w:hAnsi="Gotham Bold"/>
                          <w:b/>
                          <w:color w:val="000000"/>
                          <w:spacing w:val="-8"/>
                          <w:sz w:val="19"/>
                        </w:rPr>
                        <w:t xml:space="preserve"> </w:t>
                      </w:r>
                      <w:r>
                        <w:rPr>
                          <w:rFonts w:ascii="Gotham Bold" w:hAnsi="Gotham Bold"/>
                          <w:b/>
                          <w:color w:val="000000"/>
                          <w:sz w:val="19"/>
                        </w:rPr>
                        <w:t>Council</w:t>
                      </w:r>
                      <w:r>
                        <w:rPr>
                          <w:rFonts w:ascii="Gotham Bold" w:hAnsi="Gotham Bold"/>
                          <w:b/>
                          <w:color w:val="000000"/>
                          <w:spacing w:val="-8"/>
                          <w:sz w:val="19"/>
                        </w:rPr>
                        <w:t xml:space="preserve"> </w:t>
                      </w:r>
                      <w:r>
                        <w:rPr>
                          <w:rFonts w:ascii="Gotham Bold" w:hAnsi="Gotham Bold"/>
                          <w:b/>
                          <w:color w:val="000000"/>
                          <w:sz w:val="19"/>
                        </w:rPr>
                        <w:t>to</w:t>
                      </w:r>
                      <w:r>
                        <w:rPr>
                          <w:rFonts w:ascii="Gotham Bold" w:hAnsi="Gotham Bold"/>
                          <w:b/>
                          <w:color w:val="000000"/>
                          <w:spacing w:val="-8"/>
                          <w:sz w:val="19"/>
                        </w:rPr>
                        <w:t xml:space="preserve"> </w:t>
                      </w:r>
                      <w:r>
                        <w:rPr>
                          <w:rFonts w:ascii="Gotham Bold" w:hAnsi="Gotham Bold"/>
                          <w:b/>
                          <w:color w:val="000000"/>
                          <w:sz w:val="19"/>
                        </w:rPr>
                        <w:t xml:space="preserve">increase </w:t>
                      </w:r>
                      <w:r>
                        <w:rPr>
                          <w:rFonts w:ascii="Gotham Bold" w:hAnsi="Gotham Bold"/>
                          <w:b/>
                          <w:color w:val="000000"/>
                          <w:spacing w:val="-6"/>
                          <w:sz w:val="19"/>
                        </w:rPr>
                        <w:t>Maroondah’s</w:t>
                      </w:r>
                      <w:r>
                        <w:rPr>
                          <w:rFonts w:ascii="Gotham Bold" w:hAnsi="Gotham Bold"/>
                          <w:b/>
                          <w:color w:val="000000"/>
                          <w:spacing w:val="-9"/>
                          <w:sz w:val="19"/>
                        </w:rPr>
                        <w:t xml:space="preserve"> </w:t>
                      </w:r>
                      <w:r>
                        <w:rPr>
                          <w:rFonts w:ascii="Gotham Bold" w:hAnsi="Gotham Bold"/>
                          <w:b/>
                          <w:color w:val="000000"/>
                          <w:spacing w:val="-6"/>
                          <w:sz w:val="19"/>
                        </w:rPr>
                        <w:t>level</w:t>
                      </w:r>
                      <w:r>
                        <w:rPr>
                          <w:rFonts w:ascii="Gotham Bold" w:hAnsi="Gotham Bold"/>
                          <w:b/>
                          <w:color w:val="000000"/>
                          <w:spacing w:val="-8"/>
                          <w:sz w:val="19"/>
                        </w:rPr>
                        <w:t xml:space="preserve"> </w:t>
                      </w:r>
                      <w:r>
                        <w:rPr>
                          <w:rFonts w:ascii="Gotham Bold" w:hAnsi="Gotham Bold"/>
                          <w:b/>
                          <w:color w:val="000000"/>
                          <w:spacing w:val="-6"/>
                          <w:sz w:val="19"/>
                        </w:rPr>
                        <w:t>of</w:t>
                      </w:r>
                      <w:r>
                        <w:rPr>
                          <w:rFonts w:ascii="Gotham Bold" w:hAnsi="Gotham Bold"/>
                          <w:b/>
                          <w:color w:val="000000"/>
                          <w:spacing w:val="-8"/>
                          <w:sz w:val="19"/>
                        </w:rPr>
                        <w:t xml:space="preserve"> </w:t>
                      </w:r>
                      <w:r>
                        <w:rPr>
                          <w:rFonts w:ascii="Gotham Bold" w:hAnsi="Gotham Bold"/>
                          <w:b/>
                          <w:color w:val="000000"/>
                          <w:spacing w:val="-6"/>
                          <w:sz w:val="19"/>
                        </w:rPr>
                        <w:t>physical</w:t>
                      </w:r>
                      <w:r>
                        <w:rPr>
                          <w:rFonts w:ascii="Gotham Bold" w:hAnsi="Gotham Bold"/>
                          <w:b/>
                          <w:color w:val="000000"/>
                          <w:spacing w:val="-8"/>
                          <w:sz w:val="19"/>
                        </w:rPr>
                        <w:t xml:space="preserve"> </w:t>
                      </w:r>
                      <w:r>
                        <w:rPr>
                          <w:rFonts w:ascii="Gotham Bold" w:hAnsi="Gotham Bold"/>
                          <w:b/>
                          <w:color w:val="000000"/>
                          <w:spacing w:val="-6"/>
                          <w:sz w:val="19"/>
                        </w:rPr>
                        <w:t>activity</w:t>
                      </w:r>
                    </w:p>
                    <w:p w14:paraId="0859CC76" w14:textId="77777777" w:rsidR="00BD5988" w:rsidRDefault="004517C2">
                      <w:pPr>
                        <w:pStyle w:val="BodyText"/>
                        <w:spacing w:before="58" w:line="252" w:lineRule="auto"/>
                        <w:ind w:left="113" w:right="94"/>
                        <w:rPr>
                          <w:color w:val="000000"/>
                        </w:rPr>
                      </w:pPr>
                      <w:r>
                        <w:rPr>
                          <w:color w:val="000000"/>
                        </w:rPr>
                        <w:t>It</w:t>
                      </w:r>
                      <w:r>
                        <w:rPr>
                          <w:color w:val="000000"/>
                          <w:spacing w:val="-10"/>
                        </w:rPr>
                        <w:t xml:space="preserve"> </w:t>
                      </w:r>
                      <w:r>
                        <w:rPr>
                          <w:color w:val="000000"/>
                        </w:rPr>
                        <w:t>is</w:t>
                      </w:r>
                      <w:r>
                        <w:rPr>
                          <w:color w:val="000000"/>
                          <w:spacing w:val="-7"/>
                        </w:rPr>
                        <w:t xml:space="preserve"> </w:t>
                      </w:r>
                      <w:r>
                        <w:rPr>
                          <w:color w:val="000000"/>
                        </w:rPr>
                        <w:t>important</w:t>
                      </w:r>
                      <w:r>
                        <w:rPr>
                          <w:color w:val="000000"/>
                          <w:spacing w:val="-7"/>
                        </w:rPr>
                        <w:t xml:space="preserve"> </w:t>
                      </w:r>
                      <w:r>
                        <w:rPr>
                          <w:color w:val="000000"/>
                        </w:rPr>
                        <w:t>to</w:t>
                      </w:r>
                      <w:r>
                        <w:rPr>
                          <w:color w:val="000000"/>
                          <w:spacing w:val="-7"/>
                        </w:rPr>
                        <w:t xml:space="preserve"> </w:t>
                      </w:r>
                      <w:r>
                        <w:rPr>
                          <w:color w:val="000000"/>
                        </w:rPr>
                        <w:t>convey</w:t>
                      </w:r>
                      <w:r>
                        <w:rPr>
                          <w:color w:val="000000"/>
                          <w:spacing w:val="-8"/>
                        </w:rPr>
                        <w:t xml:space="preserve"> </w:t>
                      </w:r>
                      <w:r>
                        <w:rPr>
                          <w:color w:val="000000"/>
                        </w:rPr>
                        <w:t>the</w:t>
                      </w:r>
                      <w:r>
                        <w:rPr>
                          <w:color w:val="000000"/>
                          <w:spacing w:val="-7"/>
                        </w:rPr>
                        <w:t xml:space="preserve"> </w:t>
                      </w:r>
                      <w:r>
                        <w:rPr>
                          <w:color w:val="000000"/>
                        </w:rPr>
                        <w:t>message</w:t>
                      </w:r>
                      <w:r>
                        <w:rPr>
                          <w:color w:val="000000"/>
                          <w:spacing w:val="-7"/>
                        </w:rPr>
                        <w:t xml:space="preserve"> </w:t>
                      </w:r>
                      <w:r>
                        <w:rPr>
                          <w:color w:val="000000"/>
                        </w:rPr>
                        <w:t>that</w:t>
                      </w:r>
                      <w:r>
                        <w:rPr>
                          <w:color w:val="000000"/>
                          <w:spacing w:val="-7"/>
                        </w:rPr>
                        <w:t xml:space="preserve"> </w:t>
                      </w:r>
                      <w:r>
                        <w:rPr>
                          <w:color w:val="000000"/>
                        </w:rPr>
                        <w:t>physical activity can be accumulative and need not be undertaken in one block of time. Building opportunities for physical activity into everyday routines</w:t>
                      </w:r>
                      <w:r>
                        <w:rPr>
                          <w:color w:val="000000"/>
                          <w:spacing w:val="-11"/>
                        </w:rPr>
                        <w:t xml:space="preserve"> </w:t>
                      </w:r>
                      <w:r>
                        <w:rPr>
                          <w:color w:val="000000"/>
                        </w:rPr>
                        <w:t>can</w:t>
                      </w:r>
                      <w:r>
                        <w:rPr>
                          <w:color w:val="000000"/>
                          <w:spacing w:val="-10"/>
                        </w:rPr>
                        <w:t xml:space="preserve"> </w:t>
                      </w:r>
                      <w:r>
                        <w:rPr>
                          <w:color w:val="000000"/>
                        </w:rPr>
                        <w:t>be</w:t>
                      </w:r>
                      <w:r>
                        <w:rPr>
                          <w:color w:val="000000"/>
                          <w:spacing w:val="-10"/>
                        </w:rPr>
                        <w:t xml:space="preserve"> </w:t>
                      </w:r>
                      <w:r>
                        <w:rPr>
                          <w:color w:val="000000"/>
                        </w:rPr>
                        <w:t>achievable</w:t>
                      </w:r>
                      <w:r>
                        <w:rPr>
                          <w:color w:val="000000"/>
                          <w:spacing w:val="-10"/>
                        </w:rPr>
                        <w:t xml:space="preserve"> </w:t>
                      </w:r>
                      <w:r>
                        <w:rPr>
                          <w:color w:val="000000"/>
                        </w:rPr>
                        <w:t>but</w:t>
                      </w:r>
                      <w:r>
                        <w:rPr>
                          <w:color w:val="000000"/>
                          <w:spacing w:val="-11"/>
                        </w:rPr>
                        <w:t xml:space="preserve"> </w:t>
                      </w:r>
                      <w:r>
                        <w:rPr>
                          <w:color w:val="000000"/>
                        </w:rPr>
                        <w:t>requires</w:t>
                      </w:r>
                      <w:r>
                        <w:rPr>
                          <w:color w:val="000000"/>
                          <w:spacing w:val="-10"/>
                        </w:rPr>
                        <w:t xml:space="preserve"> </w:t>
                      </w:r>
                      <w:r>
                        <w:rPr>
                          <w:color w:val="000000"/>
                        </w:rPr>
                        <w:t>a</w:t>
                      </w:r>
                      <w:r>
                        <w:rPr>
                          <w:color w:val="000000"/>
                          <w:spacing w:val="-10"/>
                        </w:rPr>
                        <w:t xml:space="preserve"> </w:t>
                      </w:r>
                      <w:r>
                        <w:rPr>
                          <w:color w:val="000000"/>
                        </w:rPr>
                        <w:t>change</w:t>
                      </w:r>
                      <w:r>
                        <w:rPr>
                          <w:color w:val="000000"/>
                          <w:spacing w:val="-10"/>
                        </w:rPr>
                        <w:t xml:space="preserve"> </w:t>
                      </w:r>
                      <w:r>
                        <w:rPr>
                          <w:color w:val="000000"/>
                        </w:rPr>
                        <w:t>in mindset to recognise that being physically active does not require a gym or sports membership or even</w:t>
                      </w:r>
                      <w:r>
                        <w:rPr>
                          <w:color w:val="000000"/>
                          <w:spacing w:val="-1"/>
                        </w:rPr>
                        <w:t xml:space="preserve"> </w:t>
                      </w:r>
                      <w:r>
                        <w:rPr>
                          <w:color w:val="000000"/>
                        </w:rPr>
                        <w:t>activewear. Conveying positive messaging</w:t>
                      </w:r>
                      <w:r>
                        <w:rPr>
                          <w:color w:val="000000"/>
                          <w:spacing w:val="-1"/>
                        </w:rPr>
                        <w:t xml:space="preserve"> </w:t>
                      </w:r>
                      <w:r>
                        <w:rPr>
                          <w:color w:val="000000"/>
                        </w:rPr>
                        <w:t xml:space="preserve">to empower individuals to feel good about small segments of active movement will motivate </w:t>
                      </w:r>
                      <w:r>
                        <w:rPr>
                          <w:color w:val="000000"/>
                          <w:spacing w:val="-6"/>
                        </w:rPr>
                        <w:t xml:space="preserve">progression to a more active every day. The provision of safe, easy to access, active travel opportunities and </w:t>
                      </w:r>
                      <w:r>
                        <w:rPr>
                          <w:color w:val="000000"/>
                        </w:rPr>
                        <w:t xml:space="preserve">inclusive play and gathering places will also assist </w:t>
                      </w:r>
                      <w:r>
                        <w:rPr>
                          <w:color w:val="000000"/>
                          <w:spacing w:val="-2"/>
                        </w:rPr>
                        <w:t>more</w:t>
                      </w:r>
                      <w:r>
                        <w:rPr>
                          <w:color w:val="000000"/>
                          <w:spacing w:val="-13"/>
                        </w:rPr>
                        <w:t xml:space="preserve"> </w:t>
                      </w:r>
                      <w:r>
                        <w:rPr>
                          <w:color w:val="000000"/>
                          <w:spacing w:val="-2"/>
                        </w:rPr>
                        <w:t>residents</w:t>
                      </w:r>
                      <w:r>
                        <w:rPr>
                          <w:color w:val="000000"/>
                          <w:spacing w:val="-12"/>
                        </w:rPr>
                        <w:t xml:space="preserve"> </w:t>
                      </w:r>
                      <w:r>
                        <w:rPr>
                          <w:color w:val="000000"/>
                          <w:spacing w:val="-2"/>
                        </w:rPr>
                        <w:t>to</w:t>
                      </w:r>
                      <w:r>
                        <w:rPr>
                          <w:color w:val="000000"/>
                          <w:spacing w:val="-12"/>
                        </w:rPr>
                        <w:t xml:space="preserve"> </w:t>
                      </w:r>
                      <w:r>
                        <w:rPr>
                          <w:color w:val="000000"/>
                          <w:spacing w:val="-2"/>
                        </w:rPr>
                        <w:t>incorporate</w:t>
                      </w:r>
                      <w:r>
                        <w:rPr>
                          <w:color w:val="000000"/>
                          <w:spacing w:val="-12"/>
                        </w:rPr>
                        <w:t xml:space="preserve"> </w:t>
                      </w:r>
                      <w:r>
                        <w:rPr>
                          <w:color w:val="000000"/>
                          <w:spacing w:val="-2"/>
                        </w:rPr>
                        <w:t>daily</w:t>
                      </w:r>
                      <w:r>
                        <w:rPr>
                          <w:color w:val="000000"/>
                          <w:spacing w:val="-13"/>
                        </w:rPr>
                        <w:t xml:space="preserve"> </w:t>
                      </w:r>
                      <w:r>
                        <w:rPr>
                          <w:color w:val="000000"/>
                          <w:spacing w:val="-2"/>
                        </w:rPr>
                        <w:t>physical</w:t>
                      </w:r>
                      <w:r>
                        <w:rPr>
                          <w:color w:val="000000"/>
                          <w:spacing w:val="-12"/>
                        </w:rPr>
                        <w:t xml:space="preserve"> </w:t>
                      </w:r>
                      <w:r>
                        <w:rPr>
                          <w:color w:val="000000"/>
                          <w:spacing w:val="-2"/>
                        </w:rPr>
                        <w:t>activity.</w:t>
                      </w:r>
                    </w:p>
                  </w:txbxContent>
                </v:textbox>
                <w10:anchorlock/>
              </v:shape>
            </w:pict>
          </mc:Fallback>
        </mc:AlternateContent>
      </w:r>
    </w:p>
    <w:p w14:paraId="0859C5BA" w14:textId="77777777" w:rsidR="00BD5988" w:rsidRDefault="00BD5988">
      <w:pPr>
        <w:rPr>
          <w:sz w:val="20"/>
        </w:rPr>
        <w:sectPr w:rsidR="00BD5988">
          <w:type w:val="continuous"/>
          <w:pgSz w:w="11910" w:h="16840"/>
          <w:pgMar w:top="620" w:right="360" w:bottom="280" w:left="700" w:header="0" w:footer="707" w:gutter="0"/>
          <w:cols w:space="720"/>
        </w:sectPr>
      </w:pPr>
    </w:p>
    <w:p w14:paraId="0859C5BB" w14:textId="77777777" w:rsidR="00BD5988" w:rsidRDefault="004517C2">
      <w:pPr>
        <w:pStyle w:val="Heading5"/>
        <w:spacing w:before="146" w:line="225" w:lineRule="auto"/>
      </w:pPr>
      <w:r>
        <w:rPr>
          <w:color w:val="007DC5"/>
          <w:spacing w:val="-2"/>
        </w:rPr>
        <w:t>Culturally</w:t>
      </w:r>
      <w:r>
        <w:rPr>
          <w:color w:val="007DC5"/>
          <w:spacing w:val="-25"/>
        </w:rPr>
        <w:t xml:space="preserve"> </w:t>
      </w:r>
      <w:r>
        <w:rPr>
          <w:color w:val="007DC5"/>
          <w:spacing w:val="-2"/>
        </w:rPr>
        <w:t>and</w:t>
      </w:r>
      <w:r>
        <w:rPr>
          <w:color w:val="007DC5"/>
          <w:spacing w:val="-24"/>
        </w:rPr>
        <w:t xml:space="preserve"> </w:t>
      </w:r>
      <w:r>
        <w:rPr>
          <w:color w:val="007DC5"/>
          <w:spacing w:val="-2"/>
        </w:rPr>
        <w:t xml:space="preserve">linguistically </w:t>
      </w:r>
      <w:r>
        <w:rPr>
          <w:color w:val="007DC5"/>
          <w:spacing w:val="-12"/>
        </w:rPr>
        <w:t>diverse</w:t>
      </w:r>
      <w:r>
        <w:rPr>
          <w:color w:val="007DC5"/>
          <w:spacing w:val="-4"/>
        </w:rPr>
        <w:t xml:space="preserve"> </w:t>
      </w:r>
      <w:r>
        <w:rPr>
          <w:color w:val="007DC5"/>
          <w:spacing w:val="-12"/>
        </w:rPr>
        <w:t>(CALD)</w:t>
      </w:r>
      <w:r>
        <w:rPr>
          <w:color w:val="007DC5"/>
          <w:spacing w:val="-4"/>
        </w:rPr>
        <w:t xml:space="preserve"> </w:t>
      </w:r>
      <w:r>
        <w:rPr>
          <w:color w:val="007DC5"/>
          <w:spacing w:val="-12"/>
        </w:rPr>
        <w:t>communities</w:t>
      </w:r>
    </w:p>
    <w:p w14:paraId="0859C5BC" w14:textId="77777777" w:rsidR="00BD5988" w:rsidRDefault="004517C2">
      <w:pPr>
        <w:pStyle w:val="BodyText"/>
        <w:spacing w:before="268" w:line="252" w:lineRule="auto"/>
        <w:ind w:left="140"/>
      </w:pPr>
      <w:r>
        <w:rPr>
          <w:spacing w:val="-2"/>
        </w:rPr>
        <w:t>Physical</w:t>
      </w:r>
      <w:r>
        <w:rPr>
          <w:spacing w:val="-13"/>
        </w:rPr>
        <w:t xml:space="preserve"> </w:t>
      </w:r>
      <w:r>
        <w:rPr>
          <w:spacing w:val="-2"/>
        </w:rPr>
        <w:t>activity</w:t>
      </w:r>
      <w:r>
        <w:rPr>
          <w:spacing w:val="-12"/>
        </w:rPr>
        <w:t xml:space="preserve"> </w:t>
      </w:r>
      <w:r>
        <w:rPr>
          <w:spacing w:val="-2"/>
        </w:rPr>
        <w:t>opportunities</w:t>
      </w:r>
      <w:r>
        <w:rPr>
          <w:spacing w:val="-12"/>
        </w:rPr>
        <w:t xml:space="preserve"> </w:t>
      </w:r>
      <w:r>
        <w:rPr>
          <w:spacing w:val="-2"/>
        </w:rPr>
        <w:t>and</w:t>
      </w:r>
      <w:r>
        <w:rPr>
          <w:spacing w:val="-12"/>
        </w:rPr>
        <w:t xml:space="preserve"> </w:t>
      </w:r>
      <w:r>
        <w:rPr>
          <w:spacing w:val="-2"/>
        </w:rPr>
        <w:t xml:space="preserve">communications </w:t>
      </w:r>
      <w:r>
        <w:t>should</w:t>
      </w:r>
      <w:r>
        <w:rPr>
          <w:spacing w:val="-5"/>
        </w:rPr>
        <w:t xml:space="preserve"> </w:t>
      </w:r>
      <w:r>
        <w:t>be</w:t>
      </w:r>
      <w:r>
        <w:rPr>
          <w:spacing w:val="-5"/>
        </w:rPr>
        <w:t xml:space="preserve"> </w:t>
      </w:r>
      <w:r>
        <w:t>planned</w:t>
      </w:r>
      <w:r>
        <w:rPr>
          <w:spacing w:val="-5"/>
        </w:rPr>
        <w:t xml:space="preserve"> </w:t>
      </w:r>
      <w:r>
        <w:t>and</w:t>
      </w:r>
      <w:r>
        <w:rPr>
          <w:spacing w:val="-5"/>
        </w:rPr>
        <w:t xml:space="preserve"> </w:t>
      </w:r>
      <w:r>
        <w:t>developed</w:t>
      </w:r>
      <w:r>
        <w:rPr>
          <w:spacing w:val="-5"/>
        </w:rPr>
        <w:t xml:space="preserve"> </w:t>
      </w:r>
      <w:r>
        <w:t>in</w:t>
      </w:r>
      <w:r>
        <w:rPr>
          <w:spacing w:val="-5"/>
        </w:rPr>
        <w:t xml:space="preserve"> </w:t>
      </w:r>
      <w:r>
        <w:t>ways</w:t>
      </w:r>
      <w:r>
        <w:rPr>
          <w:spacing w:val="-5"/>
        </w:rPr>
        <w:t xml:space="preserve"> </w:t>
      </w:r>
      <w:r>
        <w:t>that</w:t>
      </w:r>
      <w:r>
        <w:rPr>
          <w:spacing w:val="-5"/>
        </w:rPr>
        <w:t xml:space="preserve"> </w:t>
      </w:r>
      <w:r>
        <w:t>are responsive to our Culturally and Linguistically Diverse communities.</w:t>
      </w:r>
    </w:p>
    <w:p w14:paraId="0859C5BD" w14:textId="77777777" w:rsidR="00BD5988" w:rsidRDefault="004517C2">
      <w:pPr>
        <w:pStyle w:val="Heading8"/>
        <w:spacing w:before="173"/>
        <w:ind w:left="140"/>
        <w:rPr>
          <w:sz w:val="11"/>
        </w:rPr>
      </w:pPr>
      <w:r>
        <w:t>Common</w:t>
      </w:r>
      <w:r>
        <w:rPr>
          <w:spacing w:val="-2"/>
        </w:rPr>
        <w:t xml:space="preserve"> challenges</w:t>
      </w:r>
      <w:r>
        <w:rPr>
          <w:spacing w:val="-2"/>
          <w:position w:val="6"/>
          <w:sz w:val="11"/>
        </w:rPr>
        <w:t>23</w:t>
      </w:r>
    </w:p>
    <w:p w14:paraId="0859C5BE" w14:textId="77777777" w:rsidR="00BD5988" w:rsidRDefault="004517C2">
      <w:pPr>
        <w:pStyle w:val="ListParagraph"/>
        <w:numPr>
          <w:ilvl w:val="0"/>
          <w:numId w:val="14"/>
        </w:numPr>
        <w:tabs>
          <w:tab w:val="left" w:pos="423"/>
        </w:tabs>
        <w:spacing w:before="69" w:line="252" w:lineRule="auto"/>
        <w:ind w:right="1409"/>
        <w:rPr>
          <w:sz w:val="19"/>
        </w:rPr>
      </w:pPr>
      <w:r>
        <w:rPr>
          <w:spacing w:val="-6"/>
          <w:sz w:val="19"/>
        </w:rPr>
        <w:t>Language</w:t>
      </w:r>
      <w:r>
        <w:rPr>
          <w:spacing w:val="-9"/>
          <w:sz w:val="19"/>
        </w:rPr>
        <w:t xml:space="preserve"> </w:t>
      </w:r>
      <w:r>
        <w:rPr>
          <w:spacing w:val="-6"/>
          <w:sz w:val="19"/>
        </w:rPr>
        <w:t>barriers</w:t>
      </w:r>
      <w:r>
        <w:rPr>
          <w:spacing w:val="-8"/>
          <w:sz w:val="19"/>
        </w:rPr>
        <w:t xml:space="preserve"> </w:t>
      </w:r>
      <w:r>
        <w:rPr>
          <w:spacing w:val="-6"/>
          <w:sz w:val="19"/>
        </w:rPr>
        <w:t>and/or</w:t>
      </w:r>
      <w:r>
        <w:rPr>
          <w:spacing w:val="-8"/>
          <w:sz w:val="19"/>
        </w:rPr>
        <w:t xml:space="preserve"> </w:t>
      </w:r>
      <w:r>
        <w:rPr>
          <w:spacing w:val="-6"/>
          <w:sz w:val="19"/>
        </w:rPr>
        <w:t xml:space="preserve">complex </w:t>
      </w:r>
      <w:r>
        <w:rPr>
          <w:sz w:val="19"/>
        </w:rPr>
        <w:t>registration processes</w:t>
      </w:r>
    </w:p>
    <w:p w14:paraId="0859C5BF" w14:textId="77777777" w:rsidR="00BD5988" w:rsidRDefault="004517C2">
      <w:pPr>
        <w:pStyle w:val="ListParagraph"/>
        <w:numPr>
          <w:ilvl w:val="0"/>
          <w:numId w:val="14"/>
        </w:numPr>
        <w:tabs>
          <w:tab w:val="left" w:pos="423"/>
        </w:tabs>
        <w:spacing w:before="57"/>
        <w:ind w:hanging="283"/>
        <w:rPr>
          <w:sz w:val="19"/>
        </w:rPr>
      </w:pPr>
      <w:r>
        <w:rPr>
          <w:spacing w:val="-4"/>
          <w:sz w:val="19"/>
        </w:rPr>
        <w:t>Lack</w:t>
      </w:r>
      <w:r>
        <w:rPr>
          <w:spacing w:val="-8"/>
          <w:sz w:val="19"/>
        </w:rPr>
        <w:t xml:space="preserve"> </w:t>
      </w:r>
      <w:r>
        <w:rPr>
          <w:spacing w:val="-4"/>
          <w:sz w:val="19"/>
        </w:rPr>
        <w:t>of</w:t>
      </w:r>
      <w:r>
        <w:rPr>
          <w:spacing w:val="-8"/>
          <w:sz w:val="19"/>
        </w:rPr>
        <w:t xml:space="preserve"> </w:t>
      </w:r>
      <w:r>
        <w:rPr>
          <w:spacing w:val="-4"/>
          <w:sz w:val="19"/>
        </w:rPr>
        <w:t>time</w:t>
      </w:r>
    </w:p>
    <w:p w14:paraId="0859C5C0" w14:textId="77777777" w:rsidR="00BD5988" w:rsidRDefault="004517C2">
      <w:pPr>
        <w:pStyle w:val="ListParagraph"/>
        <w:numPr>
          <w:ilvl w:val="0"/>
          <w:numId w:val="14"/>
        </w:numPr>
        <w:tabs>
          <w:tab w:val="left" w:pos="423"/>
        </w:tabs>
        <w:spacing w:before="69"/>
        <w:ind w:hanging="283"/>
        <w:rPr>
          <w:sz w:val="19"/>
        </w:rPr>
      </w:pPr>
      <w:r>
        <w:rPr>
          <w:spacing w:val="-6"/>
          <w:sz w:val="19"/>
        </w:rPr>
        <w:t>Education</w:t>
      </w:r>
      <w:r>
        <w:rPr>
          <w:spacing w:val="-4"/>
          <w:sz w:val="19"/>
        </w:rPr>
        <w:t xml:space="preserve"> </w:t>
      </w:r>
      <w:r>
        <w:rPr>
          <w:spacing w:val="-6"/>
          <w:sz w:val="19"/>
        </w:rPr>
        <w:t>and</w:t>
      </w:r>
      <w:r>
        <w:rPr>
          <w:spacing w:val="-3"/>
          <w:sz w:val="19"/>
        </w:rPr>
        <w:t xml:space="preserve"> </w:t>
      </w:r>
      <w:r>
        <w:rPr>
          <w:spacing w:val="-6"/>
          <w:sz w:val="19"/>
        </w:rPr>
        <w:t>work</w:t>
      </w:r>
      <w:r>
        <w:rPr>
          <w:spacing w:val="-3"/>
          <w:sz w:val="19"/>
        </w:rPr>
        <w:t xml:space="preserve"> </w:t>
      </w:r>
      <w:r>
        <w:rPr>
          <w:spacing w:val="-6"/>
          <w:sz w:val="19"/>
        </w:rPr>
        <w:t>priorities</w:t>
      </w:r>
    </w:p>
    <w:p w14:paraId="0859C5C1" w14:textId="77777777" w:rsidR="00BD5988" w:rsidRDefault="004517C2">
      <w:pPr>
        <w:pStyle w:val="ListParagraph"/>
        <w:numPr>
          <w:ilvl w:val="0"/>
          <w:numId w:val="14"/>
        </w:numPr>
        <w:tabs>
          <w:tab w:val="left" w:pos="423"/>
        </w:tabs>
        <w:spacing w:before="69"/>
        <w:ind w:hanging="283"/>
        <w:rPr>
          <w:sz w:val="19"/>
        </w:rPr>
      </w:pPr>
      <w:r>
        <w:rPr>
          <w:spacing w:val="-6"/>
          <w:sz w:val="19"/>
        </w:rPr>
        <w:t>Family</w:t>
      </w:r>
      <w:r>
        <w:rPr>
          <w:spacing w:val="-1"/>
          <w:sz w:val="19"/>
        </w:rPr>
        <w:t xml:space="preserve"> </w:t>
      </w:r>
      <w:r>
        <w:rPr>
          <w:spacing w:val="-6"/>
          <w:sz w:val="19"/>
        </w:rPr>
        <w:t>and</w:t>
      </w:r>
      <w:r>
        <w:rPr>
          <w:spacing w:val="-1"/>
          <w:sz w:val="19"/>
        </w:rPr>
        <w:t xml:space="preserve"> </w:t>
      </w:r>
      <w:r>
        <w:rPr>
          <w:spacing w:val="-6"/>
          <w:sz w:val="19"/>
        </w:rPr>
        <w:t>traditional</w:t>
      </w:r>
      <w:r>
        <w:rPr>
          <w:spacing w:val="-1"/>
          <w:sz w:val="19"/>
        </w:rPr>
        <w:t xml:space="preserve"> </w:t>
      </w:r>
      <w:r>
        <w:rPr>
          <w:spacing w:val="-6"/>
          <w:sz w:val="19"/>
        </w:rPr>
        <w:t>community</w:t>
      </w:r>
      <w:r>
        <w:rPr>
          <w:spacing w:val="-1"/>
          <w:sz w:val="19"/>
        </w:rPr>
        <w:t xml:space="preserve"> </w:t>
      </w:r>
      <w:r>
        <w:rPr>
          <w:spacing w:val="-6"/>
          <w:sz w:val="19"/>
        </w:rPr>
        <w:t>commitments</w:t>
      </w:r>
    </w:p>
    <w:p w14:paraId="0859C5C2" w14:textId="77777777" w:rsidR="00BD5988" w:rsidRDefault="004517C2">
      <w:pPr>
        <w:pStyle w:val="ListParagraph"/>
        <w:numPr>
          <w:ilvl w:val="0"/>
          <w:numId w:val="14"/>
        </w:numPr>
        <w:tabs>
          <w:tab w:val="left" w:pos="423"/>
        </w:tabs>
        <w:spacing w:before="69"/>
        <w:ind w:hanging="283"/>
        <w:rPr>
          <w:sz w:val="19"/>
        </w:rPr>
      </w:pPr>
      <w:r>
        <w:rPr>
          <w:spacing w:val="-6"/>
          <w:sz w:val="19"/>
        </w:rPr>
        <w:t>Scheduling</w:t>
      </w:r>
      <w:r>
        <w:rPr>
          <w:spacing w:val="3"/>
          <w:sz w:val="19"/>
        </w:rPr>
        <w:t xml:space="preserve"> </w:t>
      </w:r>
      <w:r>
        <w:rPr>
          <w:spacing w:val="-6"/>
          <w:sz w:val="19"/>
        </w:rPr>
        <w:t>conflicts</w:t>
      </w:r>
      <w:r>
        <w:rPr>
          <w:spacing w:val="3"/>
          <w:sz w:val="19"/>
        </w:rPr>
        <w:t xml:space="preserve"> </w:t>
      </w:r>
      <w:r>
        <w:rPr>
          <w:spacing w:val="-6"/>
          <w:sz w:val="19"/>
        </w:rPr>
        <w:t>with</w:t>
      </w:r>
      <w:r>
        <w:rPr>
          <w:spacing w:val="4"/>
          <w:sz w:val="19"/>
        </w:rPr>
        <w:t xml:space="preserve"> </w:t>
      </w:r>
      <w:r>
        <w:rPr>
          <w:spacing w:val="-6"/>
          <w:sz w:val="19"/>
        </w:rPr>
        <w:t>religious</w:t>
      </w:r>
      <w:r>
        <w:rPr>
          <w:spacing w:val="3"/>
          <w:sz w:val="19"/>
        </w:rPr>
        <w:t xml:space="preserve"> </w:t>
      </w:r>
      <w:r>
        <w:rPr>
          <w:spacing w:val="-6"/>
          <w:sz w:val="19"/>
        </w:rPr>
        <w:t>responsibilities</w:t>
      </w:r>
    </w:p>
    <w:p w14:paraId="0859C5C3" w14:textId="77777777" w:rsidR="00BD5988" w:rsidRDefault="004517C2">
      <w:pPr>
        <w:pStyle w:val="ListParagraph"/>
        <w:numPr>
          <w:ilvl w:val="0"/>
          <w:numId w:val="14"/>
        </w:numPr>
        <w:tabs>
          <w:tab w:val="left" w:pos="423"/>
        </w:tabs>
        <w:spacing w:before="68"/>
        <w:ind w:hanging="283"/>
        <w:rPr>
          <w:sz w:val="19"/>
        </w:rPr>
      </w:pPr>
      <w:r>
        <w:rPr>
          <w:spacing w:val="-6"/>
          <w:sz w:val="19"/>
        </w:rPr>
        <w:t>Settlement</w:t>
      </w:r>
      <w:r>
        <w:rPr>
          <w:spacing w:val="4"/>
          <w:sz w:val="19"/>
        </w:rPr>
        <w:t xml:space="preserve"> </w:t>
      </w:r>
      <w:r>
        <w:rPr>
          <w:spacing w:val="-2"/>
          <w:sz w:val="19"/>
        </w:rPr>
        <w:t>constraints</w:t>
      </w:r>
    </w:p>
    <w:p w14:paraId="0859C5C4" w14:textId="77777777" w:rsidR="00BD5988" w:rsidRDefault="004517C2">
      <w:pPr>
        <w:pStyle w:val="ListParagraph"/>
        <w:numPr>
          <w:ilvl w:val="0"/>
          <w:numId w:val="14"/>
        </w:numPr>
        <w:tabs>
          <w:tab w:val="left" w:pos="423"/>
        </w:tabs>
        <w:spacing w:before="69" w:line="252" w:lineRule="auto"/>
        <w:ind w:right="867"/>
        <w:rPr>
          <w:sz w:val="19"/>
        </w:rPr>
      </w:pPr>
      <w:r>
        <w:rPr>
          <w:spacing w:val="-6"/>
          <w:sz w:val="19"/>
        </w:rPr>
        <w:t xml:space="preserve">Financial constraints especially for newly </w:t>
      </w:r>
      <w:r>
        <w:rPr>
          <w:sz w:val="19"/>
        </w:rPr>
        <w:t>arrived residents</w:t>
      </w:r>
    </w:p>
    <w:p w14:paraId="0859C5C5" w14:textId="77777777" w:rsidR="00BD5988" w:rsidRDefault="004517C2">
      <w:pPr>
        <w:pStyle w:val="ListParagraph"/>
        <w:numPr>
          <w:ilvl w:val="0"/>
          <w:numId w:val="14"/>
        </w:numPr>
        <w:tabs>
          <w:tab w:val="left" w:pos="423"/>
        </w:tabs>
        <w:ind w:hanging="283"/>
        <w:rPr>
          <w:sz w:val="19"/>
        </w:rPr>
      </w:pPr>
      <w:r>
        <w:rPr>
          <w:spacing w:val="-4"/>
          <w:sz w:val="19"/>
        </w:rPr>
        <w:t>Lack</w:t>
      </w:r>
      <w:r>
        <w:rPr>
          <w:spacing w:val="-8"/>
          <w:sz w:val="19"/>
        </w:rPr>
        <w:t xml:space="preserve"> </w:t>
      </w:r>
      <w:r>
        <w:rPr>
          <w:spacing w:val="-4"/>
          <w:sz w:val="19"/>
        </w:rPr>
        <w:t>of</w:t>
      </w:r>
      <w:r>
        <w:rPr>
          <w:spacing w:val="-8"/>
          <w:sz w:val="19"/>
        </w:rPr>
        <w:t xml:space="preserve"> </w:t>
      </w:r>
      <w:r>
        <w:rPr>
          <w:spacing w:val="-4"/>
          <w:sz w:val="19"/>
        </w:rPr>
        <w:t>transport</w:t>
      </w:r>
    </w:p>
    <w:p w14:paraId="0859C5C6" w14:textId="77777777" w:rsidR="00BD5988" w:rsidRDefault="004517C2">
      <w:pPr>
        <w:pStyle w:val="ListParagraph"/>
        <w:numPr>
          <w:ilvl w:val="0"/>
          <w:numId w:val="14"/>
        </w:numPr>
        <w:tabs>
          <w:tab w:val="left" w:pos="423"/>
        </w:tabs>
        <w:spacing w:before="68"/>
        <w:ind w:hanging="283"/>
        <w:rPr>
          <w:sz w:val="19"/>
        </w:rPr>
      </w:pPr>
      <w:r>
        <w:rPr>
          <w:spacing w:val="-6"/>
          <w:sz w:val="19"/>
        </w:rPr>
        <w:t>Inflexible</w:t>
      </w:r>
      <w:r>
        <w:rPr>
          <w:spacing w:val="-1"/>
          <w:sz w:val="19"/>
        </w:rPr>
        <w:t xml:space="preserve"> </w:t>
      </w:r>
      <w:r>
        <w:rPr>
          <w:spacing w:val="-6"/>
          <w:sz w:val="19"/>
        </w:rPr>
        <w:t>dress</w:t>
      </w:r>
      <w:r>
        <w:rPr>
          <w:sz w:val="19"/>
        </w:rPr>
        <w:t xml:space="preserve"> </w:t>
      </w:r>
      <w:r>
        <w:rPr>
          <w:spacing w:val="-6"/>
          <w:sz w:val="19"/>
        </w:rPr>
        <w:t>codes</w:t>
      </w:r>
    </w:p>
    <w:p w14:paraId="0859C5C7" w14:textId="77777777" w:rsidR="00BD5988" w:rsidRDefault="004517C2">
      <w:pPr>
        <w:ind w:left="27"/>
        <w:rPr>
          <w:sz w:val="20"/>
        </w:rPr>
      </w:pPr>
      <w:r>
        <w:br w:type="column"/>
      </w:r>
      <w:r>
        <w:rPr>
          <w:noProof/>
          <w:sz w:val="20"/>
        </w:rPr>
        <mc:AlternateContent>
          <mc:Choice Requires="wps">
            <w:drawing>
              <wp:inline distT="0" distB="0" distL="0" distR="0" wp14:anchorId="0859C9CB" wp14:editId="0859C9CC">
                <wp:extent cx="3264535" cy="3384550"/>
                <wp:effectExtent l="0" t="0" r="0" b="0"/>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3384550"/>
                        </a:xfrm>
                        <a:prstGeom prst="rect">
                          <a:avLst/>
                        </a:prstGeom>
                        <a:solidFill>
                          <a:srgbClr val="E9F7FE"/>
                        </a:solidFill>
                      </wps:spPr>
                      <wps:txbx>
                        <w:txbxContent>
                          <w:p w14:paraId="0859CC77" w14:textId="77777777" w:rsidR="00BD5988" w:rsidRDefault="004517C2">
                            <w:pPr>
                              <w:spacing w:before="139" w:line="252" w:lineRule="auto"/>
                              <w:ind w:left="113" w:right="1126"/>
                              <w:rPr>
                                <w:rFonts w:ascii="Gotham Bold"/>
                                <w:b/>
                                <w:color w:val="000000"/>
                                <w:sz w:val="19"/>
                              </w:rPr>
                            </w:pPr>
                            <w:r>
                              <w:rPr>
                                <w:rFonts w:ascii="Gotham Bold"/>
                                <w:b/>
                                <w:color w:val="000000"/>
                                <w:spacing w:val="-6"/>
                                <w:sz w:val="19"/>
                              </w:rPr>
                              <w:t xml:space="preserve">Opportunities for Council to increase </w:t>
                            </w:r>
                            <w:r>
                              <w:rPr>
                                <w:rFonts w:ascii="Gotham Bold"/>
                                <w:b/>
                                <w:color w:val="000000"/>
                                <w:sz w:val="19"/>
                              </w:rPr>
                              <w:t>levels of physical activity</w:t>
                            </w:r>
                          </w:p>
                          <w:p w14:paraId="0859CC78" w14:textId="77777777" w:rsidR="00BD5988" w:rsidRDefault="004517C2">
                            <w:pPr>
                              <w:pStyle w:val="BodyText"/>
                              <w:numPr>
                                <w:ilvl w:val="0"/>
                                <w:numId w:val="13"/>
                              </w:numPr>
                              <w:tabs>
                                <w:tab w:val="left" w:pos="396"/>
                              </w:tabs>
                              <w:spacing w:before="58"/>
                              <w:ind w:hanging="283"/>
                              <w:rPr>
                                <w:color w:val="000000"/>
                              </w:rPr>
                            </w:pPr>
                            <w:r>
                              <w:rPr>
                                <w:color w:val="000000"/>
                                <w:spacing w:val="-6"/>
                              </w:rPr>
                              <w:t>Ensure</w:t>
                            </w:r>
                            <w:r>
                              <w:rPr>
                                <w:color w:val="000000"/>
                                <w:spacing w:val="-4"/>
                              </w:rPr>
                              <w:t xml:space="preserve"> </w:t>
                            </w:r>
                            <w:r>
                              <w:rPr>
                                <w:color w:val="000000"/>
                                <w:spacing w:val="-6"/>
                              </w:rPr>
                              <w:t>messages</w:t>
                            </w:r>
                            <w:r>
                              <w:rPr>
                                <w:color w:val="000000"/>
                                <w:spacing w:val="-3"/>
                              </w:rPr>
                              <w:t xml:space="preserve"> </w:t>
                            </w:r>
                            <w:r>
                              <w:rPr>
                                <w:color w:val="000000"/>
                                <w:spacing w:val="-6"/>
                              </w:rPr>
                              <w:t>use</w:t>
                            </w:r>
                            <w:r>
                              <w:rPr>
                                <w:color w:val="000000"/>
                                <w:spacing w:val="-3"/>
                              </w:rPr>
                              <w:t xml:space="preserve"> </w:t>
                            </w:r>
                            <w:r>
                              <w:rPr>
                                <w:color w:val="000000"/>
                                <w:spacing w:val="-6"/>
                              </w:rPr>
                              <w:t>simple</w:t>
                            </w:r>
                            <w:r>
                              <w:rPr>
                                <w:color w:val="000000"/>
                                <w:spacing w:val="-3"/>
                              </w:rPr>
                              <w:t xml:space="preserve"> </w:t>
                            </w:r>
                            <w:r>
                              <w:rPr>
                                <w:color w:val="000000"/>
                                <w:spacing w:val="-6"/>
                              </w:rPr>
                              <w:t>words</w:t>
                            </w:r>
                            <w:r>
                              <w:rPr>
                                <w:color w:val="000000"/>
                                <w:spacing w:val="-3"/>
                              </w:rPr>
                              <w:t xml:space="preserve"> </w:t>
                            </w:r>
                            <w:r>
                              <w:rPr>
                                <w:color w:val="000000"/>
                                <w:spacing w:val="-6"/>
                              </w:rPr>
                              <w:t>and</w:t>
                            </w:r>
                            <w:r>
                              <w:rPr>
                                <w:color w:val="000000"/>
                                <w:spacing w:val="-3"/>
                              </w:rPr>
                              <w:t xml:space="preserve"> </w:t>
                            </w:r>
                            <w:r>
                              <w:rPr>
                                <w:color w:val="000000"/>
                                <w:spacing w:val="-6"/>
                              </w:rPr>
                              <w:t>pictures</w:t>
                            </w:r>
                          </w:p>
                          <w:p w14:paraId="0859CC79" w14:textId="77777777" w:rsidR="00BD5988" w:rsidRDefault="004517C2">
                            <w:pPr>
                              <w:pStyle w:val="BodyText"/>
                              <w:numPr>
                                <w:ilvl w:val="0"/>
                                <w:numId w:val="13"/>
                              </w:numPr>
                              <w:tabs>
                                <w:tab w:val="left" w:pos="396"/>
                              </w:tabs>
                              <w:spacing w:before="69" w:line="252" w:lineRule="auto"/>
                              <w:ind w:right="466"/>
                              <w:rPr>
                                <w:color w:val="000000"/>
                              </w:rPr>
                            </w:pPr>
                            <w:r>
                              <w:rPr>
                                <w:color w:val="000000"/>
                                <w:spacing w:val="-6"/>
                              </w:rPr>
                              <w:t>Messages</w:t>
                            </w:r>
                            <w:r>
                              <w:rPr>
                                <w:color w:val="000000"/>
                                <w:spacing w:val="-8"/>
                              </w:rPr>
                              <w:t xml:space="preserve"> </w:t>
                            </w:r>
                            <w:r>
                              <w:rPr>
                                <w:color w:val="000000"/>
                                <w:spacing w:val="-6"/>
                              </w:rPr>
                              <w:t>to</w:t>
                            </w:r>
                            <w:r>
                              <w:rPr>
                                <w:color w:val="000000"/>
                                <w:spacing w:val="-8"/>
                              </w:rPr>
                              <w:t xml:space="preserve"> </w:t>
                            </w:r>
                            <w:r>
                              <w:rPr>
                                <w:color w:val="000000"/>
                                <w:spacing w:val="-6"/>
                              </w:rPr>
                              <w:t>convey</w:t>
                            </w:r>
                            <w:r>
                              <w:rPr>
                                <w:color w:val="000000"/>
                                <w:spacing w:val="-8"/>
                              </w:rPr>
                              <w:t xml:space="preserve"> </w:t>
                            </w:r>
                            <w:r>
                              <w:rPr>
                                <w:color w:val="000000"/>
                                <w:spacing w:val="-6"/>
                              </w:rPr>
                              <w:t>how</w:t>
                            </w:r>
                            <w:r>
                              <w:rPr>
                                <w:color w:val="000000"/>
                                <w:spacing w:val="-8"/>
                              </w:rPr>
                              <w:t xml:space="preserve"> </w:t>
                            </w:r>
                            <w:r>
                              <w:rPr>
                                <w:color w:val="000000"/>
                                <w:spacing w:val="-6"/>
                              </w:rPr>
                              <w:t>activity</w:t>
                            </w:r>
                            <w:r>
                              <w:rPr>
                                <w:color w:val="000000"/>
                                <w:spacing w:val="-8"/>
                              </w:rPr>
                              <w:t xml:space="preserve"> </w:t>
                            </w:r>
                            <w:r>
                              <w:rPr>
                                <w:color w:val="000000"/>
                                <w:spacing w:val="-6"/>
                              </w:rPr>
                              <w:t>can</w:t>
                            </w:r>
                            <w:r>
                              <w:rPr>
                                <w:color w:val="000000"/>
                                <w:spacing w:val="-8"/>
                              </w:rPr>
                              <w:t xml:space="preserve"> </w:t>
                            </w:r>
                            <w:r>
                              <w:rPr>
                                <w:color w:val="000000"/>
                                <w:spacing w:val="-6"/>
                              </w:rPr>
                              <w:t>help</w:t>
                            </w:r>
                            <w:r>
                              <w:rPr>
                                <w:color w:val="000000"/>
                                <w:spacing w:val="-8"/>
                              </w:rPr>
                              <w:t xml:space="preserve"> </w:t>
                            </w:r>
                            <w:r>
                              <w:rPr>
                                <w:color w:val="000000"/>
                                <w:spacing w:val="-6"/>
                              </w:rPr>
                              <w:t xml:space="preserve">them </w:t>
                            </w:r>
                            <w:r>
                              <w:rPr>
                                <w:color w:val="000000"/>
                              </w:rPr>
                              <w:t>achieve other priorities e.g. enhance studies</w:t>
                            </w:r>
                          </w:p>
                          <w:p w14:paraId="0859CC7A" w14:textId="77777777" w:rsidR="00BD5988" w:rsidRDefault="004517C2">
                            <w:pPr>
                              <w:pStyle w:val="BodyText"/>
                              <w:numPr>
                                <w:ilvl w:val="0"/>
                                <w:numId w:val="13"/>
                              </w:numPr>
                              <w:tabs>
                                <w:tab w:val="left" w:pos="396"/>
                              </w:tabs>
                              <w:spacing w:before="58" w:line="252" w:lineRule="auto"/>
                              <w:ind w:right="378"/>
                              <w:rPr>
                                <w:color w:val="000000"/>
                                <w:sz w:val="11"/>
                              </w:rPr>
                            </w:pPr>
                            <w:r>
                              <w:rPr>
                                <w:color w:val="000000"/>
                                <w:spacing w:val="-6"/>
                              </w:rPr>
                              <w:t>Seek</w:t>
                            </w:r>
                            <w:r>
                              <w:rPr>
                                <w:color w:val="000000"/>
                                <w:spacing w:val="-7"/>
                              </w:rPr>
                              <w:t xml:space="preserve"> </w:t>
                            </w:r>
                            <w:r>
                              <w:rPr>
                                <w:color w:val="000000"/>
                                <w:spacing w:val="-6"/>
                              </w:rPr>
                              <w:t>to</w:t>
                            </w:r>
                            <w:r>
                              <w:rPr>
                                <w:color w:val="000000"/>
                                <w:spacing w:val="-7"/>
                              </w:rPr>
                              <w:t xml:space="preserve"> </w:t>
                            </w:r>
                            <w:r>
                              <w:rPr>
                                <w:color w:val="000000"/>
                                <w:spacing w:val="-6"/>
                              </w:rPr>
                              <w:t>understand</w:t>
                            </w:r>
                            <w:r>
                              <w:rPr>
                                <w:color w:val="000000"/>
                                <w:spacing w:val="-7"/>
                              </w:rPr>
                              <w:t xml:space="preserve"> </w:t>
                            </w:r>
                            <w:r>
                              <w:rPr>
                                <w:color w:val="000000"/>
                                <w:spacing w:val="-6"/>
                              </w:rPr>
                              <w:t>and</w:t>
                            </w:r>
                            <w:r>
                              <w:rPr>
                                <w:color w:val="000000"/>
                                <w:spacing w:val="-7"/>
                              </w:rPr>
                              <w:t xml:space="preserve"> </w:t>
                            </w:r>
                            <w:r>
                              <w:rPr>
                                <w:color w:val="000000"/>
                                <w:spacing w:val="-6"/>
                              </w:rPr>
                              <w:t>demonstrate</w:t>
                            </w:r>
                            <w:r>
                              <w:rPr>
                                <w:color w:val="000000"/>
                                <w:spacing w:val="-7"/>
                              </w:rPr>
                              <w:t xml:space="preserve"> </w:t>
                            </w:r>
                            <w:r>
                              <w:rPr>
                                <w:color w:val="000000"/>
                                <w:spacing w:val="-6"/>
                              </w:rPr>
                              <w:t>respect</w:t>
                            </w:r>
                            <w:r>
                              <w:rPr>
                                <w:color w:val="000000"/>
                                <w:spacing w:val="-7"/>
                              </w:rPr>
                              <w:t xml:space="preserve"> </w:t>
                            </w:r>
                            <w:r>
                              <w:rPr>
                                <w:color w:val="000000"/>
                                <w:spacing w:val="-6"/>
                              </w:rPr>
                              <w:t xml:space="preserve">for </w:t>
                            </w:r>
                            <w:r>
                              <w:rPr>
                                <w:color w:val="000000"/>
                              </w:rPr>
                              <w:t>cultural differences and beliefs</w:t>
                            </w:r>
                            <w:r>
                              <w:rPr>
                                <w:color w:val="000000"/>
                                <w:position w:val="6"/>
                                <w:sz w:val="11"/>
                              </w:rPr>
                              <w:t>24</w:t>
                            </w:r>
                          </w:p>
                          <w:p w14:paraId="0859CC7B" w14:textId="77777777" w:rsidR="00BD5988" w:rsidRDefault="004517C2">
                            <w:pPr>
                              <w:pStyle w:val="BodyText"/>
                              <w:numPr>
                                <w:ilvl w:val="0"/>
                                <w:numId w:val="13"/>
                              </w:numPr>
                              <w:tabs>
                                <w:tab w:val="left" w:pos="396"/>
                              </w:tabs>
                              <w:spacing w:before="58" w:line="252" w:lineRule="auto"/>
                              <w:ind w:right="199"/>
                              <w:rPr>
                                <w:color w:val="000000"/>
                              </w:rPr>
                            </w:pPr>
                            <w:r>
                              <w:rPr>
                                <w:color w:val="000000"/>
                                <w:spacing w:val="-6"/>
                              </w:rPr>
                              <w:t xml:space="preserve">Utilise community leaders and health professionals </w:t>
                            </w:r>
                            <w:r>
                              <w:rPr>
                                <w:color w:val="000000"/>
                              </w:rPr>
                              <w:t>to support information dissemination</w:t>
                            </w:r>
                          </w:p>
                          <w:p w14:paraId="0859CC7C" w14:textId="77777777" w:rsidR="00BD5988" w:rsidRDefault="004517C2">
                            <w:pPr>
                              <w:pStyle w:val="BodyText"/>
                              <w:numPr>
                                <w:ilvl w:val="0"/>
                                <w:numId w:val="13"/>
                              </w:numPr>
                              <w:tabs>
                                <w:tab w:val="left" w:pos="396"/>
                              </w:tabs>
                              <w:spacing w:before="58" w:line="252" w:lineRule="auto"/>
                              <w:ind w:right="444"/>
                              <w:rPr>
                                <w:color w:val="000000"/>
                              </w:rPr>
                            </w:pPr>
                            <w:r>
                              <w:rPr>
                                <w:color w:val="000000"/>
                                <w:spacing w:val="-6"/>
                              </w:rPr>
                              <w:t xml:space="preserve">Low cost opportunities and support for clubs to </w:t>
                            </w:r>
                            <w:r>
                              <w:rPr>
                                <w:color w:val="000000"/>
                              </w:rPr>
                              <w:t>source grants to offset costs</w:t>
                            </w:r>
                          </w:p>
                          <w:p w14:paraId="0859CC7D" w14:textId="77777777" w:rsidR="00BD5988" w:rsidRDefault="004517C2">
                            <w:pPr>
                              <w:pStyle w:val="BodyText"/>
                              <w:numPr>
                                <w:ilvl w:val="0"/>
                                <w:numId w:val="13"/>
                              </w:numPr>
                              <w:tabs>
                                <w:tab w:val="left" w:pos="396"/>
                              </w:tabs>
                              <w:spacing w:before="58"/>
                              <w:ind w:hanging="283"/>
                              <w:rPr>
                                <w:color w:val="000000"/>
                              </w:rPr>
                            </w:pPr>
                            <w:r>
                              <w:rPr>
                                <w:color w:val="000000"/>
                                <w:spacing w:val="-6"/>
                              </w:rPr>
                              <w:t>Encourage</w:t>
                            </w:r>
                            <w:r>
                              <w:rPr>
                                <w:color w:val="000000"/>
                                <w:spacing w:val="-5"/>
                              </w:rPr>
                              <w:t xml:space="preserve"> </w:t>
                            </w:r>
                            <w:r>
                              <w:rPr>
                                <w:color w:val="000000"/>
                                <w:spacing w:val="-6"/>
                              </w:rPr>
                              <w:t>clubs</w:t>
                            </w:r>
                            <w:r>
                              <w:rPr>
                                <w:color w:val="000000"/>
                                <w:spacing w:val="-5"/>
                              </w:rPr>
                              <w:t xml:space="preserve"> </w:t>
                            </w:r>
                            <w:r>
                              <w:rPr>
                                <w:color w:val="000000"/>
                                <w:spacing w:val="-6"/>
                              </w:rPr>
                              <w:t>to</w:t>
                            </w:r>
                            <w:r>
                              <w:rPr>
                                <w:color w:val="000000"/>
                                <w:spacing w:val="-4"/>
                              </w:rPr>
                              <w:t xml:space="preserve"> </w:t>
                            </w:r>
                            <w:r>
                              <w:rPr>
                                <w:color w:val="000000"/>
                                <w:spacing w:val="-6"/>
                              </w:rPr>
                              <w:t>provide</w:t>
                            </w:r>
                            <w:r>
                              <w:rPr>
                                <w:color w:val="000000"/>
                                <w:spacing w:val="-5"/>
                              </w:rPr>
                              <w:t xml:space="preserve"> </w:t>
                            </w:r>
                            <w:r>
                              <w:rPr>
                                <w:color w:val="000000"/>
                                <w:spacing w:val="-6"/>
                              </w:rPr>
                              <w:t>social,</w:t>
                            </w:r>
                          </w:p>
                          <w:p w14:paraId="0859CC7E" w14:textId="77777777" w:rsidR="00BD5988" w:rsidRDefault="004517C2">
                            <w:pPr>
                              <w:pStyle w:val="BodyText"/>
                              <w:spacing w:before="12"/>
                              <w:ind w:left="396"/>
                              <w:rPr>
                                <w:color w:val="000000"/>
                              </w:rPr>
                            </w:pPr>
                            <w:r>
                              <w:rPr>
                                <w:color w:val="000000"/>
                                <w:spacing w:val="-6"/>
                              </w:rPr>
                              <w:t>non-competitive</w:t>
                            </w:r>
                            <w:r>
                              <w:rPr>
                                <w:color w:val="000000"/>
                                <w:spacing w:val="2"/>
                              </w:rPr>
                              <w:t xml:space="preserve"> </w:t>
                            </w:r>
                            <w:r>
                              <w:rPr>
                                <w:color w:val="000000"/>
                                <w:spacing w:val="-6"/>
                              </w:rPr>
                              <w:t>opportunities</w:t>
                            </w:r>
                            <w:r>
                              <w:rPr>
                                <w:color w:val="000000"/>
                                <w:spacing w:val="3"/>
                              </w:rPr>
                              <w:t xml:space="preserve"> </w:t>
                            </w:r>
                            <w:r>
                              <w:rPr>
                                <w:color w:val="000000"/>
                                <w:spacing w:val="-6"/>
                              </w:rPr>
                              <w:t>for</w:t>
                            </w:r>
                            <w:r>
                              <w:rPr>
                                <w:color w:val="000000"/>
                                <w:spacing w:val="2"/>
                              </w:rPr>
                              <w:t xml:space="preserve"> </w:t>
                            </w:r>
                            <w:r>
                              <w:rPr>
                                <w:color w:val="000000"/>
                                <w:spacing w:val="-6"/>
                              </w:rPr>
                              <w:t>participation</w:t>
                            </w:r>
                          </w:p>
                          <w:p w14:paraId="0859CC7F" w14:textId="77777777" w:rsidR="00BD5988" w:rsidRDefault="004517C2">
                            <w:pPr>
                              <w:pStyle w:val="BodyText"/>
                              <w:numPr>
                                <w:ilvl w:val="0"/>
                                <w:numId w:val="13"/>
                              </w:numPr>
                              <w:tabs>
                                <w:tab w:val="left" w:pos="396"/>
                              </w:tabs>
                              <w:spacing w:before="68" w:line="252" w:lineRule="auto"/>
                              <w:ind w:right="352"/>
                              <w:rPr>
                                <w:color w:val="000000"/>
                              </w:rPr>
                            </w:pPr>
                            <w:r>
                              <w:rPr>
                                <w:color w:val="000000"/>
                                <w:spacing w:val="-6"/>
                              </w:rPr>
                              <w:t>Promote</w:t>
                            </w:r>
                            <w:r>
                              <w:rPr>
                                <w:color w:val="000000"/>
                                <w:spacing w:val="-7"/>
                              </w:rPr>
                              <w:t xml:space="preserve"> </w:t>
                            </w:r>
                            <w:r>
                              <w:rPr>
                                <w:color w:val="000000"/>
                                <w:spacing w:val="-6"/>
                              </w:rPr>
                              <w:t>public</w:t>
                            </w:r>
                            <w:r>
                              <w:rPr>
                                <w:color w:val="000000"/>
                                <w:spacing w:val="-7"/>
                              </w:rPr>
                              <w:t xml:space="preserve"> </w:t>
                            </w:r>
                            <w:r>
                              <w:rPr>
                                <w:color w:val="000000"/>
                                <w:spacing w:val="-6"/>
                              </w:rPr>
                              <w:t>open</w:t>
                            </w:r>
                            <w:r>
                              <w:rPr>
                                <w:color w:val="000000"/>
                                <w:spacing w:val="-7"/>
                              </w:rPr>
                              <w:t xml:space="preserve"> </w:t>
                            </w:r>
                            <w:r>
                              <w:rPr>
                                <w:color w:val="000000"/>
                                <w:spacing w:val="-6"/>
                              </w:rPr>
                              <w:t>space</w:t>
                            </w:r>
                            <w:r>
                              <w:rPr>
                                <w:color w:val="000000"/>
                                <w:spacing w:val="-7"/>
                              </w:rPr>
                              <w:t xml:space="preserve"> </w:t>
                            </w:r>
                            <w:r>
                              <w:rPr>
                                <w:color w:val="000000"/>
                                <w:spacing w:val="-6"/>
                              </w:rPr>
                              <w:t>areas</w:t>
                            </w:r>
                            <w:r>
                              <w:rPr>
                                <w:color w:val="000000"/>
                                <w:spacing w:val="-7"/>
                              </w:rPr>
                              <w:t xml:space="preserve"> </w:t>
                            </w:r>
                            <w:r>
                              <w:rPr>
                                <w:color w:val="000000"/>
                                <w:spacing w:val="-6"/>
                              </w:rPr>
                              <w:t>where</w:t>
                            </w:r>
                            <w:r>
                              <w:rPr>
                                <w:color w:val="000000"/>
                                <w:spacing w:val="-7"/>
                              </w:rPr>
                              <w:t xml:space="preserve"> </w:t>
                            </w:r>
                            <w:r>
                              <w:rPr>
                                <w:color w:val="000000"/>
                                <w:spacing w:val="-6"/>
                              </w:rPr>
                              <w:t xml:space="preserve">informal </w:t>
                            </w:r>
                            <w:r>
                              <w:rPr>
                                <w:color w:val="000000"/>
                              </w:rPr>
                              <w:t>sport can be played</w:t>
                            </w:r>
                          </w:p>
                          <w:p w14:paraId="0859CC80" w14:textId="77777777" w:rsidR="00BD5988" w:rsidRDefault="004517C2">
                            <w:pPr>
                              <w:pStyle w:val="BodyText"/>
                              <w:numPr>
                                <w:ilvl w:val="0"/>
                                <w:numId w:val="13"/>
                              </w:numPr>
                              <w:tabs>
                                <w:tab w:val="left" w:pos="396"/>
                              </w:tabs>
                              <w:spacing w:before="58" w:line="252" w:lineRule="auto"/>
                              <w:ind w:right="390"/>
                              <w:rPr>
                                <w:color w:val="000000"/>
                              </w:rPr>
                            </w:pPr>
                            <w:r>
                              <w:rPr>
                                <w:color w:val="000000"/>
                                <w:spacing w:val="-6"/>
                              </w:rPr>
                              <w:t xml:space="preserve">Support the provision of activities which families </w:t>
                            </w:r>
                            <w:r>
                              <w:rPr>
                                <w:color w:val="000000"/>
                              </w:rPr>
                              <w:t>can undertake together</w:t>
                            </w:r>
                          </w:p>
                          <w:p w14:paraId="0859CC81" w14:textId="77777777" w:rsidR="00BD5988" w:rsidRDefault="004517C2">
                            <w:pPr>
                              <w:pStyle w:val="BodyText"/>
                              <w:numPr>
                                <w:ilvl w:val="0"/>
                                <w:numId w:val="13"/>
                              </w:numPr>
                              <w:tabs>
                                <w:tab w:val="left" w:pos="396"/>
                              </w:tabs>
                              <w:spacing w:before="58" w:line="252" w:lineRule="auto"/>
                              <w:ind w:right="777"/>
                              <w:rPr>
                                <w:color w:val="000000"/>
                              </w:rPr>
                            </w:pPr>
                            <w:r>
                              <w:rPr>
                                <w:color w:val="000000"/>
                                <w:spacing w:val="-6"/>
                              </w:rPr>
                              <w:t>Involve</w:t>
                            </w:r>
                            <w:r>
                              <w:rPr>
                                <w:color w:val="000000"/>
                                <w:spacing w:val="-7"/>
                              </w:rPr>
                              <w:t xml:space="preserve"> </w:t>
                            </w:r>
                            <w:r>
                              <w:rPr>
                                <w:color w:val="000000"/>
                                <w:spacing w:val="-6"/>
                              </w:rPr>
                              <w:t>culturally</w:t>
                            </w:r>
                            <w:r>
                              <w:rPr>
                                <w:color w:val="000000"/>
                                <w:spacing w:val="-7"/>
                              </w:rPr>
                              <w:t xml:space="preserve"> </w:t>
                            </w:r>
                            <w:r>
                              <w:rPr>
                                <w:color w:val="000000"/>
                                <w:spacing w:val="-6"/>
                              </w:rPr>
                              <w:t>diverse</w:t>
                            </w:r>
                            <w:r>
                              <w:rPr>
                                <w:color w:val="000000"/>
                                <w:spacing w:val="-7"/>
                              </w:rPr>
                              <w:t xml:space="preserve"> </w:t>
                            </w:r>
                            <w:r>
                              <w:rPr>
                                <w:color w:val="000000"/>
                                <w:spacing w:val="-6"/>
                              </w:rPr>
                              <w:t>communities</w:t>
                            </w:r>
                            <w:r>
                              <w:rPr>
                                <w:color w:val="000000"/>
                                <w:spacing w:val="-7"/>
                              </w:rPr>
                              <w:t xml:space="preserve"> </w:t>
                            </w:r>
                            <w:r>
                              <w:rPr>
                                <w:color w:val="000000"/>
                                <w:spacing w:val="-6"/>
                              </w:rPr>
                              <w:t>in</w:t>
                            </w:r>
                            <w:r>
                              <w:rPr>
                                <w:color w:val="000000"/>
                                <w:spacing w:val="-7"/>
                              </w:rPr>
                              <w:t xml:space="preserve"> </w:t>
                            </w:r>
                            <w:r>
                              <w:rPr>
                                <w:color w:val="000000"/>
                                <w:spacing w:val="-6"/>
                              </w:rPr>
                              <w:t xml:space="preserve">the </w:t>
                            </w:r>
                            <w:r>
                              <w:rPr>
                                <w:color w:val="000000"/>
                              </w:rPr>
                              <w:t>planning of new facilities and activities.</w:t>
                            </w:r>
                          </w:p>
                        </w:txbxContent>
                      </wps:txbx>
                      <wps:bodyPr wrap="square" lIns="0" tIns="0" rIns="0" bIns="0" rtlCol="0">
                        <a:noAutofit/>
                      </wps:bodyPr>
                    </wps:wsp>
                  </a:graphicData>
                </a:graphic>
              </wp:inline>
            </w:drawing>
          </mc:Choice>
          <mc:Fallback>
            <w:pict>
              <v:shape w14:anchorId="0859C9CB" id="Textbox 406" o:spid="_x0000_s1140" type="#_x0000_t202" style="width:257.05pt;height:2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" fillcolor="#e9f7fe" stroked="f">
                <v:textbox inset="0,0,0,0">
                  <w:txbxContent>
                    <w:p w14:paraId="0859CC77" w14:textId="77777777" w:rsidR="00BD5988" w:rsidRDefault="004517C2">
                      <w:pPr>
                        <w:spacing w:before="139" w:line="252" w:lineRule="auto"/>
                        <w:ind w:left="113" w:right="1126"/>
                        <w:rPr>
                          <w:rFonts w:ascii="Gotham Bold"/>
                          <w:b/>
                          <w:color w:val="000000"/>
                          <w:sz w:val="19"/>
                        </w:rPr>
                      </w:pPr>
                      <w:r>
                        <w:rPr>
                          <w:rFonts w:ascii="Gotham Bold"/>
                          <w:b/>
                          <w:color w:val="000000"/>
                          <w:spacing w:val="-6"/>
                          <w:sz w:val="19"/>
                        </w:rPr>
                        <w:t xml:space="preserve">Opportunities for Council to increase </w:t>
                      </w:r>
                      <w:r>
                        <w:rPr>
                          <w:rFonts w:ascii="Gotham Bold"/>
                          <w:b/>
                          <w:color w:val="000000"/>
                          <w:sz w:val="19"/>
                        </w:rPr>
                        <w:t>levels of physical activity</w:t>
                      </w:r>
                    </w:p>
                    <w:p w14:paraId="0859CC78" w14:textId="77777777" w:rsidR="00BD5988" w:rsidRDefault="004517C2">
                      <w:pPr>
                        <w:pStyle w:val="BodyText"/>
                        <w:numPr>
                          <w:ilvl w:val="0"/>
                          <w:numId w:val="13"/>
                        </w:numPr>
                        <w:tabs>
                          <w:tab w:val="left" w:pos="396"/>
                        </w:tabs>
                        <w:spacing w:before="58"/>
                        <w:ind w:hanging="283"/>
                        <w:rPr>
                          <w:color w:val="000000"/>
                        </w:rPr>
                      </w:pPr>
                      <w:r>
                        <w:rPr>
                          <w:color w:val="000000"/>
                          <w:spacing w:val="-6"/>
                        </w:rPr>
                        <w:t>Ensure</w:t>
                      </w:r>
                      <w:r>
                        <w:rPr>
                          <w:color w:val="000000"/>
                          <w:spacing w:val="-4"/>
                        </w:rPr>
                        <w:t xml:space="preserve"> </w:t>
                      </w:r>
                      <w:r>
                        <w:rPr>
                          <w:color w:val="000000"/>
                          <w:spacing w:val="-6"/>
                        </w:rPr>
                        <w:t>messages</w:t>
                      </w:r>
                      <w:r>
                        <w:rPr>
                          <w:color w:val="000000"/>
                          <w:spacing w:val="-3"/>
                        </w:rPr>
                        <w:t xml:space="preserve"> </w:t>
                      </w:r>
                      <w:r>
                        <w:rPr>
                          <w:color w:val="000000"/>
                          <w:spacing w:val="-6"/>
                        </w:rPr>
                        <w:t>use</w:t>
                      </w:r>
                      <w:r>
                        <w:rPr>
                          <w:color w:val="000000"/>
                          <w:spacing w:val="-3"/>
                        </w:rPr>
                        <w:t xml:space="preserve"> </w:t>
                      </w:r>
                      <w:r>
                        <w:rPr>
                          <w:color w:val="000000"/>
                          <w:spacing w:val="-6"/>
                        </w:rPr>
                        <w:t>simple</w:t>
                      </w:r>
                      <w:r>
                        <w:rPr>
                          <w:color w:val="000000"/>
                          <w:spacing w:val="-3"/>
                        </w:rPr>
                        <w:t xml:space="preserve"> </w:t>
                      </w:r>
                      <w:r>
                        <w:rPr>
                          <w:color w:val="000000"/>
                          <w:spacing w:val="-6"/>
                        </w:rPr>
                        <w:t>words</w:t>
                      </w:r>
                      <w:r>
                        <w:rPr>
                          <w:color w:val="000000"/>
                          <w:spacing w:val="-3"/>
                        </w:rPr>
                        <w:t xml:space="preserve"> </w:t>
                      </w:r>
                      <w:r>
                        <w:rPr>
                          <w:color w:val="000000"/>
                          <w:spacing w:val="-6"/>
                        </w:rPr>
                        <w:t>and</w:t>
                      </w:r>
                      <w:r>
                        <w:rPr>
                          <w:color w:val="000000"/>
                          <w:spacing w:val="-3"/>
                        </w:rPr>
                        <w:t xml:space="preserve"> </w:t>
                      </w:r>
                      <w:r>
                        <w:rPr>
                          <w:color w:val="000000"/>
                          <w:spacing w:val="-6"/>
                        </w:rPr>
                        <w:t>pictures</w:t>
                      </w:r>
                    </w:p>
                    <w:p w14:paraId="0859CC79" w14:textId="77777777" w:rsidR="00BD5988" w:rsidRDefault="004517C2">
                      <w:pPr>
                        <w:pStyle w:val="BodyText"/>
                        <w:numPr>
                          <w:ilvl w:val="0"/>
                          <w:numId w:val="13"/>
                        </w:numPr>
                        <w:tabs>
                          <w:tab w:val="left" w:pos="396"/>
                        </w:tabs>
                        <w:spacing w:before="69" w:line="252" w:lineRule="auto"/>
                        <w:ind w:right="466"/>
                        <w:rPr>
                          <w:color w:val="000000"/>
                        </w:rPr>
                      </w:pPr>
                      <w:r>
                        <w:rPr>
                          <w:color w:val="000000"/>
                          <w:spacing w:val="-6"/>
                        </w:rPr>
                        <w:t>Messages</w:t>
                      </w:r>
                      <w:r>
                        <w:rPr>
                          <w:color w:val="000000"/>
                          <w:spacing w:val="-8"/>
                        </w:rPr>
                        <w:t xml:space="preserve"> </w:t>
                      </w:r>
                      <w:r>
                        <w:rPr>
                          <w:color w:val="000000"/>
                          <w:spacing w:val="-6"/>
                        </w:rPr>
                        <w:t>to</w:t>
                      </w:r>
                      <w:r>
                        <w:rPr>
                          <w:color w:val="000000"/>
                          <w:spacing w:val="-8"/>
                        </w:rPr>
                        <w:t xml:space="preserve"> </w:t>
                      </w:r>
                      <w:r>
                        <w:rPr>
                          <w:color w:val="000000"/>
                          <w:spacing w:val="-6"/>
                        </w:rPr>
                        <w:t>convey</w:t>
                      </w:r>
                      <w:r>
                        <w:rPr>
                          <w:color w:val="000000"/>
                          <w:spacing w:val="-8"/>
                        </w:rPr>
                        <w:t xml:space="preserve"> </w:t>
                      </w:r>
                      <w:r>
                        <w:rPr>
                          <w:color w:val="000000"/>
                          <w:spacing w:val="-6"/>
                        </w:rPr>
                        <w:t>how</w:t>
                      </w:r>
                      <w:r>
                        <w:rPr>
                          <w:color w:val="000000"/>
                          <w:spacing w:val="-8"/>
                        </w:rPr>
                        <w:t xml:space="preserve"> </w:t>
                      </w:r>
                      <w:r>
                        <w:rPr>
                          <w:color w:val="000000"/>
                          <w:spacing w:val="-6"/>
                        </w:rPr>
                        <w:t>activity</w:t>
                      </w:r>
                      <w:r>
                        <w:rPr>
                          <w:color w:val="000000"/>
                          <w:spacing w:val="-8"/>
                        </w:rPr>
                        <w:t xml:space="preserve"> </w:t>
                      </w:r>
                      <w:r>
                        <w:rPr>
                          <w:color w:val="000000"/>
                          <w:spacing w:val="-6"/>
                        </w:rPr>
                        <w:t>can</w:t>
                      </w:r>
                      <w:r>
                        <w:rPr>
                          <w:color w:val="000000"/>
                          <w:spacing w:val="-8"/>
                        </w:rPr>
                        <w:t xml:space="preserve"> </w:t>
                      </w:r>
                      <w:r>
                        <w:rPr>
                          <w:color w:val="000000"/>
                          <w:spacing w:val="-6"/>
                        </w:rPr>
                        <w:t>help</w:t>
                      </w:r>
                      <w:r>
                        <w:rPr>
                          <w:color w:val="000000"/>
                          <w:spacing w:val="-8"/>
                        </w:rPr>
                        <w:t xml:space="preserve"> </w:t>
                      </w:r>
                      <w:r>
                        <w:rPr>
                          <w:color w:val="000000"/>
                          <w:spacing w:val="-6"/>
                        </w:rPr>
                        <w:t xml:space="preserve">them </w:t>
                      </w:r>
                      <w:r>
                        <w:rPr>
                          <w:color w:val="000000"/>
                        </w:rPr>
                        <w:t>achieve other priorities e.g. enhance studies</w:t>
                      </w:r>
                    </w:p>
                    <w:p w14:paraId="0859CC7A" w14:textId="77777777" w:rsidR="00BD5988" w:rsidRDefault="004517C2">
                      <w:pPr>
                        <w:pStyle w:val="BodyText"/>
                        <w:numPr>
                          <w:ilvl w:val="0"/>
                          <w:numId w:val="13"/>
                        </w:numPr>
                        <w:tabs>
                          <w:tab w:val="left" w:pos="396"/>
                        </w:tabs>
                        <w:spacing w:before="58" w:line="252" w:lineRule="auto"/>
                        <w:ind w:right="378"/>
                        <w:rPr>
                          <w:color w:val="000000"/>
                          <w:sz w:val="11"/>
                        </w:rPr>
                      </w:pPr>
                      <w:r>
                        <w:rPr>
                          <w:color w:val="000000"/>
                          <w:spacing w:val="-6"/>
                        </w:rPr>
                        <w:t>Seek</w:t>
                      </w:r>
                      <w:r>
                        <w:rPr>
                          <w:color w:val="000000"/>
                          <w:spacing w:val="-7"/>
                        </w:rPr>
                        <w:t xml:space="preserve"> </w:t>
                      </w:r>
                      <w:r>
                        <w:rPr>
                          <w:color w:val="000000"/>
                          <w:spacing w:val="-6"/>
                        </w:rPr>
                        <w:t>to</w:t>
                      </w:r>
                      <w:r>
                        <w:rPr>
                          <w:color w:val="000000"/>
                          <w:spacing w:val="-7"/>
                        </w:rPr>
                        <w:t xml:space="preserve"> </w:t>
                      </w:r>
                      <w:r>
                        <w:rPr>
                          <w:color w:val="000000"/>
                          <w:spacing w:val="-6"/>
                        </w:rPr>
                        <w:t>understand</w:t>
                      </w:r>
                      <w:r>
                        <w:rPr>
                          <w:color w:val="000000"/>
                          <w:spacing w:val="-7"/>
                        </w:rPr>
                        <w:t xml:space="preserve"> </w:t>
                      </w:r>
                      <w:r>
                        <w:rPr>
                          <w:color w:val="000000"/>
                          <w:spacing w:val="-6"/>
                        </w:rPr>
                        <w:t>and</w:t>
                      </w:r>
                      <w:r>
                        <w:rPr>
                          <w:color w:val="000000"/>
                          <w:spacing w:val="-7"/>
                        </w:rPr>
                        <w:t xml:space="preserve"> </w:t>
                      </w:r>
                      <w:r>
                        <w:rPr>
                          <w:color w:val="000000"/>
                          <w:spacing w:val="-6"/>
                        </w:rPr>
                        <w:t>demonstrate</w:t>
                      </w:r>
                      <w:r>
                        <w:rPr>
                          <w:color w:val="000000"/>
                          <w:spacing w:val="-7"/>
                        </w:rPr>
                        <w:t xml:space="preserve"> </w:t>
                      </w:r>
                      <w:r>
                        <w:rPr>
                          <w:color w:val="000000"/>
                          <w:spacing w:val="-6"/>
                        </w:rPr>
                        <w:t>respect</w:t>
                      </w:r>
                      <w:r>
                        <w:rPr>
                          <w:color w:val="000000"/>
                          <w:spacing w:val="-7"/>
                        </w:rPr>
                        <w:t xml:space="preserve"> </w:t>
                      </w:r>
                      <w:r>
                        <w:rPr>
                          <w:color w:val="000000"/>
                          <w:spacing w:val="-6"/>
                        </w:rPr>
                        <w:t xml:space="preserve">for </w:t>
                      </w:r>
                      <w:r>
                        <w:rPr>
                          <w:color w:val="000000"/>
                        </w:rPr>
                        <w:t>cultural differences and beliefs</w:t>
                      </w:r>
                      <w:r>
                        <w:rPr>
                          <w:color w:val="000000"/>
                          <w:position w:val="6"/>
                          <w:sz w:val="11"/>
                        </w:rPr>
                        <w:t>24</w:t>
                      </w:r>
                    </w:p>
                    <w:p w14:paraId="0859CC7B" w14:textId="77777777" w:rsidR="00BD5988" w:rsidRDefault="004517C2">
                      <w:pPr>
                        <w:pStyle w:val="BodyText"/>
                        <w:numPr>
                          <w:ilvl w:val="0"/>
                          <w:numId w:val="13"/>
                        </w:numPr>
                        <w:tabs>
                          <w:tab w:val="left" w:pos="396"/>
                        </w:tabs>
                        <w:spacing w:before="58" w:line="252" w:lineRule="auto"/>
                        <w:ind w:right="199"/>
                        <w:rPr>
                          <w:color w:val="000000"/>
                        </w:rPr>
                      </w:pPr>
                      <w:r>
                        <w:rPr>
                          <w:color w:val="000000"/>
                          <w:spacing w:val="-6"/>
                        </w:rPr>
                        <w:t xml:space="preserve">Utilise community leaders and health professionals </w:t>
                      </w:r>
                      <w:r>
                        <w:rPr>
                          <w:color w:val="000000"/>
                        </w:rPr>
                        <w:t>to support information dissemination</w:t>
                      </w:r>
                    </w:p>
                    <w:p w14:paraId="0859CC7C" w14:textId="77777777" w:rsidR="00BD5988" w:rsidRDefault="004517C2">
                      <w:pPr>
                        <w:pStyle w:val="BodyText"/>
                        <w:numPr>
                          <w:ilvl w:val="0"/>
                          <w:numId w:val="13"/>
                        </w:numPr>
                        <w:tabs>
                          <w:tab w:val="left" w:pos="396"/>
                        </w:tabs>
                        <w:spacing w:before="58" w:line="252" w:lineRule="auto"/>
                        <w:ind w:right="444"/>
                        <w:rPr>
                          <w:color w:val="000000"/>
                        </w:rPr>
                      </w:pPr>
                      <w:r>
                        <w:rPr>
                          <w:color w:val="000000"/>
                          <w:spacing w:val="-6"/>
                        </w:rPr>
                        <w:t xml:space="preserve">Low cost opportunities and support for clubs to </w:t>
                      </w:r>
                      <w:r>
                        <w:rPr>
                          <w:color w:val="000000"/>
                        </w:rPr>
                        <w:t>source grants to offset costs</w:t>
                      </w:r>
                    </w:p>
                    <w:p w14:paraId="0859CC7D" w14:textId="77777777" w:rsidR="00BD5988" w:rsidRDefault="004517C2">
                      <w:pPr>
                        <w:pStyle w:val="BodyText"/>
                        <w:numPr>
                          <w:ilvl w:val="0"/>
                          <w:numId w:val="13"/>
                        </w:numPr>
                        <w:tabs>
                          <w:tab w:val="left" w:pos="396"/>
                        </w:tabs>
                        <w:spacing w:before="58"/>
                        <w:ind w:hanging="283"/>
                        <w:rPr>
                          <w:color w:val="000000"/>
                        </w:rPr>
                      </w:pPr>
                      <w:r>
                        <w:rPr>
                          <w:color w:val="000000"/>
                          <w:spacing w:val="-6"/>
                        </w:rPr>
                        <w:t>Encourage</w:t>
                      </w:r>
                      <w:r>
                        <w:rPr>
                          <w:color w:val="000000"/>
                          <w:spacing w:val="-5"/>
                        </w:rPr>
                        <w:t xml:space="preserve"> </w:t>
                      </w:r>
                      <w:r>
                        <w:rPr>
                          <w:color w:val="000000"/>
                          <w:spacing w:val="-6"/>
                        </w:rPr>
                        <w:t>clubs</w:t>
                      </w:r>
                      <w:r>
                        <w:rPr>
                          <w:color w:val="000000"/>
                          <w:spacing w:val="-5"/>
                        </w:rPr>
                        <w:t xml:space="preserve"> </w:t>
                      </w:r>
                      <w:r>
                        <w:rPr>
                          <w:color w:val="000000"/>
                          <w:spacing w:val="-6"/>
                        </w:rPr>
                        <w:t>to</w:t>
                      </w:r>
                      <w:r>
                        <w:rPr>
                          <w:color w:val="000000"/>
                          <w:spacing w:val="-4"/>
                        </w:rPr>
                        <w:t xml:space="preserve"> </w:t>
                      </w:r>
                      <w:r>
                        <w:rPr>
                          <w:color w:val="000000"/>
                          <w:spacing w:val="-6"/>
                        </w:rPr>
                        <w:t>provide</w:t>
                      </w:r>
                      <w:r>
                        <w:rPr>
                          <w:color w:val="000000"/>
                          <w:spacing w:val="-5"/>
                        </w:rPr>
                        <w:t xml:space="preserve"> </w:t>
                      </w:r>
                      <w:r>
                        <w:rPr>
                          <w:color w:val="000000"/>
                          <w:spacing w:val="-6"/>
                        </w:rPr>
                        <w:t>social,</w:t>
                      </w:r>
                    </w:p>
                    <w:p w14:paraId="0859CC7E" w14:textId="77777777" w:rsidR="00BD5988" w:rsidRDefault="004517C2">
                      <w:pPr>
                        <w:pStyle w:val="BodyText"/>
                        <w:spacing w:before="12"/>
                        <w:ind w:left="396"/>
                        <w:rPr>
                          <w:color w:val="000000"/>
                        </w:rPr>
                      </w:pPr>
                      <w:r>
                        <w:rPr>
                          <w:color w:val="000000"/>
                          <w:spacing w:val="-6"/>
                        </w:rPr>
                        <w:t>non-competitive</w:t>
                      </w:r>
                      <w:r>
                        <w:rPr>
                          <w:color w:val="000000"/>
                          <w:spacing w:val="2"/>
                        </w:rPr>
                        <w:t xml:space="preserve"> </w:t>
                      </w:r>
                      <w:r>
                        <w:rPr>
                          <w:color w:val="000000"/>
                          <w:spacing w:val="-6"/>
                        </w:rPr>
                        <w:t>opportunities</w:t>
                      </w:r>
                      <w:r>
                        <w:rPr>
                          <w:color w:val="000000"/>
                          <w:spacing w:val="3"/>
                        </w:rPr>
                        <w:t xml:space="preserve"> </w:t>
                      </w:r>
                      <w:r>
                        <w:rPr>
                          <w:color w:val="000000"/>
                          <w:spacing w:val="-6"/>
                        </w:rPr>
                        <w:t>for</w:t>
                      </w:r>
                      <w:r>
                        <w:rPr>
                          <w:color w:val="000000"/>
                          <w:spacing w:val="2"/>
                        </w:rPr>
                        <w:t xml:space="preserve"> </w:t>
                      </w:r>
                      <w:r>
                        <w:rPr>
                          <w:color w:val="000000"/>
                          <w:spacing w:val="-6"/>
                        </w:rPr>
                        <w:t>participation</w:t>
                      </w:r>
                    </w:p>
                    <w:p w14:paraId="0859CC7F" w14:textId="77777777" w:rsidR="00BD5988" w:rsidRDefault="004517C2">
                      <w:pPr>
                        <w:pStyle w:val="BodyText"/>
                        <w:numPr>
                          <w:ilvl w:val="0"/>
                          <w:numId w:val="13"/>
                        </w:numPr>
                        <w:tabs>
                          <w:tab w:val="left" w:pos="396"/>
                        </w:tabs>
                        <w:spacing w:before="68" w:line="252" w:lineRule="auto"/>
                        <w:ind w:right="352"/>
                        <w:rPr>
                          <w:color w:val="000000"/>
                        </w:rPr>
                      </w:pPr>
                      <w:r>
                        <w:rPr>
                          <w:color w:val="000000"/>
                          <w:spacing w:val="-6"/>
                        </w:rPr>
                        <w:t>Promote</w:t>
                      </w:r>
                      <w:r>
                        <w:rPr>
                          <w:color w:val="000000"/>
                          <w:spacing w:val="-7"/>
                        </w:rPr>
                        <w:t xml:space="preserve"> </w:t>
                      </w:r>
                      <w:r>
                        <w:rPr>
                          <w:color w:val="000000"/>
                          <w:spacing w:val="-6"/>
                        </w:rPr>
                        <w:t>public</w:t>
                      </w:r>
                      <w:r>
                        <w:rPr>
                          <w:color w:val="000000"/>
                          <w:spacing w:val="-7"/>
                        </w:rPr>
                        <w:t xml:space="preserve"> </w:t>
                      </w:r>
                      <w:r>
                        <w:rPr>
                          <w:color w:val="000000"/>
                          <w:spacing w:val="-6"/>
                        </w:rPr>
                        <w:t>open</w:t>
                      </w:r>
                      <w:r>
                        <w:rPr>
                          <w:color w:val="000000"/>
                          <w:spacing w:val="-7"/>
                        </w:rPr>
                        <w:t xml:space="preserve"> </w:t>
                      </w:r>
                      <w:r>
                        <w:rPr>
                          <w:color w:val="000000"/>
                          <w:spacing w:val="-6"/>
                        </w:rPr>
                        <w:t>space</w:t>
                      </w:r>
                      <w:r>
                        <w:rPr>
                          <w:color w:val="000000"/>
                          <w:spacing w:val="-7"/>
                        </w:rPr>
                        <w:t xml:space="preserve"> </w:t>
                      </w:r>
                      <w:r>
                        <w:rPr>
                          <w:color w:val="000000"/>
                          <w:spacing w:val="-6"/>
                        </w:rPr>
                        <w:t>areas</w:t>
                      </w:r>
                      <w:r>
                        <w:rPr>
                          <w:color w:val="000000"/>
                          <w:spacing w:val="-7"/>
                        </w:rPr>
                        <w:t xml:space="preserve"> </w:t>
                      </w:r>
                      <w:r>
                        <w:rPr>
                          <w:color w:val="000000"/>
                          <w:spacing w:val="-6"/>
                        </w:rPr>
                        <w:t>where</w:t>
                      </w:r>
                      <w:r>
                        <w:rPr>
                          <w:color w:val="000000"/>
                          <w:spacing w:val="-7"/>
                        </w:rPr>
                        <w:t xml:space="preserve"> </w:t>
                      </w:r>
                      <w:r>
                        <w:rPr>
                          <w:color w:val="000000"/>
                          <w:spacing w:val="-6"/>
                        </w:rPr>
                        <w:t xml:space="preserve">informal </w:t>
                      </w:r>
                      <w:r>
                        <w:rPr>
                          <w:color w:val="000000"/>
                        </w:rPr>
                        <w:t>sport can be played</w:t>
                      </w:r>
                    </w:p>
                    <w:p w14:paraId="0859CC80" w14:textId="77777777" w:rsidR="00BD5988" w:rsidRDefault="004517C2">
                      <w:pPr>
                        <w:pStyle w:val="BodyText"/>
                        <w:numPr>
                          <w:ilvl w:val="0"/>
                          <w:numId w:val="13"/>
                        </w:numPr>
                        <w:tabs>
                          <w:tab w:val="left" w:pos="396"/>
                        </w:tabs>
                        <w:spacing w:before="58" w:line="252" w:lineRule="auto"/>
                        <w:ind w:right="390"/>
                        <w:rPr>
                          <w:color w:val="000000"/>
                        </w:rPr>
                      </w:pPr>
                      <w:r>
                        <w:rPr>
                          <w:color w:val="000000"/>
                          <w:spacing w:val="-6"/>
                        </w:rPr>
                        <w:t xml:space="preserve">Support the provision of activities which families </w:t>
                      </w:r>
                      <w:r>
                        <w:rPr>
                          <w:color w:val="000000"/>
                        </w:rPr>
                        <w:t>can undertake together</w:t>
                      </w:r>
                    </w:p>
                    <w:p w14:paraId="0859CC81" w14:textId="77777777" w:rsidR="00BD5988" w:rsidRDefault="004517C2">
                      <w:pPr>
                        <w:pStyle w:val="BodyText"/>
                        <w:numPr>
                          <w:ilvl w:val="0"/>
                          <w:numId w:val="13"/>
                        </w:numPr>
                        <w:tabs>
                          <w:tab w:val="left" w:pos="396"/>
                        </w:tabs>
                        <w:spacing w:before="58" w:line="252" w:lineRule="auto"/>
                        <w:ind w:right="777"/>
                        <w:rPr>
                          <w:color w:val="000000"/>
                        </w:rPr>
                      </w:pPr>
                      <w:r>
                        <w:rPr>
                          <w:color w:val="000000"/>
                          <w:spacing w:val="-6"/>
                        </w:rPr>
                        <w:t>Involve</w:t>
                      </w:r>
                      <w:r>
                        <w:rPr>
                          <w:color w:val="000000"/>
                          <w:spacing w:val="-7"/>
                        </w:rPr>
                        <w:t xml:space="preserve"> </w:t>
                      </w:r>
                      <w:r>
                        <w:rPr>
                          <w:color w:val="000000"/>
                          <w:spacing w:val="-6"/>
                        </w:rPr>
                        <w:t>culturally</w:t>
                      </w:r>
                      <w:r>
                        <w:rPr>
                          <w:color w:val="000000"/>
                          <w:spacing w:val="-7"/>
                        </w:rPr>
                        <w:t xml:space="preserve"> </w:t>
                      </w:r>
                      <w:r>
                        <w:rPr>
                          <w:color w:val="000000"/>
                          <w:spacing w:val="-6"/>
                        </w:rPr>
                        <w:t>diverse</w:t>
                      </w:r>
                      <w:r>
                        <w:rPr>
                          <w:color w:val="000000"/>
                          <w:spacing w:val="-7"/>
                        </w:rPr>
                        <w:t xml:space="preserve"> </w:t>
                      </w:r>
                      <w:r>
                        <w:rPr>
                          <w:color w:val="000000"/>
                          <w:spacing w:val="-6"/>
                        </w:rPr>
                        <w:t>communities</w:t>
                      </w:r>
                      <w:r>
                        <w:rPr>
                          <w:color w:val="000000"/>
                          <w:spacing w:val="-7"/>
                        </w:rPr>
                        <w:t xml:space="preserve"> </w:t>
                      </w:r>
                      <w:r>
                        <w:rPr>
                          <w:color w:val="000000"/>
                          <w:spacing w:val="-6"/>
                        </w:rPr>
                        <w:t>in</w:t>
                      </w:r>
                      <w:r>
                        <w:rPr>
                          <w:color w:val="000000"/>
                          <w:spacing w:val="-7"/>
                        </w:rPr>
                        <w:t xml:space="preserve"> </w:t>
                      </w:r>
                      <w:r>
                        <w:rPr>
                          <w:color w:val="000000"/>
                          <w:spacing w:val="-6"/>
                        </w:rPr>
                        <w:t xml:space="preserve">the </w:t>
                      </w:r>
                      <w:r>
                        <w:rPr>
                          <w:color w:val="000000"/>
                        </w:rPr>
                        <w:t>planning of new facilities and activities.</w:t>
                      </w:r>
                    </w:p>
                  </w:txbxContent>
                </v:textbox>
                <w10:anchorlock/>
              </v:shape>
            </w:pict>
          </mc:Fallback>
        </mc:AlternateContent>
      </w:r>
    </w:p>
    <w:p w14:paraId="0859C5C8" w14:textId="77777777" w:rsidR="00BD5988" w:rsidRDefault="004517C2">
      <w:pPr>
        <w:pStyle w:val="BodyText"/>
        <w:spacing w:before="91" w:line="252" w:lineRule="auto"/>
        <w:ind w:left="140" w:right="965"/>
      </w:pPr>
      <w:r>
        <w:t>In the previous strategy, it was highlighted that Council</w:t>
      </w:r>
      <w:r>
        <w:rPr>
          <w:spacing w:val="-11"/>
        </w:rPr>
        <w:t xml:space="preserve"> </w:t>
      </w:r>
      <w:r>
        <w:t>should</w:t>
      </w:r>
      <w:r>
        <w:rPr>
          <w:spacing w:val="-11"/>
        </w:rPr>
        <w:t xml:space="preserve"> </w:t>
      </w:r>
      <w:r>
        <w:t>develop</w:t>
      </w:r>
      <w:r>
        <w:rPr>
          <w:spacing w:val="-11"/>
        </w:rPr>
        <w:t xml:space="preserve"> </w:t>
      </w:r>
      <w:r>
        <w:t>strategies</w:t>
      </w:r>
      <w:r>
        <w:rPr>
          <w:spacing w:val="-11"/>
        </w:rPr>
        <w:t xml:space="preserve"> </w:t>
      </w:r>
      <w:r>
        <w:t>to</w:t>
      </w:r>
      <w:r>
        <w:rPr>
          <w:spacing w:val="-11"/>
        </w:rPr>
        <w:t xml:space="preserve"> </w:t>
      </w:r>
      <w:r>
        <w:t>address</w:t>
      </w:r>
      <w:r>
        <w:rPr>
          <w:spacing w:val="-11"/>
        </w:rPr>
        <w:t xml:space="preserve"> </w:t>
      </w:r>
      <w:r>
        <w:t>the concerns</w:t>
      </w:r>
      <w:r>
        <w:rPr>
          <w:spacing w:val="-5"/>
        </w:rPr>
        <w:t xml:space="preserve"> </w:t>
      </w:r>
      <w:r>
        <w:t>of</w:t>
      </w:r>
      <w:r>
        <w:rPr>
          <w:spacing w:val="-5"/>
        </w:rPr>
        <w:t xml:space="preserve"> </w:t>
      </w:r>
      <w:r>
        <w:t>the</w:t>
      </w:r>
      <w:r>
        <w:rPr>
          <w:spacing w:val="-5"/>
        </w:rPr>
        <w:t xml:space="preserve"> </w:t>
      </w:r>
      <w:r>
        <w:t>Myanmar</w:t>
      </w:r>
      <w:r>
        <w:rPr>
          <w:spacing w:val="-5"/>
        </w:rPr>
        <w:t xml:space="preserve"> </w:t>
      </w:r>
      <w:r>
        <w:t>(Burmese)</w:t>
      </w:r>
      <w:r>
        <w:rPr>
          <w:spacing w:val="-5"/>
        </w:rPr>
        <w:t xml:space="preserve"> </w:t>
      </w:r>
      <w:r>
        <w:t>community specifically</w:t>
      </w:r>
      <w:r>
        <w:rPr>
          <w:spacing w:val="-6"/>
        </w:rPr>
        <w:t xml:space="preserve"> </w:t>
      </w:r>
      <w:r>
        <w:t>relating</w:t>
      </w:r>
      <w:r>
        <w:rPr>
          <w:spacing w:val="-6"/>
        </w:rPr>
        <w:t xml:space="preserve"> </w:t>
      </w:r>
      <w:r>
        <w:t>to</w:t>
      </w:r>
      <w:r>
        <w:rPr>
          <w:spacing w:val="-6"/>
        </w:rPr>
        <w:t xml:space="preserve"> </w:t>
      </w:r>
      <w:r>
        <w:t>their</w:t>
      </w:r>
      <w:r>
        <w:rPr>
          <w:spacing w:val="-6"/>
        </w:rPr>
        <w:t xml:space="preserve"> </w:t>
      </w:r>
      <w:r>
        <w:t>desire</w:t>
      </w:r>
      <w:r>
        <w:rPr>
          <w:spacing w:val="-6"/>
        </w:rPr>
        <w:t xml:space="preserve"> </w:t>
      </w:r>
      <w:r>
        <w:t>to</w:t>
      </w:r>
      <w:r>
        <w:rPr>
          <w:spacing w:val="-6"/>
        </w:rPr>
        <w:t xml:space="preserve"> </w:t>
      </w:r>
      <w:r>
        <w:t>play</w:t>
      </w:r>
      <w:r>
        <w:rPr>
          <w:spacing w:val="-6"/>
        </w:rPr>
        <w:t xml:space="preserve"> </w:t>
      </w:r>
      <w:r>
        <w:t>soccer in Maroondah.</w:t>
      </w:r>
    </w:p>
    <w:p w14:paraId="0859C5C9" w14:textId="77777777" w:rsidR="00BD5988" w:rsidRDefault="004517C2">
      <w:pPr>
        <w:pStyle w:val="BodyText"/>
        <w:spacing w:before="116" w:line="252" w:lineRule="auto"/>
        <w:ind w:left="140" w:right="777"/>
      </w:pPr>
      <w:r>
        <w:t>Since</w:t>
      </w:r>
      <w:r>
        <w:rPr>
          <w:spacing w:val="-13"/>
        </w:rPr>
        <w:t xml:space="preserve"> </w:t>
      </w:r>
      <w:r>
        <w:t>this</w:t>
      </w:r>
      <w:r>
        <w:rPr>
          <w:spacing w:val="-13"/>
        </w:rPr>
        <w:t xml:space="preserve"> </w:t>
      </w:r>
      <w:r>
        <w:t>time,</w:t>
      </w:r>
      <w:r>
        <w:rPr>
          <w:spacing w:val="-13"/>
        </w:rPr>
        <w:t xml:space="preserve"> </w:t>
      </w:r>
      <w:r>
        <w:t>Council</w:t>
      </w:r>
      <w:r>
        <w:rPr>
          <w:spacing w:val="-13"/>
        </w:rPr>
        <w:t xml:space="preserve"> </w:t>
      </w:r>
      <w:r>
        <w:t>has</w:t>
      </w:r>
      <w:r>
        <w:rPr>
          <w:spacing w:val="-13"/>
        </w:rPr>
        <w:t xml:space="preserve"> </w:t>
      </w:r>
      <w:r>
        <w:t>developed</w:t>
      </w:r>
      <w:r>
        <w:rPr>
          <w:spacing w:val="-13"/>
        </w:rPr>
        <w:t xml:space="preserve"> </w:t>
      </w:r>
      <w:r>
        <w:t xml:space="preserve">three </w:t>
      </w:r>
      <w:r>
        <w:rPr>
          <w:spacing w:val="-6"/>
        </w:rPr>
        <w:t xml:space="preserve">multipurpose facilities at Hughes Park, East Ringwood </w:t>
      </w:r>
      <w:r>
        <w:t>Reserve</w:t>
      </w:r>
      <w:r>
        <w:rPr>
          <w:spacing w:val="-15"/>
        </w:rPr>
        <w:t xml:space="preserve"> </w:t>
      </w:r>
      <w:r>
        <w:t>and</w:t>
      </w:r>
      <w:r>
        <w:rPr>
          <w:spacing w:val="-14"/>
        </w:rPr>
        <w:t xml:space="preserve"> </w:t>
      </w:r>
      <w:r>
        <w:t>Dorset</w:t>
      </w:r>
      <w:r>
        <w:rPr>
          <w:spacing w:val="-14"/>
        </w:rPr>
        <w:t xml:space="preserve"> </w:t>
      </w:r>
      <w:r>
        <w:t>Recreation</w:t>
      </w:r>
      <w:r>
        <w:rPr>
          <w:spacing w:val="-14"/>
        </w:rPr>
        <w:t xml:space="preserve"> </w:t>
      </w:r>
      <w:r>
        <w:t>Reserve</w:t>
      </w:r>
      <w:r>
        <w:rPr>
          <w:spacing w:val="-15"/>
        </w:rPr>
        <w:t xml:space="preserve"> </w:t>
      </w:r>
      <w:r>
        <w:t>to</w:t>
      </w:r>
      <w:r>
        <w:rPr>
          <w:spacing w:val="-14"/>
        </w:rPr>
        <w:t xml:space="preserve"> </w:t>
      </w:r>
      <w:r>
        <w:t>support the</w:t>
      </w:r>
      <w:r>
        <w:rPr>
          <w:spacing w:val="-15"/>
        </w:rPr>
        <w:t xml:space="preserve"> </w:t>
      </w:r>
      <w:r>
        <w:t>Chin</w:t>
      </w:r>
      <w:r>
        <w:rPr>
          <w:spacing w:val="-14"/>
        </w:rPr>
        <w:t xml:space="preserve"> </w:t>
      </w:r>
      <w:r>
        <w:t>and</w:t>
      </w:r>
      <w:r>
        <w:rPr>
          <w:spacing w:val="-14"/>
        </w:rPr>
        <w:t xml:space="preserve"> </w:t>
      </w:r>
      <w:r>
        <w:t>Karen</w:t>
      </w:r>
      <w:r>
        <w:rPr>
          <w:spacing w:val="-14"/>
        </w:rPr>
        <w:t xml:space="preserve"> </w:t>
      </w:r>
      <w:r>
        <w:t>communities,</w:t>
      </w:r>
      <w:r>
        <w:rPr>
          <w:spacing w:val="-15"/>
        </w:rPr>
        <w:t xml:space="preserve"> </w:t>
      </w:r>
      <w:r>
        <w:t>with</w:t>
      </w:r>
      <w:r>
        <w:rPr>
          <w:spacing w:val="-14"/>
        </w:rPr>
        <w:t xml:space="preserve"> </w:t>
      </w:r>
      <w:r>
        <w:t>dedicated active</w:t>
      </w:r>
      <w:r>
        <w:rPr>
          <w:spacing w:val="-15"/>
        </w:rPr>
        <w:t xml:space="preserve"> </w:t>
      </w:r>
      <w:r>
        <w:t>recreation</w:t>
      </w:r>
      <w:r>
        <w:rPr>
          <w:spacing w:val="-14"/>
        </w:rPr>
        <w:t xml:space="preserve"> </w:t>
      </w:r>
      <w:r>
        <w:t>and</w:t>
      </w:r>
      <w:r>
        <w:rPr>
          <w:spacing w:val="-14"/>
        </w:rPr>
        <w:t xml:space="preserve"> </w:t>
      </w:r>
      <w:r>
        <w:t>community</w:t>
      </w:r>
      <w:r>
        <w:rPr>
          <w:spacing w:val="-14"/>
        </w:rPr>
        <w:t xml:space="preserve"> </w:t>
      </w:r>
      <w:r>
        <w:t>meeting</w:t>
      </w:r>
      <w:r>
        <w:rPr>
          <w:spacing w:val="-15"/>
        </w:rPr>
        <w:t xml:space="preserve"> </w:t>
      </w:r>
      <w:r>
        <w:t>spaces.</w:t>
      </w:r>
    </w:p>
    <w:p w14:paraId="0859C5CA" w14:textId="77777777" w:rsidR="00BD5988" w:rsidRDefault="004517C2">
      <w:pPr>
        <w:pStyle w:val="BodyText"/>
        <w:spacing w:before="3" w:line="252" w:lineRule="auto"/>
        <w:ind w:left="140" w:right="777"/>
      </w:pPr>
      <w:r>
        <w:rPr>
          <w:spacing w:val="-2"/>
        </w:rPr>
        <w:t>Council</w:t>
      </w:r>
      <w:r>
        <w:rPr>
          <w:spacing w:val="-11"/>
        </w:rPr>
        <w:t xml:space="preserve"> </w:t>
      </w:r>
      <w:r>
        <w:rPr>
          <w:spacing w:val="-2"/>
        </w:rPr>
        <w:t>will</w:t>
      </w:r>
      <w:r>
        <w:rPr>
          <w:spacing w:val="-11"/>
        </w:rPr>
        <w:t xml:space="preserve"> </w:t>
      </w:r>
      <w:r>
        <w:rPr>
          <w:spacing w:val="-2"/>
        </w:rPr>
        <w:t>continue</w:t>
      </w:r>
      <w:r>
        <w:rPr>
          <w:spacing w:val="-11"/>
        </w:rPr>
        <w:t xml:space="preserve"> </w:t>
      </w:r>
      <w:r>
        <w:rPr>
          <w:spacing w:val="-2"/>
        </w:rPr>
        <w:t>to</w:t>
      </w:r>
      <w:r>
        <w:rPr>
          <w:spacing w:val="-11"/>
        </w:rPr>
        <w:t xml:space="preserve"> </w:t>
      </w:r>
      <w:r>
        <w:rPr>
          <w:spacing w:val="-2"/>
        </w:rPr>
        <w:t>support</w:t>
      </w:r>
      <w:r>
        <w:rPr>
          <w:spacing w:val="-11"/>
        </w:rPr>
        <w:t xml:space="preserve"> </w:t>
      </w:r>
      <w:r>
        <w:rPr>
          <w:spacing w:val="-2"/>
        </w:rPr>
        <w:t>these</w:t>
      </w:r>
      <w:r>
        <w:rPr>
          <w:spacing w:val="-11"/>
        </w:rPr>
        <w:t xml:space="preserve"> </w:t>
      </w:r>
      <w:r>
        <w:rPr>
          <w:spacing w:val="-2"/>
        </w:rPr>
        <w:t xml:space="preserve">communities </w:t>
      </w:r>
      <w:r>
        <w:t>to</w:t>
      </w:r>
      <w:r>
        <w:rPr>
          <w:spacing w:val="-11"/>
        </w:rPr>
        <w:t xml:space="preserve"> </w:t>
      </w:r>
      <w:proofErr w:type="spellStart"/>
      <w:r>
        <w:t>maximise</w:t>
      </w:r>
      <w:proofErr w:type="spellEnd"/>
      <w:r>
        <w:rPr>
          <w:spacing w:val="-11"/>
        </w:rPr>
        <w:t xml:space="preserve"> </w:t>
      </w:r>
      <w:r>
        <w:t>use</w:t>
      </w:r>
      <w:r>
        <w:rPr>
          <w:spacing w:val="-11"/>
        </w:rPr>
        <w:t xml:space="preserve"> </w:t>
      </w:r>
      <w:r>
        <w:t>of</w:t>
      </w:r>
      <w:r>
        <w:rPr>
          <w:spacing w:val="-11"/>
        </w:rPr>
        <w:t xml:space="preserve"> </w:t>
      </w:r>
      <w:r>
        <w:t>these</w:t>
      </w:r>
      <w:r>
        <w:rPr>
          <w:spacing w:val="-11"/>
        </w:rPr>
        <w:t xml:space="preserve"> </w:t>
      </w:r>
      <w:r>
        <w:t>facilities</w:t>
      </w:r>
      <w:r>
        <w:rPr>
          <w:spacing w:val="-11"/>
        </w:rPr>
        <w:t xml:space="preserve"> </w:t>
      </w:r>
      <w:r>
        <w:t>for</w:t>
      </w:r>
      <w:r>
        <w:rPr>
          <w:spacing w:val="-11"/>
        </w:rPr>
        <w:t xml:space="preserve"> </w:t>
      </w:r>
      <w:r>
        <w:t>all</w:t>
      </w:r>
      <w:r>
        <w:rPr>
          <w:spacing w:val="-11"/>
        </w:rPr>
        <w:t xml:space="preserve"> </w:t>
      </w:r>
      <w:r>
        <w:t>ages</w:t>
      </w:r>
      <w:r>
        <w:rPr>
          <w:spacing w:val="-11"/>
        </w:rPr>
        <w:t xml:space="preserve"> </w:t>
      </w:r>
      <w:r>
        <w:t xml:space="preserve">and </w:t>
      </w:r>
      <w:r>
        <w:rPr>
          <w:spacing w:val="-6"/>
        </w:rPr>
        <w:t xml:space="preserve">genders and foster partnerships and integration with </w:t>
      </w:r>
      <w:r>
        <w:t>other</w:t>
      </w:r>
      <w:r>
        <w:rPr>
          <w:spacing w:val="-5"/>
        </w:rPr>
        <w:t xml:space="preserve"> </w:t>
      </w:r>
      <w:r>
        <w:t>local</w:t>
      </w:r>
      <w:r>
        <w:rPr>
          <w:spacing w:val="-5"/>
        </w:rPr>
        <w:t xml:space="preserve"> </w:t>
      </w:r>
      <w:r>
        <w:t>sporting</w:t>
      </w:r>
      <w:r>
        <w:rPr>
          <w:spacing w:val="-5"/>
        </w:rPr>
        <w:t xml:space="preserve"> </w:t>
      </w:r>
      <w:proofErr w:type="spellStart"/>
      <w:r>
        <w:t>organisations</w:t>
      </w:r>
      <w:proofErr w:type="spellEnd"/>
      <w:r>
        <w:t>.</w:t>
      </w:r>
    </w:p>
    <w:p w14:paraId="0859C5CB" w14:textId="77777777" w:rsidR="00BD5988" w:rsidRDefault="00BD5988">
      <w:pPr>
        <w:spacing w:line="252" w:lineRule="auto"/>
        <w:sectPr w:rsidR="00BD5988">
          <w:headerReference w:type="default" r:id="rId104"/>
          <w:pgSz w:w="11910" w:h="16840"/>
          <w:pgMar w:top="1220" w:right="360" w:bottom="900" w:left="700" w:header="0" w:footer="707" w:gutter="0"/>
          <w:cols w:num="2" w:space="720" w:equalWidth="0">
            <w:col w:w="4946" w:space="137"/>
            <w:col w:w="5767"/>
          </w:cols>
        </w:sectPr>
      </w:pPr>
    </w:p>
    <w:p w14:paraId="0859C5CC" w14:textId="77777777" w:rsidR="00BD5988" w:rsidRDefault="00BD5988">
      <w:pPr>
        <w:pStyle w:val="BodyText"/>
        <w:spacing w:before="10" w:after="1"/>
      </w:pPr>
    </w:p>
    <w:p w14:paraId="0859C5CD" w14:textId="77777777" w:rsidR="00BD5988" w:rsidRDefault="004517C2">
      <w:pPr>
        <w:pStyle w:val="BodyText"/>
        <w:ind w:left="144"/>
        <w:rPr>
          <w:sz w:val="20"/>
        </w:rPr>
      </w:pPr>
      <w:r>
        <w:rPr>
          <w:noProof/>
          <w:sz w:val="20"/>
        </w:rPr>
        <w:drawing>
          <wp:inline distT="0" distB="0" distL="0" distR="0" wp14:anchorId="0859C9CD" wp14:editId="0859C9CE">
            <wp:extent cx="6277897" cy="3357086"/>
            <wp:effectExtent l="0" t="0" r="0" b="0"/>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105" cstate="print"/>
                    <a:stretch>
                      <a:fillRect/>
                    </a:stretch>
                  </pic:blipFill>
                  <pic:spPr>
                    <a:xfrm>
                      <a:off x="0" y="0"/>
                      <a:ext cx="6277897" cy="3357086"/>
                    </a:xfrm>
                    <a:prstGeom prst="rect">
                      <a:avLst/>
                    </a:prstGeom>
                  </pic:spPr>
                </pic:pic>
              </a:graphicData>
            </a:graphic>
          </wp:inline>
        </w:drawing>
      </w:r>
    </w:p>
    <w:p w14:paraId="0859C5CE" w14:textId="77777777" w:rsidR="00BD5988" w:rsidRDefault="00BD5988">
      <w:pPr>
        <w:rPr>
          <w:sz w:val="20"/>
        </w:rPr>
        <w:sectPr w:rsidR="00BD5988">
          <w:type w:val="continuous"/>
          <w:pgSz w:w="11910" w:h="16840"/>
          <w:pgMar w:top="620" w:right="360" w:bottom="280" w:left="700" w:header="0" w:footer="707" w:gutter="0"/>
          <w:cols w:space="720"/>
        </w:sectPr>
      </w:pPr>
    </w:p>
    <w:p w14:paraId="0859C5CF" w14:textId="77777777" w:rsidR="00BD5988" w:rsidRDefault="00BD5988">
      <w:pPr>
        <w:pStyle w:val="BodyText"/>
        <w:rPr>
          <w:sz w:val="20"/>
        </w:rPr>
      </w:pPr>
    </w:p>
    <w:p w14:paraId="0859C5D0" w14:textId="77777777" w:rsidR="00BD5988" w:rsidRDefault="004517C2">
      <w:pPr>
        <w:pStyle w:val="Heading5"/>
        <w:spacing w:before="294"/>
        <w:ind w:left="433"/>
      </w:pPr>
      <w:r>
        <w:rPr>
          <w:noProof/>
        </w:rPr>
        <mc:AlternateContent>
          <mc:Choice Requires="wps">
            <w:drawing>
              <wp:anchor distT="0" distB="0" distL="0" distR="0" simplePos="0" relativeHeight="251650048" behindDoc="0" locked="0" layoutInCell="1" allowOverlap="1" wp14:anchorId="0859C9CF" wp14:editId="0859C9D0">
                <wp:simplePos x="0" y="0"/>
                <wp:positionH relativeFrom="page">
                  <wp:posOffset>3857942</wp:posOffset>
                </wp:positionH>
                <wp:positionV relativeFrom="paragraph">
                  <wp:posOffset>93190</wp:posOffset>
                </wp:positionV>
                <wp:extent cx="3264535" cy="3870325"/>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3870325"/>
                        </a:xfrm>
                        <a:prstGeom prst="rect">
                          <a:avLst/>
                        </a:prstGeom>
                        <a:solidFill>
                          <a:srgbClr val="E9F7FE"/>
                        </a:solidFill>
                      </wps:spPr>
                      <wps:txbx>
                        <w:txbxContent>
                          <w:p w14:paraId="0859CC82" w14:textId="77777777" w:rsidR="00BD5988" w:rsidRDefault="004517C2">
                            <w:pPr>
                              <w:spacing w:before="168" w:line="252" w:lineRule="auto"/>
                              <w:ind w:left="141"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83" w14:textId="77777777" w:rsidR="00BD5988" w:rsidRDefault="004517C2">
                            <w:pPr>
                              <w:pStyle w:val="BodyText"/>
                              <w:numPr>
                                <w:ilvl w:val="0"/>
                                <w:numId w:val="12"/>
                              </w:numPr>
                              <w:tabs>
                                <w:tab w:val="left" w:pos="423"/>
                                <w:tab w:val="left" w:pos="425"/>
                              </w:tabs>
                              <w:spacing w:before="58" w:line="252" w:lineRule="auto"/>
                              <w:ind w:right="284"/>
                              <w:rPr>
                                <w:color w:val="000000"/>
                                <w:sz w:val="11"/>
                              </w:rPr>
                            </w:pPr>
                            <w:r>
                              <w:rPr>
                                <w:color w:val="000000"/>
                              </w:rPr>
                              <w:t>Consider</w:t>
                            </w:r>
                            <w:r>
                              <w:rPr>
                                <w:color w:val="000000"/>
                                <w:spacing w:val="-5"/>
                              </w:rPr>
                              <w:t xml:space="preserve"> </w:t>
                            </w:r>
                            <w:r>
                              <w:rPr>
                                <w:color w:val="000000"/>
                              </w:rPr>
                              <w:t>culturally</w:t>
                            </w:r>
                            <w:r>
                              <w:rPr>
                                <w:color w:val="000000"/>
                                <w:spacing w:val="-5"/>
                              </w:rPr>
                              <w:t xml:space="preserve"> </w:t>
                            </w:r>
                            <w:r>
                              <w:rPr>
                                <w:color w:val="000000"/>
                              </w:rPr>
                              <w:t>specific</w:t>
                            </w:r>
                            <w:r>
                              <w:rPr>
                                <w:color w:val="000000"/>
                                <w:spacing w:val="-5"/>
                              </w:rPr>
                              <w:t xml:space="preserve"> </w:t>
                            </w:r>
                            <w:r>
                              <w:rPr>
                                <w:color w:val="000000"/>
                              </w:rPr>
                              <w:t>programs</w:t>
                            </w:r>
                            <w:r>
                              <w:rPr>
                                <w:color w:val="000000"/>
                                <w:spacing w:val="-5"/>
                              </w:rPr>
                              <w:t xml:space="preserve"> </w:t>
                            </w:r>
                            <w:r>
                              <w:rPr>
                                <w:color w:val="000000"/>
                              </w:rPr>
                              <w:t>that</w:t>
                            </w:r>
                            <w:r>
                              <w:rPr>
                                <w:color w:val="000000"/>
                                <w:spacing w:val="-5"/>
                              </w:rPr>
                              <w:t xml:space="preserve"> </w:t>
                            </w:r>
                            <w:r>
                              <w:rPr>
                                <w:color w:val="000000"/>
                              </w:rPr>
                              <w:t>take into account the unique historical context and health</w:t>
                            </w:r>
                            <w:r>
                              <w:rPr>
                                <w:color w:val="000000"/>
                                <w:spacing w:val="-11"/>
                              </w:rPr>
                              <w:t xml:space="preserve"> </w:t>
                            </w:r>
                            <w:r>
                              <w:rPr>
                                <w:color w:val="000000"/>
                              </w:rPr>
                              <w:t>experiences</w:t>
                            </w:r>
                            <w:r>
                              <w:rPr>
                                <w:color w:val="000000"/>
                                <w:spacing w:val="-11"/>
                              </w:rPr>
                              <w:t xml:space="preserve"> </w:t>
                            </w:r>
                            <w:r>
                              <w:rPr>
                                <w:color w:val="000000"/>
                              </w:rPr>
                              <w:t>of</w:t>
                            </w:r>
                            <w:r>
                              <w:rPr>
                                <w:color w:val="000000"/>
                                <w:spacing w:val="-11"/>
                              </w:rPr>
                              <w:t xml:space="preserve"> </w:t>
                            </w:r>
                            <w:r>
                              <w:rPr>
                                <w:color w:val="000000"/>
                              </w:rPr>
                              <w:t>Indigenous</w:t>
                            </w:r>
                            <w:r>
                              <w:rPr>
                                <w:color w:val="000000"/>
                                <w:spacing w:val="-11"/>
                              </w:rPr>
                              <w:t xml:space="preserve"> </w:t>
                            </w:r>
                            <w:r>
                              <w:rPr>
                                <w:color w:val="000000"/>
                              </w:rPr>
                              <w:t>Australians</w:t>
                            </w:r>
                            <w:r>
                              <w:rPr>
                                <w:color w:val="000000"/>
                                <w:spacing w:val="-11"/>
                              </w:rPr>
                              <w:t xml:space="preserve"> </w:t>
                            </w:r>
                            <w:r>
                              <w:rPr>
                                <w:color w:val="000000"/>
                              </w:rPr>
                              <w:t>in future approaches to targeting inactivity</w:t>
                            </w:r>
                            <w:r>
                              <w:rPr>
                                <w:color w:val="000000"/>
                                <w:position w:val="6"/>
                                <w:sz w:val="11"/>
                              </w:rPr>
                              <w:t>27</w:t>
                            </w:r>
                          </w:p>
                          <w:p w14:paraId="0859CC84" w14:textId="77777777" w:rsidR="00BD5988" w:rsidRDefault="004517C2">
                            <w:pPr>
                              <w:pStyle w:val="BodyText"/>
                              <w:numPr>
                                <w:ilvl w:val="0"/>
                                <w:numId w:val="12"/>
                              </w:numPr>
                              <w:tabs>
                                <w:tab w:val="left" w:pos="423"/>
                                <w:tab w:val="left" w:pos="425"/>
                              </w:tabs>
                              <w:spacing w:before="59" w:line="252" w:lineRule="auto"/>
                              <w:ind w:right="267"/>
                              <w:rPr>
                                <w:color w:val="000000"/>
                                <w:sz w:val="11"/>
                              </w:rPr>
                            </w:pPr>
                            <w:r>
                              <w:rPr>
                                <w:color w:val="000000"/>
                              </w:rPr>
                              <w:t>A 2018 research paper into the perceptions of physical</w:t>
                            </w:r>
                            <w:r>
                              <w:rPr>
                                <w:color w:val="000000"/>
                                <w:spacing w:val="-7"/>
                              </w:rPr>
                              <w:t xml:space="preserve"> </w:t>
                            </w:r>
                            <w:r>
                              <w:rPr>
                                <w:color w:val="000000"/>
                              </w:rPr>
                              <w:t>activity</w:t>
                            </w:r>
                            <w:r>
                              <w:rPr>
                                <w:color w:val="000000"/>
                                <w:spacing w:val="-7"/>
                              </w:rPr>
                              <w:t xml:space="preserve"> </w:t>
                            </w:r>
                            <w:r>
                              <w:rPr>
                                <w:color w:val="000000"/>
                              </w:rPr>
                              <w:t>among</w:t>
                            </w:r>
                            <w:r>
                              <w:rPr>
                                <w:color w:val="000000"/>
                                <w:spacing w:val="-7"/>
                              </w:rPr>
                              <w:t xml:space="preserve"> </w:t>
                            </w:r>
                            <w:r>
                              <w:rPr>
                                <w:color w:val="000000"/>
                              </w:rPr>
                              <w:t>Indigenous</w:t>
                            </w:r>
                            <w:r>
                              <w:rPr>
                                <w:color w:val="000000"/>
                                <w:spacing w:val="-7"/>
                              </w:rPr>
                              <w:t xml:space="preserve"> </w:t>
                            </w:r>
                            <w:r>
                              <w:rPr>
                                <w:color w:val="000000"/>
                              </w:rPr>
                              <w:t>Australians highlighted that “The Western concept of individual</w:t>
                            </w:r>
                            <w:r>
                              <w:rPr>
                                <w:color w:val="000000"/>
                                <w:spacing w:val="-7"/>
                              </w:rPr>
                              <w:t xml:space="preserve"> </w:t>
                            </w:r>
                            <w:r>
                              <w:rPr>
                                <w:color w:val="000000"/>
                              </w:rPr>
                              <w:t>exercise</w:t>
                            </w:r>
                            <w:r>
                              <w:rPr>
                                <w:color w:val="000000"/>
                                <w:spacing w:val="-7"/>
                              </w:rPr>
                              <w:t xml:space="preserve"> </w:t>
                            </w:r>
                            <w:r>
                              <w:rPr>
                                <w:color w:val="000000"/>
                              </w:rPr>
                              <w:t>programs</w:t>
                            </w:r>
                            <w:r>
                              <w:rPr>
                                <w:color w:val="000000"/>
                                <w:spacing w:val="-7"/>
                              </w:rPr>
                              <w:t xml:space="preserve"> </w:t>
                            </w:r>
                            <w:r>
                              <w:rPr>
                                <w:color w:val="000000"/>
                              </w:rPr>
                              <w:t>would</w:t>
                            </w:r>
                            <w:r>
                              <w:rPr>
                                <w:color w:val="000000"/>
                                <w:spacing w:val="-7"/>
                              </w:rPr>
                              <w:t xml:space="preserve"> </w:t>
                            </w:r>
                            <w:r>
                              <w:rPr>
                                <w:color w:val="000000"/>
                              </w:rPr>
                              <w:t>appear</w:t>
                            </w:r>
                            <w:r>
                              <w:rPr>
                                <w:color w:val="000000"/>
                                <w:spacing w:val="-7"/>
                              </w:rPr>
                              <w:t xml:space="preserve"> </w:t>
                            </w:r>
                            <w:r>
                              <w:rPr>
                                <w:color w:val="000000"/>
                              </w:rPr>
                              <w:t>not to be the best approach when promoting physical activities in this population. Group, community,</w:t>
                            </w:r>
                            <w:r>
                              <w:rPr>
                                <w:color w:val="000000"/>
                                <w:spacing w:val="-14"/>
                              </w:rPr>
                              <w:t xml:space="preserve"> </w:t>
                            </w:r>
                            <w:r>
                              <w:rPr>
                                <w:color w:val="000000"/>
                              </w:rPr>
                              <w:t>or</w:t>
                            </w:r>
                            <w:r>
                              <w:rPr>
                                <w:color w:val="000000"/>
                                <w:spacing w:val="-14"/>
                              </w:rPr>
                              <w:t xml:space="preserve"> </w:t>
                            </w:r>
                            <w:r>
                              <w:rPr>
                                <w:color w:val="000000"/>
                              </w:rPr>
                              <w:t>family</w:t>
                            </w:r>
                            <w:r>
                              <w:rPr>
                                <w:color w:val="000000"/>
                                <w:spacing w:val="-14"/>
                              </w:rPr>
                              <w:t xml:space="preserve"> </w:t>
                            </w:r>
                            <w:r>
                              <w:rPr>
                                <w:color w:val="000000"/>
                              </w:rPr>
                              <w:t>activities</w:t>
                            </w:r>
                            <w:r>
                              <w:rPr>
                                <w:color w:val="000000"/>
                                <w:spacing w:val="-14"/>
                              </w:rPr>
                              <w:t xml:space="preserve"> </w:t>
                            </w:r>
                            <w:r>
                              <w:rPr>
                                <w:color w:val="000000"/>
                              </w:rPr>
                              <w:t>are</w:t>
                            </w:r>
                            <w:r>
                              <w:rPr>
                                <w:color w:val="000000"/>
                                <w:spacing w:val="-14"/>
                              </w:rPr>
                              <w:t xml:space="preserve"> </w:t>
                            </w:r>
                            <w:r>
                              <w:rPr>
                                <w:color w:val="000000"/>
                              </w:rPr>
                              <w:t>all</w:t>
                            </w:r>
                            <w:r>
                              <w:rPr>
                                <w:color w:val="000000"/>
                                <w:spacing w:val="-14"/>
                              </w:rPr>
                              <w:t xml:space="preserve"> </w:t>
                            </w:r>
                            <w:r>
                              <w:rPr>
                                <w:color w:val="000000"/>
                              </w:rPr>
                              <w:t>approved forms of physical activity. High importance is attached to the type of environment in which exercise is undertaken, with the natural land remaining influential in Indigenous culture”</w:t>
                            </w:r>
                            <w:r>
                              <w:rPr>
                                <w:color w:val="000000"/>
                                <w:position w:val="6"/>
                                <w:sz w:val="11"/>
                              </w:rPr>
                              <w:t>28</w:t>
                            </w:r>
                          </w:p>
                          <w:p w14:paraId="0859CC85" w14:textId="77777777" w:rsidR="00BD5988" w:rsidRDefault="004517C2">
                            <w:pPr>
                              <w:pStyle w:val="BodyText"/>
                              <w:numPr>
                                <w:ilvl w:val="0"/>
                                <w:numId w:val="12"/>
                              </w:numPr>
                              <w:tabs>
                                <w:tab w:val="left" w:pos="423"/>
                                <w:tab w:val="left" w:pos="425"/>
                              </w:tabs>
                              <w:spacing w:before="63" w:line="252" w:lineRule="auto"/>
                              <w:ind w:right="545"/>
                              <w:rPr>
                                <w:color w:val="000000"/>
                              </w:rPr>
                            </w:pPr>
                            <w:r>
                              <w:rPr>
                                <w:color w:val="000000"/>
                              </w:rPr>
                              <w:t>Utilise Council’s Wurundjeri Community Consultative</w:t>
                            </w:r>
                            <w:r>
                              <w:rPr>
                                <w:color w:val="000000"/>
                                <w:spacing w:val="-17"/>
                              </w:rPr>
                              <w:t xml:space="preserve"> </w:t>
                            </w:r>
                            <w:r>
                              <w:rPr>
                                <w:color w:val="000000"/>
                              </w:rPr>
                              <w:t>Workshops</w:t>
                            </w:r>
                            <w:r>
                              <w:rPr>
                                <w:color w:val="000000"/>
                                <w:spacing w:val="-14"/>
                              </w:rPr>
                              <w:t xml:space="preserve"> </w:t>
                            </w:r>
                            <w:r>
                              <w:rPr>
                                <w:color w:val="000000"/>
                              </w:rPr>
                              <w:t>to</w:t>
                            </w:r>
                            <w:r>
                              <w:rPr>
                                <w:color w:val="000000"/>
                                <w:spacing w:val="-14"/>
                              </w:rPr>
                              <w:t xml:space="preserve"> </w:t>
                            </w:r>
                            <w:r>
                              <w:rPr>
                                <w:color w:val="000000"/>
                              </w:rPr>
                              <w:t>understand</w:t>
                            </w:r>
                            <w:r>
                              <w:rPr>
                                <w:color w:val="000000"/>
                                <w:spacing w:val="-14"/>
                              </w:rPr>
                              <w:t xml:space="preserve"> </w:t>
                            </w:r>
                            <w:r>
                              <w:rPr>
                                <w:color w:val="000000"/>
                              </w:rPr>
                              <w:t xml:space="preserve">local issues and gauge effectiveness of current </w:t>
                            </w:r>
                            <w:r>
                              <w:rPr>
                                <w:color w:val="000000"/>
                                <w:spacing w:val="-2"/>
                              </w:rPr>
                              <w:t>communications</w:t>
                            </w:r>
                          </w:p>
                          <w:p w14:paraId="0859CC86" w14:textId="77777777" w:rsidR="00BD5988" w:rsidRDefault="004517C2">
                            <w:pPr>
                              <w:pStyle w:val="BodyText"/>
                              <w:numPr>
                                <w:ilvl w:val="0"/>
                                <w:numId w:val="12"/>
                              </w:numPr>
                              <w:tabs>
                                <w:tab w:val="left" w:pos="423"/>
                                <w:tab w:val="left" w:pos="425"/>
                              </w:tabs>
                              <w:spacing w:before="59" w:line="252" w:lineRule="auto"/>
                              <w:ind w:right="263"/>
                              <w:rPr>
                                <w:color w:val="000000"/>
                              </w:rPr>
                            </w:pPr>
                            <w:r>
                              <w:rPr>
                                <w:color w:val="000000"/>
                              </w:rPr>
                              <w:t>Ensure</w:t>
                            </w:r>
                            <w:r>
                              <w:rPr>
                                <w:color w:val="000000"/>
                                <w:spacing w:val="-9"/>
                              </w:rPr>
                              <w:t xml:space="preserve"> </w:t>
                            </w:r>
                            <w:r>
                              <w:rPr>
                                <w:color w:val="000000"/>
                              </w:rPr>
                              <w:t>Council</w:t>
                            </w:r>
                            <w:r>
                              <w:rPr>
                                <w:color w:val="000000"/>
                                <w:spacing w:val="-9"/>
                              </w:rPr>
                              <w:t xml:space="preserve"> </w:t>
                            </w:r>
                            <w:r>
                              <w:rPr>
                                <w:color w:val="000000"/>
                              </w:rPr>
                              <w:t>planning</w:t>
                            </w:r>
                            <w:r>
                              <w:rPr>
                                <w:color w:val="000000"/>
                                <w:spacing w:val="-9"/>
                              </w:rPr>
                              <w:t xml:space="preserve"> </w:t>
                            </w:r>
                            <w:r>
                              <w:rPr>
                                <w:color w:val="000000"/>
                              </w:rPr>
                              <w:t>and</w:t>
                            </w:r>
                            <w:r>
                              <w:rPr>
                                <w:color w:val="000000"/>
                                <w:spacing w:val="-9"/>
                              </w:rPr>
                              <w:t xml:space="preserve"> </w:t>
                            </w:r>
                            <w:r>
                              <w:rPr>
                                <w:color w:val="000000"/>
                              </w:rPr>
                              <w:t>programming</w:t>
                            </w:r>
                            <w:r>
                              <w:rPr>
                                <w:color w:val="000000"/>
                                <w:spacing w:val="-9"/>
                              </w:rPr>
                              <w:t xml:space="preserve"> </w:t>
                            </w:r>
                            <w:r>
                              <w:rPr>
                                <w:color w:val="000000"/>
                              </w:rPr>
                              <w:t>is</w:t>
                            </w:r>
                            <w:r>
                              <w:rPr>
                                <w:color w:val="000000"/>
                                <w:spacing w:val="-9"/>
                              </w:rPr>
                              <w:t xml:space="preserve"> </w:t>
                            </w:r>
                            <w:r>
                              <w:rPr>
                                <w:color w:val="000000"/>
                              </w:rPr>
                              <w:t>in alignment with Council’s Reconciliation Plan.</w:t>
                            </w:r>
                          </w:p>
                        </w:txbxContent>
                      </wps:txbx>
                      <wps:bodyPr wrap="square" lIns="0" tIns="0" rIns="0" bIns="0" rtlCol="0">
                        <a:noAutofit/>
                      </wps:bodyPr>
                    </wps:wsp>
                  </a:graphicData>
                </a:graphic>
              </wp:anchor>
            </w:drawing>
          </mc:Choice>
          <mc:Fallback>
            <w:pict>
              <v:shape w14:anchorId="0859C9CF" id="Textbox 425" o:spid="_x0000_s1141" type="#_x0000_t202" style="position:absolute;left:0;text-align:left;margin-left:303.75pt;margin-top:7.35pt;width:257.05pt;height:304.75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" fillcolor="#e9f7fe" stroked="f">
                <v:textbox inset="0,0,0,0">
                  <w:txbxContent>
                    <w:p w14:paraId="0859CC82" w14:textId="77777777" w:rsidR="00BD5988" w:rsidRDefault="004517C2">
                      <w:pPr>
                        <w:spacing w:before="168" w:line="252" w:lineRule="auto"/>
                        <w:ind w:left="141"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83" w14:textId="77777777" w:rsidR="00BD5988" w:rsidRDefault="004517C2">
                      <w:pPr>
                        <w:pStyle w:val="BodyText"/>
                        <w:numPr>
                          <w:ilvl w:val="0"/>
                          <w:numId w:val="12"/>
                        </w:numPr>
                        <w:tabs>
                          <w:tab w:val="left" w:pos="423"/>
                          <w:tab w:val="left" w:pos="425"/>
                        </w:tabs>
                        <w:spacing w:before="58" w:line="252" w:lineRule="auto"/>
                        <w:ind w:right="284"/>
                        <w:rPr>
                          <w:color w:val="000000"/>
                          <w:sz w:val="11"/>
                        </w:rPr>
                      </w:pPr>
                      <w:r>
                        <w:rPr>
                          <w:color w:val="000000"/>
                        </w:rPr>
                        <w:t>Consider</w:t>
                      </w:r>
                      <w:r>
                        <w:rPr>
                          <w:color w:val="000000"/>
                          <w:spacing w:val="-5"/>
                        </w:rPr>
                        <w:t xml:space="preserve"> </w:t>
                      </w:r>
                      <w:r>
                        <w:rPr>
                          <w:color w:val="000000"/>
                        </w:rPr>
                        <w:t>culturally</w:t>
                      </w:r>
                      <w:r>
                        <w:rPr>
                          <w:color w:val="000000"/>
                          <w:spacing w:val="-5"/>
                        </w:rPr>
                        <w:t xml:space="preserve"> </w:t>
                      </w:r>
                      <w:r>
                        <w:rPr>
                          <w:color w:val="000000"/>
                        </w:rPr>
                        <w:t>specific</w:t>
                      </w:r>
                      <w:r>
                        <w:rPr>
                          <w:color w:val="000000"/>
                          <w:spacing w:val="-5"/>
                        </w:rPr>
                        <w:t xml:space="preserve"> </w:t>
                      </w:r>
                      <w:r>
                        <w:rPr>
                          <w:color w:val="000000"/>
                        </w:rPr>
                        <w:t>programs</w:t>
                      </w:r>
                      <w:r>
                        <w:rPr>
                          <w:color w:val="000000"/>
                          <w:spacing w:val="-5"/>
                        </w:rPr>
                        <w:t xml:space="preserve"> </w:t>
                      </w:r>
                      <w:r>
                        <w:rPr>
                          <w:color w:val="000000"/>
                        </w:rPr>
                        <w:t>that</w:t>
                      </w:r>
                      <w:r>
                        <w:rPr>
                          <w:color w:val="000000"/>
                          <w:spacing w:val="-5"/>
                        </w:rPr>
                        <w:t xml:space="preserve"> </w:t>
                      </w:r>
                      <w:r>
                        <w:rPr>
                          <w:color w:val="000000"/>
                        </w:rPr>
                        <w:t>take into account the unique historical context and health</w:t>
                      </w:r>
                      <w:r>
                        <w:rPr>
                          <w:color w:val="000000"/>
                          <w:spacing w:val="-11"/>
                        </w:rPr>
                        <w:t xml:space="preserve"> </w:t>
                      </w:r>
                      <w:r>
                        <w:rPr>
                          <w:color w:val="000000"/>
                        </w:rPr>
                        <w:t>experiences</w:t>
                      </w:r>
                      <w:r>
                        <w:rPr>
                          <w:color w:val="000000"/>
                          <w:spacing w:val="-11"/>
                        </w:rPr>
                        <w:t xml:space="preserve"> </w:t>
                      </w:r>
                      <w:r>
                        <w:rPr>
                          <w:color w:val="000000"/>
                        </w:rPr>
                        <w:t>of</w:t>
                      </w:r>
                      <w:r>
                        <w:rPr>
                          <w:color w:val="000000"/>
                          <w:spacing w:val="-11"/>
                        </w:rPr>
                        <w:t xml:space="preserve"> </w:t>
                      </w:r>
                      <w:r>
                        <w:rPr>
                          <w:color w:val="000000"/>
                        </w:rPr>
                        <w:t>Indigenous</w:t>
                      </w:r>
                      <w:r>
                        <w:rPr>
                          <w:color w:val="000000"/>
                          <w:spacing w:val="-11"/>
                        </w:rPr>
                        <w:t xml:space="preserve"> </w:t>
                      </w:r>
                      <w:r>
                        <w:rPr>
                          <w:color w:val="000000"/>
                        </w:rPr>
                        <w:t>Australians</w:t>
                      </w:r>
                      <w:r>
                        <w:rPr>
                          <w:color w:val="000000"/>
                          <w:spacing w:val="-11"/>
                        </w:rPr>
                        <w:t xml:space="preserve"> </w:t>
                      </w:r>
                      <w:r>
                        <w:rPr>
                          <w:color w:val="000000"/>
                        </w:rPr>
                        <w:t>in future approaches to targeting inactivity</w:t>
                      </w:r>
                      <w:r>
                        <w:rPr>
                          <w:color w:val="000000"/>
                          <w:position w:val="6"/>
                          <w:sz w:val="11"/>
                        </w:rPr>
                        <w:t>27</w:t>
                      </w:r>
                    </w:p>
                    <w:p w14:paraId="0859CC84" w14:textId="77777777" w:rsidR="00BD5988" w:rsidRDefault="004517C2">
                      <w:pPr>
                        <w:pStyle w:val="BodyText"/>
                        <w:numPr>
                          <w:ilvl w:val="0"/>
                          <w:numId w:val="12"/>
                        </w:numPr>
                        <w:tabs>
                          <w:tab w:val="left" w:pos="423"/>
                          <w:tab w:val="left" w:pos="425"/>
                        </w:tabs>
                        <w:spacing w:before="59" w:line="252" w:lineRule="auto"/>
                        <w:ind w:right="267"/>
                        <w:rPr>
                          <w:color w:val="000000"/>
                          <w:sz w:val="11"/>
                        </w:rPr>
                      </w:pPr>
                      <w:r>
                        <w:rPr>
                          <w:color w:val="000000"/>
                        </w:rPr>
                        <w:t>A 2018 research paper into the perceptions of physical</w:t>
                      </w:r>
                      <w:r>
                        <w:rPr>
                          <w:color w:val="000000"/>
                          <w:spacing w:val="-7"/>
                        </w:rPr>
                        <w:t xml:space="preserve"> </w:t>
                      </w:r>
                      <w:r>
                        <w:rPr>
                          <w:color w:val="000000"/>
                        </w:rPr>
                        <w:t>activity</w:t>
                      </w:r>
                      <w:r>
                        <w:rPr>
                          <w:color w:val="000000"/>
                          <w:spacing w:val="-7"/>
                        </w:rPr>
                        <w:t xml:space="preserve"> </w:t>
                      </w:r>
                      <w:r>
                        <w:rPr>
                          <w:color w:val="000000"/>
                        </w:rPr>
                        <w:t>among</w:t>
                      </w:r>
                      <w:r>
                        <w:rPr>
                          <w:color w:val="000000"/>
                          <w:spacing w:val="-7"/>
                        </w:rPr>
                        <w:t xml:space="preserve"> </w:t>
                      </w:r>
                      <w:r>
                        <w:rPr>
                          <w:color w:val="000000"/>
                        </w:rPr>
                        <w:t>Indigenous</w:t>
                      </w:r>
                      <w:r>
                        <w:rPr>
                          <w:color w:val="000000"/>
                          <w:spacing w:val="-7"/>
                        </w:rPr>
                        <w:t xml:space="preserve"> </w:t>
                      </w:r>
                      <w:r>
                        <w:rPr>
                          <w:color w:val="000000"/>
                        </w:rPr>
                        <w:t>Australians highlighted that “The Western concept of individual</w:t>
                      </w:r>
                      <w:r>
                        <w:rPr>
                          <w:color w:val="000000"/>
                          <w:spacing w:val="-7"/>
                        </w:rPr>
                        <w:t xml:space="preserve"> </w:t>
                      </w:r>
                      <w:r>
                        <w:rPr>
                          <w:color w:val="000000"/>
                        </w:rPr>
                        <w:t>exercise</w:t>
                      </w:r>
                      <w:r>
                        <w:rPr>
                          <w:color w:val="000000"/>
                          <w:spacing w:val="-7"/>
                        </w:rPr>
                        <w:t xml:space="preserve"> </w:t>
                      </w:r>
                      <w:r>
                        <w:rPr>
                          <w:color w:val="000000"/>
                        </w:rPr>
                        <w:t>programs</w:t>
                      </w:r>
                      <w:r>
                        <w:rPr>
                          <w:color w:val="000000"/>
                          <w:spacing w:val="-7"/>
                        </w:rPr>
                        <w:t xml:space="preserve"> </w:t>
                      </w:r>
                      <w:r>
                        <w:rPr>
                          <w:color w:val="000000"/>
                        </w:rPr>
                        <w:t>would</w:t>
                      </w:r>
                      <w:r>
                        <w:rPr>
                          <w:color w:val="000000"/>
                          <w:spacing w:val="-7"/>
                        </w:rPr>
                        <w:t xml:space="preserve"> </w:t>
                      </w:r>
                      <w:r>
                        <w:rPr>
                          <w:color w:val="000000"/>
                        </w:rPr>
                        <w:t>appear</w:t>
                      </w:r>
                      <w:r>
                        <w:rPr>
                          <w:color w:val="000000"/>
                          <w:spacing w:val="-7"/>
                        </w:rPr>
                        <w:t xml:space="preserve"> </w:t>
                      </w:r>
                      <w:r>
                        <w:rPr>
                          <w:color w:val="000000"/>
                        </w:rPr>
                        <w:t>not to be the best approach when promoting physical activities in this population. Group, community,</w:t>
                      </w:r>
                      <w:r>
                        <w:rPr>
                          <w:color w:val="000000"/>
                          <w:spacing w:val="-14"/>
                        </w:rPr>
                        <w:t xml:space="preserve"> </w:t>
                      </w:r>
                      <w:r>
                        <w:rPr>
                          <w:color w:val="000000"/>
                        </w:rPr>
                        <w:t>or</w:t>
                      </w:r>
                      <w:r>
                        <w:rPr>
                          <w:color w:val="000000"/>
                          <w:spacing w:val="-14"/>
                        </w:rPr>
                        <w:t xml:space="preserve"> </w:t>
                      </w:r>
                      <w:r>
                        <w:rPr>
                          <w:color w:val="000000"/>
                        </w:rPr>
                        <w:t>family</w:t>
                      </w:r>
                      <w:r>
                        <w:rPr>
                          <w:color w:val="000000"/>
                          <w:spacing w:val="-14"/>
                        </w:rPr>
                        <w:t xml:space="preserve"> </w:t>
                      </w:r>
                      <w:r>
                        <w:rPr>
                          <w:color w:val="000000"/>
                        </w:rPr>
                        <w:t>activities</w:t>
                      </w:r>
                      <w:r>
                        <w:rPr>
                          <w:color w:val="000000"/>
                          <w:spacing w:val="-14"/>
                        </w:rPr>
                        <w:t xml:space="preserve"> </w:t>
                      </w:r>
                      <w:r>
                        <w:rPr>
                          <w:color w:val="000000"/>
                        </w:rPr>
                        <w:t>are</w:t>
                      </w:r>
                      <w:r>
                        <w:rPr>
                          <w:color w:val="000000"/>
                          <w:spacing w:val="-14"/>
                        </w:rPr>
                        <w:t xml:space="preserve"> </w:t>
                      </w:r>
                      <w:r>
                        <w:rPr>
                          <w:color w:val="000000"/>
                        </w:rPr>
                        <w:t>all</w:t>
                      </w:r>
                      <w:r>
                        <w:rPr>
                          <w:color w:val="000000"/>
                          <w:spacing w:val="-14"/>
                        </w:rPr>
                        <w:t xml:space="preserve"> </w:t>
                      </w:r>
                      <w:r>
                        <w:rPr>
                          <w:color w:val="000000"/>
                        </w:rPr>
                        <w:t>approved forms of physical activity. High importance is attached to the type of environment in which exercise is undertaken, with the natural land remaining influential in Indigenous culture”</w:t>
                      </w:r>
                      <w:r>
                        <w:rPr>
                          <w:color w:val="000000"/>
                          <w:position w:val="6"/>
                          <w:sz w:val="11"/>
                        </w:rPr>
                        <w:t>28</w:t>
                      </w:r>
                    </w:p>
                    <w:p w14:paraId="0859CC85" w14:textId="77777777" w:rsidR="00BD5988" w:rsidRDefault="004517C2">
                      <w:pPr>
                        <w:pStyle w:val="BodyText"/>
                        <w:numPr>
                          <w:ilvl w:val="0"/>
                          <w:numId w:val="12"/>
                        </w:numPr>
                        <w:tabs>
                          <w:tab w:val="left" w:pos="423"/>
                          <w:tab w:val="left" w:pos="425"/>
                        </w:tabs>
                        <w:spacing w:before="63" w:line="252" w:lineRule="auto"/>
                        <w:ind w:right="545"/>
                        <w:rPr>
                          <w:color w:val="000000"/>
                        </w:rPr>
                      </w:pPr>
                      <w:r>
                        <w:rPr>
                          <w:color w:val="000000"/>
                        </w:rPr>
                        <w:t>Utilise Council’s Wurundjeri Community Consultative</w:t>
                      </w:r>
                      <w:r>
                        <w:rPr>
                          <w:color w:val="000000"/>
                          <w:spacing w:val="-17"/>
                        </w:rPr>
                        <w:t xml:space="preserve"> </w:t>
                      </w:r>
                      <w:r>
                        <w:rPr>
                          <w:color w:val="000000"/>
                        </w:rPr>
                        <w:t>Workshops</w:t>
                      </w:r>
                      <w:r>
                        <w:rPr>
                          <w:color w:val="000000"/>
                          <w:spacing w:val="-14"/>
                        </w:rPr>
                        <w:t xml:space="preserve"> </w:t>
                      </w:r>
                      <w:r>
                        <w:rPr>
                          <w:color w:val="000000"/>
                        </w:rPr>
                        <w:t>to</w:t>
                      </w:r>
                      <w:r>
                        <w:rPr>
                          <w:color w:val="000000"/>
                          <w:spacing w:val="-14"/>
                        </w:rPr>
                        <w:t xml:space="preserve"> </w:t>
                      </w:r>
                      <w:r>
                        <w:rPr>
                          <w:color w:val="000000"/>
                        </w:rPr>
                        <w:t>understand</w:t>
                      </w:r>
                      <w:r>
                        <w:rPr>
                          <w:color w:val="000000"/>
                          <w:spacing w:val="-14"/>
                        </w:rPr>
                        <w:t xml:space="preserve"> </w:t>
                      </w:r>
                      <w:r>
                        <w:rPr>
                          <w:color w:val="000000"/>
                        </w:rPr>
                        <w:t xml:space="preserve">local issues and gauge effectiveness of current </w:t>
                      </w:r>
                      <w:r>
                        <w:rPr>
                          <w:color w:val="000000"/>
                          <w:spacing w:val="-2"/>
                        </w:rPr>
                        <w:t>communications</w:t>
                      </w:r>
                    </w:p>
                    <w:p w14:paraId="0859CC86" w14:textId="77777777" w:rsidR="00BD5988" w:rsidRDefault="004517C2">
                      <w:pPr>
                        <w:pStyle w:val="BodyText"/>
                        <w:numPr>
                          <w:ilvl w:val="0"/>
                          <w:numId w:val="12"/>
                        </w:numPr>
                        <w:tabs>
                          <w:tab w:val="left" w:pos="423"/>
                          <w:tab w:val="left" w:pos="425"/>
                        </w:tabs>
                        <w:spacing w:before="59" w:line="252" w:lineRule="auto"/>
                        <w:ind w:right="263"/>
                        <w:rPr>
                          <w:color w:val="000000"/>
                        </w:rPr>
                      </w:pPr>
                      <w:r>
                        <w:rPr>
                          <w:color w:val="000000"/>
                        </w:rPr>
                        <w:t>Ensure</w:t>
                      </w:r>
                      <w:r>
                        <w:rPr>
                          <w:color w:val="000000"/>
                          <w:spacing w:val="-9"/>
                        </w:rPr>
                        <w:t xml:space="preserve"> </w:t>
                      </w:r>
                      <w:r>
                        <w:rPr>
                          <w:color w:val="000000"/>
                        </w:rPr>
                        <w:t>Council</w:t>
                      </w:r>
                      <w:r>
                        <w:rPr>
                          <w:color w:val="000000"/>
                          <w:spacing w:val="-9"/>
                        </w:rPr>
                        <w:t xml:space="preserve"> </w:t>
                      </w:r>
                      <w:r>
                        <w:rPr>
                          <w:color w:val="000000"/>
                        </w:rPr>
                        <w:t>planning</w:t>
                      </w:r>
                      <w:r>
                        <w:rPr>
                          <w:color w:val="000000"/>
                          <w:spacing w:val="-9"/>
                        </w:rPr>
                        <w:t xml:space="preserve"> </w:t>
                      </w:r>
                      <w:r>
                        <w:rPr>
                          <w:color w:val="000000"/>
                        </w:rPr>
                        <w:t>and</w:t>
                      </w:r>
                      <w:r>
                        <w:rPr>
                          <w:color w:val="000000"/>
                          <w:spacing w:val="-9"/>
                        </w:rPr>
                        <w:t xml:space="preserve"> </w:t>
                      </w:r>
                      <w:r>
                        <w:rPr>
                          <w:color w:val="000000"/>
                        </w:rPr>
                        <w:t>programming</w:t>
                      </w:r>
                      <w:r>
                        <w:rPr>
                          <w:color w:val="000000"/>
                          <w:spacing w:val="-9"/>
                        </w:rPr>
                        <w:t xml:space="preserve"> </w:t>
                      </w:r>
                      <w:r>
                        <w:rPr>
                          <w:color w:val="000000"/>
                        </w:rPr>
                        <w:t>is</w:t>
                      </w:r>
                      <w:r>
                        <w:rPr>
                          <w:color w:val="000000"/>
                          <w:spacing w:val="-9"/>
                        </w:rPr>
                        <w:t xml:space="preserve"> </w:t>
                      </w:r>
                      <w:r>
                        <w:rPr>
                          <w:color w:val="000000"/>
                        </w:rPr>
                        <w:t>in alignment with Council’s Reconciliation Plan.</w:t>
                      </w:r>
                    </w:p>
                  </w:txbxContent>
                </v:textbox>
                <w10:wrap anchorx="page"/>
              </v:shape>
            </w:pict>
          </mc:Fallback>
        </mc:AlternateContent>
      </w:r>
      <w:r>
        <w:rPr>
          <w:color w:val="007DC5"/>
          <w:spacing w:val="-10"/>
        </w:rPr>
        <w:t>First</w:t>
      </w:r>
      <w:r>
        <w:rPr>
          <w:color w:val="007DC5"/>
          <w:spacing w:val="-12"/>
        </w:rPr>
        <w:t xml:space="preserve"> </w:t>
      </w:r>
      <w:r>
        <w:rPr>
          <w:color w:val="007DC5"/>
          <w:spacing w:val="-2"/>
        </w:rPr>
        <w:t>Peoples</w:t>
      </w:r>
    </w:p>
    <w:p w14:paraId="0859C5D3" w14:textId="368B74F9" w:rsidR="00BD5988" w:rsidRPr="007904DC" w:rsidRDefault="004517C2" w:rsidP="007904DC">
      <w:pPr>
        <w:pStyle w:val="BodyText"/>
        <w:spacing w:before="264" w:line="252" w:lineRule="auto"/>
        <w:ind w:left="433" w:right="5903"/>
      </w:pPr>
      <w:r>
        <w:t>To decrease the gap in health inequalities experienced by Aboriginal and Torres Strait Islander</w:t>
      </w:r>
      <w:r>
        <w:rPr>
          <w:spacing w:val="-17"/>
        </w:rPr>
        <w:t xml:space="preserve"> </w:t>
      </w:r>
      <w:r>
        <w:t>Peoples,</w:t>
      </w:r>
      <w:r>
        <w:rPr>
          <w:spacing w:val="-14"/>
        </w:rPr>
        <w:t xml:space="preserve"> </w:t>
      </w:r>
      <w:r>
        <w:t>targeted</w:t>
      </w:r>
      <w:r>
        <w:rPr>
          <w:spacing w:val="-14"/>
        </w:rPr>
        <w:t xml:space="preserve"> </w:t>
      </w:r>
      <w:r>
        <w:t>promotion</w:t>
      </w:r>
      <w:r>
        <w:rPr>
          <w:spacing w:val="-14"/>
        </w:rPr>
        <w:t xml:space="preserve"> </w:t>
      </w:r>
      <w:r>
        <w:t>and/or programs should be considered to increase regular physical activity rates. Research</w:t>
      </w:r>
      <w:r w:rsidR="007904DC">
        <w:t xml:space="preserve"> </w:t>
      </w:r>
      <w:r>
        <w:t>states that 12 per cent of Aboriginal and Torres Strait</w:t>
      </w:r>
      <w:r>
        <w:rPr>
          <w:spacing w:val="-7"/>
        </w:rPr>
        <w:t xml:space="preserve"> </w:t>
      </w:r>
      <w:r>
        <w:t>Islander</w:t>
      </w:r>
      <w:r>
        <w:rPr>
          <w:spacing w:val="-7"/>
        </w:rPr>
        <w:t xml:space="preserve"> </w:t>
      </w:r>
      <w:r>
        <w:t>adults</w:t>
      </w:r>
      <w:r>
        <w:rPr>
          <w:spacing w:val="-7"/>
        </w:rPr>
        <w:t xml:space="preserve"> </w:t>
      </w:r>
      <w:r>
        <w:t>in</w:t>
      </w:r>
      <w:r>
        <w:rPr>
          <w:spacing w:val="-7"/>
        </w:rPr>
        <w:t xml:space="preserve"> </w:t>
      </w:r>
      <w:r>
        <w:t>non-remote</w:t>
      </w:r>
      <w:r>
        <w:rPr>
          <w:spacing w:val="-7"/>
        </w:rPr>
        <w:t xml:space="preserve"> </w:t>
      </w:r>
      <w:r>
        <w:t>areas</w:t>
      </w:r>
      <w:r>
        <w:rPr>
          <w:spacing w:val="-7"/>
        </w:rPr>
        <w:t xml:space="preserve"> </w:t>
      </w:r>
      <w:r>
        <w:t>met</w:t>
      </w:r>
      <w:r>
        <w:rPr>
          <w:spacing w:val="-7"/>
        </w:rPr>
        <w:t xml:space="preserve"> </w:t>
      </w:r>
      <w:r>
        <w:t>the physical activity guidelines in 2018-2019. The rates of sufficient activity were slightly higher</w:t>
      </w:r>
      <w:r w:rsidR="007904DC">
        <w:t xml:space="preserve"> </w:t>
      </w:r>
      <w:r>
        <w:t>for Indigenous males than for Indigenous females</w:t>
      </w:r>
      <w:r>
        <w:rPr>
          <w:spacing w:val="-6"/>
        </w:rPr>
        <w:t xml:space="preserve"> </w:t>
      </w:r>
      <w:r>
        <w:t>(13</w:t>
      </w:r>
      <w:r>
        <w:rPr>
          <w:spacing w:val="-6"/>
        </w:rPr>
        <w:t xml:space="preserve"> </w:t>
      </w:r>
      <w:r>
        <w:t>per</w:t>
      </w:r>
      <w:r>
        <w:rPr>
          <w:spacing w:val="-6"/>
        </w:rPr>
        <w:t xml:space="preserve"> </w:t>
      </w:r>
      <w:r>
        <w:t>cent</w:t>
      </w:r>
      <w:r>
        <w:rPr>
          <w:spacing w:val="-6"/>
        </w:rPr>
        <w:t xml:space="preserve"> </w:t>
      </w:r>
      <w:r>
        <w:t>compared</w:t>
      </w:r>
      <w:r>
        <w:rPr>
          <w:spacing w:val="-6"/>
        </w:rPr>
        <w:t xml:space="preserve"> </w:t>
      </w:r>
      <w:r>
        <w:t>with</w:t>
      </w:r>
      <w:r>
        <w:rPr>
          <w:spacing w:val="-6"/>
        </w:rPr>
        <w:t xml:space="preserve"> </w:t>
      </w:r>
      <w:r>
        <w:t>10</w:t>
      </w:r>
      <w:r>
        <w:rPr>
          <w:spacing w:val="-6"/>
        </w:rPr>
        <w:t xml:space="preserve"> </w:t>
      </w:r>
      <w:r>
        <w:t>per</w:t>
      </w:r>
      <w:r>
        <w:rPr>
          <w:spacing w:val="-6"/>
        </w:rPr>
        <w:t xml:space="preserve"> </w:t>
      </w:r>
      <w:r>
        <w:t>cent), around one in five (20 per cent)</w:t>
      </w:r>
      <w:proofErr w:type="gramStart"/>
      <w:r>
        <w:t>.</w:t>
      </w:r>
      <w:r>
        <w:rPr>
          <w:position w:val="6"/>
          <w:sz w:val="11"/>
        </w:rPr>
        <w:t>25</w:t>
      </w:r>
      <w:proofErr w:type="gramEnd"/>
    </w:p>
    <w:p w14:paraId="0859C5D4" w14:textId="77777777" w:rsidR="00BD5988" w:rsidRDefault="004517C2">
      <w:pPr>
        <w:pStyle w:val="BodyText"/>
        <w:spacing w:before="116" w:line="252" w:lineRule="auto"/>
        <w:ind w:left="433" w:right="5531"/>
        <w:rPr>
          <w:sz w:val="11"/>
        </w:rPr>
      </w:pPr>
      <w:r>
        <w:t>A 2012 study also found that family was identified to be at the forefront of Indigenous youth’s motivation</w:t>
      </w:r>
      <w:r>
        <w:rPr>
          <w:spacing w:val="-6"/>
        </w:rPr>
        <w:t xml:space="preserve"> </w:t>
      </w:r>
      <w:r>
        <w:t>in</w:t>
      </w:r>
      <w:r>
        <w:rPr>
          <w:spacing w:val="-6"/>
        </w:rPr>
        <w:t xml:space="preserve"> </w:t>
      </w:r>
      <w:r>
        <w:t>the</w:t>
      </w:r>
      <w:r>
        <w:rPr>
          <w:spacing w:val="-6"/>
        </w:rPr>
        <w:t xml:space="preserve"> </w:t>
      </w:r>
      <w:r>
        <w:t>type</w:t>
      </w:r>
      <w:r>
        <w:rPr>
          <w:spacing w:val="-6"/>
        </w:rPr>
        <w:t xml:space="preserve"> </w:t>
      </w:r>
      <w:r>
        <w:t>of</w:t>
      </w:r>
      <w:r>
        <w:rPr>
          <w:spacing w:val="-6"/>
        </w:rPr>
        <w:t xml:space="preserve"> </w:t>
      </w:r>
      <w:r>
        <w:t>sport</w:t>
      </w:r>
      <w:r>
        <w:rPr>
          <w:spacing w:val="-6"/>
        </w:rPr>
        <w:t xml:space="preserve"> </w:t>
      </w:r>
      <w:r>
        <w:t>they</w:t>
      </w:r>
      <w:r>
        <w:rPr>
          <w:spacing w:val="-6"/>
        </w:rPr>
        <w:t xml:space="preserve"> </w:t>
      </w:r>
      <w:r>
        <w:t>decide</w:t>
      </w:r>
      <w:r>
        <w:rPr>
          <w:spacing w:val="-6"/>
        </w:rPr>
        <w:t xml:space="preserve"> </w:t>
      </w:r>
      <w:r>
        <w:t>to</w:t>
      </w:r>
      <w:r>
        <w:rPr>
          <w:spacing w:val="-6"/>
        </w:rPr>
        <w:t xml:space="preserve"> </w:t>
      </w:r>
      <w:r>
        <w:t>play and how they connect with family members. In Indigenous culture, the females have a large responsibility to family.</w:t>
      </w:r>
      <w:r>
        <w:rPr>
          <w:position w:val="6"/>
          <w:sz w:val="11"/>
        </w:rPr>
        <w:t>26</w:t>
      </w:r>
    </w:p>
    <w:p w14:paraId="0859C5D5" w14:textId="77777777" w:rsidR="00BD5988" w:rsidRDefault="004517C2">
      <w:pPr>
        <w:pStyle w:val="Heading8"/>
        <w:spacing w:before="173"/>
        <w:ind w:left="433"/>
        <w:rPr>
          <w:sz w:val="11"/>
        </w:rPr>
      </w:pPr>
      <w:r>
        <w:t>Common</w:t>
      </w:r>
      <w:r>
        <w:rPr>
          <w:spacing w:val="-2"/>
        </w:rPr>
        <w:t xml:space="preserve"> challenges</w:t>
      </w:r>
      <w:r>
        <w:rPr>
          <w:spacing w:val="-2"/>
          <w:position w:val="6"/>
          <w:sz w:val="11"/>
        </w:rPr>
        <w:t>26</w:t>
      </w:r>
    </w:p>
    <w:p w14:paraId="0859C5D6" w14:textId="77777777" w:rsidR="00BD5988" w:rsidRDefault="004517C2">
      <w:pPr>
        <w:pStyle w:val="ListParagraph"/>
        <w:numPr>
          <w:ilvl w:val="1"/>
          <w:numId w:val="14"/>
        </w:numPr>
        <w:tabs>
          <w:tab w:val="left" w:pos="715"/>
        </w:tabs>
        <w:spacing w:before="69"/>
        <w:ind w:left="715" w:hanging="282"/>
        <w:rPr>
          <w:sz w:val="19"/>
        </w:rPr>
      </w:pPr>
      <w:r>
        <w:rPr>
          <w:spacing w:val="-2"/>
          <w:sz w:val="19"/>
        </w:rPr>
        <w:t>Safety</w:t>
      </w:r>
    </w:p>
    <w:p w14:paraId="0859C5D7" w14:textId="77777777" w:rsidR="00BD5988" w:rsidRDefault="004517C2">
      <w:pPr>
        <w:pStyle w:val="ListParagraph"/>
        <w:numPr>
          <w:ilvl w:val="1"/>
          <w:numId w:val="14"/>
        </w:numPr>
        <w:tabs>
          <w:tab w:val="left" w:pos="715"/>
        </w:tabs>
        <w:spacing w:before="69"/>
        <w:ind w:left="715" w:hanging="282"/>
        <w:rPr>
          <w:sz w:val="19"/>
        </w:rPr>
      </w:pPr>
      <w:r>
        <w:rPr>
          <w:spacing w:val="-2"/>
          <w:sz w:val="19"/>
        </w:rPr>
        <w:t>Affordability</w:t>
      </w:r>
    </w:p>
    <w:p w14:paraId="0859C5D8" w14:textId="77777777" w:rsidR="00BD5988" w:rsidRDefault="004517C2">
      <w:pPr>
        <w:pStyle w:val="ListParagraph"/>
        <w:numPr>
          <w:ilvl w:val="1"/>
          <w:numId w:val="14"/>
        </w:numPr>
        <w:tabs>
          <w:tab w:val="left" w:pos="715"/>
        </w:tabs>
        <w:spacing w:before="68"/>
        <w:ind w:left="715" w:hanging="282"/>
        <w:rPr>
          <w:sz w:val="19"/>
        </w:rPr>
      </w:pPr>
      <w:r>
        <w:rPr>
          <w:sz w:val="19"/>
        </w:rPr>
        <w:t xml:space="preserve">Social </w:t>
      </w:r>
      <w:r>
        <w:rPr>
          <w:spacing w:val="-2"/>
          <w:sz w:val="19"/>
        </w:rPr>
        <w:t>environment</w:t>
      </w:r>
    </w:p>
    <w:p w14:paraId="0859C5D9" w14:textId="77777777" w:rsidR="00BD5988" w:rsidRDefault="004517C2">
      <w:pPr>
        <w:pStyle w:val="ListParagraph"/>
        <w:numPr>
          <w:ilvl w:val="1"/>
          <w:numId w:val="14"/>
        </w:numPr>
        <w:tabs>
          <w:tab w:val="left" w:pos="715"/>
        </w:tabs>
        <w:spacing w:before="69"/>
        <w:ind w:left="715" w:hanging="282"/>
        <w:rPr>
          <w:sz w:val="19"/>
        </w:rPr>
      </w:pPr>
      <w:r>
        <w:rPr>
          <w:sz w:val="19"/>
        </w:rPr>
        <w:t>Lack</w:t>
      </w:r>
      <w:r>
        <w:rPr>
          <w:spacing w:val="-4"/>
          <w:sz w:val="19"/>
        </w:rPr>
        <w:t xml:space="preserve"> </w:t>
      </w:r>
      <w:r>
        <w:rPr>
          <w:sz w:val="19"/>
        </w:rPr>
        <w:t>of</w:t>
      </w:r>
      <w:r>
        <w:rPr>
          <w:spacing w:val="-1"/>
          <w:sz w:val="19"/>
        </w:rPr>
        <w:t xml:space="preserve"> </w:t>
      </w:r>
      <w:r>
        <w:rPr>
          <w:sz w:val="19"/>
        </w:rPr>
        <w:t>transport</w:t>
      </w:r>
      <w:r>
        <w:rPr>
          <w:spacing w:val="-2"/>
          <w:sz w:val="19"/>
        </w:rPr>
        <w:t xml:space="preserve"> </w:t>
      </w:r>
      <w:r>
        <w:rPr>
          <w:sz w:val="19"/>
        </w:rPr>
        <w:t>and</w:t>
      </w:r>
      <w:r>
        <w:rPr>
          <w:spacing w:val="-1"/>
          <w:sz w:val="19"/>
        </w:rPr>
        <w:t xml:space="preserve"> </w:t>
      </w:r>
      <w:r>
        <w:rPr>
          <w:sz w:val="19"/>
        </w:rPr>
        <w:t>logistical</w:t>
      </w:r>
      <w:r>
        <w:rPr>
          <w:spacing w:val="-1"/>
          <w:sz w:val="19"/>
        </w:rPr>
        <w:t xml:space="preserve"> </w:t>
      </w:r>
      <w:r>
        <w:rPr>
          <w:spacing w:val="-2"/>
          <w:sz w:val="19"/>
        </w:rPr>
        <w:t>difficulty</w:t>
      </w:r>
    </w:p>
    <w:p w14:paraId="0859C5DA" w14:textId="77777777" w:rsidR="00BD5988" w:rsidRDefault="004517C2">
      <w:pPr>
        <w:pStyle w:val="ListParagraph"/>
        <w:numPr>
          <w:ilvl w:val="1"/>
          <w:numId w:val="14"/>
        </w:numPr>
        <w:tabs>
          <w:tab w:val="left" w:pos="715"/>
          <w:tab w:val="left" w:pos="717"/>
        </w:tabs>
        <w:spacing w:before="69" w:line="252" w:lineRule="auto"/>
        <w:ind w:right="6864"/>
        <w:rPr>
          <w:sz w:val="19"/>
        </w:rPr>
      </w:pPr>
      <w:r>
        <w:rPr>
          <w:sz w:val="19"/>
        </w:rPr>
        <w:t>Competing</w:t>
      </w:r>
      <w:r>
        <w:rPr>
          <w:spacing w:val="-12"/>
          <w:sz w:val="19"/>
        </w:rPr>
        <w:t xml:space="preserve"> </w:t>
      </w:r>
      <w:r>
        <w:rPr>
          <w:sz w:val="19"/>
        </w:rPr>
        <w:t>work,</w:t>
      </w:r>
      <w:r>
        <w:rPr>
          <w:spacing w:val="-12"/>
          <w:sz w:val="19"/>
        </w:rPr>
        <w:t xml:space="preserve"> </w:t>
      </w:r>
      <w:proofErr w:type="gramStart"/>
      <w:r>
        <w:rPr>
          <w:sz w:val="19"/>
        </w:rPr>
        <w:t>family</w:t>
      </w:r>
      <w:proofErr w:type="gramEnd"/>
      <w:r>
        <w:rPr>
          <w:spacing w:val="-12"/>
          <w:sz w:val="19"/>
        </w:rPr>
        <w:t xml:space="preserve"> </w:t>
      </w:r>
      <w:r>
        <w:rPr>
          <w:sz w:val="19"/>
        </w:rPr>
        <w:t>or</w:t>
      </w:r>
      <w:r>
        <w:rPr>
          <w:spacing w:val="-12"/>
          <w:sz w:val="19"/>
        </w:rPr>
        <w:t xml:space="preserve"> </w:t>
      </w:r>
      <w:r>
        <w:rPr>
          <w:sz w:val="19"/>
        </w:rPr>
        <w:t xml:space="preserve">cultural </w:t>
      </w:r>
      <w:r>
        <w:rPr>
          <w:spacing w:val="-2"/>
          <w:sz w:val="19"/>
        </w:rPr>
        <w:t>commitments</w:t>
      </w:r>
    </w:p>
    <w:p w14:paraId="0859C5DB" w14:textId="77777777" w:rsidR="00BD5988" w:rsidRDefault="004517C2">
      <w:pPr>
        <w:pStyle w:val="ListParagraph"/>
        <w:numPr>
          <w:ilvl w:val="1"/>
          <w:numId w:val="14"/>
        </w:numPr>
        <w:tabs>
          <w:tab w:val="left" w:pos="715"/>
        </w:tabs>
        <w:ind w:left="715" w:hanging="282"/>
        <w:rPr>
          <w:sz w:val="19"/>
        </w:rPr>
      </w:pPr>
      <w:r>
        <w:rPr>
          <w:sz w:val="19"/>
        </w:rPr>
        <w:t xml:space="preserve">Lack of </w:t>
      </w:r>
      <w:r>
        <w:rPr>
          <w:spacing w:val="-4"/>
          <w:sz w:val="19"/>
        </w:rPr>
        <w:t>time</w:t>
      </w:r>
    </w:p>
    <w:p w14:paraId="0859C5DC" w14:textId="77777777" w:rsidR="00BD5988" w:rsidRDefault="004517C2">
      <w:pPr>
        <w:pStyle w:val="ListParagraph"/>
        <w:numPr>
          <w:ilvl w:val="1"/>
          <w:numId w:val="14"/>
        </w:numPr>
        <w:tabs>
          <w:tab w:val="left" w:pos="715"/>
        </w:tabs>
        <w:spacing w:before="68"/>
        <w:ind w:left="715" w:hanging="282"/>
        <w:rPr>
          <w:sz w:val="19"/>
        </w:rPr>
      </w:pPr>
      <w:r>
        <w:rPr>
          <w:sz w:val="19"/>
        </w:rPr>
        <w:t>Lack</w:t>
      </w:r>
      <w:r>
        <w:rPr>
          <w:spacing w:val="-2"/>
          <w:sz w:val="19"/>
        </w:rPr>
        <w:t xml:space="preserve"> </w:t>
      </w:r>
      <w:r>
        <w:rPr>
          <w:sz w:val="19"/>
        </w:rPr>
        <w:t>of self-</w:t>
      </w:r>
      <w:r>
        <w:rPr>
          <w:spacing w:val="-2"/>
          <w:sz w:val="19"/>
        </w:rPr>
        <w:t>motivation</w:t>
      </w:r>
    </w:p>
    <w:p w14:paraId="0859C5DD" w14:textId="77777777" w:rsidR="00BD5988" w:rsidRDefault="004517C2">
      <w:pPr>
        <w:pStyle w:val="ListParagraph"/>
        <w:numPr>
          <w:ilvl w:val="1"/>
          <w:numId w:val="14"/>
        </w:numPr>
        <w:tabs>
          <w:tab w:val="left" w:pos="715"/>
        </w:tabs>
        <w:spacing w:before="69"/>
        <w:ind w:left="715" w:hanging="282"/>
        <w:rPr>
          <w:sz w:val="19"/>
        </w:rPr>
      </w:pPr>
      <w:r>
        <w:rPr>
          <w:sz w:val="19"/>
        </w:rPr>
        <w:t>Lack</w:t>
      </w:r>
      <w:r>
        <w:rPr>
          <w:spacing w:val="-2"/>
          <w:sz w:val="19"/>
        </w:rPr>
        <w:t xml:space="preserve"> </w:t>
      </w:r>
      <w:r>
        <w:rPr>
          <w:sz w:val="19"/>
        </w:rPr>
        <w:t>of</w:t>
      </w:r>
      <w:r>
        <w:rPr>
          <w:spacing w:val="-1"/>
          <w:sz w:val="19"/>
        </w:rPr>
        <w:t xml:space="preserve"> </w:t>
      </w:r>
      <w:r>
        <w:rPr>
          <w:sz w:val="19"/>
        </w:rPr>
        <w:t>confidence</w:t>
      </w:r>
      <w:r>
        <w:rPr>
          <w:spacing w:val="-2"/>
          <w:sz w:val="19"/>
        </w:rPr>
        <w:t xml:space="preserve"> </w:t>
      </w:r>
      <w:r>
        <w:rPr>
          <w:sz w:val="19"/>
        </w:rPr>
        <w:t>to</w:t>
      </w:r>
      <w:r>
        <w:rPr>
          <w:spacing w:val="-1"/>
          <w:sz w:val="19"/>
        </w:rPr>
        <w:t xml:space="preserve"> </w:t>
      </w:r>
      <w:r>
        <w:rPr>
          <w:sz w:val="19"/>
        </w:rPr>
        <w:t>try</w:t>
      </w:r>
      <w:r>
        <w:rPr>
          <w:spacing w:val="-2"/>
          <w:sz w:val="19"/>
        </w:rPr>
        <w:t xml:space="preserve"> </w:t>
      </w:r>
      <w:r>
        <w:rPr>
          <w:sz w:val="19"/>
        </w:rPr>
        <w:t>something</w:t>
      </w:r>
      <w:r>
        <w:rPr>
          <w:spacing w:val="-1"/>
          <w:sz w:val="19"/>
        </w:rPr>
        <w:t xml:space="preserve"> </w:t>
      </w:r>
      <w:proofErr w:type="gramStart"/>
      <w:r>
        <w:rPr>
          <w:spacing w:val="-5"/>
          <w:sz w:val="19"/>
        </w:rPr>
        <w:t>new</w:t>
      </w:r>
      <w:proofErr w:type="gramEnd"/>
    </w:p>
    <w:p w14:paraId="0859C5DE" w14:textId="77777777" w:rsidR="00BD5988" w:rsidRDefault="004517C2">
      <w:pPr>
        <w:pStyle w:val="BodyText"/>
        <w:spacing w:before="7"/>
        <w:rPr>
          <w:sz w:val="17"/>
        </w:rPr>
      </w:pPr>
      <w:r>
        <w:rPr>
          <w:noProof/>
        </w:rPr>
        <w:drawing>
          <wp:anchor distT="0" distB="0" distL="0" distR="0" simplePos="0" relativeHeight="251687936" behindDoc="1" locked="0" layoutInCell="1" allowOverlap="1" wp14:anchorId="0859C9D1" wp14:editId="0859C9D2">
            <wp:simplePos x="0" y="0"/>
            <wp:positionH relativeFrom="page">
              <wp:posOffset>720001</wp:posOffset>
            </wp:positionH>
            <wp:positionV relativeFrom="paragraph">
              <wp:posOffset>149509</wp:posOffset>
            </wp:positionV>
            <wp:extent cx="6265747" cy="3791426"/>
            <wp:effectExtent l="0" t="0" r="0" b="0"/>
            <wp:wrapTopAndBottom/>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06" cstate="print"/>
                    <a:stretch>
                      <a:fillRect/>
                    </a:stretch>
                  </pic:blipFill>
                  <pic:spPr>
                    <a:xfrm>
                      <a:off x="0" y="0"/>
                      <a:ext cx="6265747" cy="3791426"/>
                    </a:xfrm>
                    <a:prstGeom prst="rect">
                      <a:avLst/>
                    </a:prstGeom>
                  </pic:spPr>
                </pic:pic>
              </a:graphicData>
            </a:graphic>
          </wp:anchor>
        </w:drawing>
      </w:r>
    </w:p>
    <w:p w14:paraId="0859C5DF" w14:textId="77777777" w:rsidR="00BD5988" w:rsidRDefault="00BD5988">
      <w:pPr>
        <w:rPr>
          <w:sz w:val="17"/>
        </w:rPr>
        <w:sectPr w:rsidR="00BD5988">
          <w:headerReference w:type="even" r:id="rId107"/>
          <w:footerReference w:type="even" r:id="rId108"/>
          <w:footerReference w:type="default" r:id="rId109"/>
          <w:pgSz w:w="11910" w:h="16840"/>
          <w:pgMar w:top="820" w:right="360" w:bottom="900" w:left="700" w:header="0" w:footer="707" w:gutter="0"/>
          <w:pgNumType w:start="28"/>
          <w:cols w:space="720"/>
        </w:sectPr>
      </w:pPr>
    </w:p>
    <w:p w14:paraId="0859C5E0" w14:textId="77777777" w:rsidR="00BD5988" w:rsidRDefault="004517C2">
      <w:pPr>
        <w:pStyle w:val="Heading5"/>
        <w:spacing w:before="128"/>
        <w:ind w:left="150"/>
      </w:pPr>
      <w:r>
        <w:rPr>
          <w:noProof/>
        </w:rPr>
        <w:drawing>
          <wp:anchor distT="0" distB="0" distL="0" distR="0" simplePos="0" relativeHeight="251651072" behindDoc="0" locked="0" layoutInCell="1" allowOverlap="1" wp14:anchorId="0859C9D3" wp14:editId="0859C9D4">
            <wp:simplePos x="0" y="0"/>
            <wp:positionH relativeFrom="page">
              <wp:posOffset>3767950</wp:posOffset>
            </wp:positionH>
            <wp:positionV relativeFrom="paragraph">
              <wp:posOffset>113802</wp:posOffset>
            </wp:positionV>
            <wp:extent cx="3065699" cy="3239998"/>
            <wp:effectExtent l="0" t="0" r="0" b="0"/>
            <wp:wrapNone/>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110" cstate="print"/>
                    <a:stretch>
                      <a:fillRect/>
                    </a:stretch>
                  </pic:blipFill>
                  <pic:spPr>
                    <a:xfrm>
                      <a:off x="0" y="0"/>
                      <a:ext cx="3065699" cy="3239998"/>
                    </a:xfrm>
                    <a:prstGeom prst="rect">
                      <a:avLst/>
                    </a:prstGeom>
                  </pic:spPr>
                </pic:pic>
              </a:graphicData>
            </a:graphic>
          </wp:anchor>
        </w:drawing>
      </w:r>
      <w:r>
        <w:rPr>
          <w:color w:val="007DC5"/>
          <w:spacing w:val="-15"/>
        </w:rPr>
        <w:t>Young</w:t>
      </w:r>
      <w:r>
        <w:rPr>
          <w:color w:val="007DC5"/>
          <w:spacing w:val="-8"/>
        </w:rPr>
        <w:t xml:space="preserve"> </w:t>
      </w:r>
      <w:r>
        <w:rPr>
          <w:color w:val="007DC5"/>
          <w:spacing w:val="-2"/>
        </w:rPr>
        <w:t>people</w:t>
      </w:r>
    </w:p>
    <w:p w14:paraId="0859C5E1" w14:textId="77777777" w:rsidR="00BD5988" w:rsidRDefault="004517C2">
      <w:pPr>
        <w:pStyle w:val="BodyText"/>
        <w:spacing w:before="264" w:line="252" w:lineRule="auto"/>
        <w:ind w:left="150" w:right="5903"/>
      </w:pPr>
      <w:r>
        <w:t>This group is defined as young people aged between 12 to 26 years, who make up approximately 17 per cent of the Maroondah population.</w:t>
      </w:r>
      <w:r>
        <w:rPr>
          <w:position w:val="6"/>
          <w:sz w:val="11"/>
        </w:rPr>
        <w:t>29</w:t>
      </w:r>
      <w:r>
        <w:rPr>
          <w:spacing w:val="40"/>
          <w:position w:val="6"/>
          <w:sz w:val="11"/>
        </w:rPr>
        <w:t xml:space="preserve"> </w:t>
      </w:r>
      <w:r>
        <w:t>Common challenges highlighted in the</w:t>
      </w:r>
      <w:r>
        <w:rPr>
          <w:spacing w:val="-14"/>
        </w:rPr>
        <w:t xml:space="preserve"> </w:t>
      </w:r>
      <w:r>
        <w:t>previous</w:t>
      </w:r>
      <w:r>
        <w:rPr>
          <w:spacing w:val="-14"/>
        </w:rPr>
        <w:t xml:space="preserve"> </w:t>
      </w:r>
      <w:r>
        <w:t>strategy</w:t>
      </w:r>
      <w:r>
        <w:rPr>
          <w:spacing w:val="-14"/>
        </w:rPr>
        <w:t xml:space="preserve"> </w:t>
      </w:r>
      <w:r>
        <w:t>were</w:t>
      </w:r>
      <w:r>
        <w:rPr>
          <w:spacing w:val="-14"/>
        </w:rPr>
        <w:t xml:space="preserve"> </w:t>
      </w:r>
      <w:r>
        <w:t>reviewed</w:t>
      </w:r>
      <w:r>
        <w:rPr>
          <w:spacing w:val="-14"/>
        </w:rPr>
        <w:t xml:space="preserve"> </w:t>
      </w:r>
      <w:r>
        <w:t>and</w:t>
      </w:r>
      <w:r>
        <w:rPr>
          <w:spacing w:val="-14"/>
        </w:rPr>
        <w:t xml:space="preserve"> </w:t>
      </w:r>
      <w:r>
        <w:t>amended by Maroondah’s 2023 Youth Wellbeing Advisory Group during a workshop session in July 2023.</w:t>
      </w:r>
    </w:p>
    <w:p w14:paraId="0859C5E2" w14:textId="77777777" w:rsidR="00BD5988" w:rsidRDefault="004517C2">
      <w:pPr>
        <w:pStyle w:val="Heading8"/>
        <w:spacing w:before="175"/>
      </w:pPr>
      <w:r>
        <w:t>Common</w:t>
      </w:r>
      <w:r>
        <w:rPr>
          <w:spacing w:val="-4"/>
        </w:rPr>
        <w:t xml:space="preserve"> </w:t>
      </w:r>
      <w:r>
        <w:rPr>
          <w:spacing w:val="-2"/>
        </w:rPr>
        <w:t>challenges</w:t>
      </w:r>
    </w:p>
    <w:p w14:paraId="0859C5E3" w14:textId="77777777" w:rsidR="00BD5988" w:rsidRDefault="004517C2">
      <w:pPr>
        <w:pStyle w:val="ListParagraph"/>
        <w:numPr>
          <w:ilvl w:val="0"/>
          <w:numId w:val="14"/>
        </w:numPr>
        <w:tabs>
          <w:tab w:val="left" w:pos="433"/>
        </w:tabs>
        <w:spacing w:before="68" w:line="252" w:lineRule="auto"/>
        <w:ind w:left="433" w:right="6107"/>
        <w:rPr>
          <w:sz w:val="19"/>
        </w:rPr>
      </w:pPr>
      <w:r>
        <w:rPr>
          <w:spacing w:val="-4"/>
          <w:sz w:val="19"/>
        </w:rPr>
        <w:t>Cost</w:t>
      </w:r>
      <w:r>
        <w:rPr>
          <w:spacing w:val="-11"/>
          <w:sz w:val="19"/>
        </w:rPr>
        <w:t xml:space="preserve"> </w:t>
      </w:r>
      <w:r>
        <w:rPr>
          <w:spacing w:val="-4"/>
          <w:sz w:val="19"/>
        </w:rPr>
        <w:t>of</w:t>
      </w:r>
      <w:r>
        <w:rPr>
          <w:spacing w:val="-10"/>
          <w:sz w:val="19"/>
        </w:rPr>
        <w:t xml:space="preserve"> </w:t>
      </w:r>
      <w:r>
        <w:rPr>
          <w:spacing w:val="-4"/>
          <w:sz w:val="19"/>
        </w:rPr>
        <w:t>activities,</w:t>
      </w:r>
      <w:r>
        <w:rPr>
          <w:spacing w:val="-10"/>
          <w:sz w:val="19"/>
        </w:rPr>
        <w:t xml:space="preserve"> </w:t>
      </w:r>
      <w:r>
        <w:rPr>
          <w:spacing w:val="-4"/>
          <w:sz w:val="19"/>
        </w:rPr>
        <w:t>high</w:t>
      </w:r>
      <w:r>
        <w:rPr>
          <w:spacing w:val="-10"/>
          <w:sz w:val="19"/>
        </w:rPr>
        <w:t xml:space="preserve"> </w:t>
      </w:r>
      <w:r>
        <w:rPr>
          <w:spacing w:val="-4"/>
          <w:sz w:val="19"/>
        </w:rPr>
        <w:t>casual</w:t>
      </w:r>
      <w:r>
        <w:rPr>
          <w:spacing w:val="-11"/>
          <w:sz w:val="19"/>
        </w:rPr>
        <w:t xml:space="preserve"> </w:t>
      </w:r>
      <w:r>
        <w:rPr>
          <w:spacing w:val="-4"/>
          <w:sz w:val="19"/>
        </w:rPr>
        <w:t>usage</w:t>
      </w:r>
      <w:r>
        <w:rPr>
          <w:spacing w:val="-10"/>
          <w:sz w:val="19"/>
        </w:rPr>
        <w:t xml:space="preserve"> </w:t>
      </w:r>
      <w:r>
        <w:rPr>
          <w:spacing w:val="-4"/>
          <w:sz w:val="19"/>
        </w:rPr>
        <w:t>fees</w:t>
      </w:r>
      <w:r>
        <w:rPr>
          <w:spacing w:val="-10"/>
          <w:sz w:val="19"/>
        </w:rPr>
        <w:t xml:space="preserve"> </w:t>
      </w:r>
      <w:r>
        <w:rPr>
          <w:spacing w:val="-4"/>
          <w:sz w:val="19"/>
        </w:rPr>
        <w:t>or</w:t>
      </w:r>
      <w:r>
        <w:rPr>
          <w:spacing w:val="-10"/>
          <w:sz w:val="19"/>
        </w:rPr>
        <w:t xml:space="preserve"> </w:t>
      </w:r>
      <w:proofErr w:type="gramStart"/>
      <w:r>
        <w:rPr>
          <w:spacing w:val="-4"/>
          <w:sz w:val="19"/>
        </w:rPr>
        <w:t xml:space="preserve">long </w:t>
      </w:r>
      <w:r>
        <w:rPr>
          <w:sz w:val="19"/>
        </w:rPr>
        <w:t>term</w:t>
      </w:r>
      <w:proofErr w:type="gramEnd"/>
      <w:r>
        <w:rPr>
          <w:sz w:val="19"/>
        </w:rPr>
        <w:t xml:space="preserve"> commitment</w:t>
      </w:r>
    </w:p>
    <w:p w14:paraId="0859C5E4" w14:textId="77777777" w:rsidR="00BD5988" w:rsidRDefault="004517C2">
      <w:pPr>
        <w:pStyle w:val="ListParagraph"/>
        <w:numPr>
          <w:ilvl w:val="0"/>
          <w:numId w:val="14"/>
        </w:numPr>
        <w:tabs>
          <w:tab w:val="left" w:pos="433"/>
        </w:tabs>
        <w:ind w:left="433" w:hanging="283"/>
        <w:rPr>
          <w:sz w:val="19"/>
        </w:rPr>
      </w:pPr>
      <w:r>
        <w:rPr>
          <w:spacing w:val="-4"/>
          <w:sz w:val="19"/>
        </w:rPr>
        <w:t>Lack</w:t>
      </w:r>
      <w:r>
        <w:rPr>
          <w:spacing w:val="-8"/>
          <w:sz w:val="19"/>
        </w:rPr>
        <w:t xml:space="preserve"> </w:t>
      </w:r>
      <w:r>
        <w:rPr>
          <w:spacing w:val="-4"/>
          <w:sz w:val="19"/>
        </w:rPr>
        <w:t>of</w:t>
      </w:r>
      <w:r>
        <w:rPr>
          <w:spacing w:val="-8"/>
          <w:sz w:val="19"/>
        </w:rPr>
        <w:t xml:space="preserve"> </w:t>
      </w:r>
      <w:r>
        <w:rPr>
          <w:spacing w:val="-4"/>
          <w:sz w:val="19"/>
        </w:rPr>
        <w:t>motivation</w:t>
      </w:r>
    </w:p>
    <w:p w14:paraId="0859C5E5" w14:textId="77777777" w:rsidR="00BD5988" w:rsidRDefault="004517C2">
      <w:pPr>
        <w:pStyle w:val="ListParagraph"/>
        <w:numPr>
          <w:ilvl w:val="0"/>
          <w:numId w:val="14"/>
        </w:numPr>
        <w:tabs>
          <w:tab w:val="left" w:pos="433"/>
        </w:tabs>
        <w:spacing w:before="69"/>
        <w:ind w:left="433" w:hanging="283"/>
        <w:rPr>
          <w:sz w:val="19"/>
        </w:rPr>
      </w:pPr>
      <w:r>
        <w:rPr>
          <w:spacing w:val="-6"/>
          <w:sz w:val="19"/>
        </w:rPr>
        <w:t>Lack</w:t>
      </w:r>
      <w:r>
        <w:rPr>
          <w:sz w:val="19"/>
        </w:rPr>
        <w:t xml:space="preserve"> </w:t>
      </w:r>
      <w:r>
        <w:rPr>
          <w:spacing w:val="-6"/>
          <w:sz w:val="19"/>
        </w:rPr>
        <w:t>of</w:t>
      </w:r>
      <w:r>
        <w:rPr>
          <w:sz w:val="19"/>
        </w:rPr>
        <w:t xml:space="preserve"> </w:t>
      </w:r>
      <w:r>
        <w:rPr>
          <w:spacing w:val="-6"/>
          <w:sz w:val="19"/>
        </w:rPr>
        <w:t>confidence</w:t>
      </w:r>
      <w:r>
        <w:rPr>
          <w:spacing w:val="1"/>
          <w:sz w:val="19"/>
        </w:rPr>
        <w:t xml:space="preserve"> </w:t>
      </w:r>
      <w:r>
        <w:rPr>
          <w:spacing w:val="-6"/>
          <w:sz w:val="19"/>
        </w:rPr>
        <w:t>or</w:t>
      </w:r>
      <w:r>
        <w:rPr>
          <w:sz w:val="19"/>
        </w:rPr>
        <w:t xml:space="preserve"> </w:t>
      </w:r>
      <w:r>
        <w:rPr>
          <w:spacing w:val="-6"/>
          <w:sz w:val="19"/>
        </w:rPr>
        <w:t>self-esteem</w:t>
      </w:r>
    </w:p>
    <w:p w14:paraId="0859C5E6" w14:textId="77777777" w:rsidR="00BD5988" w:rsidRDefault="004517C2">
      <w:pPr>
        <w:pStyle w:val="ListParagraph"/>
        <w:numPr>
          <w:ilvl w:val="0"/>
          <w:numId w:val="14"/>
        </w:numPr>
        <w:tabs>
          <w:tab w:val="left" w:pos="433"/>
        </w:tabs>
        <w:spacing w:before="69"/>
        <w:ind w:left="433" w:hanging="283"/>
        <w:rPr>
          <w:sz w:val="19"/>
        </w:rPr>
      </w:pPr>
      <w:r>
        <w:rPr>
          <w:spacing w:val="-6"/>
          <w:sz w:val="19"/>
        </w:rPr>
        <w:t>No</w:t>
      </w:r>
      <w:r>
        <w:rPr>
          <w:spacing w:val="-2"/>
          <w:sz w:val="19"/>
        </w:rPr>
        <w:t xml:space="preserve"> </w:t>
      </w:r>
      <w:r>
        <w:rPr>
          <w:spacing w:val="-6"/>
          <w:sz w:val="19"/>
        </w:rPr>
        <w:t>companion</w:t>
      </w:r>
      <w:r>
        <w:rPr>
          <w:spacing w:val="-1"/>
          <w:sz w:val="19"/>
        </w:rPr>
        <w:t xml:space="preserve"> </w:t>
      </w:r>
      <w:r>
        <w:rPr>
          <w:spacing w:val="-6"/>
          <w:sz w:val="19"/>
        </w:rPr>
        <w:t>or</w:t>
      </w:r>
      <w:r>
        <w:rPr>
          <w:spacing w:val="-1"/>
          <w:sz w:val="19"/>
        </w:rPr>
        <w:t xml:space="preserve"> </w:t>
      </w:r>
      <w:r>
        <w:rPr>
          <w:spacing w:val="-6"/>
          <w:sz w:val="19"/>
        </w:rPr>
        <w:t>other</w:t>
      </w:r>
      <w:r>
        <w:rPr>
          <w:spacing w:val="-1"/>
          <w:sz w:val="19"/>
        </w:rPr>
        <w:t xml:space="preserve"> </w:t>
      </w:r>
      <w:r>
        <w:rPr>
          <w:spacing w:val="-6"/>
          <w:sz w:val="19"/>
        </w:rPr>
        <w:t>people</w:t>
      </w:r>
      <w:r>
        <w:rPr>
          <w:spacing w:val="-1"/>
          <w:sz w:val="19"/>
        </w:rPr>
        <w:t xml:space="preserve"> </w:t>
      </w:r>
      <w:r>
        <w:rPr>
          <w:spacing w:val="-6"/>
          <w:sz w:val="19"/>
        </w:rPr>
        <w:t>to</w:t>
      </w:r>
      <w:r>
        <w:rPr>
          <w:spacing w:val="-1"/>
          <w:sz w:val="19"/>
        </w:rPr>
        <w:t xml:space="preserve"> </w:t>
      </w:r>
      <w:r>
        <w:rPr>
          <w:spacing w:val="-6"/>
          <w:sz w:val="19"/>
        </w:rPr>
        <w:t>participate</w:t>
      </w:r>
      <w:r>
        <w:rPr>
          <w:spacing w:val="-1"/>
          <w:sz w:val="19"/>
        </w:rPr>
        <w:t xml:space="preserve"> </w:t>
      </w:r>
      <w:r>
        <w:rPr>
          <w:spacing w:val="-6"/>
          <w:sz w:val="19"/>
        </w:rPr>
        <w:t>with</w:t>
      </w:r>
    </w:p>
    <w:p w14:paraId="0859C5E7" w14:textId="77777777" w:rsidR="00BD5988" w:rsidRDefault="004517C2">
      <w:pPr>
        <w:pStyle w:val="ListParagraph"/>
        <w:numPr>
          <w:ilvl w:val="0"/>
          <w:numId w:val="14"/>
        </w:numPr>
        <w:tabs>
          <w:tab w:val="left" w:pos="433"/>
        </w:tabs>
        <w:spacing w:before="68"/>
        <w:ind w:left="433" w:hanging="283"/>
        <w:rPr>
          <w:sz w:val="19"/>
        </w:rPr>
      </w:pPr>
      <w:r>
        <w:rPr>
          <w:spacing w:val="-4"/>
          <w:sz w:val="19"/>
        </w:rPr>
        <w:t>Circle</w:t>
      </w:r>
      <w:r>
        <w:rPr>
          <w:spacing w:val="-10"/>
          <w:sz w:val="19"/>
        </w:rPr>
        <w:t xml:space="preserve"> </w:t>
      </w:r>
      <w:r>
        <w:rPr>
          <w:spacing w:val="-4"/>
          <w:sz w:val="19"/>
        </w:rPr>
        <w:t>of</w:t>
      </w:r>
      <w:r>
        <w:rPr>
          <w:spacing w:val="-9"/>
          <w:sz w:val="19"/>
        </w:rPr>
        <w:t xml:space="preserve"> </w:t>
      </w:r>
      <w:r>
        <w:rPr>
          <w:spacing w:val="-4"/>
          <w:sz w:val="19"/>
        </w:rPr>
        <w:t>friends</w:t>
      </w:r>
      <w:r>
        <w:rPr>
          <w:spacing w:val="-9"/>
          <w:sz w:val="19"/>
        </w:rPr>
        <w:t xml:space="preserve"> </w:t>
      </w:r>
      <w:r>
        <w:rPr>
          <w:spacing w:val="-4"/>
          <w:sz w:val="19"/>
        </w:rPr>
        <w:t>who</w:t>
      </w:r>
      <w:r>
        <w:rPr>
          <w:spacing w:val="-10"/>
          <w:sz w:val="19"/>
        </w:rPr>
        <w:t xml:space="preserve"> </w:t>
      </w:r>
      <w:r>
        <w:rPr>
          <w:spacing w:val="-4"/>
          <w:sz w:val="19"/>
        </w:rPr>
        <w:t>are</w:t>
      </w:r>
      <w:r>
        <w:rPr>
          <w:spacing w:val="-9"/>
          <w:sz w:val="19"/>
        </w:rPr>
        <w:t xml:space="preserve"> </w:t>
      </w:r>
      <w:r>
        <w:rPr>
          <w:spacing w:val="-4"/>
          <w:sz w:val="19"/>
        </w:rPr>
        <w:t>not</w:t>
      </w:r>
      <w:r>
        <w:rPr>
          <w:spacing w:val="-9"/>
          <w:sz w:val="19"/>
        </w:rPr>
        <w:t xml:space="preserve"> </w:t>
      </w:r>
      <w:proofErr w:type="gramStart"/>
      <w:r>
        <w:rPr>
          <w:spacing w:val="-4"/>
          <w:sz w:val="19"/>
        </w:rPr>
        <w:t>active</w:t>
      </w:r>
      <w:proofErr w:type="gramEnd"/>
    </w:p>
    <w:p w14:paraId="0859C5E8" w14:textId="77777777" w:rsidR="00BD5988" w:rsidRDefault="004517C2">
      <w:pPr>
        <w:pStyle w:val="ListParagraph"/>
        <w:numPr>
          <w:ilvl w:val="0"/>
          <w:numId w:val="14"/>
        </w:numPr>
        <w:tabs>
          <w:tab w:val="left" w:pos="433"/>
        </w:tabs>
        <w:spacing w:before="69"/>
        <w:ind w:left="433" w:hanging="283"/>
        <w:rPr>
          <w:sz w:val="19"/>
        </w:rPr>
      </w:pPr>
      <w:r>
        <w:rPr>
          <w:spacing w:val="-6"/>
          <w:sz w:val="19"/>
        </w:rPr>
        <w:t>Inability</w:t>
      </w:r>
      <w:r>
        <w:rPr>
          <w:spacing w:val="-1"/>
          <w:sz w:val="19"/>
        </w:rPr>
        <w:t xml:space="preserve"> </w:t>
      </w:r>
      <w:r>
        <w:rPr>
          <w:spacing w:val="-6"/>
          <w:sz w:val="19"/>
        </w:rPr>
        <w:t>to</w:t>
      </w:r>
      <w:r>
        <w:rPr>
          <w:spacing w:val="-1"/>
          <w:sz w:val="19"/>
        </w:rPr>
        <w:t xml:space="preserve"> </w:t>
      </w:r>
      <w:r>
        <w:rPr>
          <w:spacing w:val="-6"/>
          <w:sz w:val="19"/>
        </w:rPr>
        <w:t>access</w:t>
      </w:r>
      <w:r>
        <w:rPr>
          <w:spacing w:val="-1"/>
          <w:sz w:val="19"/>
        </w:rPr>
        <w:t xml:space="preserve"> </w:t>
      </w:r>
      <w:proofErr w:type="gramStart"/>
      <w:r>
        <w:rPr>
          <w:spacing w:val="-6"/>
          <w:sz w:val="19"/>
        </w:rPr>
        <w:t>childcare</w:t>
      </w:r>
      <w:proofErr w:type="gramEnd"/>
    </w:p>
    <w:p w14:paraId="0859C5E9" w14:textId="77777777" w:rsidR="00BD5988" w:rsidRDefault="004517C2">
      <w:pPr>
        <w:pStyle w:val="ListParagraph"/>
        <w:numPr>
          <w:ilvl w:val="0"/>
          <w:numId w:val="14"/>
        </w:numPr>
        <w:tabs>
          <w:tab w:val="left" w:pos="433"/>
        </w:tabs>
        <w:spacing w:before="69" w:line="252" w:lineRule="auto"/>
        <w:ind w:left="433" w:right="6155"/>
        <w:rPr>
          <w:sz w:val="19"/>
        </w:rPr>
      </w:pPr>
      <w:r>
        <w:rPr>
          <w:spacing w:val="-6"/>
          <w:sz w:val="19"/>
        </w:rPr>
        <w:t xml:space="preserve">Not having the correct knowledge about health </w:t>
      </w:r>
      <w:r>
        <w:rPr>
          <w:sz w:val="19"/>
        </w:rPr>
        <w:t>and fitness</w:t>
      </w:r>
    </w:p>
    <w:p w14:paraId="0859C5EA" w14:textId="77777777" w:rsidR="00BD5988" w:rsidRDefault="004517C2">
      <w:pPr>
        <w:pStyle w:val="ListParagraph"/>
        <w:numPr>
          <w:ilvl w:val="0"/>
          <w:numId w:val="14"/>
        </w:numPr>
        <w:tabs>
          <w:tab w:val="left" w:pos="433"/>
        </w:tabs>
        <w:ind w:left="433" w:hanging="283"/>
        <w:rPr>
          <w:sz w:val="19"/>
        </w:rPr>
      </w:pPr>
      <w:r>
        <w:rPr>
          <w:noProof/>
        </w:rPr>
        <mc:AlternateContent>
          <mc:Choice Requires="wps">
            <w:drawing>
              <wp:anchor distT="0" distB="0" distL="0" distR="0" simplePos="0" relativeHeight="251652096" behindDoc="0" locked="0" layoutInCell="1" allowOverlap="1" wp14:anchorId="0859C9D5" wp14:editId="0859C9D6">
                <wp:simplePos x="0" y="0"/>
                <wp:positionH relativeFrom="page">
                  <wp:posOffset>3695941</wp:posOffset>
                </wp:positionH>
                <wp:positionV relativeFrom="paragraph">
                  <wp:posOffset>18891</wp:posOffset>
                </wp:positionV>
                <wp:extent cx="3264535" cy="5724525"/>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5724525"/>
                        </a:xfrm>
                        <a:prstGeom prst="rect">
                          <a:avLst/>
                        </a:prstGeom>
                        <a:solidFill>
                          <a:srgbClr val="E9F7FE"/>
                        </a:solidFill>
                      </wps:spPr>
                      <wps:txbx>
                        <w:txbxContent>
                          <w:p w14:paraId="0859CC87" w14:textId="77777777" w:rsidR="00BD5988" w:rsidRDefault="004517C2">
                            <w:pPr>
                              <w:spacing w:before="197"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youth levels of physical activity</w:t>
                            </w:r>
                          </w:p>
                          <w:p w14:paraId="0859CC88" w14:textId="77777777" w:rsidR="00BD5988" w:rsidRDefault="004517C2">
                            <w:pPr>
                              <w:pStyle w:val="BodyText"/>
                              <w:numPr>
                                <w:ilvl w:val="0"/>
                                <w:numId w:val="11"/>
                              </w:numPr>
                              <w:tabs>
                                <w:tab w:val="left" w:pos="396"/>
                              </w:tabs>
                              <w:spacing w:before="58" w:line="252" w:lineRule="auto"/>
                              <w:ind w:right="259"/>
                              <w:rPr>
                                <w:color w:val="000000"/>
                              </w:rPr>
                            </w:pPr>
                            <w:r>
                              <w:rPr>
                                <w:color w:val="000000"/>
                              </w:rPr>
                              <w:t>The</w:t>
                            </w:r>
                            <w:r>
                              <w:rPr>
                                <w:color w:val="000000"/>
                                <w:spacing w:val="-5"/>
                              </w:rPr>
                              <w:t xml:space="preserve"> </w:t>
                            </w:r>
                            <w:r>
                              <w:rPr>
                                <w:color w:val="000000"/>
                              </w:rPr>
                              <w:t>social</w:t>
                            </w:r>
                            <w:r>
                              <w:rPr>
                                <w:color w:val="000000"/>
                                <w:spacing w:val="-5"/>
                              </w:rPr>
                              <w:t xml:space="preserve"> </w:t>
                            </w:r>
                            <w:r>
                              <w:rPr>
                                <w:color w:val="000000"/>
                              </w:rPr>
                              <w:t>opportunities</w:t>
                            </w:r>
                            <w:r>
                              <w:rPr>
                                <w:color w:val="000000"/>
                                <w:spacing w:val="-5"/>
                              </w:rPr>
                              <w:t xml:space="preserve"> </w:t>
                            </w:r>
                            <w:r>
                              <w:rPr>
                                <w:color w:val="000000"/>
                              </w:rPr>
                              <w:t>presented</w:t>
                            </w:r>
                            <w:r>
                              <w:rPr>
                                <w:color w:val="000000"/>
                                <w:spacing w:val="-5"/>
                              </w:rPr>
                              <w:t xml:space="preserve"> </w:t>
                            </w:r>
                            <w:r>
                              <w:rPr>
                                <w:color w:val="000000"/>
                              </w:rPr>
                              <w:t>by</w:t>
                            </w:r>
                            <w:r>
                              <w:rPr>
                                <w:color w:val="000000"/>
                                <w:spacing w:val="-5"/>
                              </w:rPr>
                              <w:t xml:space="preserve"> </w:t>
                            </w:r>
                            <w:r>
                              <w:rPr>
                                <w:color w:val="000000"/>
                              </w:rPr>
                              <w:t xml:space="preserve">sport </w:t>
                            </w:r>
                            <w:r>
                              <w:rPr>
                                <w:color w:val="000000"/>
                                <w:spacing w:val="-4"/>
                              </w:rPr>
                              <w:t>should</w:t>
                            </w:r>
                            <w:r>
                              <w:rPr>
                                <w:color w:val="000000"/>
                                <w:spacing w:val="-10"/>
                              </w:rPr>
                              <w:t xml:space="preserve"> </w:t>
                            </w:r>
                            <w:r>
                              <w:rPr>
                                <w:color w:val="000000"/>
                                <w:spacing w:val="-4"/>
                              </w:rPr>
                              <w:t>be</w:t>
                            </w:r>
                            <w:r>
                              <w:rPr>
                                <w:color w:val="000000"/>
                                <w:spacing w:val="-10"/>
                              </w:rPr>
                              <w:t xml:space="preserve"> </w:t>
                            </w:r>
                            <w:r>
                              <w:rPr>
                                <w:color w:val="000000"/>
                                <w:spacing w:val="-4"/>
                              </w:rPr>
                              <w:t>as</w:t>
                            </w:r>
                            <w:r>
                              <w:rPr>
                                <w:color w:val="000000"/>
                                <w:spacing w:val="-10"/>
                              </w:rPr>
                              <w:t xml:space="preserve"> </w:t>
                            </w:r>
                            <w:r>
                              <w:rPr>
                                <w:color w:val="000000"/>
                                <w:spacing w:val="-4"/>
                              </w:rPr>
                              <w:t>important</w:t>
                            </w:r>
                            <w:r>
                              <w:rPr>
                                <w:color w:val="000000"/>
                                <w:spacing w:val="-10"/>
                              </w:rPr>
                              <w:t xml:space="preserve"> </w:t>
                            </w:r>
                            <w:r>
                              <w:rPr>
                                <w:color w:val="000000"/>
                                <w:spacing w:val="-4"/>
                              </w:rPr>
                              <w:t>as</w:t>
                            </w:r>
                            <w:r>
                              <w:rPr>
                                <w:color w:val="000000"/>
                                <w:spacing w:val="-10"/>
                              </w:rPr>
                              <w:t xml:space="preserve"> </w:t>
                            </w:r>
                            <w:r>
                              <w:rPr>
                                <w:color w:val="000000"/>
                                <w:spacing w:val="-4"/>
                              </w:rPr>
                              <w:t>the</w:t>
                            </w:r>
                            <w:r>
                              <w:rPr>
                                <w:color w:val="000000"/>
                                <w:spacing w:val="-10"/>
                              </w:rPr>
                              <w:t xml:space="preserve"> </w:t>
                            </w:r>
                            <w:r>
                              <w:rPr>
                                <w:color w:val="000000"/>
                                <w:spacing w:val="-4"/>
                              </w:rPr>
                              <w:t>competitive</w:t>
                            </w:r>
                            <w:r>
                              <w:rPr>
                                <w:color w:val="000000"/>
                                <w:spacing w:val="-10"/>
                              </w:rPr>
                              <w:t xml:space="preserve"> </w:t>
                            </w:r>
                            <w:r>
                              <w:rPr>
                                <w:color w:val="000000"/>
                                <w:spacing w:val="-4"/>
                              </w:rPr>
                              <w:t>aspect</w:t>
                            </w:r>
                          </w:p>
                          <w:p w14:paraId="0859CC89" w14:textId="77777777" w:rsidR="00BD5988" w:rsidRDefault="004517C2">
                            <w:pPr>
                              <w:pStyle w:val="BodyText"/>
                              <w:numPr>
                                <w:ilvl w:val="0"/>
                                <w:numId w:val="11"/>
                              </w:numPr>
                              <w:tabs>
                                <w:tab w:val="left" w:pos="394"/>
                                <w:tab w:val="left" w:pos="396"/>
                              </w:tabs>
                              <w:spacing w:before="58" w:line="252" w:lineRule="auto"/>
                              <w:ind w:right="454"/>
                              <w:rPr>
                                <w:color w:val="000000"/>
                              </w:rPr>
                            </w:pPr>
                            <w:r>
                              <w:rPr>
                                <w:color w:val="000000"/>
                              </w:rPr>
                              <w:t>Rethinking how organised sport is promoted and</w:t>
                            </w:r>
                            <w:r>
                              <w:rPr>
                                <w:color w:val="000000"/>
                                <w:spacing w:val="-12"/>
                              </w:rPr>
                              <w:t xml:space="preserve"> </w:t>
                            </w:r>
                            <w:r>
                              <w:rPr>
                                <w:color w:val="000000"/>
                              </w:rPr>
                              <w:t>delivered,</w:t>
                            </w:r>
                            <w:r>
                              <w:rPr>
                                <w:color w:val="000000"/>
                                <w:spacing w:val="-12"/>
                              </w:rPr>
                              <w:t xml:space="preserve"> </w:t>
                            </w:r>
                            <w:r>
                              <w:rPr>
                                <w:color w:val="000000"/>
                              </w:rPr>
                              <w:t>including</w:t>
                            </w:r>
                            <w:r>
                              <w:rPr>
                                <w:color w:val="000000"/>
                                <w:spacing w:val="-12"/>
                              </w:rPr>
                              <w:t xml:space="preserve"> </w:t>
                            </w:r>
                            <w:r>
                              <w:rPr>
                                <w:color w:val="000000"/>
                              </w:rPr>
                              <w:t>more</w:t>
                            </w:r>
                            <w:r>
                              <w:rPr>
                                <w:color w:val="000000"/>
                                <w:spacing w:val="-12"/>
                              </w:rPr>
                              <w:t xml:space="preserve"> </w:t>
                            </w:r>
                            <w:r>
                              <w:rPr>
                                <w:color w:val="000000"/>
                              </w:rPr>
                              <w:t>flexible</w:t>
                            </w:r>
                            <w:r>
                              <w:rPr>
                                <w:color w:val="000000"/>
                                <w:spacing w:val="-12"/>
                              </w:rPr>
                              <w:t xml:space="preserve"> </w:t>
                            </w:r>
                            <w:r>
                              <w:rPr>
                                <w:color w:val="000000"/>
                              </w:rPr>
                              <w:t>options for involvement</w:t>
                            </w:r>
                          </w:p>
                          <w:p w14:paraId="0859CC8A" w14:textId="77777777" w:rsidR="00BD5988" w:rsidRDefault="004517C2">
                            <w:pPr>
                              <w:pStyle w:val="BodyText"/>
                              <w:numPr>
                                <w:ilvl w:val="0"/>
                                <w:numId w:val="11"/>
                              </w:numPr>
                              <w:tabs>
                                <w:tab w:val="left" w:pos="394"/>
                                <w:tab w:val="left" w:pos="396"/>
                              </w:tabs>
                              <w:spacing w:before="58" w:line="252" w:lineRule="auto"/>
                              <w:ind w:right="344"/>
                              <w:rPr>
                                <w:color w:val="000000"/>
                              </w:rPr>
                            </w:pPr>
                            <w:r>
                              <w:rPr>
                                <w:color w:val="000000"/>
                              </w:rPr>
                              <w:t>Health promotion initiatives aimed at both young people and/or parents to dispel misconceptions</w:t>
                            </w:r>
                            <w:r>
                              <w:rPr>
                                <w:color w:val="000000"/>
                                <w:spacing w:val="-11"/>
                              </w:rPr>
                              <w:t xml:space="preserve"> </w:t>
                            </w:r>
                            <w:r>
                              <w:rPr>
                                <w:color w:val="000000"/>
                              </w:rPr>
                              <w:t>and</w:t>
                            </w:r>
                            <w:r>
                              <w:rPr>
                                <w:color w:val="000000"/>
                                <w:spacing w:val="-11"/>
                              </w:rPr>
                              <w:t xml:space="preserve"> </w:t>
                            </w:r>
                            <w:r>
                              <w:rPr>
                                <w:color w:val="000000"/>
                              </w:rPr>
                              <w:t>promote</w:t>
                            </w:r>
                            <w:r>
                              <w:rPr>
                                <w:color w:val="000000"/>
                                <w:spacing w:val="-11"/>
                              </w:rPr>
                              <w:t xml:space="preserve"> </w:t>
                            </w:r>
                            <w:r>
                              <w:rPr>
                                <w:color w:val="000000"/>
                              </w:rPr>
                              <w:t>the</w:t>
                            </w:r>
                            <w:r>
                              <w:rPr>
                                <w:color w:val="000000"/>
                                <w:spacing w:val="-11"/>
                              </w:rPr>
                              <w:t xml:space="preserve"> </w:t>
                            </w:r>
                            <w:r>
                              <w:rPr>
                                <w:color w:val="000000"/>
                              </w:rPr>
                              <w:t>healthy</w:t>
                            </w:r>
                            <w:r>
                              <w:rPr>
                                <w:color w:val="000000"/>
                                <w:spacing w:val="-11"/>
                              </w:rPr>
                              <w:t xml:space="preserve"> </w:t>
                            </w:r>
                            <w:r>
                              <w:rPr>
                                <w:color w:val="000000"/>
                              </w:rPr>
                              <w:t>mind and body benefits of physical activity</w:t>
                            </w:r>
                          </w:p>
                          <w:p w14:paraId="0859CC8B" w14:textId="77777777" w:rsidR="00BD5988" w:rsidRDefault="004517C2">
                            <w:pPr>
                              <w:pStyle w:val="BodyText"/>
                              <w:numPr>
                                <w:ilvl w:val="0"/>
                                <w:numId w:val="11"/>
                              </w:numPr>
                              <w:tabs>
                                <w:tab w:val="left" w:pos="394"/>
                                <w:tab w:val="left" w:pos="396"/>
                              </w:tabs>
                              <w:spacing w:before="59" w:line="252" w:lineRule="auto"/>
                              <w:ind w:right="202"/>
                              <w:rPr>
                                <w:color w:val="000000"/>
                              </w:rPr>
                            </w:pPr>
                            <w:r>
                              <w:rPr>
                                <w:color w:val="000000"/>
                                <w:spacing w:val="-2"/>
                              </w:rPr>
                              <w:t>Improved</w:t>
                            </w:r>
                            <w:r>
                              <w:rPr>
                                <w:color w:val="000000"/>
                                <w:spacing w:val="-4"/>
                              </w:rPr>
                              <w:t xml:space="preserve"> </w:t>
                            </w:r>
                            <w:r>
                              <w:rPr>
                                <w:color w:val="000000"/>
                                <w:spacing w:val="-2"/>
                              </w:rPr>
                              <w:t>infrastructure</w:t>
                            </w:r>
                            <w:r>
                              <w:rPr>
                                <w:color w:val="000000"/>
                                <w:spacing w:val="-4"/>
                              </w:rPr>
                              <w:t xml:space="preserve"> </w:t>
                            </w:r>
                            <w:r>
                              <w:rPr>
                                <w:color w:val="000000"/>
                                <w:spacing w:val="-2"/>
                              </w:rPr>
                              <w:t>to</w:t>
                            </w:r>
                            <w:r>
                              <w:rPr>
                                <w:color w:val="000000"/>
                                <w:spacing w:val="-4"/>
                              </w:rPr>
                              <w:t xml:space="preserve"> </w:t>
                            </w:r>
                            <w:r>
                              <w:rPr>
                                <w:color w:val="000000"/>
                                <w:spacing w:val="-2"/>
                              </w:rPr>
                              <w:t>support</w:t>
                            </w:r>
                            <w:r>
                              <w:rPr>
                                <w:color w:val="000000"/>
                                <w:spacing w:val="-4"/>
                              </w:rPr>
                              <w:t xml:space="preserve"> </w:t>
                            </w:r>
                            <w:r>
                              <w:rPr>
                                <w:color w:val="000000"/>
                                <w:spacing w:val="-2"/>
                              </w:rPr>
                              <w:t>Active</w:t>
                            </w:r>
                            <w:r>
                              <w:rPr>
                                <w:color w:val="000000"/>
                                <w:spacing w:val="-4"/>
                              </w:rPr>
                              <w:t xml:space="preserve"> </w:t>
                            </w:r>
                            <w:r>
                              <w:rPr>
                                <w:color w:val="000000"/>
                                <w:spacing w:val="-2"/>
                              </w:rPr>
                              <w:t xml:space="preserve">Travel </w:t>
                            </w:r>
                            <w:r>
                              <w:rPr>
                                <w:color w:val="000000"/>
                              </w:rPr>
                              <w:t>to school and places of work or play</w:t>
                            </w:r>
                          </w:p>
                          <w:p w14:paraId="0859CC8C" w14:textId="77777777" w:rsidR="00BD5988" w:rsidRDefault="004517C2">
                            <w:pPr>
                              <w:pStyle w:val="BodyText"/>
                              <w:numPr>
                                <w:ilvl w:val="0"/>
                                <w:numId w:val="11"/>
                              </w:numPr>
                              <w:tabs>
                                <w:tab w:val="left" w:pos="394"/>
                                <w:tab w:val="left" w:pos="396"/>
                              </w:tabs>
                              <w:spacing w:before="58" w:line="252" w:lineRule="auto"/>
                              <w:ind w:right="833"/>
                              <w:rPr>
                                <w:color w:val="000000"/>
                              </w:rPr>
                            </w:pPr>
                            <w:r>
                              <w:rPr>
                                <w:color w:val="000000"/>
                              </w:rPr>
                              <w:t>Provision</w:t>
                            </w:r>
                            <w:r>
                              <w:rPr>
                                <w:color w:val="000000"/>
                                <w:spacing w:val="-12"/>
                              </w:rPr>
                              <w:t xml:space="preserve"> </w:t>
                            </w:r>
                            <w:r>
                              <w:rPr>
                                <w:color w:val="000000"/>
                              </w:rPr>
                              <w:t>of</w:t>
                            </w:r>
                            <w:r>
                              <w:rPr>
                                <w:color w:val="000000"/>
                                <w:spacing w:val="-12"/>
                              </w:rPr>
                              <w:t xml:space="preserve"> </w:t>
                            </w:r>
                            <w:r>
                              <w:rPr>
                                <w:color w:val="000000"/>
                              </w:rPr>
                              <w:t>low</w:t>
                            </w:r>
                            <w:r>
                              <w:rPr>
                                <w:color w:val="000000"/>
                                <w:spacing w:val="-12"/>
                              </w:rPr>
                              <w:t xml:space="preserve"> </w:t>
                            </w:r>
                            <w:r>
                              <w:rPr>
                                <w:color w:val="000000"/>
                              </w:rPr>
                              <w:t>cost,</w:t>
                            </w:r>
                            <w:r>
                              <w:rPr>
                                <w:color w:val="000000"/>
                                <w:spacing w:val="-12"/>
                              </w:rPr>
                              <w:t xml:space="preserve"> </w:t>
                            </w:r>
                            <w:r>
                              <w:rPr>
                                <w:color w:val="000000"/>
                              </w:rPr>
                              <w:t>casual</w:t>
                            </w:r>
                            <w:r>
                              <w:rPr>
                                <w:color w:val="000000"/>
                                <w:spacing w:val="-12"/>
                              </w:rPr>
                              <w:t xml:space="preserve"> </w:t>
                            </w:r>
                            <w:r>
                              <w:rPr>
                                <w:color w:val="000000"/>
                              </w:rPr>
                              <w:t xml:space="preserve">commitment </w:t>
                            </w:r>
                            <w:r>
                              <w:rPr>
                                <w:color w:val="000000"/>
                                <w:spacing w:val="-2"/>
                              </w:rPr>
                              <w:t>opportunities</w:t>
                            </w:r>
                          </w:p>
                          <w:p w14:paraId="0859CC8D" w14:textId="77777777" w:rsidR="00BD5988" w:rsidRDefault="004517C2">
                            <w:pPr>
                              <w:pStyle w:val="BodyText"/>
                              <w:numPr>
                                <w:ilvl w:val="0"/>
                                <w:numId w:val="11"/>
                              </w:numPr>
                              <w:tabs>
                                <w:tab w:val="left" w:pos="394"/>
                                <w:tab w:val="left" w:pos="396"/>
                              </w:tabs>
                              <w:spacing w:before="58" w:line="252" w:lineRule="auto"/>
                              <w:ind w:right="1046"/>
                              <w:rPr>
                                <w:color w:val="000000"/>
                              </w:rPr>
                            </w:pPr>
                            <w:r>
                              <w:rPr>
                                <w:color w:val="000000"/>
                              </w:rPr>
                              <w:t>Provide</w:t>
                            </w:r>
                            <w:r>
                              <w:rPr>
                                <w:color w:val="000000"/>
                                <w:spacing w:val="-11"/>
                              </w:rPr>
                              <w:t xml:space="preserve"> </w:t>
                            </w:r>
                            <w:r>
                              <w:rPr>
                                <w:color w:val="000000"/>
                              </w:rPr>
                              <w:t>different</w:t>
                            </w:r>
                            <w:r>
                              <w:rPr>
                                <w:color w:val="000000"/>
                                <w:spacing w:val="-11"/>
                              </w:rPr>
                              <w:t xml:space="preserve"> </w:t>
                            </w:r>
                            <w:r>
                              <w:rPr>
                                <w:color w:val="000000"/>
                              </w:rPr>
                              <w:t>FUN,</w:t>
                            </w:r>
                            <w:r>
                              <w:rPr>
                                <w:color w:val="000000"/>
                                <w:spacing w:val="-11"/>
                              </w:rPr>
                              <w:t xml:space="preserve"> </w:t>
                            </w:r>
                            <w:r>
                              <w:rPr>
                                <w:color w:val="000000"/>
                              </w:rPr>
                              <w:t>feel</w:t>
                            </w:r>
                            <w:r>
                              <w:rPr>
                                <w:color w:val="000000"/>
                                <w:spacing w:val="-11"/>
                              </w:rPr>
                              <w:t xml:space="preserve"> </w:t>
                            </w:r>
                            <w:r>
                              <w:rPr>
                                <w:color w:val="000000"/>
                              </w:rPr>
                              <w:t>good,</w:t>
                            </w:r>
                            <w:r>
                              <w:rPr>
                                <w:color w:val="000000"/>
                                <w:spacing w:val="-11"/>
                              </w:rPr>
                              <w:t xml:space="preserve"> </w:t>
                            </w:r>
                            <w:r>
                              <w:rPr>
                                <w:color w:val="000000"/>
                              </w:rPr>
                              <w:t>social options – “with great music”</w:t>
                            </w:r>
                          </w:p>
                          <w:p w14:paraId="0859CC8E" w14:textId="77777777" w:rsidR="00BD5988" w:rsidRDefault="004517C2">
                            <w:pPr>
                              <w:pStyle w:val="BodyText"/>
                              <w:numPr>
                                <w:ilvl w:val="0"/>
                                <w:numId w:val="11"/>
                              </w:numPr>
                              <w:tabs>
                                <w:tab w:val="left" w:pos="394"/>
                                <w:tab w:val="left" w:pos="396"/>
                              </w:tabs>
                              <w:spacing w:before="58" w:line="252" w:lineRule="auto"/>
                              <w:ind w:right="828"/>
                              <w:rPr>
                                <w:color w:val="000000"/>
                              </w:rPr>
                            </w:pPr>
                            <w:r>
                              <w:rPr>
                                <w:color w:val="000000"/>
                              </w:rPr>
                              <w:t>Provide</w:t>
                            </w:r>
                            <w:r>
                              <w:rPr>
                                <w:color w:val="000000"/>
                                <w:spacing w:val="-11"/>
                              </w:rPr>
                              <w:t xml:space="preserve"> </w:t>
                            </w:r>
                            <w:r>
                              <w:rPr>
                                <w:color w:val="000000"/>
                              </w:rPr>
                              <w:t>online,</w:t>
                            </w:r>
                            <w:r>
                              <w:rPr>
                                <w:color w:val="000000"/>
                                <w:spacing w:val="-11"/>
                              </w:rPr>
                              <w:t xml:space="preserve"> </w:t>
                            </w:r>
                            <w:r>
                              <w:rPr>
                                <w:color w:val="000000"/>
                              </w:rPr>
                              <w:t>tours,</w:t>
                            </w:r>
                            <w:r>
                              <w:rPr>
                                <w:color w:val="000000"/>
                                <w:spacing w:val="-11"/>
                              </w:rPr>
                              <w:t xml:space="preserve"> </w:t>
                            </w:r>
                            <w:r>
                              <w:rPr>
                                <w:color w:val="000000"/>
                              </w:rPr>
                              <w:t>basic</w:t>
                            </w:r>
                            <w:r>
                              <w:rPr>
                                <w:color w:val="000000"/>
                                <w:spacing w:val="-11"/>
                              </w:rPr>
                              <w:t xml:space="preserve"> </w:t>
                            </w:r>
                            <w:r>
                              <w:rPr>
                                <w:color w:val="000000"/>
                              </w:rPr>
                              <w:t>gym</w:t>
                            </w:r>
                            <w:r>
                              <w:rPr>
                                <w:color w:val="000000"/>
                                <w:spacing w:val="-11"/>
                              </w:rPr>
                              <w:t xml:space="preserve"> </w:t>
                            </w:r>
                            <w:r>
                              <w:rPr>
                                <w:color w:val="000000"/>
                              </w:rPr>
                              <w:t>etiquette and usage information to lessen anxiety for new participants</w:t>
                            </w:r>
                          </w:p>
                          <w:p w14:paraId="0859CC8F" w14:textId="77777777" w:rsidR="00BD5988" w:rsidRDefault="004517C2">
                            <w:pPr>
                              <w:pStyle w:val="BodyText"/>
                              <w:numPr>
                                <w:ilvl w:val="0"/>
                                <w:numId w:val="11"/>
                              </w:numPr>
                              <w:tabs>
                                <w:tab w:val="left" w:pos="394"/>
                                <w:tab w:val="left" w:pos="396"/>
                              </w:tabs>
                              <w:spacing w:before="58" w:line="252" w:lineRule="auto"/>
                              <w:ind w:right="225"/>
                              <w:rPr>
                                <w:color w:val="000000"/>
                                <w:sz w:val="11"/>
                              </w:rPr>
                            </w:pPr>
                            <w:r>
                              <w:rPr>
                                <w:color w:val="000000"/>
                              </w:rPr>
                              <w:t>Simply providing information to youth about benefits, frequency, and duration of physical activity is not sufficient for enhancing physical activity behaviour. Subtle changes in framing physical</w:t>
                            </w:r>
                            <w:r>
                              <w:rPr>
                                <w:color w:val="000000"/>
                                <w:spacing w:val="-11"/>
                              </w:rPr>
                              <w:t xml:space="preserve"> </w:t>
                            </w:r>
                            <w:r>
                              <w:rPr>
                                <w:color w:val="000000"/>
                              </w:rPr>
                              <w:t>activities</w:t>
                            </w:r>
                            <w:r>
                              <w:rPr>
                                <w:color w:val="000000"/>
                                <w:spacing w:val="-11"/>
                              </w:rPr>
                              <w:t xml:space="preserve"> </w:t>
                            </w:r>
                            <w:r>
                              <w:rPr>
                                <w:color w:val="000000"/>
                              </w:rPr>
                              <w:t>can</w:t>
                            </w:r>
                            <w:r>
                              <w:rPr>
                                <w:color w:val="000000"/>
                                <w:spacing w:val="-11"/>
                              </w:rPr>
                              <w:t xml:space="preserve"> </w:t>
                            </w:r>
                            <w:r>
                              <w:rPr>
                                <w:color w:val="000000"/>
                              </w:rPr>
                              <w:t>have</w:t>
                            </w:r>
                            <w:r>
                              <w:rPr>
                                <w:color w:val="000000"/>
                                <w:spacing w:val="-11"/>
                              </w:rPr>
                              <w:t xml:space="preserve"> </w:t>
                            </w:r>
                            <w:r>
                              <w:rPr>
                                <w:color w:val="000000"/>
                              </w:rPr>
                              <w:t>a</w:t>
                            </w:r>
                            <w:r>
                              <w:rPr>
                                <w:color w:val="000000"/>
                                <w:spacing w:val="-11"/>
                              </w:rPr>
                              <w:t xml:space="preserve"> </w:t>
                            </w:r>
                            <w:r>
                              <w:rPr>
                                <w:color w:val="000000"/>
                              </w:rPr>
                              <w:t>dramatic</w:t>
                            </w:r>
                            <w:r>
                              <w:rPr>
                                <w:color w:val="000000"/>
                                <w:spacing w:val="-11"/>
                              </w:rPr>
                              <w:t xml:space="preserve"> </w:t>
                            </w:r>
                            <w:r>
                              <w:rPr>
                                <w:color w:val="000000"/>
                              </w:rPr>
                              <w:t>influence on youths’ physical activity motivation and behaviours. Adults should encourage youth to participate in activities they find enjoyable, feel competent doing, have chosen to do, and that include positive social support—these conditions optimize their motivation for sustaining physical activity and thus the physical, social, and psychological health benefits afforded from such participation.</w:t>
                            </w:r>
                            <w:r>
                              <w:rPr>
                                <w:color w:val="000000"/>
                                <w:position w:val="6"/>
                                <w:sz w:val="11"/>
                              </w:rPr>
                              <w:t>30</w:t>
                            </w:r>
                          </w:p>
                        </w:txbxContent>
                      </wps:txbx>
                      <wps:bodyPr wrap="square" lIns="0" tIns="0" rIns="0" bIns="0" rtlCol="0">
                        <a:noAutofit/>
                      </wps:bodyPr>
                    </wps:wsp>
                  </a:graphicData>
                </a:graphic>
              </wp:anchor>
            </w:drawing>
          </mc:Choice>
          <mc:Fallback>
            <w:pict>
              <v:shape w14:anchorId="0859C9D5" id="Textbox 428" o:spid="_x0000_s1142" type="#_x0000_t202" style="position:absolute;left:0;text-align:left;margin-left:291pt;margin-top:1.5pt;width:257.05pt;height:450.75pt;z-index:25165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" fillcolor="#e9f7fe" stroked="f">
                <v:textbox inset="0,0,0,0">
                  <w:txbxContent>
                    <w:p w14:paraId="0859CC87" w14:textId="77777777" w:rsidR="00BD5988" w:rsidRDefault="004517C2">
                      <w:pPr>
                        <w:spacing w:before="197"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youth levels of physical activity</w:t>
                      </w:r>
                    </w:p>
                    <w:p w14:paraId="0859CC88" w14:textId="77777777" w:rsidR="00BD5988" w:rsidRDefault="004517C2">
                      <w:pPr>
                        <w:pStyle w:val="BodyText"/>
                        <w:numPr>
                          <w:ilvl w:val="0"/>
                          <w:numId w:val="11"/>
                        </w:numPr>
                        <w:tabs>
                          <w:tab w:val="left" w:pos="396"/>
                        </w:tabs>
                        <w:spacing w:before="58" w:line="252" w:lineRule="auto"/>
                        <w:ind w:right="259"/>
                        <w:rPr>
                          <w:color w:val="000000"/>
                        </w:rPr>
                      </w:pPr>
                      <w:r>
                        <w:rPr>
                          <w:color w:val="000000"/>
                        </w:rPr>
                        <w:t>The</w:t>
                      </w:r>
                      <w:r>
                        <w:rPr>
                          <w:color w:val="000000"/>
                          <w:spacing w:val="-5"/>
                        </w:rPr>
                        <w:t xml:space="preserve"> </w:t>
                      </w:r>
                      <w:r>
                        <w:rPr>
                          <w:color w:val="000000"/>
                        </w:rPr>
                        <w:t>social</w:t>
                      </w:r>
                      <w:r>
                        <w:rPr>
                          <w:color w:val="000000"/>
                          <w:spacing w:val="-5"/>
                        </w:rPr>
                        <w:t xml:space="preserve"> </w:t>
                      </w:r>
                      <w:r>
                        <w:rPr>
                          <w:color w:val="000000"/>
                        </w:rPr>
                        <w:t>opportunities</w:t>
                      </w:r>
                      <w:r>
                        <w:rPr>
                          <w:color w:val="000000"/>
                          <w:spacing w:val="-5"/>
                        </w:rPr>
                        <w:t xml:space="preserve"> </w:t>
                      </w:r>
                      <w:r>
                        <w:rPr>
                          <w:color w:val="000000"/>
                        </w:rPr>
                        <w:t>presented</w:t>
                      </w:r>
                      <w:r>
                        <w:rPr>
                          <w:color w:val="000000"/>
                          <w:spacing w:val="-5"/>
                        </w:rPr>
                        <w:t xml:space="preserve"> </w:t>
                      </w:r>
                      <w:r>
                        <w:rPr>
                          <w:color w:val="000000"/>
                        </w:rPr>
                        <w:t>by</w:t>
                      </w:r>
                      <w:r>
                        <w:rPr>
                          <w:color w:val="000000"/>
                          <w:spacing w:val="-5"/>
                        </w:rPr>
                        <w:t xml:space="preserve"> </w:t>
                      </w:r>
                      <w:r>
                        <w:rPr>
                          <w:color w:val="000000"/>
                        </w:rPr>
                        <w:t xml:space="preserve">sport </w:t>
                      </w:r>
                      <w:r>
                        <w:rPr>
                          <w:color w:val="000000"/>
                          <w:spacing w:val="-4"/>
                        </w:rPr>
                        <w:t>should</w:t>
                      </w:r>
                      <w:r>
                        <w:rPr>
                          <w:color w:val="000000"/>
                          <w:spacing w:val="-10"/>
                        </w:rPr>
                        <w:t xml:space="preserve"> </w:t>
                      </w:r>
                      <w:r>
                        <w:rPr>
                          <w:color w:val="000000"/>
                          <w:spacing w:val="-4"/>
                        </w:rPr>
                        <w:t>be</w:t>
                      </w:r>
                      <w:r>
                        <w:rPr>
                          <w:color w:val="000000"/>
                          <w:spacing w:val="-10"/>
                        </w:rPr>
                        <w:t xml:space="preserve"> </w:t>
                      </w:r>
                      <w:r>
                        <w:rPr>
                          <w:color w:val="000000"/>
                          <w:spacing w:val="-4"/>
                        </w:rPr>
                        <w:t>as</w:t>
                      </w:r>
                      <w:r>
                        <w:rPr>
                          <w:color w:val="000000"/>
                          <w:spacing w:val="-10"/>
                        </w:rPr>
                        <w:t xml:space="preserve"> </w:t>
                      </w:r>
                      <w:r>
                        <w:rPr>
                          <w:color w:val="000000"/>
                          <w:spacing w:val="-4"/>
                        </w:rPr>
                        <w:t>important</w:t>
                      </w:r>
                      <w:r>
                        <w:rPr>
                          <w:color w:val="000000"/>
                          <w:spacing w:val="-10"/>
                        </w:rPr>
                        <w:t xml:space="preserve"> </w:t>
                      </w:r>
                      <w:r>
                        <w:rPr>
                          <w:color w:val="000000"/>
                          <w:spacing w:val="-4"/>
                        </w:rPr>
                        <w:t>as</w:t>
                      </w:r>
                      <w:r>
                        <w:rPr>
                          <w:color w:val="000000"/>
                          <w:spacing w:val="-10"/>
                        </w:rPr>
                        <w:t xml:space="preserve"> </w:t>
                      </w:r>
                      <w:r>
                        <w:rPr>
                          <w:color w:val="000000"/>
                          <w:spacing w:val="-4"/>
                        </w:rPr>
                        <w:t>the</w:t>
                      </w:r>
                      <w:r>
                        <w:rPr>
                          <w:color w:val="000000"/>
                          <w:spacing w:val="-10"/>
                        </w:rPr>
                        <w:t xml:space="preserve"> </w:t>
                      </w:r>
                      <w:r>
                        <w:rPr>
                          <w:color w:val="000000"/>
                          <w:spacing w:val="-4"/>
                        </w:rPr>
                        <w:t>competitive</w:t>
                      </w:r>
                      <w:r>
                        <w:rPr>
                          <w:color w:val="000000"/>
                          <w:spacing w:val="-10"/>
                        </w:rPr>
                        <w:t xml:space="preserve"> </w:t>
                      </w:r>
                      <w:r>
                        <w:rPr>
                          <w:color w:val="000000"/>
                          <w:spacing w:val="-4"/>
                        </w:rPr>
                        <w:t>aspect</w:t>
                      </w:r>
                    </w:p>
                    <w:p w14:paraId="0859CC89" w14:textId="77777777" w:rsidR="00BD5988" w:rsidRDefault="004517C2">
                      <w:pPr>
                        <w:pStyle w:val="BodyText"/>
                        <w:numPr>
                          <w:ilvl w:val="0"/>
                          <w:numId w:val="11"/>
                        </w:numPr>
                        <w:tabs>
                          <w:tab w:val="left" w:pos="394"/>
                          <w:tab w:val="left" w:pos="396"/>
                        </w:tabs>
                        <w:spacing w:before="58" w:line="252" w:lineRule="auto"/>
                        <w:ind w:right="454"/>
                        <w:rPr>
                          <w:color w:val="000000"/>
                        </w:rPr>
                      </w:pPr>
                      <w:r>
                        <w:rPr>
                          <w:color w:val="000000"/>
                        </w:rPr>
                        <w:t>Rethinking how organised sport is promoted and</w:t>
                      </w:r>
                      <w:r>
                        <w:rPr>
                          <w:color w:val="000000"/>
                          <w:spacing w:val="-12"/>
                        </w:rPr>
                        <w:t xml:space="preserve"> </w:t>
                      </w:r>
                      <w:r>
                        <w:rPr>
                          <w:color w:val="000000"/>
                        </w:rPr>
                        <w:t>delivered,</w:t>
                      </w:r>
                      <w:r>
                        <w:rPr>
                          <w:color w:val="000000"/>
                          <w:spacing w:val="-12"/>
                        </w:rPr>
                        <w:t xml:space="preserve"> </w:t>
                      </w:r>
                      <w:r>
                        <w:rPr>
                          <w:color w:val="000000"/>
                        </w:rPr>
                        <w:t>including</w:t>
                      </w:r>
                      <w:r>
                        <w:rPr>
                          <w:color w:val="000000"/>
                          <w:spacing w:val="-12"/>
                        </w:rPr>
                        <w:t xml:space="preserve"> </w:t>
                      </w:r>
                      <w:r>
                        <w:rPr>
                          <w:color w:val="000000"/>
                        </w:rPr>
                        <w:t>more</w:t>
                      </w:r>
                      <w:r>
                        <w:rPr>
                          <w:color w:val="000000"/>
                          <w:spacing w:val="-12"/>
                        </w:rPr>
                        <w:t xml:space="preserve"> </w:t>
                      </w:r>
                      <w:r>
                        <w:rPr>
                          <w:color w:val="000000"/>
                        </w:rPr>
                        <w:t>flexible</w:t>
                      </w:r>
                      <w:r>
                        <w:rPr>
                          <w:color w:val="000000"/>
                          <w:spacing w:val="-12"/>
                        </w:rPr>
                        <w:t xml:space="preserve"> </w:t>
                      </w:r>
                      <w:r>
                        <w:rPr>
                          <w:color w:val="000000"/>
                        </w:rPr>
                        <w:t>options for involvement</w:t>
                      </w:r>
                    </w:p>
                    <w:p w14:paraId="0859CC8A" w14:textId="77777777" w:rsidR="00BD5988" w:rsidRDefault="004517C2">
                      <w:pPr>
                        <w:pStyle w:val="BodyText"/>
                        <w:numPr>
                          <w:ilvl w:val="0"/>
                          <w:numId w:val="11"/>
                        </w:numPr>
                        <w:tabs>
                          <w:tab w:val="left" w:pos="394"/>
                          <w:tab w:val="left" w:pos="396"/>
                        </w:tabs>
                        <w:spacing w:before="58" w:line="252" w:lineRule="auto"/>
                        <w:ind w:right="344"/>
                        <w:rPr>
                          <w:color w:val="000000"/>
                        </w:rPr>
                      </w:pPr>
                      <w:r>
                        <w:rPr>
                          <w:color w:val="000000"/>
                        </w:rPr>
                        <w:t>Health promotion initiatives aimed at both young people and/or parents to dispel misconceptions</w:t>
                      </w:r>
                      <w:r>
                        <w:rPr>
                          <w:color w:val="000000"/>
                          <w:spacing w:val="-11"/>
                        </w:rPr>
                        <w:t xml:space="preserve"> </w:t>
                      </w:r>
                      <w:r>
                        <w:rPr>
                          <w:color w:val="000000"/>
                        </w:rPr>
                        <w:t>and</w:t>
                      </w:r>
                      <w:r>
                        <w:rPr>
                          <w:color w:val="000000"/>
                          <w:spacing w:val="-11"/>
                        </w:rPr>
                        <w:t xml:space="preserve"> </w:t>
                      </w:r>
                      <w:r>
                        <w:rPr>
                          <w:color w:val="000000"/>
                        </w:rPr>
                        <w:t>promote</w:t>
                      </w:r>
                      <w:r>
                        <w:rPr>
                          <w:color w:val="000000"/>
                          <w:spacing w:val="-11"/>
                        </w:rPr>
                        <w:t xml:space="preserve"> </w:t>
                      </w:r>
                      <w:r>
                        <w:rPr>
                          <w:color w:val="000000"/>
                        </w:rPr>
                        <w:t>the</w:t>
                      </w:r>
                      <w:r>
                        <w:rPr>
                          <w:color w:val="000000"/>
                          <w:spacing w:val="-11"/>
                        </w:rPr>
                        <w:t xml:space="preserve"> </w:t>
                      </w:r>
                      <w:r>
                        <w:rPr>
                          <w:color w:val="000000"/>
                        </w:rPr>
                        <w:t>healthy</w:t>
                      </w:r>
                      <w:r>
                        <w:rPr>
                          <w:color w:val="000000"/>
                          <w:spacing w:val="-11"/>
                        </w:rPr>
                        <w:t xml:space="preserve"> </w:t>
                      </w:r>
                      <w:r>
                        <w:rPr>
                          <w:color w:val="000000"/>
                        </w:rPr>
                        <w:t>mind and body benefits of physical activity</w:t>
                      </w:r>
                    </w:p>
                    <w:p w14:paraId="0859CC8B" w14:textId="77777777" w:rsidR="00BD5988" w:rsidRDefault="004517C2">
                      <w:pPr>
                        <w:pStyle w:val="BodyText"/>
                        <w:numPr>
                          <w:ilvl w:val="0"/>
                          <w:numId w:val="11"/>
                        </w:numPr>
                        <w:tabs>
                          <w:tab w:val="left" w:pos="394"/>
                          <w:tab w:val="left" w:pos="396"/>
                        </w:tabs>
                        <w:spacing w:before="59" w:line="252" w:lineRule="auto"/>
                        <w:ind w:right="202"/>
                        <w:rPr>
                          <w:color w:val="000000"/>
                        </w:rPr>
                      </w:pPr>
                      <w:r>
                        <w:rPr>
                          <w:color w:val="000000"/>
                          <w:spacing w:val="-2"/>
                        </w:rPr>
                        <w:t>Improved</w:t>
                      </w:r>
                      <w:r>
                        <w:rPr>
                          <w:color w:val="000000"/>
                          <w:spacing w:val="-4"/>
                        </w:rPr>
                        <w:t xml:space="preserve"> </w:t>
                      </w:r>
                      <w:r>
                        <w:rPr>
                          <w:color w:val="000000"/>
                          <w:spacing w:val="-2"/>
                        </w:rPr>
                        <w:t>infrastructure</w:t>
                      </w:r>
                      <w:r>
                        <w:rPr>
                          <w:color w:val="000000"/>
                          <w:spacing w:val="-4"/>
                        </w:rPr>
                        <w:t xml:space="preserve"> </w:t>
                      </w:r>
                      <w:r>
                        <w:rPr>
                          <w:color w:val="000000"/>
                          <w:spacing w:val="-2"/>
                        </w:rPr>
                        <w:t>to</w:t>
                      </w:r>
                      <w:r>
                        <w:rPr>
                          <w:color w:val="000000"/>
                          <w:spacing w:val="-4"/>
                        </w:rPr>
                        <w:t xml:space="preserve"> </w:t>
                      </w:r>
                      <w:r>
                        <w:rPr>
                          <w:color w:val="000000"/>
                          <w:spacing w:val="-2"/>
                        </w:rPr>
                        <w:t>support</w:t>
                      </w:r>
                      <w:r>
                        <w:rPr>
                          <w:color w:val="000000"/>
                          <w:spacing w:val="-4"/>
                        </w:rPr>
                        <w:t xml:space="preserve"> </w:t>
                      </w:r>
                      <w:r>
                        <w:rPr>
                          <w:color w:val="000000"/>
                          <w:spacing w:val="-2"/>
                        </w:rPr>
                        <w:t>Active</w:t>
                      </w:r>
                      <w:r>
                        <w:rPr>
                          <w:color w:val="000000"/>
                          <w:spacing w:val="-4"/>
                        </w:rPr>
                        <w:t xml:space="preserve"> </w:t>
                      </w:r>
                      <w:r>
                        <w:rPr>
                          <w:color w:val="000000"/>
                          <w:spacing w:val="-2"/>
                        </w:rPr>
                        <w:t xml:space="preserve">Travel </w:t>
                      </w:r>
                      <w:r>
                        <w:rPr>
                          <w:color w:val="000000"/>
                        </w:rPr>
                        <w:t>to school and places of work or play</w:t>
                      </w:r>
                    </w:p>
                    <w:p w14:paraId="0859CC8C" w14:textId="77777777" w:rsidR="00BD5988" w:rsidRDefault="004517C2">
                      <w:pPr>
                        <w:pStyle w:val="BodyText"/>
                        <w:numPr>
                          <w:ilvl w:val="0"/>
                          <w:numId w:val="11"/>
                        </w:numPr>
                        <w:tabs>
                          <w:tab w:val="left" w:pos="394"/>
                          <w:tab w:val="left" w:pos="396"/>
                        </w:tabs>
                        <w:spacing w:before="58" w:line="252" w:lineRule="auto"/>
                        <w:ind w:right="833"/>
                        <w:rPr>
                          <w:color w:val="000000"/>
                        </w:rPr>
                      </w:pPr>
                      <w:r>
                        <w:rPr>
                          <w:color w:val="000000"/>
                        </w:rPr>
                        <w:t>Provision</w:t>
                      </w:r>
                      <w:r>
                        <w:rPr>
                          <w:color w:val="000000"/>
                          <w:spacing w:val="-12"/>
                        </w:rPr>
                        <w:t xml:space="preserve"> </w:t>
                      </w:r>
                      <w:r>
                        <w:rPr>
                          <w:color w:val="000000"/>
                        </w:rPr>
                        <w:t>of</w:t>
                      </w:r>
                      <w:r>
                        <w:rPr>
                          <w:color w:val="000000"/>
                          <w:spacing w:val="-12"/>
                        </w:rPr>
                        <w:t xml:space="preserve"> </w:t>
                      </w:r>
                      <w:r>
                        <w:rPr>
                          <w:color w:val="000000"/>
                        </w:rPr>
                        <w:t>low</w:t>
                      </w:r>
                      <w:r>
                        <w:rPr>
                          <w:color w:val="000000"/>
                          <w:spacing w:val="-12"/>
                        </w:rPr>
                        <w:t xml:space="preserve"> </w:t>
                      </w:r>
                      <w:r>
                        <w:rPr>
                          <w:color w:val="000000"/>
                        </w:rPr>
                        <w:t>cost,</w:t>
                      </w:r>
                      <w:r>
                        <w:rPr>
                          <w:color w:val="000000"/>
                          <w:spacing w:val="-12"/>
                        </w:rPr>
                        <w:t xml:space="preserve"> </w:t>
                      </w:r>
                      <w:r>
                        <w:rPr>
                          <w:color w:val="000000"/>
                        </w:rPr>
                        <w:t>casual</w:t>
                      </w:r>
                      <w:r>
                        <w:rPr>
                          <w:color w:val="000000"/>
                          <w:spacing w:val="-12"/>
                        </w:rPr>
                        <w:t xml:space="preserve"> </w:t>
                      </w:r>
                      <w:r>
                        <w:rPr>
                          <w:color w:val="000000"/>
                        </w:rPr>
                        <w:t xml:space="preserve">commitment </w:t>
                      </w:r>
                      <w:r>
                        <w:rPr>
                          <w:color w:val="000000"/>
                          <w:spacing w:val="-2"/>
                        </w:rPr>
                        <w:t>opportunities</w:t>
                      </w:r>
                    </w:p>
                    <w:p w14:paraId="0859CC8D" w14:textId="77777777" w:rsidR="00BD5988" w:rsidRDefault="004517C2">
                      <w:pPr>
                        <w:pStyle w:val="BodyText"/>
                        <w:numPr>
                          <w:ilvl w:val="0"/>
                          <w:numId w:val="11"/>
                        </w:numPr>
                        <w:tabs>
                          <w:tab w:val="left" w:pos="394"/>
                          <w:tab w:val="left" w:pos="396"/>
                        </w:tabs>
                        <w:spacing w:before="58" w:line="252" w:lineRule="auto"/>
                        <w:ind w:right="1046"/>
                        <w:rPr>
                          <w:color w:val="000000"/>
                        </w:rPr>
                      </w:pPr>
                      <w:r>
                        <w:rPr>
                          <w:color w:val="000000"/>
                        </w:rPr>
                        <w:t>Provide</w:t>
                      </w:r>
                      <w:r>
                        <w:rPr>
                          <w:color w:val="000000"/>
                          <w:spacing w:val="-11"/>
                        </w:rPr>
                        <w:t xml:space="preserve"> </w:t>
                      </w:r>
                      <w:r>
                        <w:rPr>
                          <w:color w:val="000000"/>
                        </w:rPr>
                        <w:t>different</w:t>
                      </w:r>
                      <w:r>
                        <w:rPr>
                          <w:color w:val="000000"/>
                          <w:spacing w:val="-11"/>
                        </w:rPr>
                        <w:t xml:space="preserve"> </w:t>
                      </w:r>
                      <w:r>
                        <w:rPr>
                          <w:color w:val="000000"/>
                        </w:rPr>
                        <w:t>FUN,</w:t>
                      </w:r>
                      <w:r>
                        <w:rPr>
                          <w:color w:val="000000"/>
                          <w:spacing w:val="-11"/>
                        </w:rPr>
                        <w:t xml:space="preserve"> </w:t>
                      </w:r>
                      <w:r>
                        <w:rPr>
                          <w:color w:val="000000"/>
                        </w:rPr>
                        <w:t>feel</w:t>
                      </w:r>
                      <w:r>
                        <w:rPr>
                          <w:color w:val="000000"/>
                          <w:spacing w:val="-11"/>
                        </w:rPr>
                        <w:t xml:space="preserve"> </w:t>
                      </w:r>
                      <w:r>
                        <w:rPr>
                          <w:color w:val="000000"/>
                        </w:rPr>
                        <w:t>good,</w:t>
                      </w:r>
                      <w:r>
                        <w:rPr>
                          <w:color w:val="000000"/>
                          <w:spacing w:val="-11"/>
                        </w:rPr>
                        <w:t xml:space="preserve"> </w:t>
                      </w:r>
                      <w:r>
                        <w:rPr>
                          <w:color w:val="000000"/>
                        </w:rPr>
                        <w:t>social options – “with great music”</w:t>
                      </w:r>
                    </w:p>
                    <w:p w14:paraId="0859CC8E" w14:textId="77777777" w:rsidR="00BD5988" w:rsidRDefault="004517C2">
                      <w:pPr>
                        <w:pStyle w:val="BodyText"/>
                        <w:numPr>
                          <w:ilvl w:val="0"/>
                          <w:numId w:val="11"/>
                        </w:numPr>
                        <w:tabs>
                          <w:tab w:val="left" w:pos="394"/>
                          <w:tab w:val="left" w:pos="396"/>
                        </w:tabs>
                        <w:spacing w:before="58" w:line="252" w:lineRule="auto"/>
                        <w:ind w:right="828"/>
                        <w:rPr>
                          <w:color w:val="000000"/>
                        </w:rPr>
                      </w:pPr>
                      <w:r>
                        <w:rPr>
                          <w:color w:val="000000"/>
                        </w:rPr>
                        <w:t>Provide</w:t>
                      </w:r>
                      <w:r>
                        <w:rPr>
                          <w:color w:val="000000"/>
                          <w:spacing w:val="-11"/>
                        </w:rPr>
                        <w:t xml:space="preserve"> </w:t>
                      </w:r>
                      <w:r>
                        <w:rPr>
                          <w:color w:val="000000"/>
                        </w:rPr>
                        <w:t>online,</w:t>
                      </w:r>
                      <w:r>
                        <w:rPr>
                          <w:color w:val="000000"/>
                          <w:spacing w:val="-11"/>
                        </w:rPr>
                        <w:t xml:space="preserve"> </w:t>
                      </w:r>
                      <w:r>
                        <w:rPr>
                          <w:color w:val="000000"/>
                        </w:rPr>
                        <w:t>tours,</w:t>
                      </w:r>
                      <w:r>
                        <w:rPr>
                          <w:color w:val="000000"/>
                          <w:spacing w:val="-11"/>
                        </w:rPr>
                        <w:t xml:space="preserve"> </w:t>
                      </w:r>
                      <w:r>
                        <w:rPr>
                          <w:color w:val="000000"/>
                        </w:rPr>
                        <w:t>basic</w:t>
                      </w:r>
                      <w:r>
                        <w:rPr>
                          <w:color w:val="000000"/>
                          <w:spacing w:val="-11"/>
                        </w:rPr>
                        <w:t xml:space="preserve"> </w:t>
                      </w:r>
                      <w:r>
                        <w:rPr>
                          <w:color w:val="000000"/>
                        </w:rPr>
                        <w:t>gym</w:t>
                      </w:r>
                      <w:r>
                        <w:rPr>
                          <w:color w:val="000000"/>
                          <w:spacing w:val="-11"/>
                        </w:rPr>
                        <w:t xml:space="preserve"> </w:t>
                      </w:r>
                      <w:r>
                        <w:rPr>
                          <w:color w:val="000000"/>
                        </w:rPr>
                        <w:t>etiquette and usage information to lessen anxiety for new participants</w:t>
                      </w:r>
                    </w:p>
                    <w:p w14:paraId="0859CC8F" w14:textId="77777777" w:rsidR="00BD5988" w:rsidRDefault="004517C2">
                      <w:pPr>
                        <w:pStyle w:val="BodyText"/>
                        <w:numPr>
                          <w:ilvl w:val="0"/>
                          <w:numId w:val="11"/>
                        </w:numPr>
                        <w:tabs>
                          <w:tab w:val="left" w:pos="394"/>
                          <w:tab w:val="left" w:pos="396"/>
                        </w:tabs>
                        <w:spacing w:before="58" w:line="252" w:lineRule="auto"/>
                        <w:ind w:right="225"/>
                        <w:rPr>
                          <w:color w:val="000000"/>
                          <w:sz w:val="11"/>
                        </w:rPr>
                      </w:pPr>
                      <w:r>
                        <w:rPr>
                          <w:color w:val="000000"/>
                        </w:rPr>
                        <w:t>Simply providing information to youth about benefits, frequency, and duration of physical activity is not sufficient for enhancing physical activity behaviour. Subtle changes in framing physical</w:t>
                      </w:r>
                      <w:r>
                        <w:rPr>
                          <w:color w:val="000000"/>
                          <w:spacing w:val="-11"/>
                        </w:rPr>
                        <w:t xml:space="preserve"> </w:t>
                      </w:r>
                      <w:r>
                        <w:rPr>
                          <w:color w:val="000000"/>
                        </w:rPr>
                        <w:t>activities</w:t>
                      </w:r>
                      <w:r>
                        <w:rPr>
                          <w:color w:val="000000"/>
                          <w:spacing w:val="-11"/>
                        </w:rPr>
                        <w:t xml:space="preserve"> </w:t>
                      </w:r>
                      <w:r>
                        <w:rPr>
                          <w:color w:val="000000"/>
                        </w:rPr>
                        <w:t>can</w:t>
                      </w:r>
                      <w:r>
                        <w:rPr>
                          <w:color w:val="000000"/>
                          <w:spacing w:val="-11"/>
                        </w:rPr>
                        <w:t xml:space="preserve"> </w:t>
                      </w:r>
                      <w:r>
                        <w:rPr>
                          <w:color w:val="000000"/>
                        </w:rPr>
                        <w:t>have</w:t>
                      </w:r>
                      <w:r>
                        <w:rPr>
                          <w:color w:val="000000"/>
                          <w:spacing w:val="-11"/>
                        </w:rPr>
                        <w:t xml:space="preserve"> </w:t>
                      </w:r>
                      <w:r>
                        <w:rPr>
                          <w:color w:val="000000"/>
                        </w:rPr>
                        <w:t>a</w:t>
                      </w:r>
                      <w:r>
                        <w:rPr>
                          <w:color w:val="000000"/>
                          <w:spacing w:val="-11"/>
                        </w:rPr>
                        <w:t xml:space="preserve"> </w:t>
                      </w:r>
                      <w:r>
                        <w:rPr>
                          <w:color w:val="000000"/>
                        </w:rPr>
                        <w:t>dramatic</w:t>
                      </w:r>
                      <w:r>
                        <w:rPr>
                          <w:color w:val="000000"/>
                          <w:spacing w:val="-11"/>
                        </w:rPr>
                        <w:t xml:space="preserve"> </w:t>
                      </w:r>
                      <w:r>
                        <w:rPr>
                          <w:color w:val="000000"/>
                        </w:rPr>
                        <w:t>influence on youths’ physical activity motivation and behaviours. Adults should encourage youth to participate in activities they find enjoyable, feel competent doing, have chosen to do, and that include positive social support—these conditions optimize their motivation for sustaining physical activity and thus the physical, social, and psychological health benefits afforded from such participation.</w:t>
                      </w:r>
                      <w:r>
                        <w:rPr>
                          <w:color w:val="000000"/>
                          <w:position w:val="6"/>
                          <w:sz w:val="11"/>
                        </w:rPr>
                        <w:t>30</w:t>
                      </w:r>
                    </w:p>
                  </w:txbxContent>
                </v:textbox>
                <w10:wrap anchorx="page"/>
              </v:shape>
            </w:pict>
          </mc:Fallback>
        </mc:AlternateContent>
      </w:r>
      <w:r>
        <w:rPr>
          <w:spacing w:val="-6"/>
          <w:sz w:val="19"/>
        </w:rPr>
        <w:t>Body</w:t>
      </w:r>
      <w:r>
        <w:rPr>
          <w:spacing w:val="-3"/>
          <w:sz w:val="19"/>
        </w:rPr>
        <w:t xml:space="preserve"> </w:t>
      </w:r>
      <w:r>
        <w:rPr>
          <w:spacing w:val="-6"/>
          <w:sz w:val="19"/>
        </w:rPr>
        <w:t>image</w:t>
      </w:r>
      <w:r>
        <w:rPr>
          <w:spacing w:val="-2"/>
          <w:sz w:val="19"/>
        </w:rPr>
        <w:t xml:space="preserve"> </w:t>
      </w:r>
      <w:r>
        <w:rPr>
          <w:spacing w:val="-6"/>
          <w:sz w:val="19"/>
        </w:rPr>
        <w:t>perceptions</w:t>
      </w:r>
    </w:p>
    <w:p w14:paraId="0859C5EB" w14:textId="77777777" w:rsidR="00BD5988" w:rsidRDefault="004517C2">
      <w:pPr>
        <w:pStyle w:val="ListParagraph"/>
        <w:numPr>
          <w:ilvl w:val="0"/>
          <w:numId w:val="14"/>
        </w:numPr>
        <w:tabs>
          <w:tab w:val="left" w:pos="433"/>
        </w:tabs>
        <w:spacing w:before="68" w:line="252" w:lineRule="auto"/>
        <w:ind w:left="433" w:right="6051"/>
        <w:rPr>
          <w:sz w:val="19"/>
        </w:rPr>
      </w:pPr>
      <w:r>
        <w:rPr>
          <w:spacing w:val="-6"/>
          <w:sz w:val="19"/>
        </w:rPr>
        <w:t xml:space="preserve">Not having found something that interests them, </w:t>
      </w:r>
      <w:r>
        <w:rPr>
          <w:spacing w:val="-2"/>
          <w:sz w:val="19"/>
        </w:rPr>
        <w:t>don’t</w:t>
      </w:r>
      <w:r>
        <w:rPr>
          <w:spacing w:val="-13"/>
          <w:sz w:val="19"/>
        </w:rPr>
        <w:t xml:space="preserve"> </w:t>
      </w:r>
      <w:r>
        <w:rPr>
          <w:spacing w:val="-2"/>
          <w:sz w:val="19"/>
        </w:rPr>
        <w:t>know</w:t>
      </w:r>
      <w:r>
        <w:rPr>
          <w:spacing w:val="-12"/>
          <w:sz w:val="19"/>
        </w:rPr>
        <w:t xml:space="preserve"> </w:t>
      </w:r>
      <w:r>
        <w:rPr>
          <w:spacing w:val="-2"/>
          <w:sz w:val="19"/>
        </w:rPr>
        <w:t>what</w:t>
      </w:r>
      <w:r>
        <w:rPr>
          <w:spacing w:val="-12"/>
          <w:sz w:val="19"/>
        </w:rPr>
        <w:t xml:space="preserve"> </w:t>
      </w:r>
      <w:r>
        <w:rPr>
          <w:spacing w:val="-2"/>
          <w:sz w:val="19"/>
        </w:rPr>
        <w:t>they</w:t>
      </w:r>
      <w:r>
        <w:rPr>
          <w:spacing w:val="-12"/>
          <w:sz w:val="19"/>
        </w:rPr>
        <w:t xml:space="preserve"> </w:t>
      </w:r>
      <w:r>
        <w:rPr>
          <w:spacing w:val="-2"/>
          <w:sz w:val="19"/>
        </w:rPr>
        <w:t>enjoy</w:t>
      </w:r>
      <w:r>
        <w:rPr>
          <w:spacing w:val="-13"/>
          <w:sz w:val="19"/>
        </w:rPr>
        <w:t xml:space="preserve"> </w:t>
      </w:r>
      <w:r>
        <w:rPr>
          <w:spacing w:val="-2"/>
          <w:sz w:val="19"/>
        </w:rPr>
        <w:t>or</w:t>
      </w:r>
      <w:r>
        <w:rPr>
          <w:spacing w:val="-12"/>
          <w:sz w:val="19"/>
        </w:rPr>
        <w:t xml:space="preserve"> </w:t>
      </w:r>
      <w:r>
        <w:rPr>
          <w:spacing w:val="-2"/>
          <w:sz w:val="19"/>
        </w:rPr>
        <w:t>what’s</w:t>
      </w:r>
      <w:r>
        <w:rPr>
          <w:spacing w:val="-12"/>
          <w:sz w:val="19"/>
        </w:rPr>
        <w:t xml:space="preserve"> </w:t>
      </w:r>
      <w:r>
        <w:rPr>
          <w:spacing w:val="-2"/>
          <w:sz w:val="19"/>
        </w:rPr>
        <w:t>out</w:t>
      </w:r>
      <w:r>
        <w:rPr>
          <w:spacing w:val="-12"/>
          <w:sz w:val="19"/>
        </w:rPr>
        <w:t xml:space="preserve"> </w:t>
      </w:r>
      <w:r>
        <w:rPr>
          <w:spacing w:val="-2"/>
          <w:sz w:val="19"/>
        </w:rPr>
        <w:t>there.</w:t>
      </w:r>
    </w:p>
    <w:p w14:paraId="0859C5EC" w14:textId="77777777" w:rsidR="00BD5988" w:rsidRDefault="004517C2">
      <w:pPr>
        <w:pStyle w:val="ListParagraph"/>
        <w:numPr>
          <w:ilvl w:val="0"/>
          <w:numId w:val="14"/>
        </w:numPr>
        <w:tabs>
          <w:tab w:val="left" w:pos="433"/>
        </w:tabs>
        <w:spacing w:line="252" w:lineRule="auto"/>
        <w:ind w:left="433" w:right="5889"/>
        <w:rPr>
          <w:sz w:val="19"/>
        </w:rPr>
      </w:pPr>
      <w:r>
        <w:rPr>
          <w:spacing w:val="-4"/>
          <w:sz w:val="19"/>
        </w:rPr>
        <w:t>Timing</w:t>
      </w:r>
      <w:r>
        <w:rPr>
          <w:spacing w:val="-11"/>
          <w:sz w:val="19"/>
        </w:rPr>
        <w:t xml:space="preserve"> </w:t>
      </w:r>
      <w:r>
        <w:rPr>
          <w:spacing w:val="-4"/>
          <w:sz w:val="19"/>
        </w:rPr>
        <w:t>of</w:t>
      </w:r>
      <w:r>
        <w:rPr>
          <w:spacing w:val="-10"/>
          <w:sz w:val="19"/>
        </w:rPr>
        <w:t xml:space="preserve"> </w:t>
      </w:r>
      <w:r>
        <w:rPr>
          <w:spacing w:val="-4"/>
          <w:sz w:val="19"/>
        </w:rPr>
        <w:t>activities</w:t>
      </w:r>
      <w:r>
        <w:rPr>
          <w:spacing w:val="-10"/>
          <w:sz w:val="19"/>
        </w:rPr>
        <w:t xml:space="preserve"> </w:t>
      </w:r>
      <w:r>
        <w:rPr>
          <w:spacing w:val="-4"/>
          <w:sz w:val="19"/>
        </w:rPr>
        <w:t>–</w:t>
      </w:r>
      <w:r>
        <w:rPr>
          <w:spacing w:val="-10"/>
          <w:sz w:val="19"/>
        </w:rPr>
        <w:t xml:space="preserve"> </w:t>
      </w:r>
      <w:r>
        <w:rPr>
          <w:spacing w:val="-4"/>
          <w:sz w:val="19"/>
        </w:rPr>
        <w:t>early</w:t>
      </w:r>
      <w:r>
        <w:rPr>
          <w:spacing w:val="-11"/>
          <w:sz w:val="19"/>
        </w:rPr>
        <w:t xml:space="preserve"> </w:t>
      </w:r>
      <w:r>
        <w:rPr>
          <w:spacing w:val="-4"/>
          <w:sz w:val="19"/>
        </w:rPr>
        <w:t>morning</w:t>
      </w:r>
      <w:r>
        <w:rPr>
          <w:spacing w:val="-10"/>
          <w:sz w:val="19"/>
        </w:rPr>
        <w:t xml:space="preserve"> </w:t>
      </w:r>
      <w:r>
        <w:rPr>
          <w:spacing w:val="-4"/>
          <w:sz w:val="19"/>
        </w:rPr>
        <w:t>activities</w:t>
      </w:r>
      <w:r>
        <w:rPr>
          <w:spacing w:val="-10"/>
          <w:sz w:val="19"/>
        </w:rPr>
        <w:t xml:space="preserve"> </w:t>
      </w:r>
      <w:r>
        <w:rPr>
          <w:spacing w:val="-4"/>
          <w:sz w:val="19"/>
        </w:rPr>
        <w:t xml:space="preserve">often </w:t>
      </w:r>
      <w:r>
        <w:rPr>
          <w:sz w:val="19"/>
        </w:rPr>
        <w:t>not</w:t>
      </w:r>
      <w:r>
        <w:rPr>
          <w:spacing w:val="-15"/>
          <w:sz w:val="19"/>
        </w:rPr>
        <w:t xml:space="preserve"> </w:t>
      </w:r>
      <w:r>
        <w:rPr>
          <w:sz w:val="19"/>
        </w:rPr>
        <w:t>conducive</w:t>
      </w:r>
      <w:r>
        <w:rPr>
          <w:spacing w:val="-14"/>
          <w:sz w:val="19"/>
        </w:rPr>
        <w:t xml:space="preserve"> </w:t>
      </w:r>
      <w:r>
        <w:rPr>
          <w:sz w:val="19"/>
        </w:rPr>
        <w:t>to</w:t>
      </w:r>
      <w:r>
        <w:rPr>
          <w:spacing w:val="-14"/>
          <w:sz w:val="19"/>
        </w:rPr>
        <w:t xml:space="preserve"> </w:t>
      </w:r>
      <w:r>
        <w:rPr>
          <w:sz w:val="19"/>
        </w:rPr>
        <w:t>the</w:t>
      </w:r>
      <w:r>
        <w:rPr>
          <w:spacing w:val="-14"/>
          <w:sz w:val="19"/>
        </w:rPr>
        <w:t xml:space="preserve"> </w:t>
      </w:r>
      <w:r>
        <w:rPr>
          <w:sz w:val="19"/>
        </w:rPr>
        <w:t>biorhythm</w:t>
      </w:r>
      <w:r>
        <w:rPr>
          <w:spacing w:val="-15"/>
          <w:sz w:val="19"/>
        </w:rPr>
        <w:t xml:space="preserve"> </w:t>
      </w:r>
      <w:r>
        <w:rPr>
          <w:sz w:val="19"/>
        </w:rPr>
        <w:t>of</w:t>
      </w:r>
      <w:r>
        <w:rPr>
          <w:spacing w:val="-14"/>
          <w:sz w:val="19"/>
        </w:rPr>
        <w:t xml:space="preserve"> </w:t>
      </w:r>
      <w:r>
        <w:rPr>
          <w:sz w:val="19"/>
        </w:rPr>
        <w:t>young</w:t>
      </w:r>
      <w:r>
        <w:rPr>
          <w:spacing w:val="-14"/>
          <w:sz w:val="19"/>
        </w:rPr>
        <w:t xml:space="preserve"> </w:t>
      </w:r>
      <w:r>
        <w:rPr>
          <w:sz w:val="19"/>
        </w:rPr>
        <w:t>people</w:t>
      </w:r>
    </w:p>
    <w:p w14:paraId="0859C5ED" w14:textId="77777777" w:rsidR="00BD5988" w:rsidRDefault="004517C2">
      <w:pPr>
        <w:pStyle w:val="ListParagraph"/>
        <w:numPr>
          <w:ilvl w:val="0"/>
          <w:numId w:val="14"/>
        </w:numPr>
        <w:tabs>
          <w:tab w:val="left" w:pos="433"/>
        </w:tabs>
        <w:spacing w:line="252" w:lineRule="auto"/>
        <w:ind w:left="433" w:right="6191"/>
        <w:rPr>
          <w:sz w:val="19"/>
        </w:rPr>
      </w:pPr>
      <w:r>
        <w:rPr>
          <w:spacing w:val="-6"/>
          <w:sz w:val="19"/>
        </w:rPr>
        <w:t xml:space="preserve">Lack of healthy role models (parents) – healthy </w:t>
      </w:r>
      <w:r>
        <w:rPr>
          <w:sz w:val="19"/>
        </w:rPr>
        <w:t>versus skinny misconception</w:t>
      </w:r>
    </w:p>
    <w:p w14:paraId="0859C5EE" w14:textId="77777777" w:rsidR="00BD5988" w:rsidRDefault="004517C2">
      <w:pPr>
        <w:pStyle w:val="ListParagraph"/>
        <w:numPr>
          <w:ilvl w:val="0"/>
          <w:numId w:val="14"/>
        </w:numPr>
        <w:tabs>
          <w:tab w:val="left" w:pos="433"/>
        </w:tabs>
        <w:spacing w:line="252" w:lineRule="auto"/>
        <w:ind w:left="433" w:right="5941"/>
        <w:rPr>
          <w:sz w:val="19"/>
        </w:rPr>
      </w:pPr>
      <w:r>
        <w:rPr>
          <w:spacing w:val="-6"/>
          <w:sz w:val="19"/>
        </w:rPr>
        <w:t>Not</w:t>
      </w:r>
      <w:r>
        <w:rPr>
          <w:spacing w:val="-8"/>
          <w:sz w:val="19"/>
        </w:rPr>
        <w:t xml:space="preserve"> </w:t>
      </w:r>
      <w:r>
        <w:rPr>
          <w:spacing w:val="-6"/>
          <w:sz w:val="19"/>
        </w:rPr>
        <w:t>having</w:t>
      </w:r>
      <w:r>
        <w:rPr>
          <w:spacing w:val="-8"/>
          <w:sz w:val="19"/>
        </w:rPr>
        <w:t xml:space="preserve"> </w:t>
      </w:r>
      <w:r>
        <w:rPr>
          <w:spacing w:val="-6"/>
          <w:sz w:val="19"/>
        </w:rPr>
        <w:t>the</w:t>
      </w:r>
      <w:r>
        <w:rPr>
          <w:spacing w:val="-8"/>
          <w:sz w:val="19"/>
        </w:rPr>
        <w:t xml:space="preserve"> </w:t>
      </w:r>
      <w:r>
        <w:rPr>
          <w:spacing w:val="-6"/>
          <w:sz w:val="19"/>
        </w:rPr>
        <w:t>rest/restorative</w:t>
      </w:r>
      <w:r>
        <w:rPr>
          <w:spacing w:val="-8"/>
          <w:sz w:val="19"/>
        </w:rPr>
        <w:t xml:space="preserve"> </w:t>
      </w:r>
      <w:r>
        <w:rPr>
          <w:spacing w:val="-6"/>
          <w:sz w:val="19"/>
        </w:rPr>
        <w:t>sleep</w:t>
      </w:r>
      <w:r>
        <w:rPr>
          <w:spacing w:val="-8"/>
          <w:sz w:val="19"/>
        </w:rPr>
        <w:t xml:space="preserve"> </w:t>
      </w:r>
      <w:r>
        <w:rPr>
          <w:spacing w:val="-6"/>
          <w:sz w:val="19"/>
        </w:rPr>
        <w:t>they</w:t>
      </w:r>
      <w:r>
        <w:rPr>
          <w:spacing w:val="-8"/>
          <w:sz w:val="19"/>
        </w:rPr>
        <w:t xml:space="preserve"> </w:t>
      </w:r>
      <w:r>
        <w:rPr>
          <w:spacing w:val="-6"/>
          <w:sz w:val="19"/>
        </w:rPr>
        <w:t>need</w:t>
      </w:r>
      <w:r>
        <w:rPr>
          <w:spacing w:val="-8"/>
          <w:sz w:val="19"/>
        </w:rPr>
        <w:t xml:space="preserve"> </w:t>
      </w:r>
      <w:r>
        <w:rPr>
          <w:spacing w:val="-6"/>
          <w:sz w:val="19"/>
        </w:rPr>
        <w:t xml:space="preserve">to </w:t>
      </w:r>
      <w:r>
        <w:rPr>
          <w:sz w:val="19"/>
        </w:rPr>
        <w:t xml:space="preserve">meet the demands of daily </w:t>
      </w:r>
      <w:proofErr w:type="gramStart"/>
      <w:r>
        <w:rPr>
          <w:sz w:val="19"/>
        </w:rPr>
        <w:t>life</w:t>
      </w:r>
      <w:proofErr w:type="gramEnd"/>
    </w:p>
    <w:p w14:paraId="0859C5EF" w14:textId="77777777" w:rsidR="00BD5988" w:rsidRDefault="004517C2">
      <w:pPr>
        <w:pStyle w:val="ListParagraph"/>
        <w:numPr>
          <w:ilvl w:val="0"/>
          <w:numId w:val="14"/>
        </w:numPr>
        <w:tabs>
          <w:tab w:val="left" w:pos="433"/>
        </w:tabs>
        <w:ind w:left="433" w:hanging="283"/>
        <w:rPr>
          <w:sz w:val="19"/>
        </w:rPr>
      </w:pPr>
      <w:r>
        <w:rPr>
          <w:spacing w:val="-4"/>
          <w:sz w:val="19"/>
        </w:rPr>
        <w:t>Mental</w:t>
      </w:r>
      <w:r>
        <w:rPr>
          <w:spacing w:val="-11"/>
          <w:sz w:val="19"/>
        </w:rPr>
        <w:t xml:space="preserve"> </w:t>
      </w:r>
      <w:r>
        <w:rPr>
          <w:spacing w:val="-4"/>
          <w:sz w:val="19"/>
        </w:rPr>
        <w:t>health</w:t>
      </w:r>
      <w:r>
        <w:rPr>
          <w:spacing w:val="-10"/>
          <w:sz w:val="19"/>
        </w:rPr>
        <w:t xml:space="preserve"> </w:t>
      </w:r>
      <w:r>
        <w:rPr>
          <w:spacing w:val="-4"/>
          <w:sz w:val="19"/>
        </w:rPr>
        <w:t>issues</w:t>
      </w:r>
    </w:p>
    <w:p w14:paraId="0859C5F0" w14:textId="77777777" w:rsidR="00BD5988" w:rsidRDefault="004517C2">
      <w:pPr>
        <w:pStyle w:val="ListParagraph"/>
        <w:numPr>
          <w:ilvl w:val="0"/>
          <w:numId w:val="14"/>
        </w:numPr>
        <w:tabs>
          <w:tab w:val="left" w:pos="433"/>
        </w:tabs>
        <w:spacing w:before="68" w:line="252" w:lineRule="auto"/>
        <w:ind w:left="433" w:right="5893"/>
        <w:rPr>
          <w:sz w:val="19"/>
        </w:rPr>
      </w:pPr>
      <w:r>
        <w:rPr>
          <w:spacing w:val="-4"/>
          <w:sz w:val="19"/>
        </w:rPr>
        <w:t>Identity</w:t>
      </w:r>
      <w:r>
        <w:rPr>
          <w:spacing w:val="-11"/>
          <w:sz w:val="19"/>
        </w:rPr>
        <w:t xml:space="preserve"> </w:t>
      </w:r>
      <w:r>
        <w:rPr>
          <w:spacing w:val="-4"/>
          <w:sz w:val="19"/>
        </w:rPr>
        <w:t>stereotyping</w:t>
      </w:r>
      <w:r>
        <w:rPr>
          <w:spacing w:val="-10"/>
          <w:sz w:val="19"/>
        </w:rPr>
        <w:t xml:space="preserve"> </w:t>
      </w:r>
      <w:r>
        <w:rPr>
          <w:spacing w:val="-4"/>
          <w:sz w:val="19"/>
        </w:rPr>
        <w:t>e.g.</w:t>
      </w:r>
      <w:r>
        <w:rPr>
          <w:spacing w:val="-10"/>
          <w:sz w:val="19"/>
        </w:rPr>
        <w:t xml:space="preserve"> </w:t>
      </w:r>
      <w:r>
        <w:rPr>
          <w:spacing w:val="-4"/>
          <w:sz w:val="19"/>
        </w:rPr>
        <w:t>‘I’m</w:t>
      </w:r>
      <w:r>
        <w:rPr>
          <w:spacing w:val="-10"/>
          <w:sz w:val="19"/>
        </w:rPr>
        <w:t xml:space="preserve"> </w:t>
      </w:r>
      <w:r>
        <w:rPr>
          <w:spacing w:val="-4"/>
          <w:sz w:val="19"/>
        </w:rPr>
        <w:t>not</w:t>
      </w:r>
      <w:r>
        <w:rPr>
          <w:spacing w:val="-11"/>
          <w:sz w:val="19"/>
        </w:rPr>
        <w:t xml:space="preserve"> </w:t>
      </w:r>
      <w:r>
        <w:rPr>
          <w:spacing w:val="-4"/>
          <w:sz w:val="19"/>
        </w:rPr>
        <w:t>a</w:t>
      </w:r>
      <w:r>
        <w:rPr>
          <w:spacing w:val="-10"/>
          <w:sz w:val="19"/>
        </w:rPr>
        <w:t xml:space="preserve"> </w:t>
      </w:r>
      <w:r>
        <w:rPr>
          <w:spacing w:val="-4"/>
          <w:sz w:val="19"/>
        </w:rPr>
        <w:t>sporty</w:t>
      </w:r>
      <w:r>
        <w:rPr>
          <w:spacing w:val="-10"/>
          <w:sz w:val="19"/>
        </w:rPr>
        <w:t xml:space="preserve"> </w:t>
      </w:r>
      <w:r>
        <w:rPr>
          <w:spacing w:val="-4"/>
          <w:sz w:val="19"/>
        </w:rPr>
        <w:t xml:space="preserve">person’, </w:t>
      </w:r>
      <w:r>
        <w:rPr>
          <w:sz w:val="19"/>
        </w:rPr>
        <w:t xml:space="preserve">‘Exercise isn’t my </w:t>
      </w:r>
      <w:proofErr w:type="gramStart"/>
      <w:r>
        <w:rPr>
          <w:sz w:val="19"/>
        </w:rPr>
        <w:t>thing</w:t>
      </w:r>
      <w:proofErr w:type="gramEnd"/>
      <w:r>
        <w:rPr>
          <w:sz w:val="19"/>
        </w:rPr>
        <w:t>’</w:t>
      </w:r>
    </w:p>
    <w:p w14:paraId="0859C5F1" w14:textId="77777777" w:rsidR="00BD5988" w:rsidRDefault="004517C2">
      <w:pPr>
        <w:pStyle w:val="ListParagraph"/>
        <w:numPr>
          <w:ilvl w:val="0"/>
          <w:numId w:val="14"/>
        </w:numPr>
        <w:tabs>
          <w:tab w:val="left" w:pos="433"/>
        </w:tabs>
        <w:spacing w:line="252" w:lineRule="auto"/>
        <w:ind w:left="433" w:right="5976"/>
        <w:rPr>
          <w:sz w:val="19"/>
        </w:rPr>
      </w:pPr>
      <w:r>
        <w:rPr>
          <w:spacing w:val="-6"/>
          <w:sz w:val="19"/>
        </w:rPr>
        <w:t>Safety</w:t>
      </w:r>
      <w:r>
        <w:rPr>
          <w:spacing w:val="-8"/>
          <w:sz w:val="19"/>
        </w:rPr>
        <w:t xml:space="preserve"> </w:t>
      </w:r>
      <w:r>
        <w:rPr>
          <w:spacing w:val="-6"/>
          <w:sz w:val="19"/>
        </w:rPr>
        <w:t>concerns</w:t>
      </w:r>
      <w:r>
        <w:rPr>
          <w:spacing w:val="-8"/>
          <w:sz w:val="19"/>
        </w:rPr>
        <w:t xml:space="preserve"> </w:t>
      </w:r>
      <w:r>
        <w:rPr>
          <w:spacing w:val="-6"/>
          <w:sz w:val="19"/>
        </w:rPr>
        <w:t>–</w:t>
      </w:r>
      <w:r>
        <w:rPr>
          <w:spacing w:val="-8"/>
          <w:sz w:val="19"/>
        </w:rPr>
        <w:t xml:space="preserve"> </w:t>
      </w:r>
      <w:r>
        <w:rPr>
          <w:spacing w:val="-6"/>
          <w:sz w:val="19"/>
        </w:rPr>
        <w:t>young</w:t>
      </w:r>
      <w:r>
        <w:rPr>
          <w:spacing w:val="-8"/>
          <w:sz w:val="19"/>
        </w:rPr>
        <w:t xml:space="preserve"> </w:t>
      </w:r>
      <w:r>
        <w:rPr>
          <w:spacing w:val="-6"/>
          <w:sz w:val="19"/>
        </w:rPr>
        <w:t>person’s</w:t>
      </w:r>
      <w:r>
        <w:rPr>
          <w:spacing w:val="-8"/>
          <w:sz w:val="19"/>
        </w:rPr>
        <w:t xml:space="preserve"> </w:t>
      </w:r>
      <w:r>
        <w:rPr>
          <w:spacing w:val="-6"/>
          <w:sz w:val="19"/>
        </w:rPr>
        <w:t>and/or</w:t>
      </w:r>
      <w:r>
        <w:rPr>
          <w:spacing w:val="-8"/>
          <w:sz w:val="19"/>
        </w:rPr>
        <w:t xml:space="preserve"> </w:t>
      </w:r>
      <w:r>
        <w:rPr>
          <w:spacing w:val="-6"/>
          <w:sz w:val="19"/>
        </w:rPr>
        <w:t xml:space="preserve">parents, </w:t>
      </w:r>
      <w:r>
        <w:rPr>
          <w:spacing w:val="-4"/>
          <w:sz w:val="19"/>
        </w:rPr>
        <w:t>including</w:t>
      </w:r>
      <w:r>
        <w:rPr>
          <w:spacing w:val="-8"/>
          <w:sz w:val="19"/>
        </w:rPr>
        <w:t xml:space="preserve"> </w:t>
      </w:r>
      <w:r>
        <w:rPr>
          <w:spacing w:val="-4"/>
          <w:sz w:val="19"/>
        </w:rPr>
        <w:t>injury,</w:t>
      </w:r>
      <w:r>
        <w:rPr>
          <w:spacing w:val="-8"/>
          <w:sz w:val="19"/>
        </w:rPr>
        <w:t xml:space="preserve"> </w:t>
      </w:r>
      <w:r>
        <w:rPr>
          <w:spacing w:val="-4"/>
          <w:sz w:val="19"/>
        </w:rPr>
        <w:t>general</w:t>
      </w:r>
      <w:r>
        <w:rPr>
          <w:spacing w:val="-8"/>
          <w:sz w:val="19"/>
        </w:rPr>
        <w:t xml:space="preserve"> </w:t>
      </w:r>
      <w:r>
        <w:rPr>
          <w:spacing w:val="-4"/>
          <w:sz w:val="19"/>
        </w:rPr>
        <w:t>safety</w:t>
      </w:r>
      <w:r>
        <w:rPr>
          <w:spacing w:val="-8"/>
          <w:sz w:val="19"/>
        </w:rPr>
        <w:t xml:space="preserve"> </w:t>
      </w:r>
      <w:r>
        <w:rPr>
          <w:spacing w:val="-4"/>
          <w:sz w:val="19"/>
        </w:rPr>
        <w:t>in</w:t>
      </w:r>
      <w:r>
        <w:rPr>
          <w:spacing w:val="-8"/>
          <w:sz w:val="19"/>
        </w:rPr>
        <w:t xml:space="preserve"> </w:t>
      </w:r>
      <w:r>
        <w:rPr>
          <w:spacing w:val="-4"/>
          <w:sz w:val="19"/>
        </w:rPr>
        <w:t>public,</w:t>
      </w:r>
      <w:r>
        <w:rPr>
          <w:spacing w:val="-8"/>
          <w:sz w:val="19"/>
        </w:rPr>
        <w:t xml:space="preserve"> </w:t>
      </w:r>
      <w:r>
        <w:rPr>
          <w:spacing w:val="-4"/>
          <w:sz w:val="19"/>
        </w:rPr>
        <w:t xml:space="preserve">peer-to- </w:t>
      </w:r>
      <w:r>
        <w:rPr>
          <w:sz w:val="19"/>
        </w:rPr>
        <w:t>peer</w:t>
      </w:r>
      <w:r>
        <w:rPr>
          <w:spacing w:val="-12"/>
          <w:sz w:val="19"/>
        </w:rPr>
        <w:t xml:space="preserve"> </w:t>
      </w:r>
      <w:r>
        <w:rPr>
          <w:sz w:val="19"/>
        </w:rPr>
        <w:t>violence,</w:t>
      </w:r>
      <w:r>
        <w:rPr>
          <w:spacing w:val="-12"/>
          <w:sz w:val="19"/>
        </w:rPr>
        <w:t xml:space="preserve"> </w:t>
      </w:r>
      <w:r>
        <w:rPr>
          <w:sz w:val="19"/>
        </w:rPr>
        <w:t>gender-based</w:t>
      </w:r>
      <w:r>
        <w:rPr>
          <w:spacing w:val="-12"/>
          <w:sz w:val="19"/>
        </w:rPr>
        <w:t xml:space="preserve"> </w:t>
      </w:r>
      <w:r>
        <w:rPr>
          <w:sz w:val="19"/>
        </w:rPr>
        <w:t>violence</w:t>
      </w:r>
      <w:r>
        <w:rPr>
          <w:spacing w:val="-12"/>
          <w:sz w:val="19"/>
        </w:rPr>
        <w:t xml:space="preserve"> </w:t>
      </w:r>
      <w:r>
        <w:rPr>
          <w:sz w:val="19"/>
        </w:rPr>
        <w:t xml:space="preserve">and </w:t>
      </w:r>
      <w:r>
        <w:rPr>
          <w:spacing w:val="-4"/>
          <w:sz w:val="19"/>
        </w:rPr>
        <w:t>harassment,</w:t>
      </w:r>
      <w:r>
        <w:rPr>
          <w:spacing w:val="-11"/>
          <w:sz w:val="19"/>
        </w:rPr>
        <w:t xml:space="preserve"> </w:t>
      </w:r>
      <w:r>
        <w:rPr>
          <w:spacing w:val="-4"/>
          <w:sz w:val="19"/>
        </w:rPr>
        <w:t>sexual</w:t>
      </w:r>
      <w:r>
        <w:rPr>
          <w:spacing w:val="-10"/>
          <w:sz w:val="19"/>
        </w:rPr>
        <w:t xml:space="preserve"> </w:t>
      </w:r>
      <w:r>
        <w:rPr>
          <w:spacing w:val="-4"/>
          <w:sz w:val="19"/>
        </w:rPr>
        <w:t>violence</w:t>
      </w:r>
      <w:r>
        <w:rPr>
          <w:spacing w:val="-10"/>
          <w:sz w:val="19"/>
        </w:rPr>
        <w:t xml:space="preserve"> </w:t>
      </w:r>
      <w:r>
        <w:rPr>
          <w:spacing w:val="-4"/>
          <w:sz w:val="19"/>
        </w:rPr>
        <w:t>and</w:t>
      </w:r>
      <w:r>
        <w:rPr>
          <w:spacing w:val="-10"/>
          <w:sz w:val="19"/>
        </w:rPr>
        <w:t xml:space="preserve"> </w:t>
      </w:r>
      <w:r>
        <w:rPr>
          <w:spacing w:val="-4"/>
          <w:sz w:val="19"/>
        </w:rPr>
        <w:t>harassment,</w:t>
      </w:r>
      <w:r>
        <w:rPr>
          <w:spacing w:val="-11"/>
          <w:sz w:val="19"/>
        </w:rPr>
        <w:t xml:space="preserve"> </w:t>
      </w:r>
      <w:r>
        <w:rPr>
          <w:spacing w:val="-4"/>
          <w:sz w:val="19"/>
        </w:rPr>
        <w:t xml:space="preserve">and </w:t>
      </w:r>
      <w:r>
        <w:rPr>
          <w:sz w:val="19"/>
        </w:rPr>
        <w:t xml:space="preserve">child abuse and </w:t>
      </w:r>
      <w:proofErr w:type="gramStart"/>
      <w:r>
        <w:rPr>
          <w:sz w:val="19"/>
        </w:rPr>
        <w:t>grooming</w:t>
      </w:r>
      <w:proofErr w:type="gramEnd"/>
    </w:p>
    <w:p w14:paraId="0859C5F2" w14:textId="77777777" w:rsidR="00BD5988" w:rsidRDefault="004517C2">
      <w:pPr>
        <w:pStyle w:val="ListParagraph"/>
        <w:numPr>
          <w:ilvl w:val="0"/>
          <w:numId w:val="14"/>
        </w:numPr>
        <w:tabs>
          <w:tab w:val="left" w:pos="433"/>
        </w:tabs>
        <w:spacing w:before="60" w:line="252" w:lineRule="auto"/>
        <w:ind w:left="433" w:right="6590"/>
        <w:rPr>
          <w:sz w:val="19"/>
        </w:rPr>
      </w:pPr>
      <w:r>
        <w:rPr>
          <w:sz w:val="19"/>
        </w:rPr>
        <w:t>Lack</w:t>
      </w:r>
      <w:r>
        <w:rPr>
          <w:spacing w:val="-9"/>
          <w:sz w:val="19"/>
        </w:rPr>
        <w:t xml:space="preserve"> </w:t>
      </w:r>
      <w:r>
        <w:rPr>
          <w:sz w:val="19"/>
        </w:rPr>
        <w:t>of</w:t>
      </w:r>
      <w:r>
        <w:rPr>
          <w:spacing w:val="-9"/>
          <w:sz w:val="19"/>
        </w:rPr>
        <w:t xml:space="preserve"> </w:t>
      </w:r>
      <w:r>
        <w:rPr>
          <w:sz w:val="19"/>
        </w:rPr>
        <w:t>time</w:t>
      </w:r>
      <w:r>
        <w:rPr>
          <w:spacing w:val="-9"/>
          <w:sz w:val="19"/>
        </w:rPr>
        <w:t xml:space="preserve"> </w:t>
      </w:r>
      <w:r>
        <w:rPr>
          <w:sz w:val="19"/>
        </w:rPr>
        <w:t>due</w:t>
      </w:r>
      <w:r>
        <w:rPr>
          <w:spacing w:val="-9"/>
          <w:sz w:val="19"/>
        </w:rPr>
        <w:t xml:space="preserve"> </w:t>
      </w:r>
      <w:r>
        <w:rPr>
          <w:sz w:val="19"/>
        </w:rPr>
        <w:t>to</w:t>
      </w:r>
      <w:r>
        <w:rPr>
          <w:spacing w:val="-9"/>
          <w:sz w:val="19"/>
        </w:rPr>
        <w:t xml:space="preserve"> </w:t>
      </w:r>
      <w:r>
        <w:rPr>
          <w:sz w:val="19"/>
        </w:rPr>
        <w:t>homework</w:t>
      </w:r>
      <w:r>
        <w:rPr>
          <w:spacing w:val="-9"/>
          <w:sz w:val="19"/>
        </w:rPr>
        <w:t xml:space="preserve"> </w:t>
      </w:r>
      <w:r>
        <w:rPr>
          <w:sz w:val="19"/>
        </w:rPr>
        <w:t xml:space="preserve">and/or </w:t>
      </w:r>
      <w:r>
        <w:rPr>
          <w:spacing w:val="-6"/>
          <w:sz w:val="19"/>
        </w:rPr>
        <w:t>part-time</w:t>
      </w:r>
      <w:r>
        <w:rPr>
          <w:sz w:val="19"/>
        </w:rPr>
        <w:t xml:space="preserve"> </w:t>
      </w:r>
      <w:r>
        <w:rPr>
          <w:spacing w:val="-6"/>
          <w:sz w:val="19"/>
        </w:rPr>
        <w:t>work,</w:t>
      </w:r>
      <w:r>
        <w:rPr>
          <w:spacing w:val="1"/>
          <w:sz w:val="19"/>
        </w:rPr>
        <w:t xml:space="preserve"> </w:t>
      </w:r>
      <w:r>
        <w:rPr>
          <w:spacing w:val="-6"/>
          <w:sz w:val="19"/>
        </w:rPr>
        <w:t>issues</w:t>
      </w:r>
      <w:r>
        <w:rPr>
          <w:sz w:val="19"/>
        </w:rPr>
        <w:t xml:space="preserve"> </w:t>
      </w:r>
      <w:r>
        <w:rPr>
          <w:spacing w:val="-6"/>
          <w:sz w:val="19"/>
        </w:rPr>
        <w:t>of</w:t>
      </w:r>
      <w:r>
        <w:rPr>
          <w:spacing w:val="1"/>
          <w:sz w:val="19"/>
        </w:rPr>
        <w:t xml:space="preserve"> </w:t>
      </w:r>
      <w:r>
        <w:rPr>
          <w:spacing w:val="-6"/>
          <w:sz w:val="19"/>
        </w:rPr>
        <w:t>work/life</w:t>
      </w:r>
      <w:r>
        <w:rPr>
          <w:sz w:val="19"/>
        </w:rPr>
        <w:t xml:space="preserve"> </w:t>
      </w:r>
      <w:r>
        <w:rPr>
          <w:spacing w:val="-6"/>
          <w:sz w:val="19"/>
        </w:rPr>
        <w:t>balance</w:t>
      </w:r>
    </w:p>
    <w:p w14:paraId="0859C5F3" w14:textId="77777777" w:rsidR="00BD5988" w:rsidRDefault="004517C2">
      <w:pPr>
        <w:pStyle w:val="ListParagraph"/>
        <w:numPr>
          <w:ilvl w:val="0"/>
          <w:numId w:val="14"/>
        </w:numPr>
        <w:tabs>
          <w:tab w:val="left" w:pos="433"/>
        </w:tabs>
        <w:ind w:left="433" w:hanging="283"/>
        <w:rPr>
          <w:sz w:val="19"/>
        </w:rPr>
      </w:pPr>
      <w:r>
        <w:rPr>
          <w:spacing w:val="-6"/>
          <w:sz w:val="19"/>
        </w:rPr>
        <w:t>Perception</w:t>
      </w:r>
      <w:r>
        <w:rPr>
          <w:spacing w:val="-3"/>
          <w:sz w:val="19"/>
        </w:rPr>
        <w:t xml:space="preserve"> </w:t>
      </w:r>
      <w:r>
        <w:rPr>
          <w:spacing w:val="-6"/>
          <w:sz w:val="19"/>
        </w:rPr>
        <w:t>–</w:t>
      </w:r>
      <w:r>
        <w:rPr>
          <w:spacing w:val="-3"/>
          <w:sz w:val="19"/>
        </w:rPr>
        <w:t xml:space="preserve"> </w:t>
      </w:r>
      <w:r>
        <w:rPr>
          <w:spacing w:val="-6"/>
          <w:sz w:val="19"/>
        </w:rPr>
        <w:t>Is</w:t>
      </w:r>
      <w:r>
        <w:rPr>
          <w:spacing w:val="-3"/>
          <w:sz w:val="19"/>
        </w:rPr>
        <w:t xml:space="preserve"> </w:t>
      </w:r>
      <w:r>
        <w:rPr>
          <w:spacing w:val="-6"/>
          <w:sz w:val="19"/>
        </w:rPr>
        <w:t>exercise</w:t>
      </w:r>
      <w:r>
        <w:rPr>
          <w:spacing w:val="-3"/>
          <w:sz w:val="19"/>
        </w:rPr>
        <w:t xml:space="preserve"> </w:t>
      </w:r>
      <w:r>
        <w:rPr>
          <w:spacing w:val="-6"/>
          <w:sz w:val="19"/>
        </w:rPr>
        <w:t>self-care</w:t>
      </w:r>
      <w:r>
        <w:rPr>
          <w:spacing w:val="-3"/>
          <w:sz w:val="19"/>
        </w:rPr>
        <w:t xml:space="preserve"> </w:t>
      </w:r>
      <w:r>
        <w:rPr>
          <w:spacing w:val="-6"/>
          <w:sz w:val="19"/>
        </w:rPr>
        <w:t>or</w:t>
      </w:r>
      <w:r>
        <w:rPr>
          <w:spacing w:val="-3"/>
          <w:sz w:val="19"/>
        </w:rPr>
        <w:t xml:space="preserve"> </w:t>
      </w:r>
      <w:r>
        <w:rPr>
          <w:spacing w:val="-6"/>
          <w:sz w:val="19"/>
        </w:rPr>
        <w:t>a</w:t>
      </w:r>
      <w:r>
        <w:rPr>
          <w:spacing w:val="-3"/>
          <w:sz w:val="19"/>
        </w:rPr>
        <w:t xml:space="preserve"> </w:t>
      </w:r>
      <w:r>
        <w:rPr>
          <w:spacing w:val="-6"/>
          <w:sz w:val="19"/>
        </w:rPr>
        <w:t>chore?</w:t>
      </w:r>
    </w:p>
    <w:p w14:paraId="0859C5F4" w14:textId="77777777" w:rsidR="00BD5988" w:rsidRDefault="004517C2">
      <w:pPr>
        <w:pStyle w:val="ListParagraph"/>
        <w:numPr>
          <w:ilvl w:val="0"/>
          <w:numId w:val="14"/>
        </w:numPr>
        <w:tabs>
          <w:tab w:val="left" w:pos="431"/>
          <w:tab w:val="left" w:pos="433"/>
        </w:tabs>
        <w:spacing w:before="69" w:line="252" w:lineRule="auto"/>
        <w:ind w:left="433" w:right="6059"/>
        <w:rPr>
          <w:sz w:val="19"/>
        </w:rPr>
      </w:pPr>
      <w:r>
        <w:rPr>
          <w:sz w:val="19"/>
        </w:rPr>
        <w:t>Fear</w:t>
      </w:r>
      <w:r>
        <w:rPr>
          <w:spacing w:val="-11"/>
          <w:sz w:val="19"/>
        </w:rPr>
        <w:t xml:space="preserve"> </w:t>
      </w:r>
      <w:r>
        <w:rPr>
          <w:sz w:val="19"/>
        </w:rPr>
        <w:t>of</w:t>
      </w:r>
      <w:r>
        <w:rPr>
          <w:spacing w:val="-11"/>
          <w:sz w:val="19"/>
        </w:rPr>
        <w:t xml:space="preserve"> </w:t>
      </w:r>
      <w:r>
        <w:rPr>
          <w:sz w:val="19"/>
        </w:rPr>
        <w:t>running</w:t>
      </w:r>
      <w:r>
        <w:rPr>
          <w:spacing w:val="-11"/>
          <w:sz w:val="19"/>
        </w:rPr>
        <w:t xml:space="preserve"> </w:t>
      </w:r>
      <w:r>
        <w:rPr>
          <w:sz w:val="19"/>
        </w:rPr>
        <w:t>into</w:t>
      </w:r>
      <w:r>
        <w:rPr>
          <w:spacing w:val="-11"/>
          <w:sz w:val="19"/>
        </w:rPr>
        <w:t xml:space="preserve"> </w:t>
      </w:r>
      <w:r>
        <w:rPr>
          <w:sz w:val="19"/>
        </w:rPr>
        <w:t>acquaintances/peers</w:t>
      </w:r>
      <w:r>
        <w:rPr>
          <w:spacing w:val="-11"/>
          <w:sz w:val="19"/>
        </w:rPr>
        <w:t xml:space="preserve"> </w:t>
      </w:r>
      <w:r>
        <w:rPr>
          <w:sz w:val="19"/>
        </w:rPr>
        <w:t xml:space="preserve">who may </w:t>
      </w:r>
      <w:proofErr w:type="gramStart"/>
      <w:r>
        <w:rPr>
          <w:sz w:val="19"/>
        </w:rPr>
        <w:t>judge</w:t>
      </w:r>
      <w:proofErr w:type="gramEnd"/>
    </w:p>
    <w:p w14:paraId="0859C5F5" w14:textId="77777777" w:rsidR="00BD5988" w:rsidRDefault="004517C2">
      <w:pPr>
        <w:pStyle w:val="ListParagraph"/>
        <w:numPr>
          <w:ilvl w:val="0"/>
          <w:numId w:val="14"/>
        </w:numPr>
        <w:tabs>
          <w:tab w:val="left" w:pos="433"/>
        </w:tabs>
        <w:ind w:left="433" w:hanging="283"/>
        <w:rPr>
          <w:sz w:val="19"/>
        </w:rPr>
      </w:pPr>
      <w:r>
        <w:rPr>
          <w:spacing w:val="-6"/>
          <w:sz w:val="19"/>
        </w:rPr>
        <w:t>Environment</w:t>
      </w:r>
      <w:r>
        <w:rPr>
          <w:spacing w:val="-1"/>
          <w:sz w:val="19"/>
        </w:rPr>
        <w:t xml:space="preserve"> </w:t>
      </w:r>
      <w:r>
        <w:rPr>
          <w:spacing w:val="-6"/>
          <w:sz w:val="19"/>
        </w:rPr>
        <w:t>–</w:t>
      </w:r>
      <w:r>
        <w:rPr>
          <w:sz w:val="19"/>
        </w:rPr>
        <w:t xml:space="preserve"> </w:t>
      </w:r>
      <w:r>
        <w:rPr>
          <w:spacing w:val="-6"/>
          <w:sz w:val="19"/>
        </w:rPr>
        <w:t>quality</w:t>
      </w:r>
      <w:r>
        <w:rPr>
          <w:spacing w:val="-1"/>
          <w:sz w:val="19"/>
        </w:rPr>
        <w:t xml:space="preserve"> </w:t>
      </w:r>
      <w:r>
        <w:rPr>
          <w:spacing w:val="-6"/>
          <w:sz w:val="19"/>
        </w:rPr>
        <w:t>of</w:t>
      </w:r>
      <w:r>
        <w:rPr>
          <w:sz w:val="19"/>
        </w:rPr>
        <w:t xml:space="preserve"> </w:t>
      </w:r>
      <w:r>
        <w:rPr>
          <w:spacing w:val="-6"/>
          <w:sz w:val="19"/>
        </w:rPr>
        <w:t>paths,</w:t>
      </w:r>
      <w:r>
        <w:rPr>
          <w:spacing w:val="-1"/>
          <w:sz w:val="19"/>
        </w:rPr>
        <w:t xml:space="preserve"> </w:t>
      </w:r>
      <w:r>
        <w:rPr>
          <w:spacing w:val="-6"/>
          <w:sz w:val="19"/>
        </w:rPr>
        <w:t>lighting</w:t>
      </w:r>
    </w:p>
    <w:p w14:paraId="0859C5F6" w14:textId="77777777" w:rsidR="00BD5988" w:rsidRDefault="004517C2">
      <w:pPr>
        <w:pStyle w:val="ListParagraph"/>
        <w:numPr>
          <w:ilvl w:val="0"/>
          <w:numId w:val="14"/>
        </w:numPr>
        <w:tabs>
          <w:tab w:val="left" w:pos="433"/>
        </w:tabs>
        <w:spacing w:before="68" w:line="252" w:lineRule="auto"/>
        <w:ind w:left="433" w:right="6108"/>
        <w:rPr>
          <w:sz w:val="19"/>
        </w:rPr>
      </w:pPr>
      <w:r>
        <w:rPr>
          <w:spacing w:val="-6"/>
          <w:sz w:val="19"/>
        </w:rPr>
        <w:t>Public transport easier than active travel, lack of motivation</w:t>
      </w:r>
      <w:r>
        <w:rPr>
          <w:spacing w:val="-7"/>
          <w:sz w:val="19"/>
        </w:rPr>
        <w:t xml:space="preserve"> </w:t>
      </w:r>
      <w:r>
        <w:rPr>
          <w:spacing w:val="-6"/>
          <w:sz w:val="19"/>
        </w:rPr>
        <w:t>to</w:t>
      </w:r>
      <w:r>
        <w:rPr>
          <w:spacing w:val="-7"/>
          <w:sz w:val="19"/>
        </w:rPr>
        <w:t xml:space="preserve"> </w:t>
      </w:r>
      <w:r>
        <w:rPr>
          <w:spacing w:val="-6"/>
          <w:sz w:val="19"/>
        </w:rPr>
        <w:t>prepare</w:t>
      </w:r>
      <w:r>
        <w:rPr>
          <w:spacing w:val="-7"/>
          <w:sz w:val="19"/>
        </w:rPr>
        <w:t xml:space="preserve"> </w:t>
      </w:r>
      <w:r>
        <w:rPr>
          <w:spacing w:val="-6"/>
          <w:sz w:val="19"/>
        </w:rPr>
        <w:t>for</w:t>
      </w:r>
      <w:r>
        <w:rPr>
          <w:spacing w:val="-7"/>
          <w:sz w:val="19"/>
        </w:rPr>
        <w:t xml:space="preserve"> </w:t>
      </w:r>
      <w:r>
        <w:rPr>
          <w:spacing w:val="-6"/>
          <w:sz w:val="19"/>
        </w:rPr>
        <w:t>and</w:t>
      </w:r>
      <w:r>
        <w:rPr>
          <w:spacing w:val="-7"/>
          <w:sz w:val="19"/>
        </w:rPr>
        <w:t xml:space="preserve"> </w:t>
      </w:r>
      <w:r>
        <w:rPr>
          <w:spacing w:val="-6"/>
          <w:sz w:val="19"/>
        </w:rPr>
        <w:t>undertake</w:t>
      </w:r>
      <w:r>
        <w:rPr>
          <w:spacing w:val="-7"/>
          <w:sz w:val="19"/>
        </w:rPr>
        <w:t xml:space="preserve"> </w:t>
      </w:r>
      <w:proofErr w:type="gramStart"/>
      <w:r>
        <w:rPr>
          <w:spacing w:val="-6"/>
          <w:sz w:val="19"/>
        </w:rPr>
        <w:t>cycling</w:t>
      </w:r>
      <w:proofErr w:type="gramEnd"/>
    </w:p>
    <w:p w14:paraId="0859C5F7" w14:textId="77777777" w:rsidR="00BD5988" w:rsidRDefault="004517C2">
      <w:pPr>
        <w:pStyle w:val="ListParagraph"/>
        <w:numPr>
          <w:ilvl w:val="0"/>
          <w:numId w:val="14"/>
        </w:numPr>
        <w:tabs>
          <w:tab w:val="left" w:pos="433"/>
        </w:tabs>
        <w:spacing w:line="252" w:lineRule="auto"/>
        <w:ind w:left="433" w:right="5882"/>
        <w:rPr>
          <w:sz w:val="19"/>
        </w:rPr>
      </w:pPr>
      <w:r>
        <w:rPr>
          <w:sz w:val="19"/>
        </w:rPr>
        <w:t>Competition</w:t>
      </w:r>
      <w:r>
        <w:rPr>
          <w:spacing w:val="-13"/>
          <w:sz w:val="19"/>
        </w:rPr>
        <w:t xml:space="preserve"> </w:t>
      </w:r>
      <w:r>
        <w:rPr>
          <w:sz w:val="19"/>
        </w:rPr>
        <w:t>focus</w:t>
      </w:r>
      <w:r>
        <w:rPr>
          <w:spacing w:val="-13"/>
          <w:sz w:val="19"/>
        </w:rPr>
        <w:t xml:space="preserve"> </w:t>
      </w:r>
      <w:r>
        <w:rPr>
          <w:sz w:val="19"/>
        </w:rPr>
        <w:t>of</w:t>
      </w:r>
      <w:r>
        <w:rPr>
          <w:spacing w:val="-13"/>
          <w:sz w:val="19"/>
        </w:rPr>
        <w:t xml:space="preserve"> </w:t>
      </w:r>
      <w:r>
        <w:rPr>
          <w:sz w:val="19"/>
        </w:rPr>
        <w:t>sport</w:t>
      </w:r>
      <w:r>
        <w:rPr>
          <w:spacing w:val="-13"/>
          <w:sz w:val="19"/>
        </w:rPr>
        <w:t xml:space="preserve"> </w:t>
      </w:r>
      <w:r>
        <w:rPr>
          <w:sz w:val="19"/>
        </w:rPr>
        <w:t>deters</w:t>
      </w:r>
      <w:r>
        <w:rPr>
          <w:spacing w:val="-13"/>
          <w:sz w:val="19"/>
        </w:rPr>
        <w:t xml:space="preserve"> </w:t>
      </w:r>
      <w:r>
        <w:rPr>
          <w:sz w:val="19"/>
        </w:rPr>
        <w:t xml:space="preserve">continued </w:t>
      </w:r>
      <w:r>
        <w:rPr>
          <w:spacing w:val="-6"/>
          <w:sz w:val="19"/>
        </w:rPr>
        <w:t>involvement</w:t>
      </w:r>
      <w:r>
        <w:rPr>
          <w:spacing w:val="-8"/>
          <w:sz w:val="19"/>
        </w:rPr>
        <w:t xml:space="preserve"> </w:t>
      </w:r>
      <w:r>
        <w:rPr>
          <w:spacing w:val="-6"/>
          <w:sz w:val="19"/>
        </w:rPr>
        <w:t>beyond</w:t>
      </w:r>
      <w:r>
        <w:rPr>
          <w:spacing w:val="-8"/>
          <w:sz w:val="19"/>
        </w:rPr>
        <w:t xml:space="preserve"> </w:t>
      </w:r>
      <w:r>
        <w:rPr>
          <w:spacing w:val="-6"/>
          <w:sz w:val="19"/>
        </w:rPr>
        <w:t>childhood.</w:t>
      </w:r>
      <w:r>
        <w:rPr>
          <w:spacing w:val="-8"/>
          <w:sz w:val="19"/>
        </w:rPr>
        <w:t xml:space="preserve"> </w:t>
      </w:r>
      <w:r>
        <w:rPr>
          <w:spacing w:val="-6"/>
          <w:sz w:val="19"/>
        </w:rPr>
        <w:t>“What’s</w:t>
      </w:r>
      <w:r>
        <w:rPr>
          <w:spacing w:val="-8"/>
          <w:sz w:val="19"/>
        </w:rPr>
        <w:t xml:space="preserve"> </w:t>
      </w:r>
      <w:r>
        <w:rPr>
          <w:spacing w:val="-6"/>
          <w:sz w:val="19"/>
        </w:rPr>
        <w:t>the</w:t>
      </w:r>
      <w:r>
        <w:rPr>
          <w:spacing w:val="-8"/>
          <w:sz w:val="19"/>
        </w:rPr>
        <w:t xml:space="preserve"> </w:t>
      </w:r>
      <w:r>
        <w:rPr>
          <w:spacing w:val="-6"/>
          <w:sz w:val="19"/>
        </w:rPr>
        <w:t>point?</w:t>
      </w:r>
    </w:p>
    <w:p w14:paraId="0859C5F8" w14:textId="77777777" w:rsidR="00BD5988" w:rsidRDefault="004517C2">
      <w:pPr>
        <w:pStyle w:val="ListParagraph"/>
        <w:numPr>
          <w:ilvl w:val="0"/>
          <w:numId w:val="14"/>
        </w:numPr>
        <w:tabs>
          <w:tab w:val="left" w:pos="431"/>
          <w:tab w:val="left" w:pos="433"/>
        </w:tabs>
        <w:spacing w:line="252" w:lineRule="auto"/>
        <w:ind w:left="433" w:right="6005"/>
        <w:rPr>
          <w:sz w:val="19"/>
        </w:rPr>
      </w:pPr>
      <w:r>
        <w:rPr>
          <w:sz w:val="19"/>
        </w:rPr>
        <w:t>Perception</w:t>
      </w:r>
      <w:r>
        <w:rPr>
          <w:spacing w:val="-8"/>
          <w:sz w:val="19"/>
        </w:rPr>
        <w:t xml:space="preserve"> </w:t>
      </w:r>
      <w:r>
        <w:rPr>
          <w:sz w:val="19"/>
        </w:rPr>
        <w:t>that</w:t>
      </w:r>
      <w:r>
        <w:rPr>
          <w:spacing w:val="-8"/>
          <w:sz w:val="19"/>
        </w:rPr>
        <w:t xml:space="preserve"> </w:t>
      </w:r>
      <w:r>
        <w:rPr>
          <w:sz w:val="19"/>
        </w:rPr>
        <w:t>physical</w:t>
      </w:r>
      <w:r>
        <w:rPr>
          <w:spacing w:val="-8"/>
          <w:sz w:val="19"/>
        </w:rPr>
        <w:t xml:space="preserve"> </w:t>
      </w:r>
      <w:r>
        <w:rPr>
          <w:sz w:val="19"/>
        </w:rPr>
        <w:t>activity</w:t>
      </w:r>
      <w:r>
        <w:rPr>
          <w:spacing w:val="-8"/>
          <w:sz w:val="19"/>
        </w:rPr>
        <w:t xml:space="preserve"> </w:t>
      </w:r>
      <w:r>
        <w:rPr>
          <w:sz w:val="19"/>
        </w:rPr>
        <w:t>must</w:t>
      </w:r>
      <w:r>
        <w:rPr>
          <w:spacing w:val="-8"/>
          <w:sz w:val="19"/>
        </w:rPr>
        <w:t xml:space="preserve"> </w:t>
      </w:r>
      <w:r>
        <w:rPr>
          <w:sz w:val="19"/>
        </w:rPr>
        <w:t>be</w:t>
      </w:r>
      <w:r>
        <w:rPr>
          <w:spacing w:val="-8"/>
          <w:sz w:val="19"/>
        </w:rPr>
        <w:t xml:space="preserve"> </w:t>
      </w:r>
      <w:r>
        <w:rPr>
          <w:sz w:val="19"/>
        </w:rPr>
        <w:t>sport or gym.</w:t>
      </w:r>
    </w:p>
    <w:p w14:paraId="0859C5F9" w14:textId="77777777" w:rsidR="00BD5988" w:rsidRDefault="00BD5988">
      <w:pPr>
        <w:spacing w:line="252" w:lineRule="auto"/>
        <w:rPr>
          <w:sz w:val="19"/>
        </w:rPr>
        <w:sectPr w:rsidR="00BD5988">
          <w:headerReference w:type="default" r:id="rId111"/>
          <w:pgSz w:w="11910" w:h="16840"/>
          <w:pgMar w:top="1220" w:right="360" w:bottom="900" w:left="700" w:header="0" w:footer="707" w:gutter="0"/>
          <w:cols w:space="720"/>
        </w:sectPr>
      </w:pPr>
    </w:p>
    <w:p w14:paraId="0859C5FA" w14:textId="77777777" w:rsidR="00BD5988" w:rsidRDefault="00BD5988">
      <w:pPr>
        <w:pStyle w:val="BodyText"/>
        <w:rPr>
          <w:sz w:val="20"/>
        </w:rPr>
      </w:pPr>
    </w:p>
    <w:p w14:paraId="0859C5FB" w14:textId="77777777" w:rsidR="00BD5988" w:rsidRDefault="00BD5988">
      <w:pPr>
        <w:pStyle w:val="BodyText"/>
        <w:spacing w:before="9"/>
        <w:rPr>
          <w:sz w:val="28"/>
        </w:rPr>
      </w:pPr>
    </w:p>
    <w:p w14:paraId="0859C5FC" w14:textId="77777777" w:rsidR="00BD5988" w:rsidRDefault="004517C2">
      <w:pPr>
        <w:pStyle w:val="BodyText"/>
        <w:ind w:left="433"/>
        <w:rPr>
          <w:sz w:val="20"/>
        </w:rPr>
      </w:pPr>
      <w:r>
        <w:rPr>
          <w:noProof/>
          <w:sz w:val="20"/>
        </w:rPr>
        <w:drawing>
          <wp:inline distT="0" distB="0" distL="0" distR="0" wp14:anchorId="0859C9D7" wp14:editId="0859C9D8">
            <wp:extent cx="6291597" cy="3814762"/>
            <wp:effectExtent l="0" t="0" r="0" b="0"/>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12" cstate="print"/>
                    <a:stretch>
                      <a:fillRect/>
                    </a:stretch>
                  </pic:blipFill>
                  <pic:spPr>
                    <a:xfrm>
                      <a:off x="0" y="0"/>
                      <a:ext cx="6291597" cy="3814762"/>
                    </a:xfrm>
                    <a:prstGeom prst="rect">
                      <a:avLst/>
                    </a:prstGeom>
                  </pic:spPr>
                </pic:pic>
              </a:graphicData>
            </a:graphic>
          </wp:inline>
        </w:drawing>
      </w:r>
    </w:p>
    <w:p w14:paraId="0859C5FD" w14:textId="77777777" w:rsidR="00BD5988" w:rsidRDefault="00BD5988">
      <w:pPr>
        <w:pStyle w:val="BodyText"/>
        <w:spacing w:before="9"/>
        <w:rPr>
          <w:sz w:val="7"/>
        </w:rPr>
      </w:pPr>
    </w:p>
    <w:p w14:paraId="0859C5FE" w14:textId="77777777" w:rsidR="00BD5988" w:rsidRDefault="00BD5988">
      <w:pPr>
        <w:rPr>
          <w:sz w:val="7"/>
        </w:rPr>
        <w:sectPr w:rsidR="00BD5988">
          <w:headerReference w:type="even" r:id="rId113"/>
          <w:footerReference w:type="even" r:id="rId114"/>
          <w:footerReference w:type="default" r:id="rId115"/>
          <w:pgSz w:w="11910" w:h="16840"/>
          <w:pgMar w:top="820" w:right="360" w:bottom="900" w:left="700" w:header="0" w:footer="707" w:gutter="0"/>
          <w:pgNumType w:start="30"/>
          <w:cols w:space="720"/>
        </w:sectPr>
      </w:pPr>
    </w:p>
    <w:p w14:paraId="0859C5FF" w14:textId="77777777" w:rsidR="00BD5988" w:rsidRDefault="004517C2">
      <w:pPr>
        <w:pStyle w:val="Heading5"/>
        <w:spacing w:before="140"/>
        <w:ind w:left="423"/>
      </w:pPr>
      <w:r>
        <w:rPr>
          <w:color w:val="007DC5"/>
          <w:spacing w:val="-8"/>
        </w:rPr>
        <w:t>Older</w:t>
      </w:r>
      <w:r>
        <w:rPr>
          <w:color w:val="007DC5"/>
          <w:spacing w:val="-17"/>
        </w:rPr>
        <w:t xml:space="preserve"> </w:t>
      </w:r>
      <w:r>
        <w:rPr>
          <w:color w:val="007DC5"/>
          <w:spacing w:val="-2"/>
        </w:rPr>
        <w:t>people</w:t>
      </w:r>
    </w:p>
    <w:p w14:paraId="0859C601" w14:textId="0B541B04" w:rsidR="00BD5988" w:rsidRDefault="004517C2" w:rsidP="00C3254D">
      <w:pPr>
        <w:pStyle w:val="BodyText"/>
        <w:spacing w:before="265"/>
        <w:ind w:left="423"/>
      </w:pPr>
      <w:r>
        <w:t>Latest</w:t>
      </w:r>
      <w:r>
        <w:rPr>
          <w:spacing w:val="-2"/>
        </w:rPr>
        <w:t xml:space="preserve"> </w:t>
      </w:r>
      <w:r>
        <w:t>Census</w:t>
      </w:r>
      <w:r>
        <w:rPr>
          <w:spacing w:val="-2"/>
        </w:rPr>
        <w:t xml:space="preserve"> </w:t>
      </w:r>
      <w:r>
        <w:t>data</w:t>
      </w:r>
      <w:r>
        <w:rPr>
          <w:spacing w:val="-2"/>
        </w:rPr>
        <w:t xml:space="preserve"> </w:t>
      </w:r>
      <w:r>
        <w:t>highlights</w:t>
      </w:r>
      <w:r>
        <w:rPr>
          <w:spacing w:val="-2"/>
        </w:rPr>
        <w:t xml:space="preserve"> </w:t>
      </w:r>
      <w:r>
        <w:t>that</w:t>
      </w:r>
      <w:r>
        <w:rPr>
          <w:spacing w:val="-2"/>
        </w:rPr>
        <w:t xml:space="preserve"> approximately</w:t>
      </w:r>
      <w:r w:rsidR="00C3254D">
        <w:t xml:space="preserve"> </w:t>
      </w:r>
      <w:r>
        <w:t>27.6 per cent of the Maroondah population is aged over 55 years.</w:t>
      </w:r>
      <w:r>
        <w:rPr>
          <w:position w:val="6"/>
          <w:sz w:val="11"/>
        </w:rPr>
        <w:t>31</w:t>
      </w:r>
      <w:r>
        <w:rPr>
          <w:spacing w:val="36"/>
          <w:position w:val="6"/>
          <w:sz w:val="11"/>
        </w:rPr>
        <w:t xml:space="preserve"> </w:t>
      </w:r>
      <w:r>
        <w:t>To support the needs of our older residents, Maroondah City Council is a member of the</w:t>
      </w:r>
      <w:r>
        <w:rPr>
          <w:spacing w:val="-3"/>
        </w:rPr>
        <w:t xml:space="preserve"> </w:t>
      </w:r>
      <w:r>
        <w:t>World</w:t>
      </w:r>
      <w:r>
        <w:rPr>
          <w:spacing w:val="-3"/>
        </w:rPr>
        <w:t xml:space="preserve"> </w:t>
      </w:r>
      <w:r>
        <w:t>Health</w:t>
      </w:r>
      <w:r>
        <w:rPr>
          <w:spacing w:val="-3"/>
        </w:rPr>
        <w:t xml:space="preserve"> </w:t>
      </w:r>
      <w:proofErr w:type="spellStart"/>
      <w:r>
        <w:t>Organisation’s</w:t>
      </w:r>
      <w:proofErr w:type="spellEnd"/>
      <w:r>
        <w:rPr>
          <w:spacing w:val="-3"/>
        </w:rPr>
        <w:t xml:space="preserve"> </w:t>
      </w:r>
      <w:r>
        <w:t>Global</w:t>
      </w:r>
      <w:r>
        <w:rPr>
          <w:spacing w:val="-3"/>
        </w:rPr>
        <w:t xml:space="preserve"> </w:t>
      </w:r>
      <w:r>
        <w:t>Network</w:t>
      </w:r>
      <w:r>
        <w:rPr>
          <w:spacing w:val="-3"/>
        </w:rPr>
        <w:t xml:space="preserve"> </w:t>
      </w:r>
      <w:r>
        <w:t>of Age–friendly</w:t>
      </w:r>
      <w:r>
        <w:rPr>
          <w:spacing w:val="-11"/>
        </w:rPr>
        <w:t xml:space="preserve"> </w:t>
      </w:r>
      <w:r>
        <w:t>Cities</w:t>
      </w:r>
      <w:r>
        <w:rPr>
          <w:spacing w:val="-11"/>
        </w:rPr>
        <w:t xml:space="preserve"> </w:t>
      </w:r>
      <w:r>
        <w:t>and</w:t>
      </w:r>
      <w:r>
        <w:rPr>
          <w:spacing w:val="-11"/>
        </w:rPr>
        <w:t xml:space="preserve"> </w:t>
      </w:r>
      <w:r>
        <w:t>Communities</w:t>
      </w:r>
      <w:r>
        <w:rPr>
          <w:spacing w:val="-11"/>
        </w:rPr>
        <w:t xml:space="preserve"> </w:t>
      </w:r>
      <w:r>
        <w:t>Network.</w:t>
      </w:r>
      <w:r>
        <w:rPr>
          <w:spacing w:val="-11"/>
        </w:rPr>
        <w:t xml:space="preserve"> </w:t>
      </w:r>
      <w:r>
        <w:t xml:space="preserve">This network focuses on </w:t>
      </w:r>
      <w:proofErr w:type="gramStart"/>
      <w:r>
        <w:t>taking action</w:t>
      </w:r>
      <w:proofErr w:type="gramEnd"/>
      <w:r>
        <w:t xml:space="preserve"> at the local level to promote active and healthy ageing.</w:t>
      </w:r>
    </w:p>
    <w:p w14:paraId="0859C602" w14:textId="77777777" w:rsidR="00BD5988" w:rsidRDefault="004517C2">
      <w:pPr>
        <w:pStyle w:val="BodyText"/>
        <w:spacing w:before="117" w:line="252" w:lineRule="auto"/>
        <w:ind w:left="423" w:right="78"/>
      </w:pPr>
      <w:r>
        <w:t xml:space="preserve">Council has also made a further commitment through the endorsement of a </w:t>
      </w:r>
      <w:r>
        <w:rPr>
          <w:i/>
        </w:rPr>
        <w:t>Positive Ageing Framework and Action Plan 2021-2025</w:t>
      </w:r>
      <w:r>
        <w:t>. The Plan addresses the current challenges faced by an ageing population and plans ways to optimize opportunities</w:t>
      </w:r>
      <w:r>
        <w:rPr>
          <w:spacing w:val="-8"/>
        </w:rPr>
        <w:t xml:space="preserve"> </w:t>
      </w:r>
      <w:r>
        <w:t>for</w:t>
      </w:r>
      <w:r>
        <w:rPr>
          <w:spacing w:val="-8"/>
        </w:rPr>
        <w:t xml:space="preserve"> </w:t>
      </w:r>
      <w:r>
        <w:t>health,</w:t>
      </w:r>
      <w:r>
        <w:rPr>
          <w:spacing w:val="-8"/>
        </w:rPr>
        <w:t xml:space="preserve"> </w:t>
      </w:r>
      <w:proofErr w:type="gramStart"/>
      <w:r>
        <w:t>participation</w:t>
      </w:r>
      <w:proofErr w:type="gramEnd"/>
      <w:r>
        <w:rPr>
          <w:spacing w:val="-8"/>
        </w:rPr>
        <w:t xml:space="preserve"> </w:t>
      </w:r>
      <w:r>
        <w:t>and</w:t>
      </w:r>
      <w:r>
        <w:rPr>
          <w:spacing w:val="-8"/>
        </w:rPr>
        <w:t xml:space="preserve"> </w:t>
      </w:r>
      <w:r>
        <w:t>security in order to maintain independence and enhance quality of life as people age.</w:t>
      </w:r>
    </w:p>
    <w:p w14:paraId="0859C603" w14:textId="77777777" w:rsidR="00BD5988" w:rsidRDefault="004517C2">
      <w:pPr>
        <w:pStyle w:val="Heading8"/>
        <w:spacing w:before="175"/>
        <w:ind w:left="423"/>
      </w:pPr>
      <w:r>
        <w:t>Common</w:t>
      </w:r>
      <w:r>
        <w:rPr>
          <w:spacing w:val="-4"/>
        </w:rPr>
        <w:t xml:space="preserve"> </w:t>
      </w:r>
      <w:r>
        <w:rPr>
          <w:spacing w:val="-2"/>
        </w:rPr>
        <w:t>challenges</w:t>
      </w:r>
    </w:p>
    <w:p w14:paraId="0859C604" w14:textId="77777777" w:rsidR="00BD5988" w:rsidRDefault="004517C2">
      <w:pPr>
        <w:pStyle w:val="ListParagraph"/>
        <w:numPr>
          <w:ilvl w:val="0"/>
          <w:numId w:val="10"/>
        </w:numPr>
        <w:tabs>
          <w:tab w:val="left" w:pos="705"/>
          <w:tab w:val="left" w:pos="707"/>
        </w:tabs>
        <w:spacing w:before="69" w:line="252" w:lineRule="auto"/>
        <w:ind w:right="247"/>
        <w:rPr>
          <w:sz w:val="19"/>
        </w:rPr>
      </w:pPr>
      <w:r>
        <w:rPr>
          <w:sz w:val="19"/>
        </w:rPr>
        <w:t>Physical constraints: discomfort and pain are common</w:t>
      </w:r>
      <w:r>
        <w:rPr>
          <w:spacing w:val="-10"/>
          <w:sz w:val="19"/>
        </w:rPr>
        <w:t xml:space="preserve"> </w:t>
      </w:r>
      <w:r>
        <w:rPr>
          <w:sz w:val="19"/>
        </w:rPr>
        <w:t>barriers</w:t>
      </w:r>
      <w:r>
        <w:rPr>
          <w:spacing w:val="-10"/>
          <w:sz w:val="19"/>
        </w:rPr>
        <w:t xml:space="preserve"> </w:t>
      </w:r>
      <w:r>
        <w:rPr>
          <w:sz w:val="19"/>
        </w:rPr>
        <w:t>to</w:t>
      </w:r>
      <w:r>
        <w:rPr>
          <w:spacing w:val="-10"/>
          <w:sz w:val="19"/>
        </w:rPr>
        <w:t xml:space="preserve"> </w:t>
      </w:r>
      <w:r>
        <w:rPr>
          <w:sz w:val="19"/>
        </w:rPr>
        <w:t>exercise</w:t>
      </w:r>
      <w:r>
        <w:rPr>
          <w:spacing w:val="-10"/>
          <w:sz w:val="19"/>
        </w:rPr>
        <w:t xml:space="preserve"> </w:t>
      </w:r>
      <w:r>
        <w:rPr>
          <w:sz w:val="19"/>
        </w:rPr>
        <w:t>as</w:t>
      </w:r>
      <w:r>
        <w:rPr>
          <w:spacing w:val="-10"/>
          <w:sz w:val="19"/>
        </w:rPr>
        <w:t xml:space="preserve"> </w:t>
      </w:r>
      <w:r>
        <w:rPr>
          <w:sz w:val="19"/>
        </w:rPr>
        <w:t>well</w:t>
      </w:r>
      <w:r>
        <w:rPr>
          <w:spacing w:val="-10"/>
          <w:sz w:val="19"/>
        </w:rPr>
        <w:t xml:space="preserve"> </w:t>
      </w:r>
      <w:r>
        <w:rPr>
          <w:sz w:val="19"/>
        </w:rPr>
        <w:t>as</w:t>
      </w:r>
      <w:r>
        <w:rPr>
          <w:spacing w:val="-10"/>
          <w:sz w:val="19"/>
        </w:rPr>
        <w:t xml:space="preserve"> </w:t>
      </w:r>
      <w:r>
        <w:rPr>
          <w:sz w:val="19"/>
        </w:rPr>
        <w:t xml:space="preserve">illness, chronic health conditions and </w:t>
      </w:r>
      <w:proofErr w:type="gramStart"/>
      <w:r>
        <w:rPr>
          <w:sz w:val="19"/>
        </w:rPr>
        <w:t>obesity</w:t>
      </w:r>
      <w:proofErr w:type="gramEnd"/>
    </w:p>
    <w:p w14:paraId="0859C605" w14:textId="77777777" w:rsidR="00BD5988" w:rsidRDefault="004517C2">
      <w:pPr>
        <w:pStyle w:val="ListParagraph"/>
        <w:numPr>
          <w:ilvl w:val="0"/>
          <w:numId w:val="10"/>
        </w:numPr>
        <w:tabs>
          <w:tab w:val="left" w:pos="705"/>
          <w:tab w:val="left" w:pos="707"/>
        </w:tabs>
        <w:spacing w:line="252" w:lineRule="auto"/>
        <w:ind w:right="639"/>
        <w:rPr>
          <w:sz w:val="19"/>
        </w:rPr>
      </w:pPr>
      <w:r>
        <w:rPr>
          <w:sz w:val="19"/>
        </w:rPr>
        <w:t>Fear of injury: injury is a very legitimate concern for older people however a lack of</w:t>
      </w:r>
      <w:r>
        <w:rPr>
          <w:spacing w:val="-12"/>
          <w:sz w:val="19"/>
        </w:rPr>
        <w:t xml:space="preserve"> </w:t>
      </w:r>
      <w:r>
        <w:rPr>
          <w:sz w:val="19"/>
        </w:rPr>
        <w:t>exercise</w:t>
      </w:r>
      <w:r>
        <w:rPr>
          <w:spacing w:val="-12"/>
          <w:sz w:val="19"/>
        </w:rPr>
        <w:t xml:space="preserve"> </w:t>
      </w:r>
      <w:r>
        <w:rPr>
          <w:sz w:val="19"/>
        </w:rPr>
        <w:t>can</w:t>
      </w:r>
      <w:r>
        <w:rPr>
          <w:spacing w:val="-12"/>
          <w:sz w:val="19"/>
        </w:rPr>
        <w:t xml:space="preserve"> </w:t>
      </w:r>
      <w:r>
        <w:rPr>
          <w:sz w:val="19"/>
        </w:rPr>
        <w:t>amplify</w:t>
      </w:r>
      <w:r>
        <w:rPr>
          <w:spacing w:val="-12"/>
          <w:sz w:val="19"/>
        </w:rPr>
        <w:t xml:space="preserve"> </w:t>
      </w:r>
      <w:r>
        <w:rPr>
          <w:sz w:val="19"/>
        </w:rPr>
        <w:t>general</w:t>
      </w:r>
      <w:r>
        <w:rPr>
          <w:spacing w:val="-12"/>
          <w:sz w:val="19"/>
        </w:rPr>
        <w:t xml:space="preserve"> </w:t>
      </w:r>
      <w:r>
        <w:rPr>
          <w:sz w:val="19"/>
        </w:rPr>
        <w:t xml:space="preserve">functional decline and balance </w:t>
      </w:r>
      <w:proofErr w:type="gramStart"/>
      <w:r>
        <w:rPr>
          <w:sz w:val="19"/>
        </w:rPr>
        <w:t>issues</w:t>
      </w:r>
      <w:proofErr w:type="gramEnd"/>
    </w:p>
    <w:p w14:paraId="0859C606" w14:textId="77777777" w:rsidR="00BD5988" w:rsidRDefault="004517C2">
      <w:pPr>
        <w:pStyle w:val="ListParagraph"/>
        <w:numPr>
          <w:ilvl w:val="0"/>
          <w:numId w:val="10"/>
        </w:numPr>
        <w:tabs>
          <w:tab w:val="left" w:pos="705"/>
          <w:tab w:val="left" w:pos="707"/>
        </w:tabs>
        <w:spacing w:before="59" w:line="252" w:lineRule="auto"/>
        <w:ind w:right="425"/>
        <w:jc w:val="both"/>
        <w:rPr>
          <w:sz w:val="19"/>
        </w:rPr>
      </w:pPr>
      <w:r>
        <w:rPr>
          <w:sz w:val="19"/>
        </w:rPr>
        <w:t>Fixed</w:t>
      </w:r>
      <w:r>
        <w:rPr>
          <w:spacing w:val="-10"/>
          <w:sz w:val="19"/>
        </w:rPr>
        <w:t xml:space="preserve"> </w:t>
      </w:r>
      <w:r>
        <w:rPr>
          <w:sz w:val="19"/>
        </w:rPr>
        <w:t>income:</w:t>
      </w:r>
      <w:r>
        <w:rPr>
          <w:spacing w:val="-10"/>
          <w:sz w:val="19"/>
        </w:rPr>
        <w:t xml:space="preserve"> </w:t>
      </w:r>
      <w:r>
        <w:rPr>
          <w:sz w:val="19"/>
        </w:rPr>
        <w:t>gym,</w:t>
      </w:r>
      <w:r>
        <w:rPr>
          <w:spacing w:val="-10"/>
          <w:sz w:val="19"/>
        </w:rPr>
        <w:t xml:space="preserve"> </w:t>
      </w:r>
      <w:r>
        <w:rPr>
          <w:sz w:val="19"/>
        </w:rPr>
        <w:t>swimming</w:t>
      </w:r>
      <w:r>
        <w:rPr>
          <w:spacing w:val="-10"/>
          <w:sz w:val="19"/>
        </w:rPr>
        <w:t xml:space="preserve"> </w:t>
      </w:r>
      <w:r>
        <w:rPr>
          <w:sz w:val="19"/>
        </w:rPr>
        <w:t>and</w:t>
      </w:r>
      <w:r>
        <w:rPr>
          <w:spacing w:val="-10"/>
          <w:sz w:val="19"/>
        </w:rPr>
        <w:t xml:space="preserve"> </w:t>
      </w:r>
      <w:r>
        <w:rPr>
          <w:sz w:val="19"/>
        </w:rPr>
        <w:t>personal training</w:t>
      </w:r>
      <w:r>
        <w:rPr>
          <w:spacing w:val="-1"/>
          <w:sz w:val="19"/>
        </w:rPr>
        <w:t xml:space="preserve"> </w:t>
      </w:r>
      <w:r>
        <w:rPr>
          <w:sz w:val="19"/>
        </w:rPr>
        <w:t>can</w:t>
      </w:r>
      <w:r>
        <w:rPr>
          <w:spacing w:val="-1"/>
          <w:sz w:val="19"/>
        </w:rPr>
        <w:t xml:space="preserve"> </w:t>
      </w:r>
      <w:r>
        <w:rPr>
          <w:sz w:val="19"/>
        </w:rPr>
        <w:t>be</w:t>
      </w:r>
      <w:r>
        <w:rPr>
          <w:spacing w:val="-1"/>
          <w:sz w:val="19"/>
        </w:rPr>
        <w:t xml:space="preserve"> </w:t>
      </w:r>
      <w:r>
        <w:rPr>
          <w:sz w:val="19"/>
        </w:rPr>
        <w:t>expensive</w:t>
      </w:r>
      <w:r>
        <w:rPr>
          <w:spacing w:val="-1"/>
          <w:sz w:val="19"/>
        </w:rPr>
        <w:t xml:space="preserve"> </w:t>
      </w:r>
      <w:r>
        <w:rPr>
          <w:sz w:val="19"/>
        </w:rPr>
        <w:t>for</w:t>
      </w:r>
      <w:r>
        <w:rPr>
          <w:spacing w:val="-1"/>
          <w:sz w:val="19"/>
        </w:rPr>
        <w:t xml:space="preserve"> </w:t>
      </w:r>
      <w:r>
        <w:rPr>
          <w:sz w:val="19"/>
        </w:rPr>
        <w:t>older</w:t>
      </w:r>
      <w:r>
        <w:rPr>
          <w:spacing w:val="-1"/>
          <w:sz w:val="19"/>
        </w:rPr>
        <w:t xml:space="preserve"> </w:t>
      </w:r>
      <w:r>
        <w:rPr>
          <w:sz w:val="19"/>
        </w:rPr>
        <w:t xml:space="preserve">persons on a fixed </w:t>
      </w:r>
      <w:proofErr w:type="gramStart"/>
      <w:r>
        <w:rPr>
          <w:sz w:val="19"/>
        </w:rPr>
        <w:t>income</w:t>
      </w:r>
      <w:proofErr w:type="gramEnd"/>
    </w:p>
    <w:p w14:paraId="0859C607" w14:textId="77777777" w:rsidR="00BD5988" w:rsidRDefault="004517C2">
      <w:pPr>
        <w:pStyle w:val="ListParagraph"/>
        <w:numPr>
          <w:ilvl w:val="0"/>
          <w:numId w:val="10"/>
        </w:numPr>
        <w:tabs>
          <w:tab w:val="left" w:pos="489"/>
          <w:tab w:val="left" w:pos="491"/>
        </w:tabs>
        <w:spacing w:before="161" w:line="252" w:lineRule="auto"/>
        <w:ind w:left="491" w:right="708"/>
        <w:rPr>
          <w:sz w:val="19"/>
        </w:rPr>
      </w:pPr>
      <w:r>
        <w:br w:type="column"/>
      </w:r>
      <w:r>
        <w:rPr>
          <w:sz w:val="19"/>
        </w:rPr>
        <w:t>Cognitive</w:t>
      </w:r>
      <w:r>
        <w:rPr>
          <w:spacing w:val="-10"/>
          <w:sz w:val="19"/>
        </w:rPr>
        <w:t xml:space="preserve"> </w:t>
      </w:r>
      <w:r>
        <w:rPr>
          <w:sz w:val="19"/>
        </w:rPr>
        <w:t>decline:</w:t>
      </w:r>
      <w:r>
        <w:rPr>
          <w:spacing w:val="-10"/>
          <w:sz w:val="19"/>
        </w:rPr>
        <w:t xml:space="preserve"> </w:t>
      </w:r>
      <w:r>
        <w:rPr>
          <w:sz w:val="19"/>
        </w:rPr>
        <w:t>those</w:t>
      </w:r>
      <w:r>
        <w:rPr>
          <w:spacing w:val="-10"/>
          <w:sz w:val="19"/>
        </w:rPr>
        <w:t xml:space="preserve"> </w:t>
      </w:r>
      <w:r>
        <w:rPr>
          <w:sz w:val="19"/>
        </w:rPr>
        <w:t>who</w:t>
      </w:r>
      <w:r>
        <w:rPr>
          <w:spacing w:val="-10"/>
          <w:sz w:val="19"/>
        </w:rPr>
        <w:t xml:space="preserve"> </w:t>
      </w:r>
      <w:r>
        <w:rPr>
          <w:sz w:val="19"/>
        </w:rPr>
        <w:t>are</w:t>
      </w:r>
      <w:r>
        <w:rPr>
          <w:spacing w:val="-10"/>
          <w:sz w:val="19"/>
        </w:rPr>
        <w:t xml:space="preserve"> </w:t>
      </w:r>
      <w:r>
        <w:rPr>
          <w:sz w:val="19"/>
        </w:rPr>
        <w:t xml:space="preserve">experiencing memory loss or cognitive decline may face barriers to engaging in physical </w:t>
      </w:r>
      <w:proofErr w:type="gramStart"/>
      <w:r>
        <w:rPr>
          <w:sz w:val="19"/>
        </w:rPr>
        <w:t>activity</w:t>
      </w:r>
      <w:proofErr w:type="gramEnd"/>
    </w:p>
    <w:p w14:paraId="0859C608" w14:textId="77777777" w:rsidR="00BD5988" w:rsidRDefault="004517C2">
      <w:pPr>
        <w:pStyle w:val="ListParagraph"/>
        <w:numPr>
          <w:ilvl w:val="0"/>
          <w:numId w:val="10"/>
        </w:numPr>
        <w:tabs>
          <w:tab w:val="left" w:pos="491"/>
        </w:tabs>
        <w:spacing w:before="59" w:line="252" w:lineRule="auto"/>
        <w:ind w:left="491" w:right="586"/>
        <w:rPr>
          <w:sz w:val="19"/>
        </w:rPr>
      </w:pPr>
      <w:r>
        <w:rPr>
          <w:spacing w:val="-4"/>
          <w:sz w:val="19"/>
        </w:rPr>
        <w:t>Isolation:</w:t>
      </w:r>
      <w:r>
        <w:rPr>
          <w:spacing w:val="-10"/>
          <w:sz w:val="19"/>
        </w:rPr>
        <w:t xml:space="preserve"> </w:t>
      </w:r>
      <w:r>
        <w:rPr>
          <w:spacing w:val="-4"/>
          <w:sz w:val="19"/>
        </w:rPr>
        <w:t>lack</w:t>
      </w:r>
      <w:r>
        <w:rPr>
          <w:spacing w:val="-10"/>
          <w:sz w:val="19"/>
        </w:rPr>
        <w:t xml:space="preserve"> </w:t>
      </w:r>
      <w:r>
        <w:rPr>
          <w:spacing w:val="-4"/>
          <w:sz w:val="19"/>
        </w:rPr>
        <w:t>of</w:t>
      </w:r>
      <w:r>
        <w:rPr>
          <w:spacing w:val="-10"/>
          <w:sz w:val="19"/>
        </w:rPr>
        <w:t xml:space="preserve"> </w:t>
      </w:r>
      <w:r>
        <w:rPr>
          <w:spacing w:val="-4"/>
          <w:sz w:val="19"/>
        </w:rPr>
        <w:t>connection</w:t>
      </w:r>
      <w:r>
        <w:rPr>
          <w:spacing w:val="-10"/>
          <w:sz w:val="19"/>
        </w:rPr>
        <w:t xml:space="preserve"> </w:t>
      </w:r>
      <w:r>
        <w:rPr>
          <w:spacing w:val="-4"/>
          <w:sz w:val="19"/>
        </w:rPr>
        <w:t>may</w:t>
      </w:r>
      <w:r>
        <w:rPr>
          <w:spacing w:val="-10"/>
          <w:sz w:val="19"/>
        </w:rPr>
        <w:t xml:space="preserve"> </w:t>
      </w:r>
      <w:r>
        <w:rPr>
          <w:spacing w:val="-4"/>
          <w:sz w:val="19"/>
        </w:rPr>
        <w:t>limit</w:t>
      </w:r>
      <w:r>
        <w:rPr>
          <w:spacing w:val="-10"/>
          <w:sz w:val="19"/>
        </w:rPr>
        <w:t xml:space="preserve"> </w:t>
      </w:r>
      <w:r>
        <w:rPr>
          <w:spacing w:val="-4"/>
          <w:sz w:val="19"/>
        </w:rPr>
        <w:t xml:space="preserve">knowledge </w:t>
      </w:r>
      <w:r>
        <w:rPr>
          <w:sz w:val="19"/>
        </w:rPr>
        <w:t>of</w:t>
      </w:r>
      <w:r>
        <w:rPr>
          <w:spacing w:val="-7"/>
          <w:sz w:val="19"/>
        </w:rPr>
        <w:t xml:space="preserve"> </w:t>
      </w:r>
      <w:r>
        <w:rPr>
          <w:sz w:val="19"/>
        </w:rPr>
        <w:t>activities</w:t>
      </w:r>
      <w:r>
        <w:rPr>
          <w:spacing w:val="-7"/>
          <w:sz w:val="19"/>
        </w:rPr>
        <w:t xml:space="preserve"> </w:t>
      </w:r>
      <w:r>
        <w:rPr>
          <w:sz w:val="19"/>
        </w:rPr>
        <w:t>opportunities</w:t>
      </w:r>
      <w:r>
        <w:rPr>
          <w:spacing w:val="-7"/>
          <w:sz w:val="19"/>
        </w:rPr>
        <w:t xml:space="preserve"> </w:t>
      </w:r>
      <w:r>
        <w:rPr>
          <w:sz w:val="19"/>
        </w:rPr>
        <w:t>and</w:t>
      </w:r>
      <w:r>
        <w:rPr>
          <w:spacing w:val="-7"/>
          <w:sz w:val="19"/>
        </w:rPr>
        <w:t xml:space="preserve"> </w:t>
      </w:r>
      <w:r>
        <w:rPr>
          <w:sz w:val="19"/>
        </w:rPr>
        <w:t>limit</w:t>
      </w:r>
      <w:r>
        <w:rPr>
          <w:spacing w:val="-7"/>
          <w:sz w:val="19"/>
        </w:rPr>
        <w:t xml:space="preserve"> </w:t>
      </w:r>
      <w:r>
        <w:rPr>
          <w:sz w:val="19"/>
        </w:rPr>
        <w:t xml:space="preserve">motivation. </w:t>
      </w:r>
      <w:r>
        <w:rPr>
          <w:spacing w:val="-4"/>
          <w:sz w:val="19"/>
        </w:rPr>
        <w:t>Lack</w:t>
      </w:r>
      <w:r>
        <w:rPr>
          <w:spacing w:val="-10"/>
          <w:sz w:val="19"/>
        </w:rPr>
        <w:t xml:space="preserve"> </w:t>
      </w:r>
      <w:r>
        <w:rPr>
          <w:spacing w:val="-4"/>
          <w:sz w:val="19"/>
        </w:rPr>
        <w:t>of</w:t>
      </w:r>
      <w:r>
        <w:rPr>
          <w:spacing w:val="-10"/>
          <w:sz w:val="19"/>
        </w:rPr>
        <w:t xml:space="preserve"> </w:t>
      </w:r>
      <w:r>
        <w:rPr>
          <w:spacing w:val="-4"/>
          <w:sz w:val="19"/>
        </w:rPr>
        <w:t>transport</w:t>
      </w:r>
      <w:r>
        <w:rPr>
          <w:spacing w:val="-10"/>
          <w:sz w:val="19"/>
        </w:rPr>
        <w:t xml:space="preserve"> </w:t>
      </w:r>
      <w:r>
        <w:rPr>
          <w:spacing w:val="-4"/>
          <w:sz w:val="19"/>
        </w:rPr>
        <w:t>may</w:t>
      </w:r>
      <w:r>
        <w:rPr>
          <w:spacing w:val="-10"/>
          <w:sz w:val="19"/>
        </w:rPr>
        <w:t xml:space="preserve"> </w:t>
      </w:r>
      <w:r>
        <w:rPr>
          <w:spacing w:val="-4"/>
          <w:sz w:val="19"/>
        </w:rPr>
        <w:t>also</w:t>
      </w:r>
      <w:r>
        <w:rPr>
          <w:spacing w:val="-10"/>
          <w:sz w:val="19"/>
        </w:rPr>
        <w:t xml:space="preserve"> </w:t>
      </w:r>
      <w:r>
        <w:rPr>
          <w:spacing w:val="-4"/>
          <w:sz w:val="19"/>
        </w:rPr>
        <w:t>contribute</w:t>
      </w:r>
      <w:r>
        <w:rPr>
          <w:spacing w:val="-10"/>
          <w:sz w:val="19"/>
        </w:rPr>
        <w:t xml:space="preserve"> </w:t>
      </w:r>
      <w:r>
        <w:rPr>
          <w:spacing w:val="-4"/>
          <w:sz w:val="19"/>
        </w:rPr>
        <w:t>to</w:t>
      </w:r>
      <w:r>
        <w:rPr>
          <w:spacing w:val="-10"/>
          <w:sz w:val="19"/>
        </w:rPr>
        <w:t xml:space="preserve"> </w:t>
      </w:r>
      <w:proofErr w:type="gramStart"/>
      <w:r>
        <w:rPr>
          <w:spacing w:val="-4"/>
          <w:sz w:val="19"/>
        </w:rPr>
        <w:t>isolation</w:t>
      </w:r>
      <w:proofErr w:type="gramEnd"/>
    </w:p>
    <w:p w14:paraId="0859C609" w14:textId="77777777" w:rsidR="00BD5988" w:rsidRDefault="004517C2">
      <w:pPr>
        <w:pStyle w:val="ListParagraph"/>
        <w:numPr>
          <w:ilvl w:val="0"/>
          <w:numId w:val="10"/>
        </w:numPr>
        <w:tabs>
          <w:tab w:val="left" w:pos="489"/>
          <w:tab w:val="left" w:pos="491"/>
        </w:tabs>
        <w:spacing w:line="252" w:lineRule="auto"/>
        <w:ind w:left="491" w:right="627"/>
        <w:rPr>
          <w:sz w:val="11"/>
        </w:rPr>
      </w:pPr>
      <w:r>
        <w:rPr>
          <w:noProof/>
        </w:rPr>
        <mc:AlternateContent>
          <mc:Choice Requires="wps">
            <w:drawing>
              <wp:anchor distT="0" distB="0" distL="0" distR="0" simplePos="0" relativeHeight="251653120" behindDoc="0" locked="0" layoutInCell="1" allowOverlap="1" wp14:anchorId="0859C9D9" wp14:editId="0859C9DA">
                <wp:simplePos x="0" y="0"/>
                <wp:positionH relativeFrom="page">
                  <wp:posOffset>3869601</wp:posOffset>
                </wp:positionH>
                <wp:positionV relativeFrom="paragraph">
                  <wp:posOffset>833739</wp:posOffset>
                </wp:positionV>
                <wp:extent cx="3264535" cy="3312160"/>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3312160"/>
                        </a:xfrm>
                        <a:prstGeom prst="rect">
                          <a:avLst/>
                        </a:prstGeom>
                        <a:solidFill>
                          <a:srgbClr val="E9F7FE"/>
                        </a:solidFill>
                      </wps:spPr>
                      <wps:txbx>
                        <w:txbxContent>
                          <w:p w14:paraId="0859CC90" w14:textId="77777777" w:rsidR="00BD5988" w:rsidRDefault="004517C2">
                            <w:pPr>
                              <w:spacing w:before="58"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91" w14:textId="77777777" w:rsidR="00BD5988" w:rsidRDefault="004517C2">
                            <w:pPr>
                              <w:pStyle w:val="BodyText"/>
                              <w:numPr>
                                <w:ilvl w:val="0"/>
                                <w:numId w:val="9"/>
                              </w:numPr>
                              <w:tabs>
                                <w:tab w:val="left" w:pos="394"/>
                                <w:tab w:val="left" w:pos="396"/>
                              </w:tabs>
                              <w:spacing w:before="58" w:line="252" w:lineRule="auto"/>
                              <w:ind w:right="186"/>
                              <w:rPr>
                                <w:color w:val="000000"/>
                              </w:rPr>
                            </w:pPr>
                            <w:r>
                              <w:rPr>
                                <w:color w:val="000000"/>
                              </w:rPr>
                              <w:t>Provision</w:t>
                            </w:r>
                            <w:r>
                              <w:rPr>
                                <w:color w:val="000000"/>
                                <w:spacing w:val="-10"/>
                              </w:rPr>
                              <w:t xml:space="preserve"> </w:t>
                            </w:r>
                            <w:r>
                              <w:rPr>
                                <w:color w:val="000000"/>
                              </w:rPr>
                              <w:t>of</w:t>
                            </w:r>
                            <w:r>
                              <w:rPr>
                                <w:color w:val="000000"/>
                                <w:spacing w:val="-10"/>
                              </w:rPr>
                              <w:t xml:space="preserve"> </w:t>
                            </w:r>
                            <w:r>
                              <w:rPr>
                                <w:color w:val="000000"/>
                              </w:rPr>
                              <w:t>green</w:t>
                            </w:r>
                            <w:r>
                              <w:rPr>
                                <w:color w:val="000000"/>
                                <w:spacing w:val="-10"/>
                              </w:rPr>
                              <w:t xml:space="preserve"> </w:t>
                            </w:r>
                            <w:r>
                              <w:rPr>
                                <w:color w:val="000000"/>
                              </w:rPr>
                              <w:t>spaces,</w:t>
                            </w:r>
                            <w:r>
                              <w:rPr>
                                <w:color w:val="000000"/>
                                <w:spacing w:val="-10"/>
                              </w:rPr>
                              <w:t xml:space="preserve"> </w:t>
                            </w:r>
                            <w:r>
                              <w:rPr>
                                <w:color w:val="000000"/>
                              </w:rPr>
                              <w:t>adequate</w:t>
                            </w:r>
                            <w:r>
                              <w:rPr>
                                <w:color w:val="000000"/>
                                <w:spacing w:val="-10"/>
                              </w:rPr>
                              <w:t xml:space="preserve"> </w:t>
                            </w:r>
                            <w:r>
                              <w:rPr>
                                <w:color w:val="000000"/>
                              </w:rPr>
                              <w:t>seating</w:t>
                            </w:r>
                            <w:r>
                              <w:rPr>
                                <w:color w:val="000000"/>
                                <w:spacing w:val="-10"/>
                              </w:rPr>
                              <w:t xml:space="preserve"> </w:t>
                            </w:r>
                            <w:r>
                              <w:rPr>
                                <w:color w:val="000000"/>
                              </w:rPr>
                              <w:t>and safe, pedestrian friendly, walkways.</w:t>
                            </w:r>
                          </w:p>
                          <w:p w14:paraId="0859CC92" w14:textId="77777777" w:rsidR="00BD5988" w:rsidRDefault="004517C2">
                            <w:pPr>
                              <w:pStyle w:val="BodyText"/>
                              <w:numPr>
                                <w:ilvl w:val="0"/>
                                <w:numId w:val="9"/>
                              </w:numPr>
                              <w:tabs>
                                <w:tab w:val="left" w:pos="394"/>
                                <w:tab w:val="left" w:pos="396"/>
                              </w:tabs>
                              <w:spacing w:before="58" w:line="252" w:lineRule="auto"/>
                              <w:ind w:right="696"/>
                              <w:rPr>
                                <w:color w:val="000000"/>
                              </w:rPr>
                            </w:pPr>
                            <w:r>
                              <w:rPr>
                                <w:color w:val="000000"/>
                              </w:rPr>
                              <w:t>Well-designed</w:t>
                            </w:r>
                            <w:r>
                              <w:rPr>
                                <w:color w:val="000000"/>
                                <w:spacing w:val="-11"/>
                              </w:rPr>
                              <w:t xml:space="preserve"> </w:t>
                            </w:r>
                            <w:r>
                              <w:rPr>
                                <w:color w:val="000000"/>
                              </w:rPr>
                              <w:t>roads</w:t>
                            </w:r>
                            <w:r>
                              <w:rPr>
                                <w:color w:val="000000"/>
                                <w:spacing w:val="-11"/>
                              </w:rPr>
                              <w:t xml:space="preserve"> </w:t>
                            </w:r>
                            <w:r>
                              <w:rPr>
                                <w:color w:val="000000"/>
                              </w:rPr>
                              <w:t>to</w:t>
                            </w:r>
                            <w:r>
                              <w:rPr>
                                <w:color w:val="000000"/>
                                <w:spacing w:val="-11"/>
                              </w:rPr>
                              <w:t xml:space="preserve"> </w:t>
                            </w:r>
                            <w:r>
                              <w:rPr>
                                <w:color w:val="000000"/>
                              </w:rPr>
                              <w:t>assist</w:t>
                            </w:r>
                            <w:r>
                              <w:rPr>
                                <w:color w:val="000000"/>
                                <w:spacing w:val="-11"/>
                              </w:rPr>
                              <w:t xml:space="preserve"> </w:t>
                            </w:r>
                            <w:r>
                              <w:rPr>
                                <w:color w:val="000000"/>
                              </w:rPr>
                              <w:t>the</w:t>
                            </w:r>
                            <w:r>
                              <w:rPr>
                                <w:color w:val="000000"/>
                                <w:spacing w:val="-11"/>
                              </w:rPr>
                              <w:t xml:space="preserve"> </w:t>
                            </w:r>
                            <w:r>
                              <w:rPr>
                                <w:color w:val="000000"/>
                              </w:rPr>
                              <w:t>egress</w:t>
                            </w:r>
                            <w:r>
                              <w:rPr>
                                <w:color w:val="000000"/>
                                <w:spacing w:val="-11"/>
                              </w:rPr>
                              <w:t xml:space="preserve"> </w:t>
                            </w:r>
                            <w:r>
                              <w:rPr>
                                <w:color w:val="000000"/>
                              </w:rPr>
                              <w:t>of pedestrians and their mobility aids.</w:t>
                            </w:r>
                          </w:p>
                          <w:p w14:paraId="0859CC93" w14:textId="77777777" w:rsidR="00BD5988" w:rsidRDefault="004517C2">
                            <w:pPr>
                              <w:pStyle w:val="BodyText"/>
                              <w:numPr>
                                <w:ilvl w:val="0"/>
                                <w:numId w:val="9"/>
                              </w:numPr>
                              <w:tabs>
                                <w:tab w:val="left" w:pos="395"/>
                              </w:tabs>
                              <w:spacing w:before="58"/>
                              <w:ind w:left="395" w:hanging="282"/>
                              <w:rPr>
                                <w:color w:val="000000"/>
                              </w:rPr>
                            </w:pPr>
                            <w:r>
                              <w:rPr>
                                <w:color w:val="000000"/>
                              </w:rPr>
                              <w:t>Safe</w:t>
                            </w:r>
                            <w:r>
                              <w:rPr>
                                <w:color w:val="000000"/>
                                <w:spacing w:val="-4"/>
                              </w:rPr>
                              <w:t xml:space="preserve"> </w:t>
                            </w:r>
                            <w:r>
                              <w:rPr>
                                <w:color w:val="000000"/>
                              </w:rPr>
                              <w:t>and</w:t>
                            </w:r>
                            <w:r>
                              <w:rPr>
                                <w:color w:val="000000"/>
                                <w:spacing w:val="-2"/>
                              </w:rPr>
                              <w:t xml:space="preserve"> </w:t>
                            </w:r>
                            <w:r>
                              <w:rPr>
                                <w:color w:val="000000"/>
                              </w:rPr>
                              <w:t>accessible</w:t>
                            </w:r>
                            <w:r>
                              <w:rPr>
                                <w:color w:val="000000"/>
                                <w:spacing w:val="-1"/>
                              </w:rPr>
                              <w:t xml:space="preserve"> </w:t>
                            </w:r>
                            <w:r>
                              <w:rPr>
                                <w:color w:val="000000"/>
                              </w:rPr>
                              <w:t>public</w:t>
                            </w:r>
                            <w:r>
                              <w:rPr>
                                <w:color w:val="000000"/>
                                <w:spacing w:val="-2"/>
                              </w:rPr>
                              <w:t xml:space="preserve"> </w:t>
                            </w:r>
                            <w:r>
                              <w:rPr>
                                <w:color w:val="000000"/>
                              </w:rPr>
                              <w:t>buildings</w:t>
                            </w:r>
                            <w:r>
                              <w:rPr>
                                <w:color w:val="000000"/>
                                <w:spacing w:val="-2"/>
                              </w:rPr>
                              <w:t xml:space="preserve"> </w:t>
                            </w:r>
                            <w:r>
                              <w:rPr>
                                <w:color w:val="000000"/>
                              </w:rPr>
                              <w:t>and</w:t>
                            </w:r>
                            <w:r>
                              <w:rPr>
                                <w:color w:val="000000"/>
                                <w:spacing w:val="-1"/>
                              </w:rPr>
                              <w:t xml:space="preserve"> </w:t>
                            </w:r>
                            <w:r>
                              <w:rPr>
                                <w:color w:val="000000"/>
                                <w:spacing w:val="-2"/>
                              </w:rPr>
                              <w:t>toilets.</w:t>
                            </w:r>
                          </w:p>
                          <w:p w14:paraId="0859CC94" w14:textId="77777777" w:rsidR="00BD5988" w:rsidRDefault="004517C2">
                            <w:pPr>
                              <w:pStyle w:val="BodyText"/>
                              <w:numPr>
                                <w:ilvl w:val="0"/>
                                <w:numId w:val="9"/>
                              </w:numPr>
                              <w:tabs>
                                <w:tab w:val="left" w:pos="394"/>
                                <w:tab w:val="left" w:pos="396"/>
                              </w:tabs>
                              <w:spacing w:before="68" w:line="252" w:lineRule="auto"/>
                              <w:ind w:right="524"/>
                              <w:rPr>
                                <w:color w:val="000000"/>
                              </w:rPr>
                            </w:pPr>
                            <w:r>
                              <w:rPr>
                                <w:color w:val="000000"/>
                              </w:rPr>
                              <w:t>Events and activities, that are planned and promoted</w:t>
                            </w:r>
                            <w:r>
                              <w:rPr>
                                <w:color w:val="000000"/>
                                <w:spacing w:val="-9"/>
                              </w:rPr>
                              <w:t xml:space="preserve"> </w:t>
                            </w:r>
                            <w:r>
                              <w:rPr>
                                <w:color w:val="000000"/>
                              </w:rPr>
                              <w:t>with</w:t>
                            </w:r>
                            <w:r>
                              <w:rPr>
                                <w:color w:val="000000"/>
                                <w:spacing w:val="-9"/>
                              </w:rPr>
                              <w:t xml:space="preserve"> </w:t>
                            </w:r>
                            <w:r>
                              <w:rPr>
                                <w:color w:val="000000"/>
                              </w:rPr>
                              <w:t>consideration</w:t>
                            </w:r>
                            <w:r>
                              <w:rPr>
                                <w:color w:val="000000"/>
                                <w:spacing w:val="-9"/>
                              </w:rPr>
                              <w:t xml:space="preserve"> </w:t>
                            </w:r>
                            <w:r>
                              <w:rPr>
                                <w:color w:val="000000"/>
                              </w:rPr>
                              <w:t>of</w:t>
                            </w:r>
                            <w:r>
                              <w:rPr>
                                <w:color w:val="000000"/>
                                <w:spacing w:val="-9"/>
                              </w:rPr>
                              <w:t xml:space="preserve"> </w:t>
                            </w:r>
                            <w:r>
                              <w:rPr>
                                <w:color w:val="000000"/>
                              </w:rPr>
                              <w:t>the</w:t>
                            </w:r>
                            <w:r>
                              <w:rPr>
                                <w:color w:val="000000"/>
                                <w:spacing w:val="-9"/>
                              </w:rPr>
                              <w:t xml:space="preserve"> </w:t>
                            </w:r>
                            <w:r>
                              <w:rPr>
                                <w:color w:val="000000"/>
                              </w:rPr>
                              <w:t>needs</w:t>
                            </w:r>
                            <w:r>
                              <w:rPr>
                                <w:color w:val="000000"/>
                                <w:spacing w:val="-9"/>
                              </w:rPr>
                              <w:t xml:space="preserve"> </w:t>
                            </w:r>
                            <w:r>
                              <w:rPr>
                                <w:color w:val="000000"/>
                              </w:rPr>
                              <w:t>of older adults.</w:t>
                            </w:r>
                          </w:p>
                          <w:p w14:paraId="0859CC95" w14:textId="77777777" w:rsidR="00BD5988" w:rsidRDefault="004517C2">
                            <w:pPr>
                              <w:pStyle w:val="BodyText"/>
                              <w:numPr>
                                <w:ilvl w:val="0"/>
                                <w:numId w:val="9"/>
                              </w:numPr>
                              <w:tabs>
                                <w:tab w:val="left" w:pos="394"/>
                                <w:tab w:val="left" w:pos="396"/>
                              </w:tabs>
                              <w:spacing w:before="59" w:line="252" w:lineRule="auto"/>
                              <w:ind w:right="747"/>
                              <w:rPr>
                                <w:color w:val="000000"/>
                              </w:rPr>
                            </w:pPr>
                            <w:r>
                              <w:rPr>
                                <w:color w:val="000000"/>
                              </w:rPr>
                              <w:t>Fostering community integration through encouraging</w:t>
                            </w:r>
                            <w:r>
                              <w:rPr>
                                <w:color w:val="000000"/>
                                <w:spacing w:val="-15"/>
                              </w:rPr>
                              <w:t xml:space="preserve"> </w:t>
                            </w:r>
                            <w:r>
                              <w:rPr>
                                <w:color w:val="000000"/>
                              </w:rPr>
                              <w:t>multigenerational</w:t>
                            </w:r>
                            <w:r>
                              <w:rPr>
                                <w:color w:val="000000"/>
                                <w:spacing w:val="-14"/>
                              </w:rPr>
                              <w:t xml:space="preserve"> </w:t>
                            </w:r>
                            <w:r>
                              <w:rPr>
                                <w:color w:val="000000"/>
                              </w:rPr>
                              <w:t>spaces</w:t>
                            </w:r>
                            <w:r>
                              <w:rPr>
                                <w:color w:val="000000"/>
                                <w:spacing w:val="-14"/>
                              </w:rPr>
                              <w:t xml:space="preserve"> </w:t>
                            </w:r>
                            <w:r>
                              <w:rPr>
                                <w:color w:val="000000"/>
                              </w:rPr>
                              <w:t xml:space="preserve">and </w:t>
                            </w:r>
                            <w:r>
                              <w:rPr>
                                <w:color w:val="000000"/>
                                <w:spacing w:val="-2"/>
                              </w:rPr>
                              <w:t>activities.</w:t>
                            </w:r>
                          </w:p>
                          <w:p w14:paraId="0859CC96" w14:textId="77777777" w:rsidR="00BD5988" w:rsidRDefault="004517C2">
                            <w:pPr>
                              <w:pStyle w:val="BodyText"/>
                              <w:numPr>
                                <w:ilvl w:val="0"/>
                                <w:numId w:val="9"/>
                              </w:numPr>
                              <w:tabs>
                                <w:tab w:val="left" w:pos="394"/>
                                <w:tab w:val="left" w:pos="396"/>
                              </w:tabs>
                              <w:spacing w:before="58" w:line="252" w:lineRule="auto"/>
                              <w:ind w:right="795"/>
                              <w:rPr>
                                <w:color w:val="000000"/>
                              </w:rPr>
                            </w:pPr>
                            <w:r>
                              <w:rPr>
                                <w:color w:val="000000"/>
                              </w:rPr>
                              <w:t>Promotion</w:t>
                            </w:r>
                            <w:r>
                              <w:rPr>
                                <w:color w:val="000000"/>
                                <w:spacing w:val="-11"/>
                              </w:rPr>
                              <w:t xml:space="preserve"> </w:t>
                            </w:r>
                            <w:r>
                              <w:rPr>
                                <w:color w:val="000000"/>
                              </w:rPr>
                              <w:t>imagery</w:t>
                            </w:r>
                            <w:r>
                              <w:rPr>
                                <w:color w:val="000000"/>
                                <w:spacing w:val="-11"/>
                              </w:rPr>
                              <w:t xml:space="preserve"> </w:t>
                            </w:r>
                            <w:r>
                              <w:rPr>
                                <w:color w:val="000000"/>
                              </w:rPr>
                              <w:t>includes</w:t>
                            </w:r>
                            <w:r>
                              <w:rPr>
                                <w:color w:val="000000"/>
                                <w:spacing w:val="-11"/>
                              </w:rPr>
                              <w:t xml:space="preserve"> </w:t>
                            </w:r>
                            <w:r>
                              <w:rPr>
                                <w:color w:val="000000"/>
                              </w:rPr>
                              <w:t>older</w:t>
                            </w:r>
                            <w:r>
                              <w:rPr>
                                <w:color w:val="000000"/>
                                <w:spacing w:val="-11"/>
                              </w:rPr>
                              <w:t xml:space="preserve"> </w:t>
                            </w:r>
                            <w:r>
                              <w:rPr>
                                <w:color w:val="000000"/>
                              </w:rPr>
                              <w:t xml:space="preserve">people, depicting them positively and without </w:t>
                            </w:r>
                            <w:r>
                              <w:rPr>
                                <w:color w:val="000000"/>
                                <w:spacing w:val="-2"/>
                              </w:rPr>
                              <w:t>stereotypes.</w:t>
                            </w:r>
                          </w:p>
                          <w:p w14:paraId="0859CC97" w14:textId="77777777" w:rsidR="00BD5988" w:rsidRDefault="004517C2">
                            <w:pPr>
                              <w:pStyle w:val="BodyText"/>
                              <w:numPr>
                                <w:ilvl w:val="0"/>
                                <w:numId w:val="9"/>
                              </w:numPr>
                              <w:tabs>
                                <w:tab w:val="left" w:pos="394"/>
                                <w:tab w:val="left" w:pos="396"/>
                              </w:tabs>
                              <w:spacing w:before="59" w:line="252" w:lineRule="auto"/>
                              <w:ind w:right="709"/>
                              <w:rPr>
                                <w:color w:val="000000"/>
                              </w:rPr>
                            </w:pPr>
                            <w:r>
                              <w:rPr>
                                <w:color w:val="000000"/>
                              </w:rPr>
                              <w:t>Regular and reliable distribution of information</w:t>
                            </w:r>
                            <w:r>
                              <w:rPr>
                                <w:color w:val="000000"/>
                                <w:spacing w:val="-15"/>
                              </w:rPr>
                              <w:t xml:space="preserve"> </w:t>
                            </w:r>
                            <w:r>
                              <w:rPr>
                                <w:color w:val="000000"/>
                              </w:rPr>
                              <w:t>through</w:t>
                            </w:r>
                            <w:r>
                              <w:rPr>
                                <w:color w:val="000000"/>
                                <w:spacing w:val="-14"/>
                              </w:rPr>
                              <w:t xml:space="preserve"> </w:t>
                            </w:r>
                            <w:r>
                              <w:rPr>
                                <w:color w:val="000000"/>
                              </w:rPr>
                              <w:t>accessible</w:t>
                            </w:r>
                            <w:r>
                              <w:rPr>
                                <w:color w:val="000000"/>
                                <w:spacing w:val="-14"/>
                              </w:rPr>
                              <w:t xml:space="preserve"> </w:t>
                            </w:r>
                            <w:r>
                              <w:rPr>
                                <w:color w:val="000000"/>
                              </w:rPr>
                              <w:t>community platforms and media.</w:t>
                            </w:r>
                          </w:p>
                        </w:txbxContent>
                      </wps:txbx>
                      <wps:bodyPr wrap="square" lIns="0" tIns="0" rIns="0" bIns="0" rtlCol="0">
                        <a:noAutofit/>
                      </wps:bodyPr>
                    </wps:wsp>
                  </a:graphicData>
                </a:graphic>
              </wp:anchor>
            </w:drawing>
          </mc:Choice>
          <mc:Fallback>
            <w:pict>
              <v:shape w14:anchorId="0859C9D9" id="Textbox 447" o:spid="_x0000_s1143" type="#_x0000_t202" style="position:absolute;left:0;text-align:left;margin-left:304.7pt;margin-top:65.65pt;width:257.05pt;height:260.8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" fillcolor="#e9f7fe" stroked="f">
                <v:textbox inset="0,0,0,0">
                  <w:txbxContent>
                    <w:p w14:paraId="0859CC90" w14:textId="77777777" w:rsidR="00BD5988" w:rsidRDefault="004517C2">
                      <w:pPr>
                        <w:spacing w:before="58"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91" w14:textId="77777777" w:rsidR="00BD5988" w:rsidRDefault="004517C2">
                      <w:pPr>
                        <w:pStyle w:val="BodyText"/>
                        <w:numPr>
                          <w:ilvl w:val="0"/>
                          <w:numId w:val="9"/>
                        </w:numPr>
                        <w:tabs>
                          <w:tab w:val="left" w:pos="394"/>
                          <w:tab w:val="left" w:pos="396"/>
                        </w:tabs>
                        <w:spacing w:before="58" w:line="252" w:lineRule="auto"/>
                        <w:ind w:right="186"/>
                        <w:rPr>
                          <w:color w:val="000000"/>
                        </w:rPr>
                      </w:pPr>
                      <w:r>
                        <w:rPr>
                          <w:color w:val="000000"/>
                        </w:rPr>
                        <w:t>Provision</w:t>
                      </w:r>
                      <w:r>
                        <w:rPr>
                          <w:color w:val="000000"/>
                          <w:spacing w:val="-10"/>
                        </w:rPr>
                        <w:t xml:space="preserve"> </w:t>
                      </w:r>
                      <w:r>
                        <w:rPr>
                          <w:color w:val="000000"/>
                        </w:rPr>
                        <w:t>of</w:t>
                      </w:r>
                      <w:r>
                        <w:rPr>
                          <w:color w:val="000000"/>
                          <w:spacing w:val="-10"/>
                        </w:rPr>
                        <w:t xml:space="preserve"> </w:t>
                      </w:r>
                      <w:r>
                        <w:rPr>
                          <w:color w:val="000000"/>
                        </w:rPr>
                        <w:t>green</w:t>
                      </w:r>
                      <w:r>
                        <w:rPr>
                          <w:color w:val="000000"/>
                          <w:spacing w:val="-10"/>
                        </w:rPr>
                        <w:t xml:space="preserve"> </w:t>
                      </w:r>
                      <w:r>
                        <w:rPr>
                          <w:color w:val="000000"/>
                        </w:rPr>
                        <w:t>spaces,</w:t>
                      </w:r>
                      <w:r>
                        <w:rPr>
                          <w:color w:val="000000"/>
                          <w:spacing w:val="-10"/>
                        </w:rPr>
                        <w:t xml:space="preserve"> </w:t>
                      </w:r>
                      <w:r>
                        <w:rPr>
                          <w:color w:val="000000"/>
                        </w:rPr>
                        <w:t>adequate</w:t>
                      </w:r>
                      <w:r>
                        <w:rPr>
                          <w:color w:val="000000"/>
                          <w:spacing w:val="-10"/>
                        </w:rPr>
                        <w:t xml:space="preserve"> </w:t>
                      </w:r>
                      <w:r>
                        <w:rPr>
                          <w:color w:val="000000"/>
                        </w:rPr>
                        <w:t>seating</w:t>
                      </w:r>
                      <w:r>
                        <w:rPr>
                          <w:color w:val="000000"/>
                          <w:spacing w:val="-10"/>
                        </w:rPr>
                        <w:t xml:space="preserve"> </w:t>
                      </w:r>
                      <w:r>
                        <w:rPr>
                          <w:color w:val="000000"/>
                        </w:rPr>
                        <w:t>and safe, pedestrian friendly, walkways.</w:t>
                      </w:r>
                    </w:p>
                    <w:p w14:paraId="0859CC92" w14:textId="77777777" w:rsidR="00BD5988" w:rsidRDefault="004517C2">
                      <w:pPr>
                        <w:pStyle w:val="BodyText"/>
                        <w:numPr>
                          <w:ilvl w:val="0"/>
                          <w:numId w:val="9"/>
                        </w:numPr>
                        <w:tabs>
                          <w:tab w:val="left" w:pos="394"/>
                          <w:tab w:val="left" w:pos="396"/>
                        </w:tabs>
                        <w:spacing w:before="58" w:line="252" w:lineRule="auto"/>
                        <w:ind w:right="696"/>
                        <w:rPr>
                          <w:color w:val="000000"/>
                        </w:rPr>
                      </w:pPr>
                      <w:r>
                        <w:rPr>
                          <w:color w:val="000000"/>
                        </w:rPr>
                        <w:t>Well-designed</w:t>
                      </w:r>
                      <w:r>
                        <w:rPr>
                          <w:color w:val="000000"/>
                          <w:spacing w:val="-11"/>
                        </w:rPr>
                        <w:t xml:space="preserve"> </w:t>
                      </w:r>
                      <w:r>
                        <w:rPr>
                          <w:color w:val="000000"/>
                        </w:rPr>
                        <w:t>roads</w:t>
                      </w:r>
                      <w:r>
                        <w:rPr>
                          <w:color w:val="000000"/>
                          <w:spacing w:val="-11"/>
                        </w:rPr>
                        <w:t xml:space="preserve"> </w:t>
                      </w:r>
                      <w:r>
                        <w:rPr>
                          <w:color w:val="000000"/>
                        </w:rPr>
                        <w:t>to</w:t>
                      </w:r>
                      <w:r>
                        <w:rPr>
                          <w:color w:val="000000"/>
                          <w:spacing w:val="-11"/>
                        </w:rPr>
                        <w:t xml:space="preserve"> </w:t>
                      </w:r>
                      <w:r>
                        <w:rPr>
                          <w:color w:val="000000"/>
                        </w:rPr>
                        <w:t>assist</w:t>
                      </w:r>
                      <w:r>
                        <w:rPr>
                          <w:color w:val="000000"/>
                          <w:spacing w:val="-11"/>
                        </w:rPr>
                        <w:t xml:space="preserve"> </w:t>
                      </w:r>
                      <w:r>
                        <w:rPr>
                          <w:color w:val="000000"/>
                        </w:rPr>
                        <w:t>the</w:t>
                      </w:r>
                      <w:r>
                        <w:rPr>
                          <w:color w:val="000000"/>
                          <w:spacing w:val="-11"/>
                        </w:rPr>
                        <w:t xml:space="preserve"> </w:t>
                      </w:r>
                      <w:r>
                        <w:rPr>
                          <w:color w:val="000000"/>
                        </w:rPr>
                        <w:t>egress</w:t>
                      </w:r>
                      <w:r>
                        <w:rPr>
                          <w:color w:val="000000"/>
                          <w:spacing w:val="-11"/>
                        </w:rPr>
                        <w:t xml:space="preserve"> </w:t>
                      </w:r>
                      <w:r>
                        <w:rPr>
                          <w:color w:val="000000"/>
                        </w:rPr>
                        <w:t>of pedestrians and their mobility aids.</w:t>
                      </w:r>
                    </w:p>
                    <w:p w14:paraId="0859CC93" w14:textId="77777777" w:rsidR="00BD5988" w:rsidRDefault="004517C2">
                      <w:pPr>
                        <w:pStyle w:val="BodyText"/>
                        <w:numPr>
                          <w:ilvl w:val="0"/>
                          <w:numId w:val="9"/>
                        </w:numPr>
                        <w:tabs>
                          <w:tab w:val="left" w:pos="395"/>
                        </w:tabs>
                        <w:spacing w:before="58"/>
                        <w:ind w:left="395" w:hanging="282"/>
                        <w:rPr>
                          <w:color w:val="000000"/>
                        </w:rPr>
                      </w:pPr>
                      <w:r>
                        <w:rPr>
                          <w:color w:val="000000"/>
                        </w:rPr>
                        <w:t>Safe</w:t>
                      </w:r>
                      <w:r>
                        <w:rPr>
                          <w:color w:val="000000"/>
                          <w:spacing w:val="-4"/>
                        </w:rPr>
                        <w:t xml:space="preserve"> </w:t>
                      </w:r>
                      <w:r>
                        <w:rPr>
                          <w:color w:val="000000"/>
                        </w:rPr>
                        <w:t>and</w:t>
                      </w:r>
                      <w:r>
                        <w:rPr>
                          <w:color w:val="000000"/>
                          <w:spacing w:val="-2"/>
                        </w:rPr>
                        <w:t xml:space="preserve"> </w:t>
                      </w:r>
                      <w:r>
                        <w:rPr>
                          <w:color w:val="000000"/>
                        </w:rPr>
                        <w:t>accessible</w:t>
                      </w:r>
                      <w:r>
                        <w:rPr>
                          <w:color w:val="000000"/>
                          <w:spacing w:val="-1"/>
                        </w:rPr>
                        <w:t xml:space="preserve"> </w:t>
                      </w:r>
                      <w:r>
                        <w:rPr>
                          <w:color w:val="000000"/>
                        </w:rPr>
                        <w:t>public</w:t>
                      </w:r>
                      <w:r>
                        <w:rPr>
                          <w:color w:val="000000"/>
                          <w:spacing w:val="-2"/>
                        </w:rPr>
                        <w:t xml:space="preserve"> </w:t>
                      </w:r>
                      <w:r>
                        <w:rPr>
                          <w:color w:val="000000"/>
                        </w:rPr>
                        <w:t>buildings</w:t>
                      </w:r>
                      <w:r>
                        <w:rPr>
                          <w:color w:val="000000"/>
                          <w:spacing w:val="-2"/>
                        </w:rPr>
                        <w:t xml:space="preserve"> </w:t>
                      </w:r>
                      <w:r>
                        <w:rPr>
                          <w:color w:val="000000"/>
                        </w:rPr>
                        <w:t>and</w:t>
                      </w:r>
                      <w:r>
                        <w:rPr>
                          <w:color w:val="000000"/>
                          <w:spacing w:val="-1"/>
                        </w:rPr>
                        <w:t xml:space="preserve"> </w:t>
                      </w:r>
                      <w:r>
                        <w:rPr>
                          <w:color w:val="000000"/>
                          <w:spacing w:val="-2"/>
                        </w:rPr>
                        <w:t>toilets.</w:t>
                      </w:r>
                    </w:p>
                    <w:p w14:paraId="0859CC94" w14:textId="77777777" w:rsidR="00BD5988" w:rsidRDefault="004517C2">
                      <w:pPr>
                        <w:pStyle w:val="BodyText"/>
                        <w:numPr>
                          <w:ilvl w:val="0"/>
                          <w:numId w:val="9"/>
                        </w:numPr>
                        <w:tabs>
                          <w:tab w:val="left" w:pos="394"/>
                          <w:tab w:val="left" w:pos="396"/>
                        </w:tabs>
                        <w:spacing w:before="68" w:line="252" w:lineRule="auto"/>
                        <w:ind w:right="524"/>
                        <w:rPr>
                          <w:color w:val="000000"/>
                        </w:rPr>
                      </w:pPr>
                      <w:r>
                        <w:rPr>
                          <w:color w:val="000000"/>
                        </w:rPr>
                        <w:t>Events and activities, that are planned and promoted</w:t>
                      </w:r>
                      <w:r>
                        <w:rPr>
                          <w:color w:val="000000"/>
                          <w:spacing w:val="-9"/>
                        </w:rPr>
                        <w:t xml:space="preserve"> </w:t>
                      </w:r>
                      <w:r>
                        <w:rPr>
                          <w:color w:val="000000"/>
                        </w:rPr>
                        <w:t>with</w:t>
                      </w:r>
                      <w:r>
                        <w:rPr>
                          <w:color w:val="000000"/>
                          <w:spacing w:val="-9"/>
                        </w:rPr>
                        <w:t xml:space="preserve"> </w:t>
                      </w:r>
                      <w:r>
                        <w:rPr>
                          <w:color w:val="000000"/>
                        </w:rPr>
                        <w:t>consideration</w:t>
                      </w:r>
                      <w:r>
                        <w:rPr>
                          <w:color w:val="000000"/>
                          <w:spacing w:val="-9"/>
                        </w:rPr>
                        <w:t xml:space="preserve"> </w:t>
                      </w:r>
                      <w:r>
                        <w:rPr>
                          <w:color w:val="000000"/>
                        </w:rPr>
                        <w:t>of</w:t>
                      </w:r>
                      <w:r>
                        <w:rPr>
                          <w:color w:val="000000"/>
                          <w:spacing w:val="-9"/>
                        </w:rPr>
                        <w:t xml:space="preserve"> </w:t>
                      </w:r>
                      <w:r>
                        <w:rPr>
                          <w:color w:val="000000"/>
                        </w:rPr>
                        <w:t>the</w:t>
                      </w:r>
                      <w:r>
                        <w:rPr>
                          <w:color w:val="000000"/>
                          <w:spacing w:val="-9"/>
                        </w:rPr>
                        <w:t xml:space="preserve"> </w:t>
                      </w:r>
                      <w:r>
                        <w:rPr>
                          <w:color w:val="000000"/>
                        </w:rPr>
                        <w:t>needs</w:t>
                      </w:r>
                      <w:r>
                        <w:rPr>
                          <w:color w:val="000000"/>
                          <w:spacing w:val="-9"/>
                        </w:rPr>
                        <w:t xml:space="preserve"> </w:t>
                      </w:r>
                      <w:r>
                        <w:rPr>
                          <w:color w:val="000000"/>
                        </w:rPr>
                        <w:t>of older adults.</w:t>
                      </w:r>
                    </w:p>
                    <w:p w14:paraId="0859CC95" w14:textId="77777777" w:rsidR="00BD5988" w:rsidRDefault="004517C2">
                      <w:pPr>
                        <w:pStyle w:val="BodyText"/>
                        <w:numPr>
                          <w:ilvl w:val="0"/>
                          <w:numId w:val="9"/>
                        </w:numPr>
                        <w:tabs>
                          <w:tab w:val="left" w:pos="394"/>
                          <w:tab w:val="left" w:pos="396"/>
                        </w:tabs>
                        <w:spacing w:before="59" w:line="252" w:lineRule="auto"/>
                        <w:ind w:right="747"/>
                        <w:rPr>
                          <w:color w:val="000000"/>
                        </w:rPr>
                      </w:pPr>
                      <w:r>
                        <w:rPr>
                          <w:color w:val="000000"/>
                        </w:rPr>
                        <w:t>Fostering community integration through encouraging</w:t>
                      </w:r>
                      <w:r>
                        <w:rPr>
                          <w:color w:val="000000"/>
                          <w:spacing w:val="-15"/>
                        </w:rPr>
                        <w:t xml:space="preserve"> </w:t>
                      </w:r>
                      <w:r>
                        <w:rPr>
                          <w:color w:val="000000"/>
                        </w:rPr>
                        <w:t>multigenerational</w:t>
                      </w:r>
                      <w:r>
                        <w:rPr>
                          <w:color w:val="000000"/>
                          <w:spacing w:val="-14"/>
                        </w:rPr>
                        <w:t xml:space="preserve"> </w:t>
                      </w:r>
                      <w:r>
                        <w:rPr>
                          <w:color w:val="000000"/>
                        </w:rPr>
                        <w:t>spaces</w:t>
                      </w:r>
                      <w:r>
                        <w:rPr>
                          <w:color w:val="000000"/>
                          <w:spacing w:val="-14"/>
                        </w:rPr>
                        <w:t xml:space="preserve"> </w:t>
                      </w:r>
                      <w:r>
                        <w:rPr>
                          <w:color w:val="000000"/>
                        </w:rPr>
                        <w:t xml:space="preserve">and </w:t>
                      </w:r>
                      <w:r>
                        <w:rPr>
                          <w:color w:val="000000"/>
                          <w:spacing w:val="-2"/>
                        </w:rPr>
                        <w:t>activities.</w:t>
                      </w:r>
                    </w:p>
                    <w:p w14:paraId="0859CC96" w14:textId="77777777" w:rsidR="00BD5988" w:rsidRDefault="004517C2">
                      <w:pPr>
                        <w:pStyle w:val="BodyText"/>
                        <w:numPr>
                          <w:ilvl w:val="0"/>
                          <w:numId w:val="9"/>
                        </w:numPr>
                        <w:tabs>
                          <w:tab w:val="left" w:pos="394"/>
                          <w:tab w:val="left" w:pos="396"/>
                        </w:tabs>
                        <w:spacing w:before="58" w:line="252" w:lineRule="auto"/>
                        <w:ind w:right="795"/>
                        <w:rPr>
                          <w:color w:val="000000"/>
                        </w:rPr>
                      </w:pPr>
                      <w:r>
                        <w:rPr>
                          <w:color w:val="000000"/>
                        </w:rPr>
                        <w:t>Promotion</w:t>
                      </w:r>
                      <w:r>
                        <w:rPr>
                          <w:color w:val="000000"/>
                          <w:spacing w:val="-11"/>
                        </w:rPr>
                        <w:t xml:space="preserve"> </w:t>
                      </w:r>
                      <w:r>
                        <w:rPr>
                          <w:color w:val="000000"/>
                        </w:rPr>
                        <w:t>imagery</w:t>
                      </w:r>
                      <w:r>
                        <w:rPr>
                          <w:color w:val="000000"/>
                          <w:spacing w:val="-11"/>
                        </w:rPr>
                        <w:t xml:space="preserve"> </w:t>
                      </w:r>
                      <w:r>
                        <w:rPr>
                          <w:color w:val="000000"/>
                        </w:rPr>
                        <w:t>includes</w:t>
                      </w:r>
                      <w:r>
                        <w:rPr>
                          <w:color w:val="000000"/>
                          <w:spacing w:val="-11"/>
                        </w:rPr>
                        <w:t xml:space="preserve"> </w:t>
                      </w:r>
                      <w:r>
                        <w:rPr>
                          <w:color w:val="000000"/>
                        </w:rPr>
                        <w:t>older</w:t>
                      </w:r>
                      <w:r>
                        <w:rPr>
                          <w:color w:val="000000"/>
                          <w:spacing w:val="-11"/>
                        </w:rPr>
                        <w:t xml:space="preserve"> </w:t>
                      </w:r>
                      <w:r>
                        <w:rPr>
                          <w:color w:val="000000"/>
                        </w:rPr>
                        <w:t xml:space="preserve">people, depicting them positively and without </w:t>
                      </w:r>
                      <w:r>
                        <w:rPr>
                          <w:color w:val="000000"/>
                          <w:spacing w:val="-2"/>
                        </w:rPr>
                        <w:t>stereotypes.</w:t>
                      </w:r>
                    </w:p>
                    <w:p w14:paraId="0859CC97" w14:textId="77777777" w:rsidR="00BD5988" w:rsidRDefault="004517C2">
                      <w:pPr>
                        <w:pStyle w:val="BodyText"/>
                        <w:numPr>
                          <w:ilvl w:val="0"/>
                          <w:numId w:val="9"/>
                        </w:numPr>
                        <w:tabs>
                          <w:tab w:val="left" w:pos="394"/>
                          <w:tab w:val="left" w:pos="396"/>
                        </w:tabs>
                        <w:spacing w:before="59" w:line="252" w:lineRule="auto"/>
                        <w:ind w:right="709"/>
                        <w:rPr>
                          <w:color w:val="000000"/>
                        </w:rPr>
                      </w:pPr>
                      <w:r>
                        <w:rPr>
                          <w:color w:val="000000"/>
                        </w:rPr>
                        <w:t>Regular and reliable distribution of information</w:t>
                      </w:r>
                      <w:r>
                        <w:rPr>
                          <w:color w:val="000000"/>
                          <w:spacing w:val="-15"/>
                        </w:rPr>
                        <w:t xml:space="preserve"> </w:t>
                      </w:r>
                      <w:r>
                        <w:rPr>
                          <w:color w:val="000000"/>
                        </w:rPr>
                        <w:t>through</w:t>
                      </w:r>
                      <w:r>
                        <w:rPr>
                          <w:color w:val="000000"/>
                          <w:spacing w:val="-14"/>
                        </w:rPr>
                        <w:t xml:space="preserve"> </w:t>
                      </w:r>
                      <w:r>
                        <w:rPr>
                          <w:color w:val="000000"/>
                        </w:rPr>
                        <w:t>accessible</w:t>
                      </w:r>
                      <w:r>
                        <w:rPr>
                          <w:color w:val="000000"/>
                          <w:spacing w:val="-14"/>
                        </w:rPr>
                        <w:t xml:space="preserve"> </w:t>
                      </w:r>
                      <w:r>
                        <w:rPr>
                          <w:color w:val="000000"/>
                        </w:rPr>
                        <w:t>community platforms and media.</w:t>
                      </w:r>
                    </w:p>
                  </w:txbxContent>
                </v:textbox>
                <w10:wrap anchorx="page"/>
              </v:shape>
            </w:pict>
          </mc:Fallback>
        </mc:AlternateContent>
      </w:r>
      <w:r>
        <w:rPr>
          <w:sz w:val="19"/>
        </w:rPr>
        <w:t>Financial</w:t>
      </w:r>
      <w:r>
        <w:rPr>
          <w:spacing w:val="-7"/>
          <w:sz w:val="19"/>
        </w:rPr>
        <w:t xml:space="preserve"> </w:t>
      </w:r>
      <w:r>
        <w:rPr>
          <w:sz w:val="19"/>
        </w:rPr>
        <w:t>insecurity:</w:t>
      </w:r>
      <w:r>
        <w:rPr>
          <w:spacing w:val="-7"/>
          <w:sz w:val="19"/>
        </w:rPr>
        <w:t xml:space="preserve"> </w:t>
      </w:r>
      <w:r>
        <w:rPr>
          <w:sz w:val="19"/>
        </w:rPr>
        <w:t>older</w:t>
      </w:r>
      <w:r>
        <w:rPr>
          <w:spacing w:val="-7"/>
          <w:sz w:val="19"/>
        </w:rPr>
        <w:t xml:space="preserve"> </w:t>
      </w:r>
      <w:r>
        <w:rPr>
          <w:sz w:val="19"/>
        </w:rPr>
        <w:t>people</w:t>
      </w:r>
      <w:r>
        <w:rPr>
          <w:spacing w:val="-7"/>
          <w:sz w:val="19"/>
        </w:rPr>
        <w:t xml:space="preserve"> </w:t>
      </w:r>
      <w:r>
        <w:rPr>
          <w:sz w:val="19"/>
        </w:rPr>
        <w:t>face</w:t>
      </w:r>
      <w:r>
        <w:rPr>
          <w:spacing w:val="-7"/>
          <w:sz w:val="19"/>
        </w:rPr>
        <w:t xml:space="preserve"> </w:t>
      </w:r>
      <w:r>
        <w:rPr>
          <w:sz w:val="19"/>
        </w:rPr>
        <w:t>a</w:t>
      </w:r>
      <w:r>
        <w:rPr>
          <w:spacing w:val="-7"/>
          <w:sz w:val="19"/>
        </w:rPr>
        <w:t xml:space="preserve"> </w:t>
      </w:r>
      <w:r>
        <w:rPr>
          <w:sz w:val="19"/>
        </w:rPr>
        <w:t>unique set of potential financial stresses as they enter retirement,</w:t>
      </w:r>
      <w:r>
        <w:rPr>
          <w:spacing w:val="-6"/>
          <w:sz w:val="19"/>
        </w:rPr>
        <w:t xml:space="preserve"> </w:t>
      </w:r>
      <w:r>
        <w:rPr>
          <w:sz w:val="19"/>
        </w:rPr>
        <w:t>which</w:t>
      </w:r>
      <w:r>
        <w:rPr>
          <w:spacing w:val="-6"/>
          <w:sz w:val="19"/>
        </w:rPr>
        <w:t xml:space="preserve"> </w:t>
      </w:r>
      <w:r>
        <w:rPr>
          <w:sz w:val="19"/>
        </w:rPr>
        <w:t>can</w:t>
      </w:r>
      <w:r>
        <w:rPr>
          <w:spacing w:val="-6"/>
          <w:sz w:val="19"/>
        </w:rPr>
        <w:t xml:space="preserve"> </w:t>
      </w:r>
      <w:r>
        <w:rPr>
          <w:sz w:val="19"/>
        </w:rPr>
        <w:t>impact</w:t>
      </w:r>
      <w:r>
        <w:rPr>
          <w:spacing w:val="-6"/>
          <w:sz w:val="19"/>
        </w:rPr>
        <w:t xml:space="preserve"> </w:t>
      </w:r>
      <w:r>
        <w:rPr>
          <w:sz w:val="19"/>
        </w:rPr>
        <w:t>on</w:t>
      </w:r>
      <w:r>
        <w:rPr>
          <w:spacing w:val="-6"/>
          <w:sz w:val="19"/>
        </w:rPr>
        <w:t xml:space="preserve"> </w:t>
      </w:r>
      <w:r>
        <w:rPr>
          <w:sz w:val="19"/>
        </w:rPr>
        <w:t>their</w:t>
      </w:r>
      <w:r>
        <w:rPr>
          <w:spacing w:val="-6"/>
          <w:sz w:val="19"/>
        </w:rPr>
        <w:t xml:space="preserve"> </w:t>
      </w:r>
      <w:r>
        <w:rPr>
          <w:sz w:val="19"/>
        </w:rPr>
        <w:t>ability</w:t>
      </w:r>
      <w:r>
        <w:rPr>
          <w:spacing w:val="-6"/>
          <w:sz w:val="19"/>
        </w:rPr>
        <w:t xml:space="preserve"> </w:t>
      </w:r>
      <w:r>
        <w:rPr>
          <w:sz w:val="19"/>
        </w:rPr>
        <w:t>to access to healthy food, physical activity and recreation, and services.</w:t>
      </w:r>
      <w:r>
        <w:rPr>
          <w:position w:val="6"/>
          <w:sz w:val="11"/>
        </w:rPr>
        <w:t>32</w:t>
      </w:r>
    </w:p>
    <w:p w14:paraId="0859C60A" w14:textId="77777777" w:rsidR="00BD5988" w:rsidRDefault="00BD5988">
      <w:pPr>
        <w:spacing w:line="252" w:lineRule="auto"/>
        <w:rPr>
          <w:sz w:val="11"/>
        </w:rPr>
        <w:sectPr w:rsidR="00BD5988">
          <w:type w:val="continuous"/>
          <w:pgSz w:w="11910" w:h="16840"/>
          <w:pgMar w:top="620" w:right="360" w:bottom="280" w:left="700" w:header="0" w:footer="707" w:gutter="0"/>
          <w:cols w:num="2" w:space="720" w:equalWidth="0">
            <w:col w:w="5260" w:space="40"/>
            <w:col w:w="5550"/>
          </w:cols>
        </w:sectPr>
      </w:pPr>
    </w:p>
    <w:p w14:paraId="0859C60B" w14:textId="58B3E8E8" w:rsidR="00BD5988" w:rsidRDefault="001B4333">
      <w:pPr>
        <w:pStyle w:val="Heading5"/>
        <w:spacing w:before="128"/>
        <w:ind w:left="150"/>
      </w:pPr>
      <w:r>
        <w:rPr>
          <w:noProof/>
        </w:rPr>
        <w:object w:dxaOrig="225" w:dyaOrig="225" w14:anchorId="74AEC697">
          <v:shape id="_x0000_s1026" type="#_x0000_t75" style="position:absolute;left:0;text-align:left;margin-left:264.25pt;margin-top:-.25pt;width:227.25pt;height:321.3pt;z-index:251692032;mso-position-horizontal-relative:text;mso-position-vertical-relative:text;mso-width-relative:page;mso-height-relative:page">
            <v:imagedata r:id="rId116" o:title=""/>
          </v:shape>
          <o:OLEObject Type="Embed" ProgID="Acrobat.Document.DC" ShapeID="_x0000_s1026" DrawAspect="Content" ObjectID="_1794922849" r:id="rId117"/>
        </w:object>
      </w:r>
      <w:r w:rsidR="004517C2">
        <w:rPr>
          <w:noProof/>
        </w:rPr>
        <mc:AlternateContent>
          <mc:Choice Requires="wpg">
            <w:drawing>
              <wp:anchor distT="0" distB="0" distL="0" distR="0" simplePos="0" relativeHeight="251654144" behindDoc="0" locked="0" layoutInCell="1" allowOverlap="1" wp14:anchorId="0859C9DB" wp14:editId="2B268821">
                <wp:simplePos x="0" y="0"/>
                <wp:positionH relativeFrom="page">
                  <wp:posOffset>3895725</wp:posOffset>
                </wp:positionH>
                <wp:positionV relativeFrom="paragraph">
                  <wp:posOffset>137070</wp:posOffset>
                </wp:positionV>
                <wp:extent cx="2702851" cy="3965030"/>
                <wp:effectExtent l="0" t="0" r="0" b="2540"/>
                <wp:wrapNone/>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2851" cy="3965030"/>
                          <a:chOff x="0" y="0"/>
                          <a:chExt cx="2898775" cy="4010025"/>
                        </a:xfrm>
                      </wpg:grpSpPr>
                      <wps:wsp>
                        <wps:cNvPr id="449" name="Textbox 449"/>
                        <wps:cNvSpPr txBox="1"/>
                        <wps:spPr>
                          <a:xfrm>
                            <a:off x="0" y="0"/>
                            <a:ext cx="2898775" cy="4010025"/>
                          </a:xfrm>
                          <a:prstGeom prst="rect">
                            <a:avLst/>
                          </a:prstGeom>
                        </wps:spPr>
                        <wps:txbx>
                          <w:txbxContent>
                            <w:p w14:paraId="0859CC98" w14:textId="77777777" w:rsidR="00BD5988" w:rsidRDefault="00BD5988">
                              <w:pPr>
                                <w:spacing w:before="4"/>
                                <w:rPr>
                                  <w:sz w:val="23"/>
                                </w:rPr>
                              </w:pPr>
                            </w:p>
                            <w:p w14:paraId="0859CC99" w14:textId="77777777" w:rsidR="00BD5988" w:rsidRDefault="004517C2">
                              <w:pPr>
                                <w:spacing w:line="264" w:lineRule="auto"/>
                                <w:ind w:left="365" w:right="1723"/>
                                <w:rPr>
                                  <w:rFonts w:ascii="Gotham Rounded Book"/>
                                  <w:sz w:val="15"/>
                                </w:rPr>
                              </w:pPr>
                              <w:r>
                                <w:rPr>
                                  <w:rFonts w:ascii="Gotham Rounded Bold"/>
                                  <w:b/>
                                  <w:sz w:val="15"/>
                                </w:rPr>
                                <w:t>Equally</w:t>
                              </w:r>
                              <w:r>
                                <w:rPr>
                                  <w:rFonts w:ascii="Gotham Rounded Bold"/>
                                  <w:b/>
                                  <w:spacing w:val="-9"/>
                                  <w:sz w:val="15"/>
                                </w:rPr>
                                <w:t xml:space="preserve"> </w:t>
                              </w:r>
                              <w:r>
                                <w:rPr>
                                  <w:rFonts w:ascii="Gotham Rounded Bold"/>
                                  <w:b/>
                                  <w:sz w:val="15"/>
                                </w:rPr>
                                <w:t>Active</w:t>
                              </w:r>
                              <w:r>
                                <w:rPr>
                                  <w:rFonts w:ascii="Gotham Rounded Bold"/>
                                  <w:b/>
                                  <w:spacing w:val="-9"/>
                                  <w:sz w:val="15"/>
                                </w:rPr>
                                <w:t xml:space="preserve"> </w:t>
                              </w:r>
                              <w:r>
                                <w:rPr>
                                  <w:rFonts w:ascii="Gotham Rounded Bold"/>
                                  <w:b/>
                                  <w:sz w:val="15"/>
                                </w:rPr>
                                <w:t>Strategy</w:t>
                              </w:r>
                              <w:r>
                                <w:rPr>
                                  <w:rFonts w:ascii="Gotham Rounded Bold"/>
                                  <w:b/>
                                  <w:spacing w:val="-9"/>
                                  <w:sz w:val="15"/>
                                </w:rPr>
                                <w:t xml:space="preserve"> </w:t>
                              </w:r>
                              <w:r>
                                <w:rPr>
                                  <w:rFonts w:ascii="Gotham Rounded Bold"/>
                                  <w:b/>
                                  <w:sz w:val="15"/>
                                </w:rPr>
                                <w:t xml:space="preserve">2019 </w:t>
                              </w:r>
                              <w:r>
                                <w:rPr>
                                  <w:rFonts w:ascii="Gotham Rounded Book"/>
                                  <w:spacing w:val="-2"/>
                                  <w:sz w:val="15"/>
                                </w:rPr>
                                <w:t>An</w:t>
                              </w:r>
                              <w:r>
                                <w:rPr>
                                  <w:rFonts w:ascii="Gotham Rounded Book"/>
                                  <w:spacing w:val="-5"/>
                                  <w:sz w:val="15"/>
                                </w:rPr>
                                <w:t xml:space="preserve"> </w:t>
                              </w:r>
                              <w:r>
                                <w:rPr>
                                  <w:rFonts w:ascii="Gotham Rounded Book"/>
                                  <w:spacing w:val="-2"/>
                                  <w:sz w:val="15"/>
                                </w:rPr>
                                <w:t>active</w:t>
                              </w:r>
                              <w:r>
                                <w:rPr>
                                  <w:rFonts w:ascii="Gotham Rounded Book"/>
                                  <w:spacing w:val="-5"/>
                                  <w:sz w:val="15"/>
                                </w:rPr>
                                <w:t xml:space="preserve"> </w:t>
                              </w:r>
                              <w:r>
                                <w:rPr>
                                  <w:rFonts w:ascii="Gotham Rounded Book"/>
                                  <w:spacing w:val="-2"/>
                                  <w:sz w:val="15"/>
                                </w:rPr>
                                <w:t>participation</w:t>
                              </w:r>
                              <w:r>
                                <w:rPr>
                                  <w:rFonts w:ascii="Gotham Rounded Book"/>
                                  <w:spacing w:val="-5"/>
                                  <w:sz w:val="15"/>
                                </w:rPr>
                                <w:t xml:space="preserve"> </w:t>
                              </w:r>
                              <w:r>
                                <w:rPr>
                                  <w:rFonts w:ascii="Gotham Rounded Book"/>
                                  <w:spacing w:val="-2"/>
                                  <w:sz w:val="15"/>
                                </w:rPr>
                                <w:t xml:space="preserve">strategy </w:t>
                              </w:r>
                              <w:r>
                                <w:rPr>
                                  <w:rFonts w:ascii="Gotham Rounded Book"/>
                                  <w:sz w:val="15"/>
                                </w:rPr>
                                <w:t>for women and girls</w:t>
                              </w:r>
                            </w:p>
                            <w:p w14:paraId="0859CC9A" w14:textId="71C6F688" w:rsidR="00BD5988" w:rsidRDefault="004517C2">
                              <w:pPr>
                                <w:spacing w:before="3"/>
                                <w:ind w:left="365"/>
                                <w:rPr>
                                  <w:rFonts w:ascii="Gotham Rounded Medium"/>
                                  <w:sz w:val="7"/>
                                </w:rPr>
                              </w:pPr>
                              <w:r>
                                <w:rPr>
                                  <w:rFonts w:ascii="Gotham Rounded Medium"/>
                                  <w:color w:val="007DC5"/>
                                  <w:sz w:val="7"/>
                                </w:rPr>
                                <w:t>Safe,</w:t>
                              </w:r>
                              <w:r>
                                <w:rPr>
                                  <w:rFonts w:ascii="Gotham Rounded Medium"/>
                                  <w:color w:val="007DC5"/>
                                  <w:spacing w:val="1"/>
                                  <w:sz w:val="7"/>
                                </w:rPr>
                                <w:t xml:space="preserve"> </w:t>
                              </w:r>
                              <w:r>
                                <w:rPr>
                                  <w:rFonts w:ascii="Gotham Rounded Medium"/>
                                  <w:color w:val="007DC5"/>
                                  <w:sz w:val="7"/>
                                </w:rPr>
                                <w:t>healthy</w:t>
                              </w:r>
                              <w:r>
                                <w:rPr>
                                  <w:rFonts w:ascii="Gotham Rounded Medium"/>
                                  <w:color w:val="007DC5"/>
                                  <w:spacing w:val="1"/>
                                  <w:sz w:val="7"/>
                                </w:rPr>
                                <w:t xml:space="preserve"> </w:t>
                              </w:r>
                              <w:r>
                                <w:rPr>
                                  <w:rFonts w:ascii="Gotham Rounded Medium"/>
                                  <w:color w:val="007DC5"/>
                                  <w:sz w:val="7"/>
                                </w:rPr>
                                <w:t>and</w:t>
                              </w:r>
                              <w:r>
                                <w:rPr>
                                  <w:rFonts w:ascii="Gotham Rounded Medium"/>
                                  <w:color w:val="007DC5"/>
                                  <w:spacing w:val="1"/>
                                  <w:sz w:val="7"/>
                                </w:rPr>
                                <w:t xml:space="preserve"> </w:t>
                              </w:r>
                              <w:proofErr w:type="spellStart"/>
                              <w:r>
                                <w:rPr>
                                  <w:rFonts w:ascii="Gotham Rounded Medium"/>
                                  <w:color w:val="007DC5"/>
                                  <w:spacing w:val="-2"/>
                                  <w:sz w:val="7"/>
                                </w:rPr>
                                <w:t>acti</w:t>
                              </w:r>
                              <w:proofErr w:type="spellEnd"/>
                            </w:p>
                          </w:txbxContent>
                        </wps:txbx>
                        <wps:bodyPr wrap="square" lIns="0" tIns="0" rIns="0" bIns="0" rtlCol="0">
                          <a:noAutofit/>
                        </wps:bodyPr>
                      </wps:wsp>
                      <wps:wsp>
                        <wps:cNvPr id="450" name="Graphic 450"/>
                        <wps:cNvSpPr/>
                        <wps:spPr>
                          <a:xfrm>
                            <a:off x="0" y="0"/>
                            <a:ext cx="2898775" cy="4010025"/>
                          </a:xfrm>
                          <a:custGeom>
                            <a:avLst/>
                            <a:gdLst/>
                            <a:ahLst/>
                            <a:cxnLst/>
                            <a:rect l="l" t="t" r="r" b="b"/>
                            <a:pathLst>
                              <a:path w="2898775" h="4010025">
                                <a:moveTo>
                                  <a:pt x="2898648" y="0"/>
                                </a:moveTo>
                                <a:lnTo>
                                  <a:pt x="0" y="0"/>
                                </a:lnTo>
                                <a:lnTo>
                                  <a:pt x="0" y="4009644"/>
                                </a:lnTo>
                                <a:lnTo>
                                  <a:pt x="2898648" y="4009644"/>
                                </a:lnTo>
                                <a:lnTo>
                                  <a:pt x="2898648" y="0"/>
                                </a:lnTo>
                                <a:close/>
                              </a:path>
                            </a:pathLst>
                          </a:custGeom>
                          <a:solidFill>
                            <a:srgbClr val="000000">
                              <a:alpha val="29998"/>
                            </a:srgbClr>
                          </a:solidFill>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118" cstate="print"/>
                          <a:stretch>
                            <a:fillRect/>
                          </a:stretch>
                        </pic:blipFill>
                        <pic:spPr>
                          <a:xfrm>
                            <a:off x="44983" y="337553"/>
                            <a:ext cx="2657868" cy="3152686"/>
                          </a:xfrm>
                          <a:prstGeom prst="rect">
                            <a:avLst/>
                          </a:prstGeom>
                        </pic:spPr>
                      </pic:pic>
                      <wps:wsp>
                        <wps:cNvPr id="452" name="Graphic 452"/>
                        <wps:cNvSpPr/>
                        <wps:spPr>
                          <a:xfrm>
                            <a:off x="104940" y="3399332"/>
                            <a:ext cx="2598420" cy="46990"/>
                          </a:xfrm>
                          <a:custGeom>
                            <a:avLst/>
                            <a:gdLst/>
                            <a:ahLst/>
                            <a:cxnLst/>
                            <a:rect l="l" t="t" r="r" b="b"/>
                            <a:pathLst>
                              <a:path w="2598420" h="46990">
                                <a:moveTo>
                                  <a:pt x="0" y="46577"/>
                                </a:moveTo>
                                <a:lnTo>
                                  <a:pt x="2597911" y="46577"/>
                                </a:lnTo>
                                <a:lnTo>
                                  <a:pt x="2597911" y="0"/>
                                </a:lnTo>
                                <a:lnTo>
                                  <a:pt x="0" y="0"/>
                                </a:lnTo>
                                <a:lnTo>
                                  <a:pt x="0" y="46577"/>
                                </a:lnTo>
                                <a:close/>
                              </a:path>
                            </a:pathLst>
                          </a:custGeom>
                          <a:solidFill>
                            <a:srgbClr val="000000">
                              <a:alpha val="50000"/>
                            </a:srgbClr>
                          </a:solidFill>
                        </wps:spPr>
                        <wps:bodyPr wrap="square" lIns="0" tIns="0" rIns="0" bIns="0" rtlCol="0">
                          <a:prstTxWarp prst="textNoShape">
                            <a:avLst/>
                          </a:prstTxWarp>
                          <a:noAutofit/>
                        </wps:bodyPr>
                      </wps:wsp>
                      <wps:wsp>
                        <wps:cNvPr id="453" name="Graphic 453"/>
                        <wps:cNvSpPr/>
                        <wps:spPr>
                          <a:xfrm>
                            <a:off x="104940" y="3445910"/>
                            <a:ext cx="2598420" cy="368300"/>
                          </a:xfrm>
                          <a:custGeom>
                            <a:avLst/>
                            <a:gdLst/>
                            <a:ahLst/>
                            <a:cxnLst/>
                            <a:rect l="l" t="t" r="r" b="b"/>
                            <a:pathLst>
                              <a:path w="2598420" h="368300">
                                <a:moveTo>
                                  <a:pt x="0" y="367906"/>
                                </a:moveTo>
                                <a:lnTo>
                                  <a:pt x="2597909" y="367906"/>
                                </a:lnTo>
                                <a:lnTo>
                                  <a:pt x="2597909" y="0"/>
                                </a:lnTo>
                                <a:lnTo>
                                  <a:pt x="0" y="0"/>
                                </a:lnTo>
                                <a:lnTo>
                                  <a:pt x="0" y="3679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119" cstate="print"/>
                          <a:stretch>
                            <a:fillRect/>
                          </a:stretch>
                        </pic:blipFill>
                        <pic:spPr>
                          <a:xfrm>
                            <a:off x="1466164" y="3560183"/>
                            <a:ext cx="535892" cy="149497"/>
                          </a:xfrm>
                          <a:prstGeom prst="rect">
                            <a:avLst/>
                          </a:prstGeom>
                        </pic:spPr>
                      </pic:pic>
                      <pic:pic xmlns:pic="http://schemas.openxmlformats.org/drawingml/2006/picture">
                        <pic:nvPicPr>
                          <pic:cNvPr id="455" name="Image 455"/>
                          <pic:cNvPicPr/>
                        </pic:nvPicPr>
                        <pic:blipFill>
                          <a:blip r:embed="rId120" cstate="print"/>
                          <a:stretch>
                            <a:fillRect/>
                          </a:stretch>
                        </pic:blipFill>
                        <pic:spPr>
                          <a:xfrm>
                            <a:off x="1466151" y="3561736"/>
                            <a:ext cx="101155" cy="139868"/>
                          </a:xfrm>
                          <a:prstGeom prst="rect">
                            <a:avLst/>
                          </a:prstGeom>
                        </pic:spPr>
                      </pic:pic>
                      <pic:pic xmlns:pic="http://schemas.openxmlformats.org/drawingml/2006/picture">
                        <pic:nvPicPr>
                          <pic:cNvPr id="456" name="Image 456"/>
                          <pic:cNvPicPr/>
                        </pic:nvPicPr>
                        <pic:blipFill>
                          <a:blip r:embed="rId121" cstate="print"/>
                          <a:stretch>
                            <a:fillRect/>
                          </a:stretch>
                        </pic:blipFill>
                        <pic:spPr>
                          <a:xfrm>
                            <a:off x="1678330" y="3582341"/>
                            <a:ext cx="118213" cy="157337"/>
                          </a:xfrm>
                          <a:prstGeom prst="rect">
                            <a:avLst/>
                          </a:prstGeom>
                        </pic:spPr>
                      </pic:pic>
                      <wps:wsp>
                        <wps:cNvPr id="457" name="Graphic 457"/>
                        <wps:cNvSpPr/>
                        <wps:spPr>
                          <a:xfrm>
                            <a:off x="1465910" y="3711333"/>
                            <a:ext cx="276860" cy="29209"/>
                          </a:xfrm>
                          <a:custGeom>
                            <a:avLst/>
                            <a:gdLst/>
                            <a:ahLst/>
                            <a:cxnLst/>
                            <a:rect l="l" t="t" r="r" b="b"/>
                            <a:pathLst>
                              <a:path w="276860" h="29209">
                                <a:moveTo>
                                  <a:pt x="29705" y="558"/>
                                </a:moveTo>
                                <a:lnTo>
                                  <a:pt x="21526" y="558"/>
                                </a:lnTo>
                                <a:lnTo>
                                  <a:pt x="14859" y="11379"/>
                                </a:lnTo>
                                <a:lnTo>
                                  <a:pt x="8191" y="558"/>
                                </a:lnTo>
                                <a:lnTo>
                                  <a:pt x="0" y="558"/>
                                </a:lnTo>
                                <a:lnTo>
                                  <a:pt x="0" y="28511"/>
                                </a:lnTo>
                                <a:lnTo>
                                  <a:pt x="7581" y="28511"/>
                                </a:lnTo>
                                <a:lnTo>
                                  <a:pt x="7581" y="12534"/>
                                </a:lnTo>
                                <a:lnTo>
                                  <a:pt x="14693" y="23393"/>
                                </a:lnTo>
                                <a:lnTo>
                                  <a:pt x="14859" y="23393"/>
                                </a:lnTo>
                                <a:lnTo>
                                  <a:pt x="21996" y="12458"/>
                                </a:lnTo>
                                <a:lnTo>
                                  <a:pt x="21996" y="28511"/>
                                </a:lnTo>
                                <a:lnTo>
                                  <a:pt x="29705" y="28511"/>
                                </a:lnTo>
                                <a:lnTo>
                                  <a:pt x="29705" y="558"/>
                                </a:lnTo>
                                <a:close/>
                              </a:path>
                              <a:path w="276860" h="29209">
                                <a:moveTo>
                                  <a:pt x="63690" y="28511"/>
                                </a:moveTo>
                                <a:lnTo>
                                  <a:pt x="61582" y="23520"/>
                                </a:lnTo>
                                <a:lnTo>
                                  <a:pt x="59042" y="17487"/>
                                </a:lnTo>
                                <a:lnTo>
                                  <a:pt x="55676" y="9537"/>
                                </a:lnTo>
                                <a:lnTo>
                                  <a:pt x="51803" y="355"/>
                                </a:lnTo>
                                <a:lnTo>
                                  <a:pt x="51117" y="355"/>
                                </a:lnTo>
                                <a:lnTo>
                                  <a:pt x="51117" y="17487"/>
                                </a:lnTo>
                                <a:lnTo>
                                  <a:pt x="44843" y="17487"/>
                                </a:lnTo>
                                <a:lnTo>
                                  <a:pt x="48006" y="9537"/>
                                </a:lnTo>
                                <a:lnTo>
                                  <a:pt x="51117" y="17487"/>
                                </a:lnTo>
                                <a:lnTo>
                                  <a:pt x="51117" y="355"/>
                                </a:lnTo>
                                <a:lnTo>
                                  <a:pt x="44323" y="355"/>
                                </a:lnTo>
                                <a:lnTo>
                                  <a:pt x="32423" y="28511"/>
                                </a:lnTo>
                                <a:lnTo>
                                  <a:pt x="40576" y="28511"/>
                                </a:lnTo>
                                <a:lnTo>
                                  <a:pt x="42570" y="23520"/>
                                </a:lnTo>
                                <a:lnTo>
                                  <a:pt x="53352" y="23520"/>
                                </a:lnTo>
                                <a:lnTo>
                                  <a:pt x="55384" y="28511"/>
                                </a:lnTo>
                                <a:lnTo>
                                  <a:pt x="63690" y="28511"/>
                                </a:lnTo>
                                <a:close/>
                              </a:path>
                              <a:path w="276860" h="29209">
                                <a:moveTo>
                                  <a:pt x="92125" y="28511"/>
                                </a:moveTo>
                                <a:lnTo>
                                  <a:pt x="86334" y="20040"/>
                                </a:lnTo>
                                <a:lnTo>
                                  <a:pt x="85458" y="18757"/>
                                </a:lnTo>
                                <a:lnTo>
                                  <a:pt x="88938" y="17284"/>
                                </a:lnTo>
                                <a:lnTo>
                                  <a:pt x="91211" y="14452"/>
                                </a:lnTo>
                                <a:lnTo>
                                  <a:pt x="91211" y="13970"/>
                                </a:lnTo>
                                <a:lnTo>
                                  <a:pt x="91186" y="7264"/>
                                </a:lnTo>
                                <a:lnTo>
                                  <a:pt x="90373" y="5181"/>
                                </a:lnTo>
                                <a:lnTo>
                                  <a:pt x="88734" y="3594"/>
                                </a:lnTo>
                                <a:lnTo>
                                  <a:pt x="86855" y="1663"/>
                                </a:lnTo>
                                <a:lnTo>
                                  <a:pt x="83908" y="558"/>
                                </a:lnTo>
                                <a:lnTo>
                                  <a:pt x="83426" y="558"/>
                                </a:lnTo>
                                <a:lnTo>
                                  <a:pt x="83426" y="8382"/>
                                </a:lnTo>
                                <a:lnTo>
                                  <a:pt x="83426" y="12687"/>
                                </a:lnTo>
                                <a:lnTo>
                                  <a:pt x="81915" y="13970"/>
                                </a:lnTo>
                                <a:lnTo>
                                  <a:pt x="74155" y="13970"/>
                                </a:lnTo>
                                <a:lnTo>
                                  <a:pt x="74155" y="7264"/>
                                </a:lnTo>
                                <a:lnTo>
                                  <a:pt x="81826" y="7264"/>
                                </a:lnTo>
                                <a:lnTo>
                                  <a:pt x="83426" y="8382"/>
                                </a:lnTo>
                                <a:lnTo>
                                  <a:pt x="83426" y="558"/>
                                </a:lnTo>
                                <a:lnTo>
                                  <a:pt x="66421" y="558"/>
                                </a:lnTo>
                                <a:lnTo>
                                  <a:pt x="66421" y="28511"/>
                                </a:lnTo>
                                <a:lnTo>
                                  <a:pt x="74155" y="28511"/>
                                </a:lnTo>
                                <a:lnTo>
                                  <a:pt x="74155" y="20040"/>
                                </a:lnTo>
                                <a:lnTo>
                                  <a:pt x="77558" y="20040"/>
                                </a:lnTo>
                                <a:lnTo>
                                  <a:pt x="83185" y="28511"/>
                                </a:lnTo>
                                <a:lnTo>
                                  <a:pt x="92125" y="28511"/>
                                </a:lnTo>
                                <a:close/>
                              </a:path>
                              <a:path w="276860" h="29209">
                                <a:moveTo>
                                  <a:pt x="124269" y="6426"/>
                                </a:moveTo>
                                <a:lnTo>
                                  <a:pt x="117894" y="0"/>
                                </a:lnTo>
                                <a:lnTo>
                                  <a:pt x="116370" y="0"/>
                                </a:lnTo>
                                <a:lnTo>
                                  <a:pt x="116370" y="18656"/>
                                </a:lnTo>
                                <a:lnTo>
                                  <a:pt x="113538" y="22085"/>
                                </a:lnTo>
                                <a:lnTo>
                                  <a:pt x="105029" y="22085"/>
                                </a:lnTo>
                                <a:lnTo>
                                  <a:pt x="102184" y="18656"/>
                                </a:lnTo>
                                <a:lnTo>
                                  <a:pt x="102108" y="10426"/>
                                </a:lnTo>
                                <a:lnTo>
                                  <a:pt x="104952" y="6985"/>
                                </a:lnTo>
                                <a:lnTo>
                                  <a:pt x="113461" y="6985"/>
                                </a:lnTo>
                                <a:lnTo>
                                  <a:pt x="116306" y="10426"/>
                                </a:lnTo>
                                <a:lnTo>
                                  <a:pt x="116370" y="18656"/>
                                </a:lnTo>
                                <a:lnTo>
                                  <a:pt x="116370" y="0"/>
                                </a:lnTo>
                                <a:lnTo>
                                  <a:pt x="100634" y="0"/>
                                </a:lnTo>
                                <a:lnTo>
                                  <a:pt x="94259" y="6426"/>
                                </a:lnTo>
                                <a:lnTo>
                                  <a:pt x="94170" y="22644"/>
                                </a:lnTo>
                                <a:lnTo>
                                  <a:pt x="100558" y="29070"/>
                                </a:lnTo>
                                <a:lnTo>
                                  <a:pt x="117805" y="29070"/>
                                </a:lnTo>
                                <a:lnTo>
                                  <a:pt x="124193" y="22644"/>
                                </a:lnTo>
                                <a:lnTo>
                                  <a:pt x="124269" y="22085"/>
                                </a:lnTo>
                                <a:lnTo>
                                  <a:pt x="124269" y="6985"/>
                                </a:lnTo>
                                <a:lnTo>
                                  <a:pt x="124269" y="6426"/>
                                </a:lnTo>
                                <a:close/>
                              </a:path>
                              <a:path w="276860" h="29209">
                                <a:moveTo>
                                  <a:pt x="157454" y="6426"/>
                                </a:moveTo>
                                <a:lnTo>
                                  <a:pt x="151066" y="0"/>
                                </a:lnTo>
                                <a:lnTo>
                                  <a:pt x="149555" y="0"/>
                                </a:lnTo>
                                <a:lnTo>
                                  <a:pt x="149555" y="18656"/>
                                </a:lnTo>
                                <a:lnTo>
                                  <a:pt x="146723" y="22085"/>
                                </a:lnTo>
                                <a:lnTo>
                                  <a:pt x="138214" y="22085"/>
                                </a:lnTo>
                                <a:lnTo>
                                  <a:pt x="135369" y="18656"/>
                                </a:lnTo>
                                <a:lnTo>
                                  <a:pt x="135293" y="10426"/>
                                </a:lnTo>
                                <a:lnTo>
                                  <a:pt x="138137" y="6985"/>
                                </a:lnTo>
                                <a:lnTo>
                                  <a:pt x="146646" y="6985"/>
                                </a:lnTo>
                                <a:lnTo>
                                  <a:pt x="149491" y="10426"/>
                                </a:lnTo>
                                <a:lnTo>
                                  <a:pt x="149555" y="18656"/>
                                </a:lnTo>
                                <a:lnTo>
                                  <a:pt x="149555" y="0"/>
                                </a:lnTo>
                                <a:lnTo>
                                  <a:pt x="133819" y="0"/>
                                </a:lnTo>
                                <a:lnTo>
                                  <a:pt x="127444" y="6426"/>
                                </a:lnTo>
                                <a:lnTo>
                                  <a:pt x="127355" y="22644"/>
                                </a:lnTo>
                                <a:lnTo>
                                  <a:pt x="133743" y="29070"/>
                                </a:lnTo>
                                <a:lnTo>
                                  <a:pt x="150990" y="29070"/>
                                </a:lnTo>
                                <a:lnTo>
                                  <a:pt x="157378" y="22644"/>
                                </a:lnTo>
                                <a:lnTo>
                                  <a:pt x="157454" y="22085"/>
                                </a:lnTo>
                                <a:lnTo>
                                  <a:pt x="157454" y="6985"/>
                                </a:lnTo>
                                <a:lnTo>
                                  <a:pt x="157454" y="6426"/>
                                </a:lnTo>
                                <a:close/>
                              </a:path>
                              <a:path w="276860" h="29209">
                                <a:moveTo>
                                  <a:pt x="187109" y="558"/>
                                </a:moveTo>
                                <a:lnTo>
                                  <a:pt x="179451" y="558"/>
                                </a:lnTo>
                                <a:lnTo>
                                  <a:pt x="179451" y="15341"/>
                                </a:lnTo>
                                <a:lnTo>
                                  <a:pt x="167944" y="558"/>
                                </a:lnTo>
                                <a:lnTo>
                                  <a:pt x="160718" y="558"/>
                                </a:lnTo>
                                <a:lnTo>
                                  <a:pt x="160718" y="28511"/>
                                </a:lnTo>
                                <a:lnTo>
                                  <a:pt x="168389" y="28511"/>
                                </a:lnTo>
                                <a:lnTo>
                                  <a:pt x="168389" y="13182"/>
                                </a:lnTo>
                                <a:lnTo>
                                  <a:pt x="180327" y="28511"/>
                                </a:lnTo>
                                <a:lnTo>
                                  <a:pt x="187109" y="28511"/>
                                </a:lnTo>
                                <a:lnTo>
                                  <a:pt x="187109" y="558"/>
                                </a:lnTo>
                                <a:close/>
                              </a:path>
                              <a:path w="276860" h="29209">
                                <a:moveTo>
                                  <a:pt x="217855" y="6311"/>
                                </a:moveTo>
                                <a:lnTo>
                                  <a:pt x="212051" y="558"/>
                                </a:lnTo>
                                <a:lnTo>
                                  <a:pt x="209905" y="558"/>
                                </a:lnTo>
                                <a:lnTo>
                                  <a:pt x="209905" y="10020"/>
                                </a:lnTo>
                                <a:lnTo>
                                  <a:pt x="209905" y="19088"/>
                                </a:lnTo>
                                <a:lnTo>
                                  <a:pt x="206832" y="21640"/>
                                </a:lnTo>
                                <a:lnTo>
                                  <a:pt x="199034" y="21640"/>
                                </a:lnTo>
                                <a:lnTo>
                                  <a:pt x="199034" y="7416"/>
                                </a:lnTo>
                                <a:lnTo>
                                  <a:pt x="206832" y="7416"/>
                                </a:lnTo>
                                <a:lnTo>
                                  <a:pt x="209905" y="10020"/>
                                </a:lnTo>
                                <a:lnTo>
                                  <a:pt x="209905" y="558"/>
                                </a:lnTo>
                                <a:lnTo>
                                  <a:pt x="191300" y="558"/>
                                </a:lnTo>
                                <a:lnTo>
                                  <a:pt x="191300" y="28511"/>
                                </a:lnTo>
                                <a:lnTo>
                                  <a:pt x="211975" y="28511"/>
                                </a:lnTo>
                                <a:lnTo>
                                  <a:pt x="217855" y="22517"/>
                                </a:lnTo>
                                <a:lnTo>
                                  <a:pt x="217855" y="21640"/>
                                </a:lnTo>
                                <a:lnTo>
                                  <a:pt x="217855" y="7416"/>
                                </a:lnTo>
                                <a:lnTo>
                                  <a:pt x="217855" y="6311"/>
                                </a:lnTo>
                                <a:close/>
                              </a:path>
                              <a:path w="276860" h="29209">
                                <a:moveTo>
                                  <a:pt x="248119" y="28511"/>
                                </a:moveTo>
                                <a:lnTo>
                                  <a:pt x="246011" y="23520"/>
                                </a:lnTo>
                                <a:lnTo>
                                  <a:pt x="243459" y="17487"/>
                                </a:lnTo>
                                <a:lnTo>
                                  <a:pt x="240093" y="9537"/>
                                </a:lnTo>
                                <a:lnTo>
                                  <a:pt x="236220" y="355"/>
                                </a:lnTo>
                                <a:lnTo>
                                  <a:pt x="235534" y="355"/>
                                </a:lnTo>
                                <a:lnTo>
                                  <a:pt x="235534" y="17487"/>
                                </a:lnTo>
                                <a:lnTo>
                                  <a:pt x="229260" y="17487"/>
                                </a:lnTo>
                                <a:lnTo>
                                  <a:pt x="232422" y="9537"/>
                                </a:lnTo>
                                <a:lnTo>
                                  <a:pt x="235534" y="17487"/>
                                </a:lnTo>
                                <a:lnTo>
                                  <a:pt x="235534" y="355"/>
                                </a:lnTo>
                                <a:lnTo>
                                  <a:pt x="228739" y="355"/>
                                </a:lnTo>
                                <a:lnTo>
                                  <a:pt x="216839" y="28511"/>
                                </a:lnTo>
                                <a:lnTo>
                                  <a:pt x="224993" y="28511"/>
                                </a:lnTo>
                                <a:lnTo>
                                  <a:pt x="226987" y="23520"/>
                                </a:lnTo>
                                <a:lnTo>
                                  <a:pt x="237769" y="23520"/>
                                </a:lnTo>
                                <a:lnTo>
                                  <a:pt x="239801" y="28511"/>
                                </a:lnTo>
                                <a:lnTo>
                                  <a:pt x="248119" y="28511"/>
                                </a:lnTo>
                                <a:close/>
                              </a:path>
                              <a:path w="276860" h="29209">
                                <a:moveTo>
                                  <a:pt x="276263" y="558"/>
                                </a:moveTo>
                                <a:lnTo>
                                  <a:pt x="268516" y="558"/>
                                </a:lnTo>
                                <a:lnTo>
                                  <a:pt x="268516" y="11023"/>
                                </a:lnTo>
                                <a:lnTo>
                                  <a:pt x="258572" y="11023"/>
                                </a:lnTo>
                                <a:lnTo>
                                  <a:pt x="258572" y="558"/>
                                </a:lnTo>
                                <a:lnTo>
                                  <a:pt x="250825" y="558"/>
                                </a:lnTo>
                                <a:lnTo>
                                  <a:pt x="250825" y="28511"/>
                                </a:lnTo>
                                <a:lnTo>
                                  <a:pt x="258572" y="28511"/>
                                </a:lnTo>
                                <a:lnTo>
                                  <a:pt x="258572" y="17894"/>
                                </a:lnTo>
                                <a:lnTo>
                                  <a:pt x="268516" y="17894"/>
                                </a:lnTo>
                                <a:lnTo>
                                  <a:pt x="268516" y="28511"/>
                                </a:lnTo>
                                <a:lnTo>
                                  <a:pt x="276263" y="28511"/>
                                </a:lnTo>
                                <a:lnTo>
                                  <a:pt x="276263" y="558"/>
                                </a:lnTo>
                                <a:close/>
                              </a:path>
                            </a:pathLst>
                          </a:custGeom>
                          <a:solidFill>
                            <a:srgbClr val="0050A3"/>
                          </a:solidFill>
                        </wps:spPr>
                        <wps:bodyPr wrap="square" lIns="0" tIns="0" rIns="0" bIns="0" rtlCol="0">
                          <a:prstTxWarp prst="textNoShape">
                            <a:avLst/>
                          </a:prstTxWarp>
                          <a:noAutofit/>
                        </wps:bodyPr>
                      </wps:wsp>
                      <pic:pic xmlns:pic="http://schemas.openxmlformats.org/drawingml/2006/picture">
                        <pic:nvPicPr>
                          <pic:cNvPr id="458" name="Image 458"/>
                          <pic:cNvPicPr/>
                        </pic:nvPicPr>
                        <pic:blipFill>
                          <a:blip r:embed="rId122" cstate="print"/>
                          <a:stretch>
                            <a:fillRect/>
                          </a:stretch>
                        </pic:blipFill>
                        <pic:spPr>
                          <a:xfrm>
                            <a:off x="1574215" y="3560190"/>
                            <a:ext cx="73431" cy="107937"/>
                          </a:xfrm>
                          <a:prstGeom prst="rect">
                            <a:avLst/>
                          </a:prstGeom>
                        </pic:spPr>
                      </pic:pic>
                      <pic:pic xmlns:pic="http://schemas.openxmlformats.org/drawingml/2006/picture">
                        <pic:nvPicPr>
                          <pic:cNvPr id="459" name="Image 459"/>
                          <pic:cNvPicPr/>
                        </pic:nvPicPr>
                        <pic:blipFill>
                          <a:blip r:embed="rId123" cstate="print"/>
                          <a:stretch>
                            <a:fillRect/>
                          </a:stretch>
                        </pic:blipFill>
                        <pic:spPr>
                          <a:xfrm>
                            <a:off x="1804250" y="3560190"/>
                            <a:ext cx="73367" cy="107950"/>
                          </a:xfrm>
                          <a:prstGeom prst="rect">
                            <a:avLst/>
                          </a:prstGeom>
                        </pic:spPr>
                      </pic:pic>
                      <wps:wsp>
                        <wps:cNvPr id="460" name="Graphic 460"/>
                        <wps:cNvSpPr/>
                        <wps:spPr>
                          <a:xfrm>
                            <a:off x="1465910" y="3711333"/>
                            <a:ext cx="276860" cy="29209"/>
                          </a:xfrm>
                          <a:custGeom>
                            <a:avLst/>
                            <a:gdLst/>
                            <a:ahLst/>
                            <a:cxnLst/>
                            <a:rect l="l" t="t" r="r" b="b"/>
                            <a:pathLst>
                              <a:path w="276860" h="29209">
                                <a:moveTo>
                                  <a:pt x="29705" y="558"/>
                                </a:moveTo>
                                <a:lnTo>
                                  <a:pt x="21526" y="558"/>
                                </a:lnTo>
                                <a:lnTo>
                                  <a:pt x="14859" y="11379"/>
                                </a:lnTo>
                                <a:lnTo>
                                  <a:pt x="8191" y="558"/>
                                </a:lnTo>
                                <a:lnTo>
                                  <a:pt x="0" y="558"/>
                                </a:lnTo>
                                <a:lnTo>
                                  <a:pt x="0" y="28511"/>
                                </a:lnTo>
                                <a:lnTo>
                                  <a:pt x="7581" y="28511"/>
                                </a:lnTo>
                                <a:lnTo>
                                  <a:pt x="7581" y="12534"/>
                                </a:lnTo>
                                <a:lnTo>
                                  <a:pt x="14693" y="23393"/>
                                </a:lnTo>
                                <a:lnTo>
                                  <a:pt x="14859" y="23393"/>
                                </a:lnTo>
                                <a:lnTo>
                                  <a:pt x="21996" y="12458"/>
                                </a:lnTo>
                                <a:lnTo>
                                  <a:pt x="21996" y="28511"/>
                                </a:lnTo>
                                <a:lnTo>
                                  <a:pt x="29705" y="28511"/>
                                </a:lnTo>
                                <a:lnTo>
                                  <a:pt x="29705" y="558"/>
                                </a:lnTo>
                                <a:close/>
                              </a:path>
                              <a:path w="276860" h="29209">
                                <a:moveTo>
                                  <a:pt x="63690" y="28511"/>
                                </a:moveTo>
                                <a:lnTo>
                                  <a:pt x="61582" y="23520"/>
                                </a:lnTo>
                                <a:lnTo>
                                  <a:pt x="59029" y="17487"/>
                                </a:lnTo>
                                <a:lnTo>
                                  <a:pt x="55676" y="9537"/>
                                </a:lnTo>
                                <a:lnTo>
                                  <a:pt x="51790" y="355"/>
                                </a:lnTo>
                                <a:lnTo>
                                  <a:pt x="51117" y="355"/>
                                </a:lnTo>
                                <a:lnTo>
                                  <a:pt x="51117" y="17487"/>
                                </a:lnTo>
                                <a:lnTo>
                                  <a:pt x="44843" y="17487"/>
                                </a:lnTo>
                                <a:lnTo>
                                  <a:pt x="48006" y="9537"/>
                                </a:lnTo>
                                <a:lnTo>
                                  <a:pt x="51117" y="17487"/>
                                </a:lnTo>
                                <a:lnTo>
                                  <a:pt x="51117" y="355"/>
                                </a:lnTo>
                                <a:lnTo>
                                  <a:pt x="44323" y="355"/>
                                </a:lnTo>
                                <a:lnTo>
                                  <a:pt x="32423" y="28511"/>
                                </a:lnTo>
                                <a:lnTo>
                                  <a:pt x="40576" y="28511"/>
                                </a:lnTo>
                                <a:lnTo>
                                  <a:pt x="42570" y="23520"/>
                                </a:lnTo>
                                <a:lnTo>
                                  <a:pt x="53352" y="23520"/>
                                </a:lnTo>
                                <a:lnTo>
                                  <a:pt x="55384" y="28511"/>
                                </a:lnTo>
                                <a:lnTo>
                                  <a:pt x="63690" y="28511"/>
                                </a:lnTo>
                                <a:close/>
                              </a:path>
                              <a:path w="276860" h="29209">
                                <a:moveTo>
                                  <a:pt x="92125" y="28511"/>
                                </a:moveTo>
                                <a:lnTo>
                                  <a:pt x="86334" y="20040"/>
                                </a:lnTo>
                                <a:lnTo>
                                  <a:pt x="85458" y="18757"/>
                                </a:lnTo>
                                <a:lnTo>
                                  <a:pt x="88938" y="17284"/>
                                </a:lnTo>
                                <a:lnTo>
                                  <a:pt x="91211" y="14452"/>
                                </a:lnTo>
                                <a:lnTo>
                                  <a:pt x="91211" y="13970"/>
                                </a:lnTo>
                                <a:lnTo>
                                  <a:pt x="91186" y="7264"/>
                                </a:lnTo>
                                <a:lnTo>
                                  <a:pt x="90373" y="5181"/>
                                </a:lnTo>
                                <a:lnTo>
                                  <a:pt x="88734" y="3594"/>
                                </a:lnTo>
                                <a:lnTo>
                                  <a:pt x="86855" y="1663"/>
                                </a:lnTo>
                                <a:lnTo>
                                  <a:pt x="83908" y="558"/>
                                </a:lnTo>
                                <a:lnTo>
                                  <a:pt x="83426" y="558"/>
                                </a:lnTo>
                                <a:lnTo>
                                  <a:pt x="83426" y="8382"/>
                                </a:lnTo>
                                <a:lnTo>
                                  <a:pt x="83426" y="12687"/>
                                </a:lnTo>
                                <a:lnTo>
                                  <a:pt x="81915" y="13970"/>
                                </a:lnTo>
                                <a:lnTo>
                                  <a:pt x="74155" y="13970"/>
                                </a:lnTo>
                                <a:lnTo>
                                  <a:pt x="74155" y="7264"/>
                                </a:lnTo>
                                <a:lnTo>
                                  <a:pt x="81826" y="7264"/>
                                </a:lnTo>
                                <a:lnTo>
                                  <a:pt x="83426" y="8382"/>
                                </a:lnTo>
                                <a:lnTo>
                                  <a:pt x="83426" y="558"/>
                                </a:lnTo>
                                <a:lnTo>
                                  <a:pt x="66421" y="558"/>
                                </a:lnTo>
                                <a:lnTo>
                                  <a:pt x="66421" y="28511"/>
                                </a:lnTo>
                                <a:lnTo>
                                  <a:pt x="74155" y="28511"/>
                                </a:lnTo>
                                <a:lnTo>
                                  <a:pt x="74155" y="20040"/>
                                </a:lnTo>
                                <a:lnTo>
                                  <a:pt x="77558" y="20040"/>
                                </a:lnTo>
                                <a:lnTo>
                                  <a:pt x="83185" y="28511"/>
                                </a:lnTo>
                                <a:lnTo>
                                  <a:pt x="92125" y="28511"/>
                                </a:lnTo>
                                <a:close/>
                              </a:path>
                              <a:path w="276860" h="29209">
                                <a:moveTo>
                                  <a:pt x="124269" y="6426"/>
                                </a:moveTo>
                                <a:lnTo>
                                  <a:pt x="117894" y="0"/>
                                </a:lnTo>
                                <a:lnTo>
                                  <a:pt x="116370" y="0"/>
                                </a:lnTo>
                                <a:lnTo>
                                  <a:pt x="116370" y="18656"/>
                                </a:lnTo>
                                <a:lnTo>
                                  <a:pt x="113538" y="22085"/>
                                </a:lnTo>
                                <a:lnTo>
                                  <a:pt x="105029" y="22085"/>
                                </a:lnTo>
                                <a:lnTo>
                                  <a:pt x="102184" y="18656"/>
                                </a:lnTo>
                                <a:lnTo>
                                  <a:pt x="102108" y="10426"/>
                                </a:lnTo>
                                <a:lnTo>
                                  <a:pt x="104952" y="6985"/>
                                </a:lnTo>
                                <a:lnTo>
                                  <a:pt x="113461" y="6985"/>
                                </a:lnTo>
                                <a:lnTo>
                                  <a:pt x="116306" y="10426"/>
                                </a:lnTo>
                                <a:lnTo>
                                  <a:pt x="116370" y="18656"/>
                                </a:lnTo>
                                <a:lnTo>
                                  <a:pt x="116370" y="0"/>
                                </a:lnTo>
                                <a:lnTo>
                                  <a:pt x="100634" y="0"/>
                                </a:lnTo>
                                <a:lnTo>
                                  <a:pt x="94259" y="6426"/>
                                </a:lnTo>
                                <a:lnTo>
                                  <a:pt x="94170" y="22644"/>
                                </a:lnTo>
                                <a:lnTo>
                                  <a:pt x="100558" y="29070"/>
                                </a:lnTo>
                                <a:lnTo>
                                  <a:pt x="117805" y="29070"/>
                                </a:lnTo>
                                <a:lnTo>
                                  <a:pt x="124193" y="22644"/>
                                </a:lnTo>
                                <a:lnTo>
                                  <a:pt x="124269" y="22085"/>
                                </a:lnTo>
                                <a:lnTo>
                                  <a:pt x="124269" y="6985"/>
                                </a:lnTo>
                                <a:lnTo>
                                  <a:pt x="124269" y="6426"/>
                                </a:lnTo>
                                <a:close/>
                              </a:path>
                              <a:path w="276860" h="29209">
                                <a:moveTo>
                                  <a:pt x="157454" y="6426"/>
                                </a:moveTo>
                                <a:lnTo>
                                  <a:pt x="151066" y="0"/>
                                </a:lnTo>
                                <a:lnTo>
                                  <a:pt x="149555" y="0"/>
                                </a:lnTo>
                                <a:lnTo>
                                  <a:pt x="149555" y="18656"/>
                                </a:lnTo>
                                <a:lnTo>
                                  <a:pt x="146723" y="22085"/>
                                </a:lnTo>
                                <a:lnTo>
                                  <a:pt x="138214" y="22085"/>
                                </a:lnTo>
                                <a:lnTo>
                                  <a:pt x="135369" y="18656"/>
                                </a:lnTo>
                                <a:lnTo>
                                  <a:pt x="135293" y="10426"/>
                                </a:lnTo>
                                <a:lnTo>
                                  <a:pt x="138137" y="6985"/>
                                </a:lnTo>
                                <a:lnTo>
                                  <a:pt x="146646" y="6985"/>
                                </a:lnTo>
                                <a:lnTo>
                                  <a:pt x="149491" y="10426"/>
                                </a:lnTo>
                                <a:lnTo>
                                  <a:pt x="149555" y="18656"/>
                                </a:lnTo>
                                <a:lnTo>
                                  <a:pt x="149555" y="0"/>
                                </a:lnTo>
                                <a:lnTo>
                                  <a:pt x="133819" y="0"/>
                                </a:lnTo>
                                <a:lnTo>
                                  <a:pt x="127444" y="6426"/>
                                </a:lnTo>
                                <a:lnTo>
                                  <a:pt x="127355" y="22644"/>
                                </a:lnTo>
                                <a:lnTo>
                                  <a:pt x="133743" y="29070"/>
                                </a:lnTo>
                                <a:lnTo>
                                  <a:pt x="150990" y="29070"/>
                                </a:lnTo>
                                <a:lnTo>
                                  <a:pt x="157378" y="22644"/>
                                </a:lnTo>
                                <a:lnTo>
                                  <a:pt x="157454" y="22085"/>
                                </a:lnTo>
                                <a:lnTo>
                                  <a:pt x="157454" y="6985"/>
                                </a:lnTo>
                                <a:lnTo>
                                  <a:pt x="157454" y="6426"/>
                                </a:lnTo>
                                <a:close/>
                              </a:path>
                              <a:path w="276860" h="29209">
                                <a:moveTo>
                                  <a:pt x="187109" y="558"/>
                                </a:moveTo>
                                <a:lnTo>
                                  <a:pt x="179451" y="558"/>
                                </a:lnTo>
                                <a:lnTo>
                                  <a:pt x="179451" y="15341"/>
                                </a:lnTo>
                                <a:lnTo>
                                  <a:pt x="167944" y="558"/>
                                </a:lnTo>
                                <a:lnTo>
                                  <a:pt x="160718" y="558"/>
                                </a:lnTo>
                                <a:lnTo>
                                  <a:pt x="160718" y="28511"/>
                                </a:lnTo>
                                <a:lnTo>
                                  <a:pt x="168389" y="28511"/>
                                </a:lnTo>
                                <a:lnTo>
                                  <a:pt x="168389" y="13182"/>
                                </a:lnTo>
                                <a:lnTo>
                                  <a:pt x="180327" y="28511"/>
                                </a:lnTo>
                                <a:lnTo>
                                  <a:pt x="187109" y="28511"/>
                                </a:lnTo>
                                <a:lnTo>
                                  <a:pt x="187109" y="558"/>
                                </a:lnTo>
                                <a:close/>
                              </a:path>
                              <a:path w="276860" h="29209">
                                <a:moveTo>
                                  <a:pt x="217855" y="6311"/>
                                </a:moveTo>
                                <a:lnTo>
                                  <a:pt x="212051" y="558"/>
                                </a:lnTo>
                                <a:lnTo>
                                  <a:pt x="209905" y="558"/>
                                </a:lnTo>
                                <a:lnTo>
                                  <a:pt x="209905" y="10020"/>
                                </a:lnTo>
                                <a:lnTo>
                                  <a:pt x="209905" y="19088"/>
                                </a:lnTo>
                                <a:lnTo>
                                  <a:pt x="206832" y="21640"/>
                                </a:lnTo>
                                <a:lnTo>
                                  <a:pt x="199034" y="21640"/>
                                </a:lnTo>
                                <a:lnTo>
                                  <a:pt x="199034" y="7416"/>
                                </a:lnTo>
                                <a:lnTo>
                                  <a:pt x="206832" y="7416"/>
                                </a:lnTo>
                                <a:lnTo>
                                  <a:pt x="209905" y="10020"/>
                                </a:lnTo>
                                <a:lnTo>
                                  <a:pt x="209905" y="558"/>
                                </a:lnTo>
                                <a:lnTo>
                                  <a:pt x="191300" y="558"/>
                                </a:lnTo>
                                <a:lnTo>
                                  <a:pt x="191300" y="28511"/>
                                </a:lnTo>
                                <a:lnTo>
                                  <a:pt x="211975" y="28511"/>
                                </a:lnTo>
                                <a:lnTo>
                                  <a:pt x="217855" y="22517"/>
                                </a:lnTo>
                                <a:lnTo>
                                  <a:pt x="217855" y="21640"/>
                                </a:lnTo>
                                <a:lnTo>
                                  <a:pt x="217855" y="7416"/>
                                </a:lnTo>
                                <a:lnTo>
                                  <a:pt x="217855" y="6311"/>
                                </a:lnTo>
                                <a:close/>
                              </a:path>
                              <a:path w="276860" h="29209">
                                <a:moveTo>
                                  <a:pt x="248119" y="28511"/>
                                </a:moveTo>
                                <a:lnTo>
                                  <a:pt x="246011" y="23520"/>
                                </a:lnTo>
                                <a:lnTo>
                                  <a:pt x="243459" y="17487"/>
                                </a:lnTo>
                                <a:lnTo>
                                  <a:pt x="240093" y="9537"/>
                                </a:lnTo>
                                <a:lnTo>
                                  <a:pt x="236220" y="355"/>
                                </a:lnTo>
                                <a:lnTo>
                                  <a:pt x="235534" y="355"/>
                                </a:lnTo>
                                <a:lnTo>
                                  <a:pt x="235534" y="17487"/>
                                </a:lnTo>
                                <a:lnTo>
                                  <a:pt x="229273" y="17487"/>
                                </a:lnTo>
                                <a:lnTo>
                                  <a:pt x="232422" y="9537"/>
                                </a:lnTo>
                                <a:lnTo>
                                  <a:pt x="235534" y="17487"/>
                                </a:lnTo>
                                <a:lnTo>
                                  <a:pt x="235534" y="355"/>
                                </a:lnTo>
                                <a:lnTo>
                                  <a:pt x="228752" y="355"/>
                                </a:lnTo>
                                <a:lnTo>
                                  <a:pt x="216839" y="28511"/>
                                </a:lnTo>
                                <a:lnTo>
                                  <a:pt x="224993" y="28511"/>
                                </a:lnTo>
                                <a:lnTo>
                                  <a:pt x="226987" y="23520"/>
                                </a:lnTo>
                                <a:lnTo>
                                  <a:pt x="237769" y="23520"/>
                                </a:lnTo>
                                <a:lnTo>
                                  <a:pt x="239814" y="28511"/>
                                </a:lnTo>
                                <a:lnTo>
                                  <a:pt x="248119" y="28511"/>
                                </a:lnTo>
                                <a:close/>
                              </a:path>
                              <a:path w="276860" h="29209">
                                <a:moveTo>
                                  <a:pt x="276263" y="558"/>
                                </a:moveTo>
                                <a:lnTo>
                                  <a:pt x="268516" y="558"/>
                                </a:lnTo>
                                <a:lnTo>
                                  <a:pt x="268516" y="11023"/>
                                </a:lnTo>
                                <a:lnTo>
                                  <a:pt x="258572" y="11023"/>
                                </a:lnTo>
                                <a:lnTo>
                                  <a:pt x="258572" y="558"/>
                                </a:lnTo>
                                <a:lnTo>
                                  <a:pt x="250825" y="558"/>
                                </a:lnTo>
                                <a:lnTo>
                                  <a:pt x="250825" y="28511"/>
                                </a:lnTo>
                                <a:lnTo>
                                  <a:pt x="258572" y="28511"/>
                                </a:lnTo>
                                <a:lnTo>
                                  <a:pt x="258572" y="17894"/>
                                </a:lnTo>
                                <a:lnTo>
                                  <a:pt x="268516" y="17894"/>
                                </a:lnTo>
                                <a:lnTo>
                                  <a:pt x="268516" y="28511"/>
                                </a:lnTo>
                                <a:lnTo>
                                  <a:pt x="276263" y="28511"/>
                                </a:lnTo>
                                <a:lnTo>
                                  <a:pt x="276263" y="558"/>
                                </a:lnTo>
                                <a:close/>
                              </a:path>
                            </a:pathLst>
                          </a:custGeom>
                          <a:solidFill>
                            <a:srgbClr val="0050A3"/>
                          </a:solidFill>
                        </wps:spPr>
                        <wps:bodyPr wrap="square" lIns="0" tIns="0" rIns="0" bIns="0" rtlCol="0">
                          <a:prstTxWarp prst="textNoShape">
                            <a:avLst/>
                          </a:prstTxWarp>
                          <a:noAutofit/>
                        </wps:bodyPr>
                      </wps:wsp>
                      <pic:pic xmlns:pic="http://schemas.openxmlformats.org/drawingml/2006/picture">
                        <pic:nvPicPr>
                          <pic:cNvPr id="461" name="Image 461"/>
                          <pic:cNvPicPr/>
                        </pic:nvPicPr>
                        <pic:blipFill>
                          <a:blip r:embed="rId124" cstate="print"/>
                          <a:stretch>
                            <a:fillRect/>
                          </a:stretch>
                        </pic:blipFill>
                        <pic:spPr>
                          <a:xfrm>
                            <a:off x="2123033" y="3563861"/>
                            <a:ext cx="151358" cy="154609"/>
                          </a:xfrm>
                          <a:prstGeom prst="rect">
                            <a:avLst/>
                          </a:prstGeom>
                        </pic:spPr>
                      </pic:pic>
                      <pic:pic xmlns:pic="http://schemas.openxmlformats.org/drawingml/2006/picture">
                        <pic:nvPicPr>
                          <pic:cNvPr id="462" name="Image 462"/>
                          <pic:cNvPicPr/>
                        </pic:nvPicPr>
                        <pic:blipFill>
                          <a:blip r:embed="rId125" cstate="print"/>
                          <a:stretch>
                            <a:fillRect/>
                          </a:stretch>
                        </pic:blipFill>
                        <pic:spPr>
                          <a:xfrm>
                            <a:off x="2201900" y="3614305"/>
                            <a:ext cx="75742" cy="84670"/>
                          </a:xfrm>
                          <a:prstGeom prst="rect">
                            <a:avLst/>
                          </a:prstGeom>
                        </pic:spPr>
                      </pic:pic>
                      <pic:pic xmlns:pic="http://schemas.openxmlformats.org/drawingml/2006/picture">
                        <pic:nvPicPr>
                          <pic:cNvPr id="463" name="Image 463"/>
                          <pic:cNvPicPr/>
                        </pic:nvPicPr>
                        <pic:blipFill>
                          <a:blip r:embed="rId126" cstate="print"/>
                          <a:stretch>
                            <a:fillRect/>
                          </a:stretch>
                        </pic:blipFill>
                        <pic:spPr>
                          <a:xfrm>
                            <a:off x="2075027" y="3703396"/>
                            <a:ext cx="28282" cy="16103"/>
                          </a:xfrm>
                          <a:prstGeom prst="rect">
                            <a:avLst/>
                          </a:prstGeom>
                        </pic:spPr>
                      </pic:pic>
                      <pic:pic xmlns:pic="http://schemas.openxmlformats.org/drawingml/2006/picture">
                        <pic:nvPicPr>
                          <pic:cNvPr id="464" name="Image 464"/>
                          <pic:cNvPicPr/>
                        </pic:nvPicPr>
                        <pic:blipFill>
                          <a:blip r:embed="rId127" cstate="print"/>
                          <a:stretch>
                            <a:fillRect/>
                          </a:stretch>
                        </pic:blipFill>
                        <pic:spPr>
                          <a:xfrm>
                            <a:off x="2096770" y="3600348"/>
                            <a:ext cx="135189" cy="115404"/>
                          </a:xfrm>
                          <a:prstGeom prst="rect">
                            <a:avLst/>
                          </a:prstGeom>
                        </pic:spPr>
                      </pic:pic>
                      <pic:pic xmlns:pic="http://schemas.openxmlformats.org/drawingml/2006/picture">
                        <pic:nvPicPr>
                          <pic:cNvPr id="465" name="Image 465"/>
                          <pic:cNvPicPr/>
                        </pic:nvPicPr>
                        <pic:blipFill>
                          <a:blip r:embed="rId128" cstate="print"/>
                          <a:stretch>
                            <a:fillRect/>
                          </a:stretch>
                        </pic:blipFill>
                        <pic:spPr>
                          <a:xfrm>
                            <a:off x="2254516" y="3620148"/>
                            <a:ext cx="276127" cy="116569"/>
                          </a:xfrm>
                          <a:prstGeom prst="rect">
                            <a:avLst/>
                          </a:prstGeom>
                        </pic:spPr>
                      </pic:pic>
                      <wps:wsp>
                        <wps:cNvPr id="466" name="Graphic 466"/>
                        <wps:cNvSpPr/>
                        <wps:spPr>
                          <a:xfrm>
                            <a:off x="104940" y="666762"/>
                            <a:ext cx="2598420" cy="66040"/>
                          </a:xfrm>
                          <a:custGeom>
                            <a:avLst/>
                            <a:gdLst/>
                            <a:ahLst/>
                            <a:cxnLst/>
                            <a:rect l="l" t="t" r="r" b="b"/>
                            <a:pathLst>
                              <a:path w="2598420" h="66040">
                                <a:moveTo>
                                  <a:pt x="0" y="65532"/>
                                </a:moveTo>
                                <a:lnTo>
                                  <a:pt x="2597911" y="65532"/>
                                </a:lnTo>
                                <a:lnTo>
                                  <a:pt x="2597911" y="0"/>
                                </a:lnTo>
                                <a:lnTo>
                                  <a:pt x="0" y="0"/>
                                </a:lnTo>
                                <a:lnTo>
                                  <a:pt x="0" y="65532"/>
                                </a:lnTo>
                                <a:close/>
                              </a:path>
                            </a:pathLst>
                          </a:custGeom>
                          <a:solidFill>
                            <a:srgbClr val="000000">
                              <a:alpha val="50000"/>
                            </a:srgbClr>
                          </a:solidFill>
                        </wps:spPr>
                        <wps:bodyPr wrap="square" lIns="0" tIns="0" rIns="0" bIns="0" rtlCol="0">
                          <a:prstTxWarp prst="textNoShape">
                            <a:avLst/>
                          </a:prstTxWarp>
                          <a:noAutofit/>
                        </wps:bodyPr>
                      </wps:wsp>
                      <wps:wsp>
                        <wps:cNvPr id="467" name="Graphic 467"/>
                        <wps:cNvSpPr/>
                        <wps:spPr>
                          <a:xfrm>
                            <a:off x="104940" y="44995"/>
                            <a:ext cx="2598420" cy="663575"/>
                          </a:xfrm>
                          <a:custGeom>
                            <a:avLst/>
                            <a:gdLst/>
                            <a:ahLst/>
                            <a:cxnLst/>
                            <a:rect l="l" t="t" r="r" b="b"/>
                            <a:pathLst>
                              <a:path w="2598420" h="663575">
                                <a:moveTo>
                                  <a:pt x="2597899" y="0"/>
                                </a:moveTo>
                                <a:lnTo>
                                  <a:pt x="0" y="0"/>
                                </a:lnTo>
                                <a:lnTo>
                                  <a:pt x="0" y="621766"/>
                                </a:lnTo>
                                <a:lnTo>
                                  <a:pt x="2114880" y="621766"/>
                                </a:lnTo>
                                <a:lnTo>
                                  <a:pt x="2145944" y="641515"/>
                                </a:lnTo>
                                <a:lnTo>
                                  <a:pt x="2191283" y="657707"/>
                                </a:lnTo>
                                <a:lnTo>
                                  <a:pt x="2240673" y="663397"/>
                                </a:lnTo>
                                <a:lnTo>
                                  <a:pt x="2290051" y="657707"/>
                                </a:lnTo>
                                <a:lnTo>
                                  <a:pt x="2335390" y="641515"/>
                                </a:lnTo>
                                <a:lnTo>
                                  <a:pt x="2366441" y="621766"/>
                                </a:lnTo>
                                <a:lnTo>
                                  <a:pt x="2597899" y="621766"/>
                                </a:lnTo>
                                <a:lnTo>
                                  <a:pt x="2597899" y="0"/>
                                </a:lnTo>
                                <a:close/>
                              </a:path>
                            </a:pathLst>
                          </a:custGeom>
                          <a:solidFill>
                            <a:srgbClr val="FFFFFF"/>
                          </a:solidFill>
                        </wps:spPr>
                        <wps:bodyPr wrap="square" lIns="0" tIns="0" rIns="0" bIns="0" rtlCol="0">
                          <a:prstTxWarp prst="textNoShape">
                            <a:avLst/>
                          </a:prstTxWarp>
                          <a:noAutofit/>
                        </wps:bodyPr>
                      </wps:wsp>
                      <wps:wsp>
                        <wps:cNvPr id="468" name="Graphic 468"/>
                        <wps:cNvSpPr/>
                        <wps:spPr>
                          <a:xfrm>
                            <a:off x="44983" y="44982"/>
                            <a:ext cx="2468880" cy="3769360"/>
                          </a:xfrm>
                          <a:custGeom>
                            <a:avLst/>
                            <a:gdLst/>
                            <a:ahLst/>
                            <a:cxnLst/>
                            <a:rect l="l" t="t" r="r" b="b"/>
                            <a:pathLst>
                              <a:path w="2468880" h="3769360">
                                <a:moveTo>
                                  <a:pt x="59956" y="0"/>
                                </a:moveTo>
                                <a:lnTo>
                                  <a:pt x="0" y="0"/>
                                </a:lnTo>
                                <a:lnTo>
                                  <a:pt x="0" y="3768839"/>
                                </a:lnTo>
                                <a:lnTo>
                                  <a:pt x="59956" y="3768839"/>
                                </a:lnTo>
                                <a:lnTo>
                                  <a:pt x="59956" y="0"/>
                                </a:lnTo>
                                <a:close/>
                              </a:path>
                              <a:path w="2468880" h="3769360">
                                <a:moveTo>
                                  <a:pt x="2215553" y="442302"/>
                                </a:moveTo>
                                <a:lnTo>
                                  <a:pt x="2213889" y="421982"/>
                                </a:lnTo>
                                <a:lnTo>
                                  <a:pt x="2201507" y="420712"/>
                                </a:lnTo>
                                <a:lnTo>
                                  <a:pt x="2192375" y="420712"/>
                                </a:lnTo>
                                <a:lnTo>
                                  <a:pt x="2183473" y="427062"/>
                                </a:lnTo>
                                <a:lnTo>
                                  <a:pt x="2183473" y="444842"/>
                                </a:lnTo>
                                <a:lnTo>
                                  <a:pt x="2188984" y="449922"/>
                                </a:lnTo>
                                <a:lnTo>
                                  <a:pt x="2203272" y="452462"/>
                                </a:lnTo>
                                <a:lnTo>
                                  <a:pt x="2206891" y="452462"/>
                                </a:lnTo>
                                <a:lnTo>
                                  <a:pt x="2211730" y="449922"/>
                                </a:lnTo>
                                <a:lnTo>
                                  <a:pt x="2214448" y="447382"/>
                                </a:lnTo>
                                <a:lnTo>
                                  <a:pt x="2215553" y="442302"/>
                                </a:lnTo>
                                <a:close/>
                              </a:path>
                              <a:path w="2468880" h="3769360">
                                <a:moveTo>
                                  <a:pt x="2238603" y="452462"/>
                                </a:moveTo>
                                <a:lnTo>
                                  <a:pt x="2238286" y="452462"/>
                                </a:lnTo>
                                <a:lnTo>
                                  <a:pt x="2237968" y="451192"/>
                                </a:lnTo>
                                <a:lnTo>
                                  <a:pt x="2237282" y="451192"/>
                                </a:lnTo>
                                <a:lnTo>
                                  <a:pt x="2231987" y="453732"/>
                                </a:lnTo>
                                <a:lnTo>
                                  <a:pt x="2222639" y="458812"/>
                                </a:lnTo>
                                <a:lnTo>
                                  <a:pt x="2213648" y="463892"/>
                                </a:lnTo>
                                <a:lnTo>
                                  <a:pt x="2199157" y="463892"/>
                                </a:lnTo>
                                <a:lnTo>
                                  <a:pt x="2193048" y="462622"/>
                                </a:lnTo>
                                <a:lnTo>
                                  <a:pt x="2186114" y="458812"/>
                                </a:lnTo>
                                <a:lnTo>
                                  <a:pt x="2178189" y="453732"/>
                                </a:lnTo>
                                <a:lnTo>
                                  <a:pt x="2177034" y="453732"/>
                                </a:lnTo>
                                <a:lnTo>
                                  <a:pt x="2176157" y="455002"/>
                                </a:lnTo>
                                <a:lnTo>
                                  <a:pt x="2176030" y="455002"/>
                                </a:lnTo>
                                <a:lnTo>
                                  <a:pt x="2176284" y="456272"/>
                                </a:lnTo>
                                <a:lnTo>
                                  <a:pt x="2181923" y="470242"/>
                                </a:lnTo>
                                <a:lnTo>
                                  <a:pt x="2184641" y="482942"/>
                                </a:lnTo>
                                <a:lnTo>
                                  <a:pt x="2184362" y="493102"/>
                                </a:lnTo>
                                <a:lnTo>
                                  <a:pt x="2181021" y="500722"/>
                                </a:lnTo>
                                <a:lnTo>
                                  <a:pt x="2173935" y="507072"/>
                                </a:lnTo>
                                <a:lnTo>
                                  <a:pt x="2165185" y="509612"/>
                                </a:lnTo>
                                <a:lnTo>
                                  <a:pt x="2154974" y="510882"/>
                                </a:lnTo>
                                <a:lnTo>
                                  <a:pt x="2143442" y="508342"/>
                                </a:lnTo>
                                <a:lnTo>
                                  <a:pt x="2141944" y="508342"/>
                                </a:lnTo>
                                <a:lnTo>
                                  <a:pt x="2141677" y="509612"/>
                                </a:lnTo>
                                <a:lnTo>
                                  <a:pt x="2143696" y="514692"/>
                                </a:lnTo>
                                <a:lnTo>
                                  <a:pt x="2145830" y="518502"/>
                                </a:lnTo>
                                <a:lnTo>
                                  <a:pt x="2148586" y="523582"/>
                                </a:lnTo>
                                <a:lnTo>
                                  <a:pt x="2150821" y="523582"/>
                                </a:lnTo>
                                <a:lnTo>
                                  <a:pt x="2162022" y="522312"/>
                                </a:lnTo>
                                <a:lnTo>
                                  <a:pt x="2173821" y="518502"/>
                                </a:lnTo>
                                <a:lnTo>
                                  <a:pt x="2184298" y="514692"/>
                                </a:lnTo>
                                <a:lnTo>
                                  <a:pt x="2191524" y="510882"/>
                                </a:lnTo>
                                <a:lnTo>
                                  <a:pt x="2193429" y="509612"/>
                                </a:lnTo>
                                <a:lnTo>
                                  <a:pt x="2195474" y="508342"/>
                                </a:lnTo>
                                <a:lnTo>
                                  <a:pt x="2197582" y="508342"/>
                                </a:lnTo>
                                <a:lnTo>
                                  <a:pt x="2205024" y="512152"/>
                                </a:lnTo>
                                <a:lnTo>
                                  <a:pt x="2210638" y="519772"/>
                                </a:lnTo>
                                <a:lnTo>
                                  <a:pt x="2214651" y="531202"/>
                                </a:lnTo>
                                <a:lnTo>
                                  <a:pt x="2217331" y="542632"/>
                                </a:lnTo>
                                <a:lnTo>
                                  <a:pt x="2217432" y="543902"/>
                                </a:lnTo>
                                <a:lnTo>
                                  <a:pt x="2219934" y="543902"/>
                                </a:lnTo>
                                <a:lnTo>
                                  <a:pt x="2220061" y="533742"/>
                                </a:lnTo>
                                <a:lnTo>
                                  <a:pt x="2219388" y="524852"/>
                                </a:lnTo>
                                <a:lnTo>
                                  <a:pt x="2217991" y="514692"/>
                                </a:lnTo>
                                <a:lnTo>
                                  <a:pt x="2216670" y="508342"/>
                                </a:lnTo>
                                <a:lnTo>
                                  <a:pt x="2215883" y="504532"/>
                                </a:lnTo>
                                <a:lnTo>
                                  <a:pt x="2224341" y="465162"/>
                                </a:lnTo>
                                <a:lnTo>
                                  <a:pt x="2231847" y="458812"/>
                                </a:lnTo>
                                <a:lnTo>
                                  <a:pt x="2234412" y="456272"/>
                                </a:lnTo>
                                <a:lnTo>
                                  <a:pt x="2238464" y="453732"/>
                                </a:lnTo>
                                <a:lnTo>
                                  <a:pt x="2238603" y="452462"/>
                                </a:lnTo>
                                <a:close/>
                              </a:path>
                              <a:path w="2468880" h="3769360">
                                <a:moveTo>
                                  <a:pt x="2385631" y="340702"/>
                                </a:moveTo>
                                <a:lnTo>
                                  <a:pt x="2384006" y="334352"/>
                                </a:lnTo>
                                <a:lnTo>
                                  <a:pt x="2379878" y="329272"/>
                                </a:lnTo>
                                <a:lnTo>
                                  <a:pt x="2375852" y="324192"/>
                                </a:lnTo>
                                <a:lnTo>
                                  <a:pt x="2370150" y="321652"/>
                                </a:lnTo>
                                <a:lnTo>
                                  <a:pt x="2360828" y="321652"/>
                                </a:lnTo>
                                <a:lnTo>
                                  <a:pt x="2357272" y="322922"/>
                                </a:lnTo>
                                <a:lnTo>
                                  <a:pt x="2346922" y="330542"/>
                                </a:lnTo>
                                <a:lnTo>
                                  <a:pt x="2344001" y="336892"/>
                                </a:lnTo>
                                <a:lnTo>
                                  <a:pt x="2345321" y="344512"/>
                                </a:lnTo>
                                <a:lnTo>
                                  <a:pt x="2347798" y="350862"/>
                                </a:lnTo>
                                <a:lnTo>
                                  <a:pt x="2352395" y="355942"/>
                                </a:lnTo>
                                <a:lnTo>
                                  <a:pt x="2358644" y="361022"/>
                                </a:lnTo>
                                <a:lnTo>
                                  <a:pt x="2366111" y="366102"/>
                                </a:lnTo>
                                <a:lnTo>
                                  <a:pt x="2367115" y="366102"/>
                                </a:lnTo>
                                <a:lnTo>
                                  <a:pt x="2373668" y="362292"/>
                                </a:lnTo>
                                <a:lnTo>
                                  <a:pt x="2378672" y="357212"/>
                                </a:lnTo>
                                <a:lnTo>
                                  <a:pt x="2382202" y="352132"/>
                                </a:lnTo>
                                <a:lnTo>
                                  <a:pt x="2384323" y="347052"/>
                                </a:lnTo>
                                <a:lnTo>
                                  <a:pt x="2385631" y="340702"/>
                                </a:lnTo>
                                <a:close/>
                              </a:path>
                              <a:path w="2468880" h="3769360">
                                <a:moveTo>
                                  <a:pt x="2449449" y="399122"/>
                                </a:moveTo>
                                <a:lnTo>
                                  <a:pt x="2448966" y="399122"/>
                                </a:lnTo>
                                <a:lnTo>
                                  <a:pt x="2448331" y="397852"/>
                                </a:lnTo>
                                <a:lnTo>
                                  <a:pt x="2440876" y="400392"/>
                                </a:lnTo>
                                <a:lnTo>
                                  <a:pt x="2418410" y="400392"/>
                                </a:lnTo>
                                <a:lnTo>
                                  <a:pt x="2402548" y="397852"/>
                                </a:lnTo>
                                <a:lnTo>
                                  <a:pt x="2390724" y="386422"/>
                                </a:lnTo>
                                <a:lnTo>
                                  <a:pt x="2390013" y="386422"/>
                                </a:lnTo>
                                <a:lnTo>
                                  <a:pt x="2385809" y="381342"/>
                                </a:lnTo>
                                <a:lnTo>
                                  <a:pt x="2378494" y="376262"/>
                                </a:lnTo>
                                <a:lnTo>
                                  <a:pt x="2372830" y="377532"/>
                                </a:lnTo>
                                <a:lnTo>
                                  <a:pt x="2365616" y="377532"/>
                                </a:lnTo>
                                <a:lnTo>
                                  <a:pt x="2355545" y="380072"/>
                                </a:lnTo>
                                <a:lnTo>
                                  <a:pt x="2344547" y="382612"/>
                                </a:lnTo>
                                <a:lnTo>
                                  <a:pt x="2334526" y="385152"/>
                                </a:lnTo>
                                <a:lnTo>
                                  <a:pt x="2325522" y="387692"/>
                                </a:lnTo>
                                <a:lnTo>
                                  <a:pt x="2308860" y="408012"/>
                                </a:lnTo>
                                <a:lnTo>
                                  <a:pt x="2301760" y="415632"/>
                                </a:lnTo>
                                <a:lnTo>
                                  <a:pt x="2297823" y="419442"/>
                                </a:lnTo>
                                <a:lnTo>
                                  <a:pt x="2298420" y="420712"/>
                                </a:lnTo>
                                <a:lnTo>
                                  <a:pt x="2299678" y="420712"/>
                                </a:lnTo>
                                <a:lnTo>
                                  <a:pt x="2331732" y="409282"/>
                                </a:lnTo>
                                <a:lnTo>
                                  <a:pt x="2335009" y="409282"/>
                                </a:lnTo>
                                <a:lnTo>
                                  <a:pt x="2339048" y="414362"/>
                                </a:lnTo>
                                <a:lnTo>
                                  <a:pt x="2339517" y="416902"/>
                                </a:lnTo>
                                <a:lnTo>
                                  <a:pt x="2297328" y="503262"/>
                                </a:lnTo>
                                <a:lnTo>
                                  <a:pt x="2295715" y="505802"/>
                                </a:lnTo>
                                <a:lnTo>
                                  <a:pt x="2289772" y="505802"/>
                                </a:lnTo>
                                <a:lnTo>
                                  <a:pt x="2265845" y="493102"/>
                                </a:lnTo>
                                <a:lnTo>
                                  <a:pt x="2264714" y="493102"/>
                                </a:lnTo>
                                <a:lnTo>
                                  <a:pt x="2256840" y="503262"/>
                                </a:lnTo>
                                <a:lnTo>
                                  <a:pt x="2256777" y="504532"/>
                                </a:lnTo>
                                <a:lnTo>
                                  <a:pt x="2257234" y="505802"/>
                                </a:lnTo>
                                <a:lnTo>
                                  <a:pt x="2264638" y="505802"/>
                                </a:lnTo>
                                <a:lnTo>
                                  <a:pt x="2294788" y="521042"/>
                                </a:lnTo>
                                <a:lnTo>
                                  <a:pt x="2295461" y="521042"/>
                                </a:lnTo>
                                <a:lnTo>
                                  <a:pt x="2336152" y="472782"/>
                                </a:lnTo>
                                <a:lnTo>
                                  <a:pt x="2340953" y="471512"/>
                                </a:lnTo>
                                <a:lnTo>
                                  <a:pt x="2377808" y="501992"/>
                                </a:lnTo>
                                <a:lnTo>
                                  <a:pt x="2378773" y="505802"/>
                                </a:lnTo>
                                <a:lnTo>
                                  <a:pt x="2368956" y="545172"/>
                                </a:lnTo>
                                <a:lnTo>
                                  <a:pt x="2369375" y="546442"/>
                                </a:lnTo>
                                <a:lnTo>
                                  <a:pt x="2369680" y="546442"/>
                                </a:lnTo>
                                <a:lnTo>
                                  <a:pt x="2384133" y="548982"/>
                                </a:lnTo>
                                <a:lnTo>
                                  <a:pt x="2385657" y="548982"/>
                                </a:lnTo>
                                <a:lnTo>
                                  <a:pt x="2385758" y="547712"/>
                                </a:lnTo>
                                <a:lnTo>
                                  <a:pt x="2384412" y="543902"/>
                                </a:lnTo>
                                <a:lnTo>
                                  <a:pt x="2384323" y="542632"/>
                                </a:lnTo>
                                <a:lnTo>
                                  <a:pt x="2391422" y="501992"/>
                                </a:lnTo>
                                <a:lnTo>
                                  <a:pt x="2391486" y="500722"/>
                                </a:lnTo>
                                <a:lnTo>
                                  <a:pt x="2391333" y="500722"/>
                                </a:lnTo>
                                <a:lnTo>
                                  <a:pt x="2359317" y="471512"/>
                                </a:lnTo>
                                <a:lnTo>
                                  <a:pt x="2357932" y="470242"/>
                                </a:lnTo>
                                <a:lnTo>
                                  <a:pt x="2357158" y="467702"/>
                                </a:lnTo>
                                <a:lnTo>
                                  <a:pt x="2380030" y="409282"/>
                                </a:lnTo>
                                <a:lnTo>
                                  <a:pt x="2380526" y="408012"/>
                                </a:lnTo>
                                <a:lnTo>
                                  <a:pt x="2381808" y="406742"/>
                                </a:lnTo>
                                <a:lnTo>
                                  <a:pt x="2383485" y="406742"/>
                                </a:lnTo>
                                <a:lnTo>
                                  <a:pt x="2383713" y="405472"/>
                                </a:lnTo>
                                <a:lnTo>
                                  <a:pt x="2385415" y="404202"/>
                                </a:lnTo>
                                <a:lnTo>
                                  <a:pt x="2389809" y="404202"/>
                                </a:lnTo>
                                <a:lnTo>
                                  <a:pt x="2391816" y="405472"/>
                                </a:lnTo>
                                <a:lnTo>
                                  <a:pt x="2397226" y="406742"/>
                                </a:lnTo>
                                <a:lnTo>
                                  <a:pt x="2405367" y="408012"/>
                                </a:lnTo>
                                <a:lnTo>
                                  <a:pt x="2415552" y="409282"/>
                                </a:lnTo>
                                <a:lnTo>
                                  <a:pt x="2433002" y="406742"/>
                                </a:lnTo>
                                <a:lnTo>
                                  <a:pt x="2441054" y="404202"/>
                                </a:lnTo>
                                <a:lnTo>
                                  <a:pt x="2448610" y="400392"/>
                                </a:lnTo>
                                <a:lnTo>
                                  <a:pt x="2449195" y="400392"/>
                                </a:lnTo>
                                <a:lnTo>
                                  <a:pt x="2449449" y="399122"/>
                                </a:lnTo>
                                <a:close/>
                              </a:path>
                              <a:path w="2468880" h="3769360">
                                <a:moveTo>
                                  <a:pt x="2458008" y="382612"/>
                                </a:moveTo>
                                <a:lnTo>
                                  <a:pt x="2433320" y="336892"/>
                                </a:lnTo>
                                <a:lnTo>
                                  <a:pt x="2403513" y="308952"/>
                                </a:lnTo>
                                <a:lnTo>
                                  <a:pt x="2396744" y="302602"/>
                                </a:lnTo>
                                <a:lnTo>
                                  <a:pt x="2350884" y="278472"/>
                                </a:lnTo>
                                <a:lnTo>
                                  <a:pt x="2298344" y="270852"/>
                                </a:lnTo>
                                <a:lnTo>
                                  <a:pt x="2253157" y="277202"/>
                                </a:lnTo>
                                <a:lnTo>
                                  <a:pt x="2212556" y="293712"/>
                                </a:lnTo>
                                <a:lnTo>
                                  <a:pt x="2178164" y="320382"/>
                                </a:lnTo>
                                <a:lnTo>
                                  <a:pt x="2151583" y="354672"/>
                                </a:lnTo>
                                <a:lnTo>
                                  <a:pt x="2134451" y="395312"/>
                                </a:lnTo>
                                <a:lnTo>
                                  <a:pt x="2128380" y="441032"/>
                                </a:lnTo>
                                <a:lnTo>
                                  <a:pt x="2128901" y="453732"/>
                                </a:lnTo>
                                <a:lnTo>
                                  <a:pt x="2130425" y="466432"/>
                                </a:lnTo>
                                <a:lnTo>
                                  <a:pt x="2132927" y="479132"/>
                                </a:lnTo>
                                <a:lnTo>
                                  <a:pt x="2136330" y="491832"/>
                                </a:lnTo>
                                <a:lnTo>
                                  <a:pt x="2141385" y="494372"/>
                                </a:lnTo>
                                <a:lnTo>
                                  <a:pt x="2149818" y="498182"/>
                                </a:lnTo>
                                <a:lnTo>
                                  <a:pt x="2163737" y="498182"/>
                                </a:lnTo>
                                <a:lnTo>
                                  <a:pt x="2168156" y="495642"/>
                                </a:lnTo>
                                <a:lnTo>
                                  <a:pt x="2171382" y="491832"/>
                                </a:lnTo>
                                <a:lnTo>
                                  <a:pt x="2172360" y="482942"/>
                                </a:lnTo>
                                <a:lnTo>
                                  <a:pt x="2166645" y="466432"/>
                                </a:lnTo>
                                <a:lnTo>
                                  <a:pt x="2154542" y="444842"/>
                                </a:lnTo>
                                <a:lnTo>
                                  <a:pt x="2136317" y="420712"/>
                                </a:lnTo>
                                <a:lnTo>
                                  <a:pt x="2133854" y="416902"/>
                                </a:lnTo>
                                <a:lnTo>
                                  <a:pt x="2134298" y="413092"/>
                                </a:lnTo>
                                <a:lnTo>
                                  <a:pt x="2140343" y="408012"/>
                                </a:lnTo>
                                <a:lnTo>
                                  <a:pt x="2144788" y="408012"/>
                                </a:lnTo>
                                <a:lnTo>
                                  <a:pt x="2147278" y="411822"/>
                                </a:lnTo>
                                <a:lnTo>
                                  <a:pt x="2152002" y="416902"/>
                                </a:lnTo>
                                <a:lnTo>
                                  <a:pt x="2157425" y="423252"/>
                                </a:lnTo>
                                <a:lnTo>
                                  <a:pt x="2163381" y="429602"/>
                                </a:lnTo>
                                <a:lnTo>
                                  <a:pt x="2169680" y="434682"/>
                                </a:lnTo>
                                <a:lnTo>
                                  <a:pt x="2172576" y="423252"/>
                                </a:lnTo>
                                <a:lnTo>
                                  <a:pt x="2179332" y="414362"/>
                                </a:lnTo>
                                <a:lnTo>
                                  <a:pt x="2188527" y="409282"/>
                                </a:lnTo>
                                <a:lnTo>
                                  <a:pt x="2193645" y="408012"/>
                                </a:lnTo>
                                <a:lnTo>
                                  <a:pt x="2198763" y="406742"/>
                                </a:lnTo>
                                <a:lnTo>
                                  <a:pt x="2199449" y="406742"/>
                                </a:lnTo>
                                <a:lnTo>
                                  <a:pt x="2209520" y="408012"/>
                                </a:lnTo>
                                <a:lnTo>
                                  <a:pt x="2218626" y="414362"/>
                                </a:lnTo>
                                <a:lnTo>
                                  <a:pt x="2225471" y="421982"/>
                                </a:lnTo>
                                <a:lnTo>
                                  <a:pt x="2228799" y="434682"/>
                                </a:lnTo>
                                <a:lnTo>
                                  <a:pt x="2228926" y="441032"/>
                                </a:lnTo>
                                <a:lnTo>
                                  <a:pt x="2233295" y="438492"/>
                                </a:lnTo>
                                <a:lnTo>
                                  <a:pt x="2238362" y="437222"/>
                                </a:lnTo>
                                <a:lnTo>
                                  <a:pt x="2251303" y="435952"/>
                                </a:lnTo>
                                <a:lnTo>
                                  <a:pt x="2256167" y="434682"/>
                                </a:lnTo>
                                <a:lnTo>
                                  <a:pt x="2259749" y="434682"/>
                                </a:lnTo>
                                <a:lnTo>
                                  <a:pt x="2268156" y="428332"/>
                                </a:lnTo>
                                <a:lnTo>
                                  <a:pt x="2277211" y="420712"/>
                                </a:lnTo>
                                <a:lnTo>
                                  <a:pt x="2286139" y="413092"/>
                                </a:lnTo>
                                <a:lnTo>
                                  <a:pt x="2292845" y="406742"/>
                                </a:lnTo>
                                <a:lnTo>
                                  <a:pt x="2294191" y="405472"/>
                                </a:lnTo>
                                <a:lnTo>
                                  <a:pt x="2325713" y="374992"/>
                                </a:lnTo>
                                <a:lnTo>
                                  <a:pt x="2336673" y="371182"/>
                                </a:lnTo>
                                <a:lnTo>
                                  <a:pt x="2342159" y="371182"/>
                                </a:lnTo>
                                <a:lnTo>
                                  <a:pt x="2345029" y="369912"/>
                                </a:lnTo>
                                <a:lnTo>
                                  <a:pt x="2347874" y="369912"/>
                                </a:lnTo>
                                <a:lnTo>
                                  <a:pt x="2342705" y="364832"/>
                                </a:lnTo>
                                <a:lnTo>
                                  <a:pt x="2338298" y="359752"/>
                                </a:lnTo>
                                <a:lnTo>
                                  <a:pt x="2334895" y="353402"/>
                                </a:lnTo>
                                <a:lnTo>
                                  <a:pt x="2332774" y="347052"/>
                                </a:lnTo>
                                <a:lnTo>
                                  <a:pt x="2332367" y="338162"/>
                                </a:lnTo>
                                <a:lnTo>
                                  <a:pt x="2334476" y="330542"/>
                                </a:lnTo>
                                <a:lnTo>
                                  <a:pt x="2338997" y="322922"/>
                                </a:lnTo>
                                <a:lnTo>
                                  <a:pt x="2345867" y="315302"/>
                                </a:lnTo>
                                <a:lnTo>
                                  <a:pt x="2351392" y="310222"/>
                                </a:lnTo>
                                <a:lnTo>
                                  <a:pt x="2357869" y="308952"/>
                                </a:lnTo>
                                <a:lnTo>
                                  <a:pt x="2371598" y="308952"/>
                                </a:lnTo>
                                <a:lnTo>
                                  <a:pt x="2397544" y="341972"/>
                                </a:lnTo>
                                <a:lnTo>
                                  <a:pt x="2396807" y="349592"/>
                                </a:lnTo>
                                <a:lnTo>
                                  <a:pt x="2395143" y="357212"/>
                                </a:lnTo>
                                <a:lnTo>
                                  <a:pt x="2391664" y="363562"/>
                                </a:lnTo>
                                <a:lnTo>
                                  <a:pt x="2386317" y="368642"/>
                                </a:lnTo>
                                <a:lnTo>
                                  <a:pt x="2391448" y="369912"/>
                                </a:lnTo>
                                <a:lnTo>
                                  <a:pt x="2408275" y="385152"/>
                                </a:lnTo>
                                <a:lnTo>
                                  <a:pt x="2419845" y="387692"/>
                                </a:lnTo>
                                <a:lnTo>
                                  <a:pt x="2434564" y="387692"/>
                                </a:lnTo>
                                <a:lnTo>
                                  <a:pt x="2440876" y="386422"/>
                                </a:lnTo>
                                <a:lnTo>
                                  <a:pt x="2448547" y="385152"/>
                                </a:lnTo>
                                <a:lnTo>
                                  <a:pt x="2458008" y="382612"/>
                                </a:lnTo>
                                <a:close/>
                              </a:path>
                              <a:path w="2468880" h="3769360">
                                <a:moveTo>
                                  <a:pt x="2468308" y="441032"/>
                                </a:moveTo>
                                <a:lnTo>
                                  <a:pt x="2468067" y="432142"/>
                                </a:lnTo>
                                <a:lnTo>
                                  <a:pt x="2467368" y="423252"/>
                                </a:lnTo>
                                <a:lnTo>
                                  <a:pt x="2467203" y="421982"/>
                                </a:lnTo>
                                <a:lnTo>
                                  <a:pt x="2466213" y="414362"/>
                                </a:lnTo>
                                <a:lnTo>
                                  <a:pt x="2464625" y="405472"/>
                                </a:lnTo>
                                <a:lnTo>
                                  <a:pt x="2451785" y="413092"/>
                                </a:lnTo>
                                <a:lnTo>
                                  <a:pt x="2438958" y="418172"/>
                                </a:lnTo>
                                <a:lnTo>
                                  <a:pt x="2426703" y="420712"/>
                                </a:lnTo>
                                <a:lnTo>
                                  <a:pt x="2415552" y="421982"/>
                                </a:lnTo>
                                <a:lnTo>
                                  <a:pt x="2406586" y="421982"/>
                                </a:lnTo>
                                <a:lnTo>
                                  <a:pt x="2398877" y="420712"/>
                                </a:lnTo>
                                <a:lnTo>
                                  <a:pt x="2393442" y="419442"/>
                                </a:lnTo>
                                <a:lnTo>
                                  <a:pt x="2375370" y="465162"/>
                                </a:lnTo>
                                <a:lnTo>
                                  <a:pt x="2407450" y="494372"/>
                                </a:lnTo>
                                <a:lnTo>
                                  <a:pt x="2408491" y="496912"/>
                                </a:lnTo>
                                <a:lnTo>
                                  <a:pt x="2400643" y="542632"/>
                                </a:lnTo>
                                <a:lnTo>
                                  <a:pt x="2406548" y="560412"/>
                                </a:lnTo>
                                <a:lnTo>
                                  <a:pt x="2405824" y="564222"/>
                                </a:lnTo>
                                <a:lnTo>
                                  <a:pt x="2402052" y="568032"/>
                                </a:lnTo>
                                <a:lnTo>
                                  <a:pt x="2399728" y="569302"/>
                                </a:lnTo>
                                <a:lnTo>
                                  <a:pt x="2395994" y="569302"/>
                                </a:lnTo>
                                <a:lnTo>
                                  <a:pt x="2355558" y="559142"/>
                                </a:lnTo>
                                <a:lnTo>
                                  <a:pt x="2353627" y="557872"/>
                                </a:lnTo>
                                <a:lnTo>
                                  <a:pt x="2351214" y="554062"/>
                                </a:lnTo>
                                <a:lnTo>
                                  <a:pt x="2350859" y="551522"/>
                                </a:lnTo>
                                <a:lnTo>
                                  <a:pt x="2353691" y="540092"/>
                                </a:lnTo>
                                <a:lnTo>
                                  <a:pt x="2361260" y="509612"/>
                                </a:lnTo>
                                <a:lnTo>
                                  <a:pt x="2340445" y="491832"/>
                                </a:lnTo>
                                <a:lnTo>
                                  <a:pt x="2301062" y="540092"/>
                                </a:lnTo>
                                <a:lnTo>
                                  <a:pt x="2296617" y="540092"/>
                                </a:lnTo>
                                <a:lnTo>
                                  <a:pt x="2262632" y="522312"/>
                                </a:lnTo>
                                <a:lnTo>
                                  <a:pt x="2260206" y="521042"/>
                                </a:lnTo>
                                <a:lnTo>
                                  <a:pt x="2240521" y="522312"/>
                                </a:lnTo>
                                <a:lnTo>
                                  <a:pt x="2237295" y="522312"/>
                                </a:lnTo>
                                <a:lnTo>
                                  <a:pt x="2234146" y="519772"/>
                                </a:lnTo>
                                <a:lnTo>
                                  <a:pt x="2231174" y="513422"/>
                                </a:lnTo>
                                <a:lnTo>
                                  <a:pt x="2231517" y="510882"/>
                                </a:lnTo>
                                <a:lnTo>
                                  <a:pt x="2259228" y="474052"/>
                                </a:lnTo>
                                <a:lnTo>
                                  <a:pt x="2263940" y="474052"/>
                                </a:lnTo>
                                <a:lnTo>
                                  <a:pt x="2287828" y="486752"/>
                                </a:lnTo>
                                <a:lnTo>
                                  <a:pt x="2293963" y="474052"/>
                                </a:lnTo>
                                <a:lnTo>
                                  <a:pt x="2304999" y="451192"/>
                                </a:lnTo>
                                <a:lnTo>
                                  <a:pt x="2314206" y="432142"/>
                                </a:lnTo>
                                <a:lnTo>
                                  <a:pt x="2267407" y="451192"/>
                                </a:lnTo>
                                <a:lnTo>
                                  <a:pt x="2265362" y="451192"/>
                                </a:lnTo>
                                <a:lnTo>
                                  <a:pt x="2263521" y="449922"/>
                                </a:lnTo>
                                <a:lnTo>
                                  <a:pt x="2246376" y="463892"/>
                                </a:lnTo>
                                <a:lnTo>
                                  <a:pt x="2242426" y="466432"/>
                                </a:lnTo>
                                <a:lnTo>
                                  <a:pt x="2239480" y="468972"/>
                                </a:lnTo>
                                <a:lnTo>
                                  <a:pt x="2233295" y="474052"/>
                                </a:lnTo>
                                <a:lnTo>
                                  <a:pt x="2228748" y="480402"/>
                                </a:lnTo>
                                <a:lnTo>
                                  <a:pt x="2226780" y="489292"/>
                                </a:lnTo>
                                <a:lnTo>
                                  <a:pt x="2228342" y="501992"/>
                                </a:lnTo>
                                <a:lnTo>
                                  <a:pt x="2231250" y="517232"/>
                                </a:lnTo>
                                <a:lnTo>
                                  <a:pt x="2232876" y="538822"/>
                                </a:lnTo>
                                <a:lnTo>
                                  <a:pt x="2229777" y="560412"/>
                                </a:lnTo>
                                <a:lnTo>
                                  <a:pt x="2218550" y="576922"/>
                                </a:lnTo>
                                <a:lnTo>
                                  <a:pt x="2217356" y="578192"/>
                                </a:lnTo>
                                <a:lnTo>
                                  <a:pt x="2212390" y="578192"/>
                                </a:lnTo>
                                <a:lnTo>
                                  <a:pt x="2209088" y="575652"/>
                                </a:lnTo>
                                <a:lnTo>
                                  <a:pt x="2207603" y="574382"/>
                                </a:lnTo>
                                <a:lnTo>
                                  <a:pt x="2207501" y="571842"/>
                                </a:lnTo>
                                <a:lnTo>
                                  <a:pt x="2206066" y="554062"/>
                                </a:lnTo>
                                <a:lnTo>
                                  <a:pt x="2203513" y="538822"/>
                                </a:lnTo>
                                <a:lnTo>
                                  <a:pt x="2200402" y="528662"/>
                                </a:lnTo>
                                <a:lnTo>
                                  <a:pt x="2197303" y="522312"/>
                                </a:lnTo>
                                <a:lnTo>
                                  <a:pt x="2190064" y="526122"/>
                                </a:lnTo>
                                <a:lnTo>
                                  <a:pt x="2180399" y="529932"/>
                                </a:lnTo>
                                <a:lnTo>
                                  <a:pt x="2169337" y="533742"/>
                                </a:lnTo>
                                <a:lnTo>
                                  <a:pt x="2157857" y="536282"/>
                                </a:lnTo>
                                <a:lnTo>
                                  <a:pt x="2184501" y="566762"/>
                                </a:lnTo>
                                <a:lnTo>
                                  <a:pt x="2217674" y="589622"/>
                                </a:lnTo>
                                <a:lnTo>
                                  <a:pt x="2256053" y="604862"/>
                                </a:lnTo>
                                <a:lnTo>
                                  <a:pt x="2298344" y="609942"/>
                                </a:lnTo>
                                <a:lnTo>
                                  <a:pt x="2343531" y="604862"/>
                                </a:lnTo>
                                <a:lnTo>
                                  <a:pt x="2384120" y="587082"/>
                                </a:lnTo>
                                <a:lnTo>
                                  <a:pt x="2395588" y="578192"/>
                                </a:lnTo>
                                <a:lnTo>
                                  <a:pt x="2407056" y="569302"/>
                                </a:lnTo>
                                <a:lnTo>
                                  <a:pt x="2418524" y="560412"/>
                                </a:lnTo>
                                <a:lnTo>
                                  <a:pt x="2445105" y="526122"/>
                                </a:lnTo>
                                <a:lnTo>
                                  <a:pt x="2462238" y="485482"/>
                                </a:lnTo>
                                <a:lnTo>
                                  <a:pt x="2468308" y="441032"/>
                                </a:lnTo>
                                <a:close/>
                              </a:path>
                            </a:pathLst>
                          </a:custGeom>
                          <a:solidFill>
                            <a:srgbClr val="007DC5"/>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59C9DB" id="Group 448" o:spid="_x0000_s1144" style="position:absolute;left:0;text-align:left;margin-left:306.75pt;margin-top:10.8pt;width:212.8pt;height:312.2pt;z-index:251654144;mso-wrap-distance-left:0;mso-wrap-distance-right:0;mso-position-horizontal-relative:page;mso-position-vertical-relative:text;mso-width-relative:margin;mso-height-relative:margin" coordsize="28987,401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">
                <v:shape id="Textbox 449" o:spid="_x0000_s1145" type="#_x0000_t202" style="position:absolute;width:28987;height:40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0859CC98" w14:textId="77777777" w:rsidR="00BD5988" w:rsidRDefault="00BD5988">
                        <w:pPr>
                          <w:spacing w:before="4"/>
                          <w:rPr>
                            <w:sz w:val="23"/>
                          </w:rPr>
                        </w:pPr>
                      </w:p>
                      <w:p w14:paraId="0859CC99" w14:textId="77777777" w:rsidR="00BD5988" w:rsidRDefault="004517C2">
                        <w:pPr>
                          <w:spacing w:line="264" w:lineRule="auto"/>
                          <w:ind w:left="365" w:right="1723"/>
                          <w:rPr>
                            <w:rFonts w:ascii="Gotham Rounded Book"/>
                            <w:sz w:val="15"/>
                          </w:rPr>
                        </w:pPr>
                        <w:r>
                          <w:rPr>
                            <w:rFonts w:ascii="Gotham Rounded Bold"/>
                            <w:b/>
                            <w:sz w:val="15"/>
                          </w:rPr>
                          <w:t>Equally</w:t>
                        </w:r>
                        <w:r>
                          <w:rPr>
                            <w:rFonts w:ascii="Gotham Rounded Bold"/>
                            <w:b/>
                            <w:spacing w:val="-9"/>
                            <w:sz w:val="15"/>
                          </w:rPr>
                          <w:t xml:space="preserve"> </w:t>
                        </w:r>
                        <w:r>
                          <w:rPr>
                            <w:rFonts w:ascii="Gotham Rounded Bold"/>
                            <w:b/>
                            <w:sz w:val="15"/>
                          </w:rPr>
                          <w:t>Active</w:t>
                        </w:r>
                        <w:r>
                          <w:rPr>
                            <w:rFonts w:ascii="Gotham Rounded Bold"/>
                            <w:b/>
                            <w:spacing w:val="-9"/>
                            <w:sz w:val="15"/>
                          </w:rPr>
                          <w:t xml:space="preserve"> </w:t>
                        </w:r>
                        <w:r>
                          <w:rPr>
                            <w:rFonts w:ascii="Gotham Rounded Bold"/>
                            <w:b/>
                            <w:sz w:val="15"/>
                          </w:rPr>
                          <w:t>Strategy</w:t>
                        </w:r>
                        <w:r>
                          <w:rPr>
                            <w:rFonts w:ascii="Gotham Rounded Bold"/>
                            <w:b/>
                            <w:spacing w:val="-9"/>
                            <w:sz w:val="15"/>
                          </w:rPr>
                          <w:t xml:space="preserve"> </w:t>
                        </w:r>
                        <w:r>
                          <w:rPr>
                            <w:rFonts w:ascii="Gotham Rounded Bold"/>
                            <w:b/>
                            <w:sz w:val="15"/>
                          </w:rPr>
                          <w:t xml:space="preserve">2019 </w:t>
                        </w:r>
                        <w:r>
                          <w:rPr>
                            <w:rFonts w:ascii="Gotham Rounded Book"/>
                            <w:spacing w:val="-2"/>
                            <w:sz w:val="15"/>
                          </w:rPr>
                          <w:t>An</w:t>
                        </w:r>
                        <w:r>
                          <w:rPr>
                            <w:rFonts w:ascii="Gotham Rounded Book"/>
                            <w:spacing w:val="-5"/>
                            <w:sz w:val="15"/>
                          </w:rPr>
                          <w:t xml:space="preserve"> </w:t>
                        </w:r>
                        <w:r>
                          <w:rPr>
                            <w:rFonts w:ascii="Gotham Rounded Book"/>
                            <w:spacing w:val="-2"/>
                            <w:sz w:val="15"/>
                          </w:rPr>
                          <w:t>active</w:t>
                        </w:r>
                        <w:r>
                          <w:rPr>
                            <w:rFonts w:ascii="Gotham Rounded Book"/>
                            <w:spacing w:val="-5"/>
                            <w:sz w:val="15"/>
                          </w:rPr>
                          <w:t xml:space="preserve"> </w:t>
                        </w:r>
                        <w:r>
                          <w:rPr>
                            <w:rFonts w:ascii="Gotham Rounded Book"/>
                            <w:spacing w:val="-2"/>
                            <w:sz w:val="15"/>
                          </w:rPr>
                          <w:t>participation</w:t>
                        </w:r>
                        <w:r>
                          <w:rPr>
                            <w:rFonts w:ascii="Gotham Rounded Book"/>
                            <w:spacing w:val="-5"/>
                            <w:sz w:val="15"/>
                          </w:rPr>
                          <w:t xml:space="preserve"> </w:t>
                        </w:r>
                        <w:r>
                          <w:rPr>
                            <w:rFonts w:ascii="Gotham Rounded Book"/>
                            <w:spacing w:val="-2"/>
                            <w:sz w:val="15"/>
                          </w:rPr>
                          <w:t xml:space="preserve">strategy </w:t>
                        </w:r>
                        <w:r>
                          <w:rPr>
                            <w:rFonts w:ascii="Gotham Rounded Book"/>
                            <w:sz w:val="15"/>
                          </w:rPr>
                          <w:t>for women and girls</w:t>
                        </w:r>
                      </w:p>
                      <w:p w14:paraId="0859CC9A" w14:textId="71C6F688" w:rsidR="00BD5988" w:rsidRDefault="004517C2">
                        <w:pPr>
                          <w:spacing w:before="3"/>
                          <w:ind w:left="365"/>
                          <w:rPr>
                            <w:rFonts w:ascii="Gotham Rounded Medium"/>
                            <w:sz w:val="7"/>
                          </w:rPr>
                        </w:pPr>
                        <w:r>
                          <w:rPr>
                            <w:rFonts w:ascii="Gotham Rounded Medium"/>
                            <w:color w:val="007DC5"/>
                            <w:sz w:val="7"/>
                          </w:rPr>
                          <w:t>Safe,</w:t>
                        </w:r>
                        <w:r>
                          <w:rPr>
                            <w:rFonts w:ascii="Gotham Rounded Medium"/>
                            <w:color w:val="007DC5"/>
                            <w:spacing w:val="1"/>
                            <w:sz w:val="7"/>
                          </w:rPr>
                          <w:t xml:space="preserve"> </w:t>
                        </w:r>
                        <w:r>
                          <w:rPr>
                            <w:rFonts w:ascii="Gotham Rounded Medium"/>
                            <w:color w:val="007DC5"/>
                            <w:sz w:val="7"/>
                          </w:rPr>
                          <w:t>healthy</w:t>
                        </w:r>
                        <w:r>
                          <w:rPr>
                            <w:rFonts w:ascii="Gotham Rounded Medium"/>
                            <w:color w:val="007DC5"/>
                            <w:spacing w:val="1"/>
                            <w:sz w:val="7"/>
                          </w:rPr>
                          <w:t xml:space="preserve"> </w:t>
                        </w:r>
                        <w:r>
                          <w:rPr>
                            <w:rFonts w:ascii="Gotham Rounded Medium"/>
                            <w:color w:val="007DC5"/>
                            <w:sz w:val="7"/>
                          </w:rPr>
                          <w:t>and</w:t>
                        </w:r>
                        <w:r>
                          <w:rPr>
                            <w:rFonts w:ascii="Gotham Rounded Medium"/>
                            <w:color w:val="007DC5"/>
                            <w:spacing w:val="1"/>
                            <w:sz w:val="7"/>
                          </w:rPr>
                          <w:t xml:space="preserve"> </w:t>
                        </w:r>
                        <w:proofErr w:type="spellStart"/>
                        <w:r>
                          <w:rPr>
                            <w:rFonts w:ascii="Gotham Rounded Medium"/>
                            <w:color w:val="007DC5"/>
                            <w:spacing w:val="-2"/>
                            <w:sz w:val="7"/>
                          </w:rPr>
                          <w:t>acti</w:t>
                        </w:r>
                        <w:proofErr w:type="spellEnd"/>
                      </w:p>
                    </w:txbxContent>
                  </v:textbox>
                </v:shape>
                <v:shape id="Graphic 450" o:spid="_x0000_s1146" style="position:absolute;width:28987;height:40100;visibility:visible;mso-wrap-style:square;v-text-anchor:top" coordsize="2898775,401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" path="m2898648,l,,,4009644r2898648,l2898648,xe" fillcolor="black" stroked="f">
                  <v:fill opacity="19532f"/>
                  <v:path arrowok="t"/>
                </v:shape>
                <v:shape id="Image 451" o:spid="_x0000_s1147" type="#_x0000_t75" style="position:absolute;left:449;top:3375;width:26579;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">
                  <v:imagedata r:id="rId129" o:title=""/>
                </v:shape>
                <v:shape id="Graphic 452" o:spid="_x0000_s1148" style="position:absolute;left:1049;top:33993;width:25984;height:470;visibility:visible;mso-wrap-style:square;v-text-anchor:top" coordsize="259842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" path="m,46577r2597911,l2597911,,,,,46577xe" fillcolor="black" stroked="f">
                  <v:fill opacity="32896f"/>
                  <v:path arrowok="t"/>
                </v:shape>
                <v:shape id="Graphic 453" o:spid="_x0000_s1149" style="position:absolute;left:1049;top:34459;width:25984;height:3683;visibility:visible;mso-wrap-style:square;v-text-anchor:top" coordsize="259842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" path="m,367906r2597909,l2597909,,,,,367906xe" stroked="f">
                  <v:path arrowok="t"/>
                </v:shape>
                <v:shape id="Image 454" o:spid="_x0000_s1150" type="#_x0000_t75" style="position:absolute;left:14661;top:35601;width:5359;height:1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">
                  <v:imagedata r:id="rId130" o:title=""/>
                </v:shape>
                <v:shape id="Image 455" o:spid="_x0000_s1151" type="#_x0000_t75" style="position:absolute;left:14661;top:35617;width:1012;height: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">
                  <v:imagedata r:id="rId131" o:title=""/>
                </v:shape>
                <v:shape id="Image 456" o:spid="_x0000_s1152" type="#_x0000_t75" style="position:absolute;left:16783;top:35823;width:1182;height:1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">
                  <v:imagedata r:id="rId132" o:title=""/>
                </v:shape>
                <v:shape id="Graphic 457" o:spid="_x0000_s1153" style="position:absolute;left:14659;top:37113;width:2768;height:292;visibility:visible;mso-wrap-style:square;v-text-anchor:top" coordsize="27686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" path="m29705,558r-8179,l14859,11379,8191,558,,558,,28511r7581,l7581,12534r7112,10859l14859,23393,21996,12458r,16053l29705,28511r,-27953xem63690,28511l61582,23520,59042,17487,55676,9537,51803,355r-686,l51117,17487r-6274,l48006,9537r3111,7950l51117,355r-6794,l32423,28511r8153,l42570,23520r10782,l55384,28511r8306,xem92125,28511l86334,20040r-876,-1283l88938,17284r2273,-2832l91211,13970r-25,-6706l90373,5181,88734,3594,86855,1663,83908,558r-482,l83426,8382r,4305l81915,13970r-7760,l74155,7264r7671,l83426,8382r,-7824l66421,558r,27953l74155,28511r,-8471l77558,20040r5627,8471l92125,28511xem124269,6426l117894,r-1524,l116370,18656r-2832,3429l105029,22085r-2845,-3429l102108,10426r2844,-3441l113461,6985r2845,3441l116370,18656,116370,,100634,,94259,6426r-89,16218l100558,29070r17247,l124193,22644r76,-559l124269,6985r,-559xem157454,6426l151066,r-1511,l149555,18656r-2832,3429l138214,22085r-2845,-3429l135293,10426r2844,-3441l146646,6985r2845,3441l149555,18656,149555,,133819,r-6375,6426l127355,22644r6388,6426l150990,29070r6388,-6426l157454,22085r,-15100l157454,6426xem187109,558r-7658,l179451,15341,167944,558r-7226,l160718,28511r7671,l168389,13182r11938,15329l187109,28511r,-27953xem217855,6311l212051,558r-2146,l209905,10020r,9068l206832,21640r-7798,l199034,7416r7798,l209905,10020r,-9462l191300,558r,27953l211975,28511r5880,-5994l217855,21640r,-14224l217855,6311xem248119,28511r-2108,-4991l243459,17487,240093,9537,236220,355r-686,l235534,17487r-6274,l232422,9537r3112,7950l235534,355r-6795,l216839,28511r8154,l226987,23520r10782,l239801,28511r8318,xem276263,558r-7747,l268516,11023r-9944,l258572,558r-7747,l250825,28511r7747,l258572,17894r9944,l268516,28511r7747,l276263,558xe" fillcolor="#0050a3" stroked="f">
                  <v:path arrowok="t"/>
                </v:shape>
                <v:shape id="Image 458" o:spid="_x0000_s1154" type="#_x0000_t75" style="position:absolute;left:15742;top:35601;width:734;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">
                  <v:imagedata r:id="rId133" o:title=""/>
                </v:shape>
                <v:shape id="Image 459" o:spid="_x0000_s1155" type="#_x0000_t75" style="position:absolute;left:18042;top:35601;width:734;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">
                  <v:imagedata r:id="rId134" o:title=""/>
                </v:shape>
                <v:shape id="Graphic 460" o:spid="_x0000_s1156" style="position:absolute;left:14659;top:37113;width:2768;height:292;visibility:visible;mso-wrap-style:square;v-text-anchor:top" coordsize="27686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" path="m29705,558r-8179,l14859,11379,8191,558,,558,,28511r7581,l7581,12534r7112,10859l14859,23393,21996,12458r,16053l29705,28511r,-27953xem63690,28511l61582,23520,59029,17487,55676,9537,51790,355r-673,l51117,17487r-6274,l48006,9537r3111,7950l51117,355r-6794,l32423,28511r8153,l42570,23520r10782,l55384,28511r8306,xem92125,28511l86334,20040r-876,-1283l88938,17284r2273,-2832l91211,13970r-25,-6706l90373,5181,88734,3594,86855,1663,83908,558r-482,l83426,8382r,4305l81915,13970r-7760,l74155,7264r7671,l83426,8382r,-7824l66421,558r,27953l74155,28511r,-8471l77558,20040r5627,8471l92125,28511xem124269,6426l117894,r-1524,l116370,18656r-2832,3429l105029,22085r-2845,-3429l102108,10426r2844,-3441l113461,6985r2845,3441l116370,18656,116370,,100634,,94259,6426r-89,16218l100558,29070r17247,l124193,22644r76,-559l124269,6985r,-559xem157454,6426l151066,r-1511,l149555,18656r-2832,3429l138214,22085r-2845,-3429l135293,10426r2844,-3441l146646,6985r2845,3441l149555,18656,149555,,133819,r-6375,6426l127355,22644r6388,6426l150990,29070r6388,-6426l157454,22085r,-15100l157454,6426xem187109,558r-7658,l179451,15341,167944,558r-7226,l160718,28511r7671,l168389,13182r11938,15329l187109,28511r,-27953xem217855,6311l212051,558r-2146,l209905,10020r,9068l206832,21640r-7798,l199034,7416r7798,l209905,10020r,-9462l191300,558r,27953l211975,28511r5880,-5994l217855,21640r,-14224l217855,6311xem248119,28511r-2108,-4991l243459,17487,240093,9537,236220,355r-686,l235534,17487r-6261,l232422,9537r3112,7950l235534,355r-6782,l216839,28511r8154,l226987,23520r10782,l239814,28511r8305,xem276263,558r-7747,l268516,11023r-9944,l258572,558r-7747,l250825,28511r7747,l258572,17894r9944,l268516,28511r7747,l276263,558xe" fillcolor="#0050a3" stroked="f">
                  <v:path arrowok="t"/>
                </v:shape>
                <v:shape id="Image 461" o:spid="_x0000_s1157" type="#_x0000_t75" style="position:absolute;left:21230;top:35638;width:1513;height: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">
                  <v:imagedata r:id="rId135" o:title=""/>
                </v:shape>
                <v:shape id="Image 462" o:spid="_x0000_s1158" type="#_x0000_t75" style="position:absolute;left:22019;top:36143;width:757;height: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">
                  <v:imagedata r:id="rId136" o:title=""/>
                </v:shape>
                <v:shape id="Image 463" o:spid="_x0000_s1159" type="#_x0000_t75" style="position:absolute;left:20750;top:37033;width:283;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">
                  <v:imagedata r:id="rId137" o:title=""/>
                </v:shape>
                <v:shape id="Image 464" o:spid="_x0000_s1160" type="#_x0000_t75" style="position:absolute;left:20967;top:36003;width:1352;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">
                  <v:imagedata r:id="rId138" o:title=""/>
                </v:shape>
                <v:shape id="Image 465" o:spid="_x0000_s1161" type="#_x0000_t75" style="position:absolute;left:22545;top:36201;width:2761;height:1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">
                  <v:imagedata r:id="rId139" o:title=""/>
                </v:shape>
                <v:shape id="Graphic 466" o:spid="_x0000_s1162" style="position:absolute;left:1049;top:6667;width:25984;height:661;visibility:visible;mso-wrap-style:square;v-text-anchor:top" coordsize="259842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" path="m,65532r2597911,l2597911,,,,,65532xe" fillcolor="black" stroked="f">
                  <v:fill opacity="32896f"/>
                  <v:path arrowok="t"/>
                </v:shape>
                <v:shape id="Graphic 467" o:spid="_x0000_s1163" style="position:absolute;left:1049;top:449;width:25984;height:6636;visibility:visible;mso-wrap-style:square;v-text-anchor:top" coordsize="2598420,663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" path="m2597899,l,,,621766r2114880,l2145944,641515r45339,16192l2240673,663397r49378,-5690l2335390,641515r31051,-19749l2597899,621766,2597899,xe" stroked="f">
                  <v:path arrowok="t"/>
                </v:shape>
                <v:shape id="Graphic 468" o:spid="_x0000_s1164" style="position:absolute;left:449;top:449;width:24689;height:37694;visibility:visible;mso-wrap-style:square;v-text-anchor:top" coordsize="2468880,376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" path="m59956,l,,,3768839r59956,l59956,xem2215553,442302r-1664,-20320l2201507,420712r-9132,l2183473,427062r,17780l2188984,449922r14288,2540l2206891,452462r4839,-2540l2214448,447382r1105,-5080xem2238603,452462r-317,l2237968,451192r-686,l2231987,453732r-9348,5080l2213648,463892r-14491,l2193048,462622r-6934,-3810l2178189,453732r-1155,l2176157,455002r-127,l2176284,456272r5639,13970l2184641,482942r-279,10160l2181021,500722r-7086,6350l2165185,509612r-10211,1270l2143442,508342r-1498,l2141677,509612r2019,5080l2145830,518502r2756,5080l2150821,523582r11201,-1270l2173821,518502r10477,-3810l2191524,510882r1905,-1270l2195474,508342r2108,l2205024,512152r5614,7620l2214651,531202r2680,11430l2217432,543902r2502,l2220061,533742r-673,-8890l2217991,514692r-1321,-6350l2215883,504532r8458,-39370l2231847,458812r2565,-2540l2238464,453732r139,-1270xem2385631,340702r-1625,-6350l2379878,329272r-4026,-5080l2370150,321652r-9322,l2357272,322922r-10350,7620l2344001,336892r1320,7620l2347798,350862r4597,5080l2358644,361022r7467,5080l2367115,366102r6553,-3810l2378672,357212r3530,-5080l2384323,347052r1308,-6350xem2449449,399122r-483,l2448331,397852r-7455,2540l2418410,400392r-15862,-2540l2390724,386422r-711,l2385809,381342r-7315,-5080l2372830,377532r-7214,l2355545,380072r-10998,2540l2334526,385152r-9004,2540l2308860,408012r-7100,7620l2297823,419442r597,1270l2299678,420712r32054,-11430l2335009,409282r4039,5080l2339517,416902r-42189,86360l2295715,505802r-5943,l2265845,493102r-1131,l2256840,503262r-63,1270l2257234,505802r7404,l2294788,521042r673,l2336152,472782r4801,-1270l2377808,501992r965,3810l2368956,545172r419,1270l2369680,546442r14453,2540l2385657,548982r101,-1270l2384412,543902r-89,-1270l2391422,501992r64,-1270l2391333,500722r-32016,-29210l2357932,470242r-774,-2540l2380030,409282r496,-1270l2381808,406742r1677,l2383713,405472r1702,-1270l2389809,404202r2007,1270l2397226,406742r8141,1270l2415552,409282r17450,-2540l2441054,404202r7556,-3810l2449195,400392r254,-1270xem2458008,382612r-24688,-45720l2403513,308952r-6769,-6350l2350884,278472r-52540,-7620l2253157,277202r-40601,16510l2178164,320382r-26581,34290l2134451,395312r-6071,45720l2128901,453732r1524,12700l2132927,479132r3403,12700l2141385,494372r8433,3810l2163737,498182r4419,-2540l2171382,491832r978,-8890l2166645,466432r-12103,-21590l2136317,420712r-2463,-3810l2134298,413092r6045,-5080l2144788,408012r2490,3810l2152002,416902r5423,6350l2163381,429602r6299,5080l2172576,423252r6756,-8890l2188527,409282r5118,-1270l2198763,406742r686,l2209520,408012r9106,6350l2225471,421982r3328,12700l2228926,441032r4369,-2540l2238362,437222r12941,-1270l2256167,434682r3582,l2268156,428332r9055,-7620l2286139,413092r6706,-6350l2294191,405472r31522,-30480l2336673,371182r5486,l2345029,369912r2845,l2342705,364832r-4407,-5080l2334895,353402r-2121,-6350l2332367,338162r2109,-7620l2338997,322922r6870,-7620l2351392,310222r6477,-1270l2371598,308952r25946,33020l2396807,349592r-1664,7620l2391664,363562r-5347,5080l2391448,369912r16827,15240l2419845,387692r14719,l2440876,386422r7671,-1270l2458008,382612xem2468308,441032r-241,-8890l2467368,423252r-165,-1270l2466213,414362r-1588,-8890l2451785,413092r-12827,5080l2426703,420712r-11151,1270l2406586,421982r-7709,-1270l2393442,419442r-18072,45720l2407450,494372r1041,2540l2400643,542632r5905,17780l2405824,564222r-3772,3810l2399728,569302r-3734,l2355558,559142r-1931,-1270l2351214,554062r-355,-2540l2353691,540092r7569,-30480l2340445,491832r-39383,48260l2296617,540092r-33985,-17780l2260206,521042r-19685,1270l2237295,522312r-3149,-2540l2231174,513422r343,-2540l2259228,474052r4712,l2287828,486752r6135,-12700l2304999,451192r9207,-19050l2267407,451192r-2045,l2263521,449922r-17145,13970l2242426,466432r-2946,2540l2233295,474052r-4547,6350l2226780,489292r1562,12700l2231250,517232r1626,21590l2229777,560412r-11227,16510l2217356,578192r-4966,l2209088,575652r-1485,-1270l2207501,571842r-1435,-17780l2203513,538822r-3111,-10160l2197303,522312r-7239,3810l2180399,529932r-11062,3810l2157857,536282r26644,30480l2217674,589622r38379,15240l2298344,609942r45187,-5080l2384120,587082r11468,-8890l2407056,569302r11468,-8890l2445105,526122r17133,-40640l2468308,441032xe" fillcolor="#007dc5" stroked="f">
                  <v:path arrowok="t"/>
                </v:shape>
                <w10:wrap anchorx="page"/>
              </v:group>
            </w:pict>
          </mc:Fallback>
        </mc:AlternateContent>
      </w:r>
      <w:r w:rsidR="004517C2">
        <w:rPr>
          <w:color w:val="007DC5"/>
          <w:spacing w:val="-12"/>
        </w:rPr>
        <w:t>Women</w:t>
      </w:r>
      <w:r w:rsidR="004517C2">
        <w:rPr>
          <w:color w:val="007DC5"/>
          <w:spacing w:val="-9"/>
        </w:rPr>
        <w:t xml:space="preserve"> </w:t>
      </w:r>
      <w:r w:rsidR="004517C2">
        <w:rPr>
          <w:color w:val="007DC5"/>
          <w:spacing w:val="-12"/>
        </w:rPr>
        <w:t>and</w:t>
      </w:r>
      <w:r w:rsidR="004517C2">
        <w:rPr>
          <w:color w:val="007DC5"/>
          <w:spacing w:val="-9"/>
        </w:rPr>
        <w:t xml:space="preserve"> </w:t>
      </w:r>
      <w:r w:rsidR="004517C2">
        <w:rPr>
          <w:color w:val="007DC5"/>
          <w:spacing w:val="-12"/>
        </w:rPr>
        <w:t>girls</w:t>
      </w:r>
    </w:p>
    <w:p w14:paraId="0859C60C" w14:textId="1705E877" w:rsidR="00BD5988" w:rsidRDefault="004517C2">
      <w:pPr>
        <w:pStyle w:val="BodyText"/>
        <w:spacing w:before="264" w:line="252" w:lineRule="auto"/>
        <w:ind w:left="150" w:right="5829"/>
      </w:pPr>
      <w:r>
        <w:t>According to the 2021 Census, 51.6 per cent or 56,351</w:t>
      </w:r>
      <w:r>
        <w:rPr>
          <w:spacing w:val="-8"/>
        </w:rPr>
        <w:t xml:space="preserve"> </w:t>
      </w:r>
      <w:r>
        <w:t>of</w:t>
      </w:r>
      <w:r>
        <w:rPr>
          <w:spacing w:val="-8"/>
        </w:rPr>
        <w:t xml:space="preserve"> </w:t>
      </w:r>
      <w:r>
        <w:t>Maroondah</w:t>
      </w:r>
      <w:r>
        <w:rPr>
          <w:spacing w:val="-8"/>
        </w:rPr>
        <w:t xml:space="preserve"> </w:t>
      </w:r>
      <w:r>
        <w:t>residents</w:t>
      </w:r>
      <w:r>
        <w:rPr>
          <w:spacing w:val="-8"/>
        </w:rPr>
        <w:t xml:space="preserve"> </w:t>
      </w:r>
      <w:r>
        <w:t>identified</w:t>
      </w:r>
      <w:r>
        <w:rPr>
          <w:spacing w:val="-8"/>
        </w:rPr>
        <w:t xml:space="preserve"> </w:t>
      </w:r>
      <w:r>
        <w:t>as</w:t>
      </w:r>
      <w:r>
        <w:rPr>
          <w:spacing w:val="-8"/>
        </w:rPr>
        <w:t xml:space="preserve"> </w:t>
      </w:r>
      <w:r>
        <w:t>female.</w:t>
      </w:r>
    </w:p>
    <w:p w14:paraId="0859C60D" w14:textId="77777777" w:rsidR="00BD5988" w:rsidRDefault="004517C2">
      <w:pPr>
        <w:pStyle w:val="BodyText"/>
        <w:spacing w:before="115" w:line="252" w:lineRule="auto"/>
        <w:ind w:left="150" w:right="5829"/>
      </w:pPr>
      <w:r>
        <w:t xml:space="preserve">Maroondah has an increasing proportion of carers providing regular unpaid care with 8,066 women aged 15+ </w:t>
      </w:r>
      <w:proofErr w:type="gramStart"/>
      <w:r>
        <w:t>providing assistance to</w:t>
      </w:r>
      <w:proofErr w:type="gramEnd"/>
      <w:r>
        <w:t xml:space="preserve"> a person with a disability,</w:t>
      </w:r>
      <w:r>
        <w:rPr>
          <w:spacing w:val="-9"/>
        </w:rPr>
        <w:t xml:space="preserve"> </w:t>
      </w:r>
      <w:r>
        <w:t>long</w:t>
      </w:r>
      <w:r>
        <w:rPr>
          <w:spacing w:val="-9"/>
        </w:rPr>
        <w:t xml:space="preserve"> </w:t>
      </w:r>
      <w:r>
        <w:t>term</w:t>
      </w:r>
      <w:r>
        <w:rPr>
          <w:spacing w:val="-9"/>
        </w:rPr>
        <w:t xml:space="preserve"> </w:t>
      </w:r>
      <w:r>
        <w:t>illness</w:t>
      </w:r>
      <w:r>
        <w:rPr>
          <w:spacing w:val="-9"/>
        </w:rPr>
        <w:t xml:space="preserve"> </w:t>
      </w:r>
      <w:r>
        <w:t>or</w:t>
      </w:r>
      <w:r>
        <w:rPr>
          <w:spacing w:val="-9"/>
        </w:rPr>
        <w:t xml:space="preserve"> </w:t>
      </w:r>
      <w:r>
        <w:t>old</w:t>
      </w:r>
      <w:r>
        <w:rPr>
          <w:spacing w:val="-9"/>
        </w:rPr>
        <w:t xml:space="preserve"> </w:t>
      </w:r>
      <w:r>
        <w:t>age.</w:t>
      </w:r>
      <w:r>
        <w:rPr>
          <w:spacing w:val="-9"/>
        </w:rPr>
        <w:t xml:space="preserve"> </w:t>
      </w:r>
      <w:r>
        <w:t>Furthermore, 15,876 women aged 15+ reported that they undertake unpaid childcare as their primary role and of this 4,448 indicated that this included care for children other than their own.</w:t>
      </w:r>
    </w:p>
    <w:p w14:paraId="0859C60E" w14:textId="77777777" w:rsidR="00BD5988" w:rsidRDefault="004517C2">
      <w:pPr>
        <w:pStyle w:val="BodyText"/>
        <w:spacing w:before="118" w:line="252" w:lineRule="auto"/>
        <w:ind w:left="150" w:right="5903"/>
      </w:pPr>
      <w:r>
        <w:rPr>
          <w:noProof/>
        </w:rPr>
        <mc:AlternateContent>
          <mc:Choice Requires="wps">
            <w:drawing>
              <wp:anchor distT="0" distB="0" distL="0" distR="0" simplePos="0" relativeHeight="251655168" behindDoc="0" locked="0" layoutInCell="1" allowOverlap="1" wp14:anchorId="0859C9DD" wp14:editId="2C7B0FD4">
                <wp:simplePos x="0" y="0"/>
                <wp:positionH relativeFrom="page">
                  <wp:posOffset>3695700</wp:posOffset>
                </wp:positionH>
                <wp:positionV relativeFrom="paragraph">
                  <wp:posOffset>2092960</wp:posOffset>
                </wp:positionV>
                <wp:extent cx="3264535" cy="4536440"/>
                <wp:effectExtent l="0" t="0" r="0" b="0"/>
                <wp:wrapSquare wrapText="bothSides"/>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4536440"/>
                        </a:xfrm>
                        <a:prstGeom prst="rect">
                          <a:avLst/>
                        </a:prstGeom>
                        <a:solidFill>
                          <a:srgbClr val="E9F7FE"/>
                        </a:solidFill>
                      </wps:spPr>
                      <wps:txbx>
                        <w:txbxContent>
                          <w:p w14:paraId="0859CC9B" w14:textId="77777777" w:rsidR="00BD5988" w:rsidRDefault="004517C2">
                            <w:pPr>
                              <w:spacing w:before="163"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9C" w14:textId="77777777" w:rsidR="00BD5988" w:rsidRDefault="004517C2">
                            <w:pPr>
                              <w:pStyle w:val="BodyText"/>
                              <w:numPr>
                                <w:ilvl w:val="0"/>
                                <w:numId w:val="8"/>
                              </w:numPr>
                              <w:tabs>
                                <w:tab w:val="left" w:pos="394"/>
                                <w:tab w:val="left" w:pos="396"/>
                              </w:tabs>
                              <w:spacing w:before="58" w:line="252" w:lineRule="auto"/>
                              <w:ind w:right="521"/>
                              <w:rPr>
                                <w:color w:val="000000"/>
                              </w:rPr>
                            </w:pPr>
                            <w:r>
                              <w:rPr>
                                <w:color w:val="000000"/>
                              </w:rPr>
                              <w:t>Engagement</w:t>
                            </w:r>
                            <w:r>
                              <w:rPr>
                                <w:color w:val="000000"/>
                                <w:spacing w:val="-8"/>
                              </w:rPr>
                              <w:t xml:space="preserve"> </w:t>
                            </w:r>
                            <w:r>
                              <w:rPr>
                                <w:color w:val="000000"/>
                              </w:rPr>
                              <w:t>with</w:t>
                            </w:r>
                            <w:r>
                              <w:rPr>
                                <w:color w:val="000000"/>
                                <w:spacing w:val="-8"/>
                              </w:rPr>
                              <w:t xml:space="preserve"> </w:t>
                            </w:r>
                            <w:r>
                              <w:rPr>
                                <w:color w:val="000000"/>
                              </w:rPr>
                              <w:t>women</w:t>
                            </w:r>
                            <w:r>
                              <w:rPr>
                                <w:color w:val="000000"/>
                                <w:spacing w:val="-8"/>
                              </w:rPr>
                              <w:t xml:space="preserve"> </w:t>
                            </w:r>
                            <w:r>
                              <w:rPr>
                                <w:color w:val="000000"/>
                              </w:rPr>
                              <w:t>and</w:t>
                            </w:r>
                            <w:r>
                              <w:rPr>
                                <w:color w:val="000000"/>
                                <w:spacing w:val="-8"/>
                              </w:rPr>
                              <w:t xml:space="preserve"> </w:t>
                            </w:r>
                            <w:r>
                              <w:rPr>
                                <w:color w:val="000000"/>
                              </w:rPr>
                              <w:t>girls</w:t>
                            </w:r>
                            <w:r>
                              <w:rPr>
                                <w:color w:val="000000"/>
                                <w:spacing w:val="-8"/>
                              </w:rPr>
                              <w:t xml:space="preserve"> </w:t>
                            </w:r>
                            <w:r>
                              <w:rPr>
                                <w:color w:val="000000"/>
                              </w:rPr>
                              <w:t>to</w:t>
                            </w:r>
                            <w:r>
                              <w:rPr>
                                <w:color w:val="000000"/>
                                <w:spacing w:val="-8"/>
                              </w:rPr>
                              <w:t xml:space="preserve"> </w:t>
                            </w:r>
                            <w:r>
                              <w:rPr>
                                <w:color w:val="000000"/>
                              </w:rPr>
                              <w:t>ensure suitably scheduled, accessible activities</w:t>
                            </w:r>
                          </w:p>
                          <w:p w14:paraId="0859CC9D" w14:textId="77777777" w:rsidR="00BD5988" w:rsidRDefault="004517C2">
                            <w:pPr>
                              <w:pStyle w:val="BodyText"/>
                              <w:numPr>
                                <w:ilvl w:val="0"/>
                                <w:numId w:val="8"/>
                              </w:numPr>
                              <w:tabs>
                                <w:tab w:val="left" w:pos="395"/>
                              </w:tabs>
                              <w:spacing w:before="58"/>
                              <w:ind w:left="395" w:hanging="282"/>
                              <w:rPr>
                                <w:color w:val="000000"/>
                              </w:rPr>
                            </w:pPr>
                            <w:r>
                              <w:rPr>
                                <w:color w:val="000000"/>
                              </w:rPr>
                              <w:t>Availability</w:t>
                            </w:r>
                            <w:r>
                              <w:rPr>
                                <w:color w:val="000000"/>
                                <w:spacing w:val="-4"/>
                              </w:rPr>
                              <w:t xml:space="preserve"> </w:t>
                            </w:r>
                            <w:r>
                              <w:rPr>
                                <w:color w:val="000000"/>
                              </w:rPr>
                              <w:t>of</w:t>
                            </w:r>
                            <w:r>
                              <w:rPr>
                                <w:color w:val="000000"/>
                                <w:spacing w:val="-3"/>
                              </w:rPr>
                              <w:t xml:space="preserve"> </w:t>
                            </w:r>
                            <w:r>
                              <w:rPr>
                                <w:color w:val="000000"/>
                              </w:rPr>
                              <w:t>activities</w:t>
                            </w:r>
                            <w:r>
                              <w:rPr>
                                <w:color w:val="000000"/>
                                <w:spacing w:val="-4"/>
                              </w:rPr>
                              <w:t xml:space="preserve"> </w:t>
                            </w:r>
                            <w:r>
                              <w:rPr>
                                <w:color w:val="000000"/>
                              </w:rPr>
                              <w:t>popular</w:t>
                            </w:r>
                            <w:r>
                              <w:rPr>
                                <w:color w:val="000000"/>
                                <w:spacing w:val="-3"/>
                              </w:rPr>
                              <w:t xml:space="preserve"> </w:t>
                            </w:r>
                            <w:r>
                              <w:rPr>
                                <w:color w:val="000000"/>
                              </w:rPr>
                              <w:t>with</w:t>
                            </w:r>
                            <w:r>
                              <w:rPr>
                                <w:color w:val="000000"/>
                                <w:spacing w:val="-3"/>
                              </w:rPr>
                              <w:t xml:space="preserve"> </w:t>
                            </w:r>
                            <w:r>
                              <w:rPr>
                                <w:color w:val="000000"/>
                                <w:spacing w:val="-2"/>
                              </w:rPr>
                              <w:t>women</w:t>
                            </w:r>
                          </w:p>
                          <w:p w14:paraId="0859CC9E" w14:textId="77777777" w:rsidR="00BD5988" w:rsidRDefault="004517C2">
                            <w:pPr>
                              <w:pStyle w:val="BodyText"/>
                              <w:numPr>
                                <w:ilvl w:val="0"/>
                                <w:numId w:val="8"/>
                              </w:numPr>
                              <w:tabs>
                                <w:tab w:val="left" w:pos="395"/>
                              </w:tabs>
                              <w:spacing w:before="68"/>
                              <w:ind w:left="395" w:hanging="282"/>
                              <w:rPr>
                                <w:color w:val="000000"/>
                              </w:rPr>
                            </w:pPr>
                            <w:r>
                              <w:rPr>
                                <w:color w:val="000000"/>
                              </w:rPr>
                              <w:t>Women</w:t>
                            </w:r>
                            <w:r>
                              <w:rPr>
                                <w:color w:val="000000"/>
                                <w:spacing w:val="-14"/>
                              </w:rPr>
                              <w:t xml:space="preserve"> </w:t>
                            </w:r>
                            <w:r>
                              <w:rPr>
                                <w:color w:val="000000"/>
                              </w:rPr>
                              <w:t>only</w:t>
                            </w:r>
                            <w:r>
                              <w:rPr>
                                <w:color w:val="000000"/>
                                <w:spacing w:val="-12"/>
                              </w:rPr>
                              <w:t xml:space="preserve"> </w:t>
                            </w:r>
                            <w:r>
                              <w:rPr>
                                <w:color w:val="000000"/>
                              </w:rPr>
                              <w:t>teams/program</w:t>
                            </w:r>
                            <w:r>
                              <w:rPr>
                                <w:color w:val="000000"/>
                                <w:spacing w:val="-12"/>
                              </w:rPr>
                              <w:t xml:space="preserve"> </w:t>
                            </w:r>
                            <w:r>
                              <w:rPr>
                                <w:color w:val="000000"/>
                                <w:spacing w:val="-2"/>
                              </w:rPr>
                              <w:t>options</w:t>
                            </w:r>
                          </w:p>
                          <w:p w14:paraId="0859CC9F" w14:textId="77777777" w:rsidR="00BD5988" w:rsidRDefault="004517C2">
                            <w:pPr>
                              <w:pStyle w:val="BodyText"/>
                              <w:numPr>
                                <w:ilvl w:val="0"/>
                                <w:numId w:val="8"/>
                              </w:numPr>
                              <w:tabs>
                                <w:tab w:val="left" w:pos="395"/>
                              </w:tabs>
                              <w:spacing w:before="69"/>
                              <w:ind w:left="395" w:hanging="282"/>
                              <w:rPr>
                                <w:color w:val="000000"/>
                              </w:rPr>
                            </w:pPr>
                            <w:r>
                              <w:rPr>
                                <w:color w:val="000000"/>
                              </w:rPr>
                              <w:t>Family</w:t>
                            </w:r>
                            <w:r>
                              <w:rPr>
                                <w:color w:val="000000"/>
                                <w:spacing w:val="-2"/>
                              </w:rPr>
                              <w:t xml:space="preserve"> </w:t>
                            </w:r>
                            <w:r>
                              <w:rPr>
                                <w:color w:val="000000"/>
                              </w:rPr>
                              <w:t>friendly</w:t>
                            </w:r>
                            <w:r>
                              <w:rPr>
                                <w:color w:val="000000"/>
                                <w:spacing w:val="-2"/>
                              </w:rPr>
                              <w:t xml:space="preserve"> </w:t>
                            </w:r>
                            <w:r>
                              <w:rPr>
                                <w:color w:val="000000"/>
                              </w:rPr>
                              <w:t>policies/</w:t>
                            </w:r>
                            <w:r>
                              <w:rPr>
                                <w:color w:val="000000"/>
                                <w:spacing w:val="-1"/>
                              </w:rPr>
                              <w:t xml:space="preserve"> </w:t>
                            </w:r>
                            <w:r>
                              <w:rPr>
                                <w:color w:val="000000"/>
                                <w:spacing w:val="-2"/>
                              </w:rPr>
                              <w:t>places</w:t>
                            </w:r>
                          </w:p>
                          <w:p w14:paraId="0859CCA0" w14:textId="77777777" w:rsidR="00BD5988" w:rsidRDefault="004517C2">
                            <w:pPr>
                              <w:pStyle w:val="BodyText"/>
                              <w:numPr>
                                <w:ilvl w:val="0"/>
                                <w:numId w:val="8"/>
                              </w:numPr>
                              <w:tabs>
                                <w:tab w:val="left" w:pos="395"/>
                              </w:tabs>
                              <w:spacing w:before="69"/>
                              <w:ind w:left="395" w:hanging="282"/>
                              <w:rPr>
                                <w:color w:val="000000"/>
                              </w:rPr>
                            </w:pPr>
                            <w:r>
                              <w:rPr>
                                <w:color w:val="000000"/>
                              </w:rPr>
                              <w:t>Design</w:t>
                            </w:r>
                            <w:r>
                              <w:rPr>
                                <w:color w:val="000000"/>
                                <w:spacing w:val="-4"/>
                              </w:rPr>
                              <w:t xml:space="preserve"> </w:t>
                            </w:r>
                            <w:r>
                              <w:rPr>
                                <w:color w:val="000000"/>
                              </w:rPr>
                              <w:t>sensitive</w:t>
                            </w:r>
                            <w:r>
                              <w:rPr>
                                <w:color w:val="000000"/>
                                <w:spacing w:val="-3"/>
                              </w:rPr>
                              <w:t xml:space="preserve"> </w:t>
                            </w:r>
                            <w:r>
                              <w:rPr>
                                <w:color w:val="000000"/>
                              </w:rPr>
                              <w:t>to</w:t>
                            </w:r>
                            <w:r>
                              <w:rPr>
                                <w:color w:val="000000"/>
                                <w:spacing w:val="-4"/>
                              </w:rPr>
                              <w:t xml:space="preserve"> </w:t>
                            </w:r>
                            <w:r>
                              <w:rPr>
                                <w:color w:val="000000"/>
                              </w:rPr>
                              <w:t>perceptions</w:t>
                            </w:r>
                            <w:r>
                              <w:rPr>
                                <w:color w:val="000000"/>
                                <w:spacing w:val="-3"/>
                              </w:rPr>
                              <w:t xml:space="preserve"> </w:t>
                            </w:r>
                            <w:r>
                              <w:rPr>
                                <w:color w:val="000000"/>
                              </w:rPr>
                              <w:t>of</w:t>
                            </w:r>
                            <w:r>
                              <w:rPr>
                                <w:color w:val="000000"/>
                                <w:spacing w:val="-3"/>
                              </w:rPr>
                              <w:t xml:space="preserve"> </w:t>
                            </w:r>
                            <w:r>
                              <w:rPr>
                                <w:color w:val="000000"/>
                                <w:spacing w:val="-2"/>
                              </w:rPr>
                              <w:t>security</w:t>
                            </w:r>
                          </w:p>
                          <w:p w14:paraId="0859CCA1" w14:textId="77777777" w:rsidR="00BD5988" w:rsidRDefault="004517C2">
                            <w:pPr>
                              <w:pStyle w:val="BodyText"/>
                              <w:numPr>
                                <w:ilvl w:val="0"/>
                                <w:numId w:val="8"/>
                              </w:numPr>
                              <w:tabs>
                                <w:tab w:val="left" w:pos="394"/>
                                <w:tab w:val="left" w:pos="396"/>
                              </w:tabs>
                              <w:spacing w:before="69" w:line="252" w:lineRule="auto"/>
                              <w:ind w:right="1249"/>
                              <w:rPr>
                                <w:color w:val="000000"/>
                              </w:rPr>
                            </w:pPr>
                            <w:r>
                              <w:rPr>
                                <w:color w:val="000000"/>
                              </w:rPr>
                              <w:t>Provide</w:t>
                            </w:r>
                            <w:r>
                              <w:rPr>
                                <w:color w:val="000000"/>
                                <w:spacing w:val="-17"/>
                              </w:rPr>
                              <w:t xml:space="preserve"> </w:t>
                            </w:r>
                            <w:r>
                              <w:rPr>
                                <w:color w:val="000000"/>
                              </w:rPr>
                              <w:t>and</w:t>
                            </w:r>
                            <w:r>
                              <w:rPr>
                                <w:color w:val="000000"/>
                                <w:spacing w:val="-14"/>
                              </w:rPr>
                              <w:t xml:space="preserve"> </w:t>
                            </w:r>
                            <w:r>
                              <w:rPr>
                                <w:color w:val="000000"/>
                              </w:rPr>
                              <w:t>promote</w:t>
                            </w:r>
                            <w:r>
                              <w:rPr>
                                <w:color w:val="000000"/>
                                <w:spacing w:val="-14"/>
                              </w:rPr>
                              <w:t xml:space="preserve"> </w:t>
                            </w:r>
                            <w:r>
                              <w:rPr>
                                <w:color w:val="000000"/>
                              </w:rPr>
                              <w:t>relatable</w:t>
                            </w:r>
                            <w:r>
                              <w:rPr>
                                <w:color w:val="000000"/>
                                <w:spacing w:val="-14"/>
                              </w:rPr>
                              <w:t xml:space="preserve"> </w:t>
                            </w:r>
                            <w:r>
                              <w:rPr>
                                <w:color w:val="000000"/>
                              </w:rPr>
                              <w:t>active role models</w:t>
                            </w:r>
                          </w:p>
                          <w:p w14:paraId="0859CCA2" w14:textId="77777777" w:rsidR="00BD5988" w:rsidRDefault="004517C2">
                            <w:pPr>
                              <w:pStyle w:val="BodyText"/>
                              <w:numPr>
                                <w:ilvl w:val="0"/>
                                <w:numId w:val="8"/>
                              </w:numPr>
                              <w:tabs>
                                <w:tab w:val="left" w:pos="394"/>
                                <w:tab w:val="left" w:pos="396"/>
                              </w:tabs>
                              <w:spacing w:before="57" w:line="252" w:lineRule="auto"/>
                              <w:ind w:right="364"/>
                              <w:rPr>
                                <w:color w:val="000000"/>
                              </w:rPr>
                            </w:pPr>
                            <w:r>
                              <w:rPr>
                                <w:color w:val="000000"/>
                              </w:rPr>
                              <w:t>Representation</w:t>
                            </w:r>
                            <w:r>
                              <w:rPr>
                                <w:color w:val="000000"/>
                                <w:spacing w:val="-10"/>
                              </w:rPr>
                              <w:t xml:space="preserve"> </w:t>
                            </w:r>
                            <w:r>
                              <w:rPr>
                                <w:color w:val="000000"/>
                              </w:rPr>
                              <w:t>of</w:t>
                            </w:r>
                            <w:r>
                              <w:rPr>
                                <w:color w:val="000000"/>
                                <w:spacing w:val="-10"/>
                              </w:rPr>
                              <w:t xml:space="preserve"> </w:t>
                            </w:r>
                            <w:r>
                              <w:rPr>
                                <w:color w:val="000000"/>
                              </w:rPr>
                              <w:t>women</w:t>
                            </w:r>
                            <w:r>
                              <w:rPr>
                                <w:color w:val="000000"/>
                                <w:spacing w:val="-10"/>
                              </w:rPr>
                              <w:t xml:space="preserve"> </w:t>
                            </w:r>
                            <w:r>
                              <w:rPr>
                                <w:color w:val="000000"/>
                              </w:rPr>
                              <w:t>in</w:t>
                            </w:r>
                            <w:r>
                              <w:rPr>
                                <w:color w:val="000000"/>
                                <w:spacing w:val="-10"/>
                              </w:rPr>
                              <w:t xml:space="preserve"> </w:t>
                            </w:r>
                            <w:r>
                              <w:rPr>
                                <w:color w:val="000000"/>
                              </w:rPr>
                              <w:t>community</w:t>
                            </w:r>
                            <w:r>
                              <w:rPr>
                                <w:color w:val="000000"/>
                                <w:spacing w:val="-10"/>
                              </w:rPr>
                              <w:t xml:space="preserve"> </w:t>
                            </w:r>
                            <w:r>
                              <w:rPr>
                                <w:color w:val="000000"/>
                              </w:rPr>
                              <w:t>sport, coaching and decision making roles</w:t>
                            </w:r>
                          </w:p>
                          <w:p w14:paraId="0859CCA3" w14:textId="77777777" w:rsidR="00BD5988" w:rsidRDefault="004517C2">
                            <w:pPr>
                              <w:pStyle w:val="BodyText"/>
                              <w:numPr>
                                <w:ilvl w:val="0"/>
                                <w:numId w:val="8"/>
                              </w:numPr>
                              <w:tabs>
                                <w:tab w:val="left" w:pos="394"/>
                                <w:tab w:val="left" w:pos="396"/>
                              </w:tabs>
                              <w:spacing w:before="58" w:line="252" w:lineRule="auto"/>
                              <w:ind w:right="375"/>
                              <w:rPr>
                                <w:color w:val="000000"/>
                              </w:rPr>
                            </w:pPr>
                            <w:r>
                              <w:rPr>
                                <w:color w:val="000000"/>
                              </w:rPr>
                              <w:t>Actively</w:t>
                            </w:r>
                            <w:r>
                              <w:rPr>
                                <w:color w:val="000000"/>
                                <w:spacing w:val="-13"/>
                              </w:rPr>
                              <w:t xml:space="preserve"> </w:t>
                            </w:r>
                            <w:r>
                              <w:rPr>
                                <w:color w:val="000000"/>
                              </w:rPr>
                              <w:t>targeting</w:t>
                            </w:r>
                            <w:r>
                              <w:rPr>
                                <w:color w:val="000000"/>
                                <w:spacing w:val="-13"/>
                              </w:rPr>
                              <w:t xml:space="preserve"> </w:t>
                            </w:r>
                            <w:r>
                              <w:rPr>
                                <w:color w:val="000000"/>
                              </w:rPr>
                              <w:t>and</w:t>
                            </w:r>
                            <w:r>
                              <w:rPr>
                                <w:color w:val="000000"/>
                                <w:spacing w:val="-13"/>
                              </w:rPr>
                              <w:t xml:space="preserve"> </w:t>
                            </w:r>
                            <w:r>
                              <w:rPr>
                                <w:color w:val="000000"/>
                              </w:rPr>
                              <w:t>marketing</w:t>
                            </w:r>
                            <w:r>
                              <w:rPr>
                                <w:color w:val="000000"/>
                                <w:spacing w:val="-13"/>
                              </w:rPr>
                              <w:t xml:space="preserve"> </w:t>
                            </w:r>
                            <w:r>
                              <w:rPr>
                                <w:color w:val="000000"/>
                              </w:rPr>
                              <w:t>participation to</w:t>
                            </w:r>
                            <w:r>
                              <w:rPr>
                                <w:color w:val="000000"/>
                                <w:spacing w:val="-8"/>
                              </w:rPr>
                              <w:t xml:space="preserve"> </w:t>
                            </w:r>
                            <w:r>
                              <w:rPr>
                                <w:color w:val="000000"/>
                              </w:rPr>
                              <w:t>women</w:t>
                            </w:r>
                            <w:r>
                              <w:rPr>
                                <w:color w:val="000000"/>
                                <w:spacing w:val="-8"/>
                              </w:rPr>
                              <w:t xml:space="preserve"> </w:t>
                            </w:r>
                            <w:r>
                              <w:rPr>
                                <w:color w:val="000000"/>
                              </w:rPr>
                              <w:t>and</w:t>
                            </w:r>
                            <w:r>
                              <w:rPr>
                                <w:color w:val="000000"/>
                                <w:spacing w:val="-8"/>
                              </w:rPr>
                              <w:t xml:space="preserve"> </w:t>
                            </w:r>
                            <w:r>
                              <w:rPr>
                                <w:color w:val="000000"/>
                              </w:rPr>
                              <w:t>girls</w:t>
                            </w:r>
                            <w:r>
                              <w:rPr>
                                <w:color w:val="000000"/>
                                <w:spacing w:val="-8"/>
                              </w:rPr>
                              <w:t xml:space="preserve"> </w:t>
                            </w:r>
                            <w:r>
                              <w:rPr>
                                <w:color w:val="000000"/>
                              </w:rPr>
                              <w:t>and</w:t>
                            </w:r>
                            <w:r>
                              <w:rPr>
                                <w:color w:val="000000"/>
                                <w:spacing w:val="-8"/>
                              </w:rPr>
                              <w:t xml:space="preserve"> </w:t>
                            </w:r>
                            <w:r>
                              <w:rPr>
                                <w:color w:val="000000"/>
                              </w:rPr>
                              <w:t>those</w:t>
                            </w:r>
                            <w:r>
                              <w:rPr>
                                <w:color w:val="000000"/>
                                <w:spacing w:val="-8"/>
                              </w:rPr>
                              <w:t xml:space="preserve"> </w:t>
                            </w:r>
                            <w:r>
                              <w:rPr>
                                <w:color w:val="000000"/>
                              </w:rPr>
                              <w:t>most</w:t>
                            </w:r>
                            <w:r>
                              <w:rPr>
                                <w:color w:val="000000"/>
                                <w:spacing w:val="-8"/>
                              </w:rPr>
                              <w:t xml:space="preserve"> </w:t>
                            </w:r>
                            <w:r>
                              <w:rPr>
                                <w:color w:val="000000"/>
                              </w:rPr>
                              <w:t>vulnerable</w:t>
                            </w:r>
                          </w:p>
                          <w:p w14:paraId="0859CCA4" w14:textId="77777777" w:rsidR="00BD5988" w:rsidRDefault="004517C2">
                            <w:pPr>
                              <w:pStyle w:val="BodyText"/>
                              <w:numPr>
                                <w:ilvl w:val="0"/>
                                <w:numId w:val="8"/>
                              </w:numPr>
                              <w:tabs>
                                <w:tab w:val="left" w:pos="394"/>
                                <w:tab w:val="left" w:pos="396"/>
                              </w:tabs>
                              <w:spacing w:before="58" w:line="252" w:lineRule="auto"/>
                              <w:ind w:right="315"/>
                              <w:rPr>
                                <w:color w:val="000000"/>
                              </w:rPr>
                            </w:pPr>
                            <w:r>
                              <w:rPr>
                                <w:color w:val="000000"/>
                              </w:rPr>
                              <w:t>Incorporate</w:t>
                            </w:r>
                            <w:r>
                              <w:rPr>
                                <w:color w:val="000000"/>
                                <w:spacing w:val="-12"/>
                              </w:rPr>
                              <w:t xml:space="preserve"> </w:t>
                            </w:r>
                            <w:r>
                              <w:rPr>
                                <w:color w:val="000000"/>
                              </w:rPr>
                              <w:t>specific</w:t>
                            </w:r>
                            <w:r>
                              <w:rPr>
                                <w:color w:val="000000"/>
                                <w:spacing w:val="-12"/>
                              </w:rPr>
                              <w:t xml:space="preserve"> </w:t>
                            </w:r>
                            <w:r>
                              <w:rPr>
                                <w:color w:val="000000"/>
                              </w:rPr>
                              <w:t>design</w:t>
                            </w:r>
                            <w:r>
                              <w:rPr>
                                <w:color w:val="000000"/>
                                <w:spacing w:val="-12"/>
                              </w:rPr>
                              <w:t xml:space="preserve"> </w:t>
                            </w:r>
                            <w:r>
                              <w:rPr>
                                <w:color w:val="000000"/>
                              </w:rPr>
                              <w:t>features</w:t>
                            </w:r>
                            <w:r>
                              <w:rPr>
                                <w:color w:val="000000"/>
                                <w:spacing w:val="-12"/>
                              </w:rPr>
                              <w:t xml:space="preserve"> </w:t>
                            </w:r>
                            <w:r>
                              <w:rPr>
                                <w:color w:val="000000"/>
                              </w:rPr>
                              <w:t>to</w:t>
                            </w:r>
                            <w:r>
                              <w:rPr>
                                <w:color w:val="000000"/>
                                <w:spacing w:val="-12"/>
                              </w:rPr>
                              <w:t xml:space="preserve"> </w:t>
                            </w:r>
                            <w:r>
                              <w:rPr>
                                <w:color w:val="000000"/>
                              </w:rPr>
                              <w:t>support women’s participation</w:t>
                            </w:r>
                          </w:p>
                          <w:p w14:paraId="0859CCA5" w14:textId="77777777" w:rsidR="00BD5988" w:rsidRDefault="004517C2">
                            <w:pPr>
                              <w:pStyle w:val="BodyText"/>
                              <w:numPr>
                                <w:ilvl w:val="0"/>
                                <w:numId w:val="8"/>
                              </w:numPr>
                              <w:tabs>
                                <w:tab w:val="left" w:pos="394"/>
                                <w:tab w:val="left" w:pos="396"/>
                              </w:tabs>
                              <w:spacing w:before="58" w:line="252" w:lineRule="auto"/>
                              <w:ind w:right="867"/>
                              <w:rPr>
                                <w:color w:val="000000"/>
                              </w:rPr>
                            </w:pPr>
                            <w:r>
                              <w:rPr>
                                <w:color w:val="000000"/>
                              </w:rPr>
                              <w:t>Support</w:t>
                            </w:r>
                            <w:r>
                              <w:rPr>
                                <w:color w:val="000000"/>
                                <w:spacing w:val="-10"/>
                              </w:rPr>
                              <w:t xml:space="preserve"> </w:t>
                            </w:r>
                            <w:r>
                              <w:rPr>
                                <w:color w:val="000000"/>
                              </w:rPr>
                              <w:t>equitable</w:t>
                            </w:r>
                            <w:r>
                              <w:rPr>
                                <w:color w:val="000000"/>
                                <w:spacing w:val="-10"/>
                              </w:rPr>
                              <w:t xml:space="preserve"> </w:t>
                            </w:r>
                            <w:r>
                              <w:rPr>
                                <w:color w:val="000000"/>
                              </w:rPr>
                              <w:t>access</w:t>
                            </w:r>
                            <w:r>
                              <w:rPr>
                                <w:color w:val="000000"/>
                                <w:spacing w:val="-10"/>
                              </w:rPr>
                              <w:t xml:space="preserve"> </w:t>
                            </w:r>
                            <w:r>
                              <w:rPr>
                                <w:color w:val="000000"/>
                              </w:rPr>
                              <w:t>to</w:t>
                            </w:r>
                            <w:r>
                              <w:rPr>
                                <w:color w:val="000000"/>
                                <w:spacing w:val="-10"/>
                              </w:rPr>
                              <w:t xml:space="preserve"> </w:t>
                            </w:r>
                            <w:r>
                              <w:rPr>
                                <w:color w:val="000000"/>
                              </w:rPr>
                              <w:t>facilities</w:t>
                            </w:r>
                            <w:r>
                              <w:rPr>
                                <w:color w:val="000000"/>
                                <w:spacing w:val="-10"/>
                              </w:rPr>
                              <w:t xml:space="preserve"> </w:t>
                            </w:r>
                            <w:r>
                              <w:rPr>
                                <w:color w:val="000000"/>
                              </w:rPr>
                              <w:t>and resources through education and policy</w:t>
                            </w:r>
                          </w:p>
                          <w:p w14:paraId="0859CCA6" w14:textId="77777777" w:rsidR="00BD5988" w:rsidRDefault="004517C2">
                            <w:pPr>
                              <w:pStyle w:val="BodyText"/>
                              <w:numPr>
                                <w:ilvl w:val="0"/>
                                <w:numId w:val="8"/>
                              </w:numPr>
                              <w:tabs>
                                <w:tab w:val="left" w:pos="394"/>
                                <w:tab w:val="left" w:pos="396"/>
                              </w:tabs>
                              <w:spacing w:before="58" w:line="252" w:lineRule="auto"/>
                              <w:ind w:right="286"/>
                              <w:rPr>
                                <w:color w:val="000000"/>
                              </w:rPr>
                            </w:pPr>
                            <w:r>
                              <w:rPr>
                                <w:color w:val="000000"/>
                              </w:rPr>
                              <w:t>Support</w:t>
                            </w:r>
                            <w:r>
                              <w:rPr>
                                <w:color w:val="000000"/>
                                <w:spacing w:val="-10"/>
                              </w:rPr>
                              <w:t xml:space="preserve"> </w:t>
                            </w:r>
                            <w:r>
                              <w:rPr>
                                <w:color w:val="000000"/>
                              </w:rPr>
                              <w:t>the</w:t>
                            </w:r>
                            <w:r>
                              <w:rPr>
                                <w:color w:val="000000"/>
                                <w:spacing w:val="-10"/>
                              </w:rPr>
                              <w:t xml:space="preserve"> </w:t>
                            </w:r>
                            <w:r>
                              <w:rPr>
                                <w:color w:val="000000"/>
                              </w:rPr>
                              <w:t>provision</w:t>
                            </w:r>
                            <w:r>
                              <w:rPr>
                                <w:color w:val="000000"/>
                                <w:spacing w:val="-10"/>
                              </w:rPr>
                              <w:t xml:space="preserve"> </w:t>
                            </w:r>
                            <w:r>
                              <w:rPr>
                                <w:color w:val="000000"/>
                              </w:rPr>
                              <w:t>of</w:t>
                            </w:r>
                            <w:r>
                              <w:rPr>
                                <w:color w:val="000000"/>
                                <w:spacing w:val="-10"/>
                              </w:rPr>
                              <w:t xml:space="preserve"> </w:t>
                            </w:r>
                            <w:r>
                              <w:rPr>
                                <w:color w:val="000000"/>
                              </w:rPr>
                              <w:t>safe,</w:t>
                            </w:r>
                            <w:r>
                              <w:rPr>
                                <w:color w:val="000000"/>
                                <w:spacing w:val="-10"/>
                              </w:rPr>
                              <w:t xml:space="preserve"> </w:t>
                            </w:r>
                            <w:r>
                              <w:rPr>
                                <w:color w:val="000000"/>
                              </w:rPr>
                              <w:t>non-judgemental spaces for independent exercise</w:t>
                            </w:r>
                          </w:p>
                          <w:p w14:paraId="0859CCA7" w14:textId="77777777" w:rsidR="00BD5988" w:rsidRDefault="004517C2">
                            <w:pPr>
                              <w:pStyle w:val="BodyText"/>
                              <w:numPr>
                                <w:ilvl w:val="0"/>
                                <w:numId w:val="8"/>
                              </w:numPr>
                              <w:tabs>
                                <w:tab w:val="left" w:pos="394"/>
                                <w:tab w:val="left" w:pos="396"/>
                              </w:tabs>
                              <w:spacing w:before="58" w:line="252" w:lineRule="auto"/>
                              <w:ind w:right="1032"/>
                              <w:rPr>
                                <w:color w:val="000000"/>
                              </w:rPr>
                            </w:pPr>
                            <w:r>
                              <w:rPr>
                                <w:color w:val="000000"/>
                              </w:rPr>
                              <w:t>Support</w:t>
                            </w:r>
                            <w:r>
                              <w:rPr>
                                <w:color w:val="000000"/>
                                <w:spacing w:val="-8"/>
                              </w:rPr>
                              <w:t xml:space="preserve"> </w:t>
                            </w:r>
                            <w:r>
                              <w:rPr>
                                <w:color w:val="000000"/>
                              </w:rPr>
                              <w:t>the</w:t>
                            </w:r>
                            <w:r>
                              <w:rPr>
                                <w:color w:val="000000"/>
                                <w:spacing w:val="-8"/>
                              </w:rPr>
                              <w:t xml:space="preserve"> </w:t>
                            </w:r>
                            <w:r>
                              <w:rPr>
                                <w:color w:val="000000"/>
                              </w:rPr>
                              <w:t>provision</w:t>
                            </w:r>
                            <w:r>
                              <w:rPr>
                                <w:color w:val="000000"/>
                                <w:spacing w:val="-8"/>
                              </w:rPr>
                              <w:t xml:space="preserve"> </w:t>
                            </w:r>
                            <w:r>
                              <w:rPr>
                                <w:color w:val="000000"/>
                              </w:rPr>
                              <w:t>of</w:t>
                            </w:r>
                            <w:r>
                              <w:rPr>
                                <w:color w:val="000000"/>
                                <w:spacing w:val="-8"/>
                              </w:rPr>
                              <w:t xml:space="preserve"> </w:t>
                            </w:r>
                            <w:r>
                              <w:rPr>
                                <w:color w:val="000000"/>
                              </w:rPr>
                              <w:t>fun,</w:t>
                            </w:r>
                            <w:r>
                              <w:rPr>
                                <w:color w:val="000000"/>
                                <w:spacing w:val="-8"/>
                              </w:rPr>
                              <w:t xml:space="preserve"> </w:t>
                            </w:r>
                            <w:r>
                              <w:rPr>
                                <w:color w:val="000000"/>
                              </w:rPr>
                              <w:t>social</w:t>
                            </w:r>
                            <w:r>
                              <w:rPr>
                                <w:color w:val="000000"/>
                                <w:spacing w:val="-8"/>
                              </w:rPr>
                              <w:t xml:space="preserve"> </w:t>
                            </w:r>
                            <w:r>
                              <w:rPr>
                                <w:color w:val="000000"/>
                              </w:rPr>
                              <w:t>and non-competitive options</w:t>
                            </w:r>
                          </w:p>
                          <w:p w14:paraId="0859CCA8" w14:textId="77777777" w:rsidR="00BD5988" w:rsidRDefault="004517C2">
                            <w:pPr>
                              <w:pStyle w:val="BodyText"/>
                              <w:numPr>
                                <w:ilvl w:val="0"/>
                                <w:numId w:val="8"/>
                              </w:numPr>
                              <w:tabs>
                                <w:tab w:val="left" w:pos="394"/>
                                <w:tab w:val="left" w:pos="396"/>
                              </w:tabs>
                              <w:spacing w:before="58" w:line="252" w:lineRule="auto"/>
                              <w:ind w:right="196"/>
                              <w:rPr>
                                <w:color w:val="000000"/>
                              </w:rPr>
                            </w:pPr>
                            <w:r>
                              <w:rPr>
                                <w:color w:val="000000"/>
                              </w:rPr>
                              <w:t>Assist</w:t>
                            </w:r>
                            <w:r>
                              <w:rPr>
                                <w:color w:val="000000"/>
                                <w:spacing w:val="-12"/>
                              </w:rPr>
                              <w:t xml:space="preserve"> </w:t>
                            </w:r>
                            <w:r>
                              <w:rPr>
                                <w:color w:val="000000"/>
                              </w:rPr>
                              <w:t>traditionally</w:t>
                            </w:r>
                            <w:r>
                              <w:rPr>
                                <w:color w:val="000000"/>
                                <w:spacing w:val="-12"/>
                              </w:rPr>
                              <w:t xml:space="preserve"> </w:t>
                            </w:r>
                            <w:r>
                              <w:rPr>
                                <w:color w:val="000000"/>
                              </w:rPr>
                              <w:t>male-dominated</w:t>
                            </w:r>
                            <w:r>
                              <w:rPr>
                                <w:color w:val="000000"/>
                                <w:spacing w:val="-12"/>
                              </w:rPr>
                              <w:t xml:space="preserve"> </w:t>
                            </w:r>
                            <w:r>
                              <w:rPr>
                                <w:color w:val="000000"/>
                              </w:rPr>
                              <w:t>sports</w:t>
                            </w:r>
                            <w:r>
                              <w:rPr>
                                <w:color w:val="000000"/>
                                <w:spacing w:val="-12"/>
                              </w:rPr>
                              <w:t xml:space="preserve"> </w:t>
                            </w:r>
                            <w:r>
                              <w:rPr>
                                <w:color w:val="000000"/>
                              </w:rPr>
                              <w:t>clubs to undertake change initiatives to create and sustain inclusive, welcoming environments.</w:t>
                            </w:r>
                          </w:p>
                        </w:txbxContent>
                      </wps:txbx>
                      <wps:bodyPr wrap="square" lIns="0" tIns="0" rIns="0" bIns="0" rtlCol="0">
                        <a:noAutofit/>
                      </wps:bodyPr>
                    </wps:wsp>
                  </a:graphicData>
                </a:graphic>
              </wp:anchor>
            </w:drawing>
          </mc:Choice>
          <mc:Fallback>
            <w:pict>
              <v:shape w14:anchorId="0859C9DD" id="Textbox 469" o:spid="_x0000_s1165" type="#_x0000_t202" style="position:absolute;left:0;text-align:left;margin-left:291pt;margin-top:164.8pt;width:257.05pt;height:357.2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" fillcolor="#e9f7fe" stroked="f">
                <v:textbox inset="0,0,0,0">
                  <w:txbxContent>
                    <w:p w14:paraId="0859CC9B" w14:textId="77777777" w:rsidR="00BD5988" w:rsidRDefault="004517C2">
                      <w:pPr>
                        <w:spacing w:before="163"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9C" w14:textId="77777777" w:rsidR="00BD5988" w:rsidRDefault="004517C2">
                      <w:pPr>
                        <w:pStyle w:val="BodyText"/>
                        <w:numPr>
                          <w:ilvl w:val="0"/>
                          <w:numId w:val="8"/>
                        </w:numPr>
                        <w:tabs>
                          <w:tab w:val="left" w:pos="394"/>
                          <w:tab w:val="left" w:pos="396"/>
                        </w:tabs>
                        <w:spacing w:before="58" w:line="252" w:lineRule="auto"/>
                        <w:ind w:right="521"/>
                        <w:rPr>
                          <w:color w:val="000000"/>
                        </w:rPr>
                      </w:pPr>
                      <w:r>
                        <w:rPr>
                          <w:color w:val="000000"/>
                        </w:rPr>
                        <w:t>Engagement</w:t>
                      </w:r>
                      <w:r>
                        <w:rPr>
                          <w:color w:val="000000"/>
                          <w:spacing w:val="-8"/>
                        </w:rPr>
                        <w:t xml:space="preserve"> </w:t>
                      </w:r>
                      <w:r>
                        <w:rPr>
                          <w:color w:val="000000"/>
                        </w:rPr>
                        <w:t>with</w:t>
                      </w:r>
                      <w:r>
                        <w:rPr>
                          <w:color w:val="000000"/>
                          <w:spacing w:val="-8"/>
                        </w:rPr>
                        <w:t xml:space="preserve"> </w:t>
                      </w:r>
                      <w:r>
                        <w:rPr>
                          <w:color w:val="000000"/>
                        </w:rPr>
                        <w:t>women</w:t>
                      </w:r>
                      <w:r>
                        <w:rPr>
                          <w:color w:val="000000"/>
                          <w:spacing w:val="-8"/>
                        </w:rPr>
                        <w:t xml:space="preserve"> </w:t>
                      </w:r>
                      <w:r>
                        <w:rPr>
                          <w:color w:val="000000"/>
                        </w:rPr>
                        <w:t>and</w:t>
                      </w:r>
                      <w:r>
                        <w:rPr>
                          <w:color w:val="000000"/>
                          <w:spacing w:val="-8"/>
                        </w:rPr>
                        <w:t xml:space="preserve"> </w:t>
                      </w:r>
                      <w:r>
                        <w:rPr>
                          <w:color w:val="000000"/>
                        </w:rPr>
                        <w:t>girls</w:t>
                      </w:r>
                      <w:r>
                        <w:rPr>
                          <w:color w:val="000000"/>
                          <w:spacing w:val="-8"/>
                        </w:rPr>
                        <w:t xml:space="preserve"> </w:t>
                      </w:r>
                      <w:r>
                        <w:rPr>
                          <w:color w:val="000000"/>
                        </w:rPr>
                        <w:t>to</w:t>
                      </w:r>
                      <w:r>
                        <w:rPr>
                          <w:color w:val="000000"/>
                          <w:spacing w:val="-8"/>
                        </w:rPr>
                        <w:t xml:space="preserve"> </w:t>
                      </w:r>
                      <w:r>
                        <w:rPr>
                          <w:color w:val="000000"/>
                        </w:rPr>
                        <w:t>ensure suitably scheduled, accessible activities</w:t>
                      </w:r>
                    </w:p>
                    <w:p w14:paraId="0859CC9D" w14:textId="77777777" w:rsidR="00BD5988" w:rsidRDefault="004517C2">
                      <w:pPr>
                        <w:pStyle w:val="BodyText"/>
                        <w:numPr>
                          <w:ilvl w:val="0"/>
                          <w:numId w:val="8"/>
                        </w:numPr>
                        <w:tabs>
                          <w:tab w:val="left" w:pos="395"/>
                        </w:tabs>
                        <w:spacing w:before="58"/>
                        <w:ind w:left="395" w:hanging="282"/>
                        <w:rPr>
                          <w:color w:val="000000"/>
                        </w:rPr>
                      </w:pPr>
                      <w:r>
                        <w:rPr>
                          <w:color w:val="000000"/>
                        </w:rPr>
                        <w:t>Availability</w:t>
                      </w:r>
                      <w:r>
                        <w:rPr>
                          <w:color w:val="000000"/>
                          <w:spacing w:val="-4"/>
                        </w:rPr>
                        <w:t xml:space="preserve"> </w:t>
                      </w:r>
                      <w:r>
                        <w:rPr>
                          <w:color w:val="000000"/>
                        </w:rPr>
                        <w:t>of</w:t>
                      </w:r>
                      <w:r>
                        <w:rPr>
                          <w:color w:val="000000"/>
                          <w:spacing w:val="-3"/>
                        </w:rPr>
                        <w:t xml:space="preserve"> </w:t>
                      </w:r>
                      <w:r>
                        <w:rPr>
                          <w:color w:val="000000"/>
                        </w:rPr>
                        <w:t>activities</w:t>
                      </w:r>
                      <w:r>
                        <w:rPr>
                          <w:color w:val="000000"/>
                          <w:spacing w:val="-4"/>
                        </w:rPr>
                        <w:t xml:space="preserve"> </w:t>
                      </w:r>
                      <w:r>
                        <w:rPr>
                          <w:color w:val="000000"/>
                        </w:rPr>
                        <w:t>popular</w:t>
                      </w:r>
                      <w:r>
                        <w:rPr>
                          <w:color w:val="000000"/>
                          <w:spacing w:val="-3"/>
                        </w:rPr>
                        <w:t xml:space="preserve"> </w:t>
                      </w:r>
                      <w:r>
                        <w:rPr>
                          <w:color w:val="000000"/>
                        </w:rPr>
                        <w:t>with</w:t>
                      </w:r>
                      <w:r>
                        <w:rPr>
                          <w:color w:val="000000"/>
                          <w:spacing w:val="-3"/>
                        </w:rPr>
                        <w:t xml:space="preserve"> </w:t>
                      </w:r>
                      <w:r>
                        <w:rPr>
                          <w:color w:val="000000"/>
                          <w:spacing w:val="-2"/>
                        </w:rPr>
                        <w:t>women</w:t>
                      </w:r>
                    </w:p>
                    <w:p w14:paraId="0859CC9E" w14:textId="77777777" w:rsidR="00BD5988" w:rsidRDefault="004517C2">
                      <w:pPr>
                        <w:pStyle w:val="BodyText"/>
                        <w:numPr>
                          <w:ilvl w:val="0"/>
                          <w:numId w:val="8"/>
                        </w:numPr>
                        <w:tabs>
                          <w:tab w:val="left" w:pos="395"/>
                        </w:tabs>
                        <w:spacing w:before="68"/>
                        <w:ind w:left="395" w:hanging="282"/>
                        <w:rPr>
                          <w:color w:val="000000"/>
                        </w:rPr>
                      </w:pPr>
                      <w:r>
                        <w:rPr>
                          <w:color w:val="000000"/>
                        </w:rPr>
                        <w:t>Women</w:t>
                      </w:r>
                      <w:r>
                        <w:rPr>
                          <w:color w:val="000000"/>
                          <w:spacing w:val="-14"/>
                        </w:rPr>
                        <w:t xml:space="preserve"> </w:t>
                      </w:r>
                      <w:r>
                        <w:rPr>
                          <w:color w:val="000000"/>
                        </w:rPr>
                        <w:t>only</w:t>
                      </w:r>
                      <w:r>
                        <w:rPr>
                          <w:color w:val="000000"/>
                          <w:spacing w:val="-12"/>
                        </w:rPr>
                        <w:t xml:space="preserve"> </w:t>
                      </w:r>
                      <w:r>
                        <w:rPr>
                          <w:color w:val="000000"/>
                        </w:rPr>
                        <w:t>teams/program</w:t>
                      </w:r>
                      <w:r>
                        <w:rPr>
                          <w:color w:val="000000"/>
                          <w:spacing w:val="-12"/>
                        </w:rPr>
                        <w:t xml:space="preserve"> </w:t>
                      </w:r>
                      <w:r>
                        <w:rPr>
                          <w:color w:val="000000"/>
                          <w:spacing w:val="-2"/>
                        </w:rPr>
                        <w:t>options</w:t>
                      </w:r>
                    </w:p>
                    <w:p w14:paraId="0859CC9F" w14:textId="77777777" w:rsidR="00BD5988" w:rsidRDefault="004517C2">
                      <w:pPr>
                        <w:pStyle w:val="BodyText"/>
                        <w:numPr>
                          <w:ilvl w:val="0"/>
                          <w:numId w:val="8"/>
                        </w:numPr>
                        <w:tabs>
                          <w:tab w:val="left" w:pos="395"/>
                        </w:tabs>
                        <w:spacing w:before="69"/>
                        <w:ind w:left="395" w:hanging="282"/>
                        <w:rPr>
                          <w:color w:val="000000"/>
                        </w:rPr>
                      </w:pPr>
                      <w:r>
                        <w:rPr>
                          <w:color w:val="000000"/>
                        </w:rPr>
                        <w:t>Family</w:t>
                      </w:r>
                      <w:r>
                        <w:rPr>
                          <w:color w:val="000000"/>
                          <w:spacing w:val="-2"/>
                        </w:rPr>
                        <w:t xml:space="preserve"> </w:t>
                      </w:r>
                      <w:r>
                        <w:rPr>
                          <w:color w:val="000000"/>
                        </w:rPr>
                        <w:t>friendly</w:t>
                      </w:r>
                      <w:r>
                        <w:rPr>
                          <w:color w:val="000000"/>
                          <w:spacing w:val="-2"/>
                        </w:rPr>
                        <w:t xml:space="preserve"> </w:t>
                      </w:r>
                      <w:r>
                        <w:rPr>
                          <w:color w:val="000000"/>
                        </w:rPr>
                        <w:t>policies/</w:t>
                      </w:r>
                      <w:r>
                        <w:rPr>
                          <w:color w:val="000000"/>
                          <w:spacing w:val="-1"/>
                        </w:rPr>
                        <w:t xml:space="preserve"> </w:t>
                      </w:r>
                      <w:r>
                        <w:rPr>
                          <w:color w:val="000000"/>
                          <w:spacing w:val="-2"/>
                        </w:rPr>
                        <w:t>places</w:t>
                      </w:r>
                    </w:p>
                    <w:p w14:paraId="0859CCA0" w14:textId="77777777" w:rsidR="00BD5988" w:rsidRDefault="004517C2">
                      <w:pPr>
                        <w:pStyle w:val="BodyText"/>
                        <w:numPr>
                          <w:ilvl w:val="0"/>
                          <w:numId w:val="8"/>
                        </w:numPr>
                        <w:tabs>
                          <w:tab w:val="left" w:pos="395"/>
                        </w:tabs>
                        <w:spacing w:before="69"/>
                        <w:ind w:left="395" w:hanging="282"/>
                        <w:rPr>
                          <w:color w:val="000000"/>
                        </w:rPr>
                      </w:pPr>
                      <w:r>
                        <w:rPr>
                          <w:color w:val="000000"/>
                        </w:rPr>
                        <w:t>Design</w:t>
                      </w:r>
                      <w:r>
                        <w:rPr>
                          <w:color w:val="000000"/>
                          <w:spacing w:val="-4"/>
                        </w:rPr>
                        <w:t xml:space="preserve"> </w:t>
                      </w:r>
                      <w:r>
                        <w:rPr>
                          <w:color w:val="000000"/>
                        </w:rPr>
                        <w:t>sensitive</w:t>
                      </w:r>
                      <w:r>
                        <w:rPr>
                          <w:color w:val="000000"/>
                          <w:spacing w:val="-3"/>
                        </w:rPr>
                        <w:t xml:space="preserve"> </w:t>
                      </w:r>
                      <w:r>
                        <w:rPr>
                          <w:color w:val="000000"/>
                        </w:rPr>
                        <w:t>to</w:t>
                      </w:r>
                      <w:r>
                        <w:rPr>
                          <w:color w:val="000000"/>
                          <w:spacing w:val="-4"/>
                        </w:rPr>
                        <w:t xml:space="preserve"> </w:t>
                      </w:r>
                      <w:r>
                        <w:rPr>
                          <w:color w:val="000000"/>
                        </w:rPr>
                        <w:t>perceptions</w:t>
                      </w:r>
                      <w:r>
                        <w:rPr>
                          <w:color w:val="000000"/>
                          <w:spacing w:val="-3"/>
                        </w:rPr>
                        <w:t xml:space="preserve"> </w:t>
                      </w:r>
                      <w:r>
                        <w:rPr>
                          <w:color w:val="000000"/>
                        </w:rPr>
                        <w:t>of</w:t>
                      </w:r>
                      <w:r>
                        <w:rPr>
                          <w:color w:val="000000"/>
                          <w:spacing w:val="-3"/>
                        </w:rPr>
                        <w:t xml:space="preserve"> </w:t>
                      </w:r>
                      <w:r>
                        <w:rPr>
                          <w:color w:val="000000"/>
                          <w:spacing w:val="-2"/>
                        </w:rPr>
                        <w:t>security</w:t>
                      </w:r>
                    </w:p>
                    <w:p w14:paraId="0859CCA1" w14:textId="77777777" w:rsidR="00BD5988" w:rsidRDefault="004517C2">
                      <w:pPr>
                        <w:pStyle w:val="BodyText"/>
                        <w:numPr>
                          <w:ilvl w:val="0"/>
                          <w:numId w:val="8"/>
                        </w:numPr>
                        <w:tabs>
                          <w:tab w:val="left" w:pos="394"/>
                          <w:tab w:val="left" w:pos="396"/>
                        </w:tabs>
                        <w:spacing w:before="69" w:line="252" w:lineRule="auto"/>
                        <w:ind w:right="1249"/>
                        <w:rPr>
                          <w:color w:val="000000"/>
                        </w:rPr>
                      </w:pPr>
                      <w:r>
                        <w:rPr>
                          <w:color w:val="000000"/>
                        </w:rPr>
                        <w:t>Provide</w:t>
                      </w:r>
                      <w:r>
                        <w:rPr>
                          <w:color w:val="000000"/>
                          <w:spacing w:val="-17"/>
                        </w:rPr>
                        <w:t xml:space="preserve"> </w:t>
                      </w:r>
                      <w:r>
                        <w:rPr>
                          <w:color w:val="000000"/>
                        </w:rPr>
                        <w:t>and</w:t>
                      </w:r>
                      <w:r>
                        <w:rPr>
                          <w:color w:val="000000"/>
                          <w:spacing w:val="-14"/>
                        </w:rPr>
                        <w:t xml:space="preserve"> </w:t>
                      </w:r>
                      <w:r>
                        <w:rPr>
                          <w:color w:val="000000"/>
                        </w:rPr>
                        <w:t>promote</w:t>
                      </w:r>
                      <w:r>
                        <w:rPr>
                          <w:color w:val="000000"/>
                          <w:spacing w:val="-14"/>
                        </w:rPr>
                        <w:t xml:space="preserve"> </w:t>
                      </w:r>
                      <w:r>
                        <w:rPr>
                          <w:color w:val="000000"/>
                        </w:rPr>
                        <w:t>relatable</w:t>
                      </w:r>
                      <w:r>
                        <w:rPr>
                          <w:color w:val="000000"/>
                          <w:spacing w:val="-14"/>
                        </w:rPr>
                        <w:t xml:space="preserve"> </w:t>
                      </w:r>
                      <w:r>
                        <w:rPr>
                          <w:color w:val="000000"/>
                        </w:rPr>
                        <w:t>active role models</w:t>
                      </w:r>
                    </w:p>
                    <w:p w14:paraId="0859CCA2" w14:textId="77777777" w:rsidR="00BD5988" w:rsidRDefault="004517C2">
                      <w:pPr>
                        <w:pStyle w:val="BodyText"/>
                        <w:numPr>
                          <w:ilvl w:val="0"/>
                          <w:numId w:val="8"/>
                        </w:numPr>
                        <w:tabs>
                          <w:tab w:val="left" w:pos="394"/>
                          <w:tab w:val="left" w:pos="396"/>
                        </w:tabs>
                        <w:spacing w:before="57" w:line="252" w:lineRule="auto"/>
                        <w:ind w:right="364"/>
                        <w:rPr>
                          <w:color w:val="000000"/>
                        </w:rPr>
                      </w:pPr>
                      <w:r>
                        <w:rPr>
                          <w:color w:val="000000"/>
                        </w:rPr>
                        <w:t>Representation</w:t>
                      </w:r>
                      <w:r>
                        <w:rPr>
                          <w:color w:val="000000"/>
                          <w:spacing w:val="-10"/>
                        </w:rPr>
                        <w:t xml:space="preserve"> </w:t>
                      </w:r>
                      <w:r>
                        <w:rPr>
                          <w:color w:val="000000"/>
                        </w:rPr>
                        <w:t>of</w:t>
                      </w:r>
                      <w:r>
                        <w:rPr>
                          <w:color w:val="000000"/>
                          <w:spacing w:val="-10"/>
                        </w:rPr>
                        <w:t xml:space="preserve"> </w:t>
                      </w:r>
                      <w:r>
                        <w:rPr>
                          <w:color w:val="000000"/>
                        </w:rPr>
                        <w:t>women</w:t>
                      </w:r>
                      <w:r>
                        <w:rPr>
                          <w:color w:val="000000"/>
                          <w:spacing w:val="-10"/>
                        </w:rPr>
                        <w:t xml:space="preserve"> </w:t>
                      </w:r>
                      <w:r>
                        <w:rPr>
                          <w:color w:val="000000"/>
                        </w:rPr>
                        <w:t>in</w:t>
                      </w:r>
                      <w:r>
                        <w:rPr>
                          <w:color w:val="000000"/>
                          <w:spacing w:val="-10"/>
                        </w:rPr>
                        <w:t xml:space="preserve"> </w:t>
                      </w:r>
                      <w:r>
                        <w:rPr>
                          <w:color w:val="000000"/>
                        </w:rPr>
                        <w:t>community</w:t>
                      </w:r>
                      <w:r>
                        <w:rPr>
                          <w:color w:val="000000"/>
                          <w:spacing w:val="-10"/>
                        </w:rPr>
                        <w:t xml:space="preserve"> </w:t>
                      </w:r>
                      <w:r>
                        <w:rPr>
                          <w:color w:val="000000"/>
                        </w:rPr>
                        <w:t>sport, coaching and decision making roles</w:t>
                      </w:r>
                    </w:p>
                    <w:p w14:paraId="0859CCA3" w14:textId="77777777" w:rsidR="00BD5988" w:rsidRDefault="004517C2">
                      <w:pPr>
                        <w:pStyle w:val="BodyText"/>
                        <w:numPr>
                          <w:ilvl w:val="0"/>
                          <w:numId w:val="8"/>
                        </w:numPr>
                        <w:tabs>
                          <w:tab w:val="left" w:pos="394"/>
                          <w:tab w:val="left" w:pos="396"/>
                        </w:tabs>
                        <w:spacing w:before="58" w:line="252" w:lineRule="auto"/>
                        <w:ind w:right="375"/>
                        <w:rPr>
                          <w:color w:val="000000"/>
                        </w:rPr>
                      </w:pPr>
                      <w:r>
                        <w:rPr>
                          <w:color w:val="000000"/>
                        </w:rPr>
                        <w:t>Actively</w:t>
                      </w:r>
                      <w:r>
                        <w:rPr>
                          <w:color w:val="000000"/>
                          <w:spacing w:val="-13"/>
                        </w:rPr>
                        <w:t xml:space="preserve"> </w:t>
                      </w:r>
                      <w:r>
                        <w:rPr>
                          <w:color w:val="000000"/>
                        </w:rPr>
                        <w:t>targeting</w:t>
                      </w:r>
                      <w:r>
                        <w:rPr>
                          <w:color w:val="000000"/>
                          <w:spacing w:val="-13"/>
                        </w:rPr>
                        <w:t xml:space="preserve"> </w:t>
                      </w:r>
                      <w:r>
                        <w:rPr>
                          <w:color w:val="000000"/>
                        </w:rPr>
                        <w:t>and</w:t>
                      </w:r>
                      <w:r>
                        <w:rPr>
                          <w:color w:val="000000"/>
                          <w:spacing w:val="-13"/>
                        </w:rPr>
                        <w:t xml:space="preserve"> </w:t>
                      </w:r>
                      <w:r>
                        <w:rPr>
                          <w:color w:val="000000"/>
                        </w:rPr>
                        <w:t>marketing</w:t>
                      </w:r>
                      <w:r>
                        <w:rPr>
                          <w:color w:val="000000"/>
                          <w:spacing w:val="-13"/>
                        </w:rPr>
                        <w:t xml:space="preserve"> </w:t>
                      </w:r>
                      <w:r>
                        <w:rPr>
                          <w:color w:val="000000"/>
                        </w:rPr>
                        <w:t>participation to</w:t>
                      </w:r>
                      <w:r>
                        <w:rPr>
                          <w:color w:val="000000"/>
                          <w:spacing w:val="-8"/>
                        </w:rPr>
                        <w:t xml:space="preserve"> </w:t>
                      </w:r>
                      <w:r>
                        <w:rPr>
                          <w:color w:val="000000"/>
                        </w:rPr>
                        <w:t>women</w:t>
                      </w:r>
                      <w:r>
                        <w:rPr>
                          <w:color w:val="000000"/>
                          <w:spacing w:val="-8"/>
                        </w:rPr>
                        <w:t xml:space="preserve"> </w:t>
                      </w:r>
                      <w:r>
                        <w:rPr>
                          <w:color w:val="000000"/>
                        </w:rPr>
                        <w:t>and</w:t>
                      </w:r>
                      <w:r>
                        <w:rPr>
                          <w:color w:val="000000"/>
                          <w:spacing w:val="-8"/>
                        </w:rPr>
                        <w:t xml:space="preserve"> </w:t>
                      </w:r>
                      <w:r>
                        <w:rPr>
                          <w:color w:val="000000"/>
                        </w:rPr>
                        <w:t>girls</w:t>
                      </w:r>
                      <w:r>
                        <w:rPr>
                          <w:color w:val="000000"/>
                          <w:spacing w:val="-8"/>
                        </w:rPr>
                        <w:t xml:space="preserve"> </w:t>
                      </w:r>
                      <w:r>
                        <w:rPr>
                          <w:color w:val="000000"/>
                        </w:rPr>
                        <w:t>and</w:t>
                      </w:r>
                      <w:r>
                        <w:rPr>
                          <w:color w:val="000000"/>
                          <w:spacing w:val="-8"/>
                        </w:rPr>
                        <w:t xml:space="preserve"> </w:t>
                      </w:r>
                      <w:r>
                        <w:rPr>
                          <w:color w:val="000000"/>
                        </w:rPr>
                        <w:t>those</w:t>
                      </w:r>
                      <w:r>
                        <w:rPr>
                          <w:color w:val="000000"/>
                          <w:spacing w:val="-8"/>
                        </w:rPr>
                        <w:t xml:space="preserve"> </w:t>
                      </w:r>
                      <w:r>
                        <w:rPr>
                          <w:color w:val="000000"/>
                        </w:rPr>
                        <w:t>most</w:t>
                      </w:r>
                      <w:r>
                        <w:rPr>
                          <w:color w:val="000000"/>
                          <w:spacing w:val="-8"/>
                        </w:rPr>
                        <w:t xml:space="preserve"> </w:t>
                      </w:r>
                      <w:r>
                        <w:rPr>
                          <w:color w:val="000000"/>
                        </w:rPr>
                        <w:t>vulnerable</w:t>
                      </w:r>
                    </w:p>
                    <w:p w14:paraId="0859CCA4" w14:textId="77777777" w:rsidR="00BD5988" w:rsidRDefault="004517C2">
                      <w:pPr>
                        <w:pStyle w:val="BodyText"/>
                        <w:numPr>
                          <w:ilvl w:val="0"/>
                          <w:numId w:val="8"/>
                        </w:numPr>
                        <w:tabs>
                          <w:tab w:val="left" w:pos="394"/>
                          <w:tab w:val="left" w:pos="396"/>
                        </w:tabs>
                        <w:spacing w:before="58" w:line="252" w:lineRule="auto"/>
                        <w:ind w:right="315"/>
                        <w:rPr>
                          <w:color w:val="000000"/>
                        </w:rPr>
                      </w:pPr>
                      <w:r>
                        <w:rPr>
                          <w:color w:val="000000"/>
                        </w:rPr>
                        <w:t>Incorporate</w:t>
                      </w:r>
                      <w:r>
                        <w:rPr>
                          <w:color w:val="000000"/>
                          <w:spacing w:val="-12"/>
                        </w:rPr>
                        <w:t xml:space="preserve"> </w:t>
                      </w:r>
                      <w:r>
                        <w:rPr>
                          <w:color w:val="000000"/>
                        </w:rPr>
                        <w:t>specific</w:t>
                      </w:r>
                      <w:r>
                        <w:rPr>
                          <w:color w:val="000000"/>
                          <w:spacing w:val="-12"/>
                        </w:rPr>
                        <w:t xml:space="preserve"> </w:t>
                      </w:r>
                      <w:r>
                        <w:rPr>
                          <w:color w:val="000000"/>
                        </w:rPr>
                        <w:t>design</w:t>
                      </w:r>
                      <w:r>
                        <w:rPr>
                          <w:color w:val="000000"/>
                          <w:spacing w:val="-12"/>
                        </w:rPr>
                        <w:t xml:space="preserve"> </w:t>
                      </w:r>
                      <w:r>
                        <w:rPr>
                          <w:color w:val="000000"/>
                        </w:rPr>
                        <w:t>features</w:t>
                      </w:r>
                      <w:r>
                        <w:rPr>
                          <w:color w:val="000000"/>
                          <w:spacing w:val="-12"/>
                        </w:rPr>
                        <w:t xml:space="preserve"> </w:t>
                      </w:r>
                      <w:r>
                        <w:rPr>
                          <w:color w:val="000000"/>
                        </w:rPr>
                        <w:t>to</w:t>
                      </w:r>
                      <w:r>
                        <w:rPr>
                          <w:color w:val="000000"/>
                          <w:spacing w:val="-12"/>
                        </w:rPr>
                        <w:t xml:space="preserve"> </w:t>
                      </w:r>
                      <w:r>
                        <w:rPr>
                          <w:color w:val="000000"/>
                        </w:rPr>
                        <w:t>support women’s participation</w:t>
                      </w:r>
                    </w:p>
                    <w:p w14:paraId="0859CCA5" w14:textId="77777777" w:rsidR="00BD5988" w:rsidRDefault="004517C2">
                      <w:pPr>
                        <w:pStyle w:val="BodyText"/>
                        <w:numPr>
                          <w:ilvl w:val="0"/>
                          <w:numId w:val="8"/>
                        </w:numPr>
                        <w:tabs>
                          <w:tab w:val="left" w:pos="394"/>
                          <w:tab w:val="left" w:pos="396"/>
                        </w:tabs>
                        <w:spacing w:before="58" w:line="252" w:lineRule="auto"/>
                        <w:ind w:right="867"/>
                        <w:rPr>
                          <w:color w:val="000000"/>
                        </w:rPr>
                      </w:pPr>
                      <w:r>
                        <w:rPr>
                          <w:color w:val="000000"/>
                        </w:rPr>
                        <w:t>Support</w:t>
                      </w:r>
                      <w:r>
                        <w:rPr>
                          <w:color w:val="000000"/>
                          <w:spacing w:val="-10"/>
                        </w:rPr>
                        <w:t xml:space="preserve"> </w:t>
                      </w:r>
                      <w:r>
                        <w:rPr>
                          <w:color w:val="000000"/>
                        </w:rPr>
                        <w:t>equitable</w:t>
                      </w:r>
                      <w:r>
                        <w:rPr>
                          <w:color w:val="000000"/>
                          <w:spacing w:val="-10"/>
                        </w:rPr>
                        <w:t xml:space="preserve"> </w:t>
                      </w:r>
                      <w:r>
                        <w:rPr>
                          <w:color w:val="000000"/>
                        </w:rPr>
                        <w:t>access</w:t>
                      </w:r>
                      <w:r>
                        <w:rPr>
                          <w:color w:val="000000"/>
                          <w:spacing w:val="-10"/>
                        </w:rPr>
                        <w:t xml:space="preserve"> </w:t>
                      </w:r>
                      <w:r>
                        <w:rPr>
                          <w:color w:val="000000"/>
                        </w:rPr>
                        <w:t>to</w:t>
                      </w:r>
                      <w:r>
                        <w:rPr>
                          <w:color w:val="000000"/>
                          <w:spacing w:val="-10"/>
                        </w:rPr>
                        <w:t xml:space="preserve"> </w:t>
                      </w:r>
                      <w:r>
                        <w:rPr>
                          <w:color w:val="000000"/>
                        </w:rPr>
                        <w:t>facilities</w:t>
                      </w:r>
                      <w:r>
                        <w:rPr>
                          <w:color w:val="000000"/>
                          <w:spacing w:val="-10"/>
                        </w:rPr>
                        <w:t xml:space="preserve"> </w:t>
                      </w:r>
                      <w:r>
                        <w:rPr>
                          <w:color w:val="000000"/>
                        </w:rPr>
                        <w:t>and resources through education and policy</w:t>
                      </w:r>
                    </w:p>
                    <w:p w14:paraId="0859CCA6" w14:textId="77777777" w:rsidR="00BD5988" w:rsidRDefault="004517C2">
                      <w:pPr>
                        <w:pStyle w:val="BodyText"/>
                        <w:numPr>
                          <w:ilvl w:val="0"/>
                          <w:numId w:val="8"/>
                        </w:numPr>
                        <w:tabs>
                          <w:tab w:val="left" w:pos="394"/>
                          <w:tab w:val="left" w:pos="396"/>
                        </w:tabs>
                        <w:spacing w:before="58" w:line="252" w:lineRule="auto"/>
                        <w:ind w:right="286"/>
                        <w:rPr>
                          <w:color w:val="000000"/>
                        </w:rPr>
                      </w:pPr>
                      <w:r>
                        <w:rPr>
                          <w:color w:val="000000"/>
                        </w:rPr>
                        <w:t>Support</w:t>
                      </w:r>
                      <w:r>
                        <w:rPr>
                          <w:color w:val="000000"/>
                          <w:spacing w:val="-10"/>
                        </w:rPr>
                        <w:t xml:space="preserve"> </w:t>
                      </w:r>
                      <w:r>
                        <w:rPr>
                          <w:color w:val="000000"/>
                        </w:rPr>
                        <w:t>the</w:t>
                      </w:r>
                      <w:r>
                        <w:rPr>
                          <w:color w:val="000000"/>
                          <w:spacing w:val="-10"/>
                        </w:rPr>
                        <w:t xml:space="preserve"> </w:t>
                      </w:r>
                      <w:r>
                        <w:rPr>
                          <w:color w:val="000000"/>
                        </w:rPr>
                        <w:t>provision</w:t>
                      </w:r>
                      <w:r>
                        <w:rPr>
                          <w:color w:val="000000"/>
                          <w:spacing w:val="-10"/>
                        </w:rPr>
                        <w:t xml:space="preserve"> </w:t>
                      </w:r>
                      <w:r>
                        <w:rPr>
                          <w:color w:val="000000"/>
                        </w:rPr>
                        <w:t>of</w:t>
                      </w:r>
                      <w:r>
                        <w:rPr>
                          <w:color w:val="000000"/>
                          <w:spacing w:val="-10"/>
                        </w:rPr>
                        <w:t xml:space="preserve"> </w:t>
                      </w:r>
                      <w:r>
                        <w:rPr>
                          <w:color w:val="000000"/>
                        </w:rPr>
                        <w:t>safe,</w:t>
                      </w:r>
                      <w:r>
                        <w:rPr>
                          <w:color w:val="000000"/>
                          <w:spacing w:val="-10"/>
                        </w:rPr>
                        <w:t xml:space="preserve"> </w:t>
                      </w:r>
                      <w:r>
                        <w:rPr>
                          <w:color w:val="000000"/>
                        </w:rPr>
                        <w:t>non-judgemental spaces for independent exercise</w:t>
                      </w:r>
                    </w:p>
                    <w:p w14:paraId="0859CCA7" w14:textId="77777777" w:rsidR="00BD5988" w:rsidRDefault="004517C2">
                      <w:pPr>
                        <w:pStyle w:val="BodyText"/>
                        <w:numPr>
                          <w:ilvl w:val="0"/>
                          <w:numId w:val="8"/>
                        </w:numPr>
                        <w:tabs>
                          <w:tab w:val="left" w:pos="394"/>
                          <w:tab w:val="left" w:pos="396"/>
                        </w:tabs>
                        <w:spacing w:before="58" w:line="252" w:lineRule="auto"/>
                        <w:ind w:right="1032"/>
                        <w:rPr>
                          <w:color w:val="000000"/>
                        </w:rPr>
                      </w:pPr>
                      <w:r>
                        <w:rPr>
                          <w:color w:val="000000"/>
                        </w:rPr>
                        <w:t>Support</w:t>
                      </w:r>
                      <w:r>
                        <w:rPr>
                          <w:color w:val="000000"/>
                          <w:spacing w:val="-8"/>
                        </w:rPr>
                        <w:t xml:space="preserve"> </w:t>
                      </w:r>
                      <w:r>
                        <w:rPr>
                          <w:color w:val="000000"/>
                        </w:rPr>
                        <w:t>the</w:t>
                      </w:r>
                      <w:r>
                        <w:rPr>
                          <w:color w:val="000000"/>
                          <w:spacing w:val="-8"/>
                        </w:rPr>
                        <w:t xml:space="preserve"> </w:t>
                      </w:r>
                      <w:r>
                        <w:rPr>
                          <w:color w:val="000000"/>
                        </w:rPr>
                        <w:t>provision</w:t>
                      </w:r>
                      <w:r>
                        <w:rPr>
                          <w:color w:val="000000"/>
                          <w:spacing w:val="-8"/>
                        </w:rPr>
                        <w:t xml:space="preserve"> </w:t>
                      </w:r>
                      <w:r>
                        <w:rPr>
                          <w:color w:val="000000"/>
                        </w:rPr>
                        <w:t>of</w:t>
                      </w:r>
                      <w:r>
                        <w:rPr>
                          <w:color w:val="000000"/>
                          <w:spacing w:val="-8"/>
                        </w:rPr>
                        <w:t xml:space="preserve"> </w:t>
                      </w:r>
                      <w:r>
                        <w:rPr>
                          <w:color w:val="000000"/>
                        </w:rPr>
                        <w:t>fun,</w:t>
                      </w:r>
                      <w:r>
                        <w:rPr>
                          <w:color w:val="000000"/>
                          <w:spacing w:val="-8"/>
                        </w:rPr>
                        <w:t xml:space="preserve"> </w:t>
                      </w:r>
                      <w:r>
                        <w:rPr>
                          <w:color w:val="000000"/>
                        </w:rPr>
                        <w:t>social</w:t>
                      </w:r>
                      <w:r>
                        <w:rPr>
                          <w:color w:val="000000"/>
                          <w:spacing w:val="-8"/>
                        </w:rPr>
                        <w:t xml:space="preserve"> </w:t>
                      </w:r>
                      <w:r>
                        <w:rPr>
                          <w:color w:val="000000"/>
                        </w:rPr>
                        <w:t>and non-competitive options</w:t>
                      </w:r>
                    </w:p>
                    <w:p w14:paraId="0859CCA8" w14:textId="77777777" w:rsidR="00BD5988" w:rsidRDefault="004517C2">
                      <w:pPr>
                        <w:pStyle w:val="BodyText"/>
                        <w:numPr>
                          <w:ilvl w:val="0"/>
                          <w:numId w:val="8"/>
                        </w:numPr>
                        <w:tabs>
                          <w:tab w:val="left" w:pos="394"/>
                          <w:tab w:val="left" w:pos="396"/>
                        </w:tabs>
                        <w:spacing w:before="58" w:line="252" w:lineRule="auto"/>
                        <w:ind w:right="196"/>
                        <w:rPr>
                          <w:color w:val="000000"/>
                        </w:rPr>
                      </w:pPr>
                      <w:r>
                        <w:rPr>
                          <w:color w:val="000000"/>
                        </w:rPr>
                        <w:t>Assist</w:t>
                      </w:r>
                      <w:r>
                        <w:rPr>
                          <w:color w:val="000000"/>
                          <w:spacing w:val="-12"/>
                        </w:rPr>
                        <w:t xml:space="preserve"> </w:t>
                      </w:r>
                      <w:r>
                        <w:rPr>
                          <w:color w:val="000000"/>
                        </w:rPr>
                        <w:t>traditionally</w:t>
                      </w:r>
                      <w:r>
                        <w:rPr>
                          <w:color w:val="000000"/>
                          <w:spacing w:val="-12"/>
                        </w:rPr>
                        <w:t xml:space="preserve"> </w:t>
                      </w:r>
                      <w:r>
                        <w:rPr>
                          <w:color w:val="000000"/>
                        </w:rPr>
                        <w:t>male-dominated</w:t>
                      </w:r>
                      <w:r>
                        <w:rPr>
                          <w:color w:val="000000"/>
                          <w:spacing w:val="-12"/>
                        </w:rPr>
                        <w:t xml:space="preserve"> </w:t>
                      </w:r>
                      <w:r>
                        <w:rPr>
                          <w:color w:val="000000"/>
                        </w:rPr>
                        <w:t>sports</w:t>
                      </w:r>
                      <w:r>
                        <w:rPr>
                          <w:color w:val="000000"/>
                          <w:spacing w:val="-12"/>
                        </w:rPr>
                        <w:t xml:space="preserve"> </w:t>
                      </w:r>
                      <w:r>
                        <w:rPr>
                          <w:color w:val="000000"/>
                        </w:rPr>
                        <w:t>clubs to undertake change initiatives to create and sustain inclusive, welcoming environments.</w:t>
                      </w:r>
                    </w:p>
                  </w:txbxContent>
                </v:textbox>
                <w10:wrap type="square" anchorx="page"/>
              </v:shape>
            </w:pict>
          </mc:Fallback>
        </mc:AlternateContent>
      </w:r>
      <w:r>
        <w:t>Evidence highlights that there is no one approach to addressing the gender disparity in physical activity</w:t>
      </w:r>
      <w:r>
        <w:rPr>
          <w:spacing w:val="-5"/>
        </w:rPr>
        <w:t xml:space="preserve"> </w:t>
      </w:r>
      <w:r>
        <w:t>participation</w:t>
      </w:r>
      <w:r>
        <w:rPr>
          <w:spacing w:val="-5"/>
        </w:rPr>
        <w:t xml:space="preserve"> </w:t>
      </w:r>
      <w:r>
        <w:t>among</w:t>
      </w:r>
      <w:r>
        <w:rPr>
          <w:spacing w:val="-5"/>
        </w:rPr>
        <w:t xml:space="preserve"> </w:t>
      </w:r>
      <w:r>
        <w:t>Maroondah</w:t>
      </w:r>
      <w:r>
        <w:rPr>
          <w:spacing w:val="-5"/>
        </w:rPr>
        <w:t xml:space="preserve"> </w:t>
      </w:r>
      <w:r>
        <w:t>residents. Different female population cohorts within Maroondah experience different challenges to being as active as they should be, or would like to be, to maintain optimal health and wellbeing.</w:t>
      </w:r>
      <w:r>
        <w:rPr>
          <w:position w:val="6"/>
          <w:sz w:val="11"/>
        </w:rPr>
        <w:t>33</w:t>
      </w:r>
      <w:r>
        <w:rPr>
          <w:spacing w:val="32"/>
          <w:position w:val="6"/>
          <w:sz w:val="11"/>
        </w:rPr>
        <w:t xml:space="preserve"> </w:t>
      </w:r>
      <w:r>
        <w:t>To understand the needs of women and girls, in 2019 Council developed the Equally Active, active participation strategy to develop targeted strategies to address low participation in specific population cohorts and to increase and sustain women</w:t>
      </w:r>
      <w:r>
        <w:rPr>
          <w:spacing w:val="-8"/>
        </w:rPr>
        <w:t xml:space="preserve"> </w:t>
      </w:r>
      <w:r>
        <w:t>and</w:t>
      </w:r>
      <w:r>
        <w:rPr>
          <w:spacing w:val="-8"/>
        </w:rPr>
        <w:t xml:space="preserve"> </w:t>
      </w:r>
      <w:r>
        <w:t>girls’</w:t>
      </w:r>
      <w:r>
        <w:rPr>
          <w:spacing w:val="-8"/>
        </w:rPr>
        <w:t xml:space="preserve"> </w:t>
      </w:r>
      <w:r>
        <w:t>participation</w:t>
      </w:r>
      <w:r>
        <w:rPr>
          <w:spacing w:val="-8"/>
        </w:rPr>
        <w:t xml:space="preserve"> </w:t>
      </w:r>
      <w:r>
        <w:t>in</w:t>
      </w:r>
      <w:r>
        <w:rPr>
          <w:spacing w:val="-8"/>
        </w:rPr>
        <w:t xml:space="preserve"> </w:t>
      </w:r>
      <w:r>
        <w:t>traditionally</w:t>
      </w:r>
      <w:r>
        <w:rPr>
          <w:spacing w:val="-8"/>
        </w:rPr>
        <w:t xml:space="preserve"> </w:t>
      </w:r>
      <w:r>
        <w:t>male dominated sports.</w:t>
      </w:r>
    </w:p>
    <w:p w14:paraId="0859C60F" w14:textId="77777777" w:rsidR="00BD5988" w:rsidRDefault="004517C2">
      <w:pPr>
        <w:pStyle w:val="Heading8"/>
        <w:spacing w:before="179"/>
      </w:pPr>
      <w:r>
        <w:t>Common</w:t>
      </w:r>
      <w:r>
        <w:rPr>
          <w:spacing w:val="-4"/>
        </w:rPr>
        <w:t xml:space="preserve"> </w:t>
      </w:r>
      <w:r>
        <w:rPr>
          <w:spacing w:val="-2"/>
        </w:rPr>
        <w:t>challenges</w:t>
      </w:r>
    </w:p>
    <w:p w14:paraId="0859C610" w14:textId="77777777" w:rsidR="00BD5988" w:rsidRDefault="004517C2">
      <w:pPr>
        <w:pStyle w:val="ListParagraph"/>
        <w:numPr>
          <w:ilvl w:val="0"/>
          <w:numId w:val="10"/>
        </w:numPr>
        <w:tabs>
          <w:tab w:val="left" w:pos="432"/>
        </w:tabs>
        <w:spacing w:before="68"/>
        <w:ind w:left="432" w:hanging="282"/>
        <w:rPr>
          <w:sz w:val="19"/>
        </w:rPr>
      </w:pPr>
      <w:r>
        <w:rPr>
          <w:sz w:val="19"/>
        </w:rPr>
        <w:t>Time</w:t>
      </w:r>
      <w:r>
        <w:rPr>
          <w:spacing w:val="-8"/>
          <w:sz w:val="19"/>
        </w:rPr>
        <w:t xml:space="preserve"> </w:t>
      </w:r>
      <w:r>
        <w:rPr>
          <w:spacing w:val="-4"/>
          <w:sz w:val="19"/>
        </w:rPr>
        <w:t>poor</w:t>
      </w:r>
    </w:p>
    <w:p w14:paraId="0859C611" w14:textId="77777777" w:rsidR="00BD5988" w:rsidRDefault="004517C2">
      <w:pPr>
        <w:pStyle w:val="ListParagraph"/>
        <w:numPr>
          <w:ilvl w:val="0"/>
          <w:numId w:val="10"/>
        </w:numPr>
        <w:tabs>
          <w:tab w:val="left" w:pos="431"/>
          <w:tab w:val="left" w:pos="433"/>
        </w:tabs>
        <w:spacing w:before="69" w:line="252" w:lineRule="auto"/>
        <w:ind w:left="433" w:right="5971"/>
        <w:rPr>
          <w:sz w:val="19"/>
        </w:rPr>
      </w:pPr>
      <w:r>
        <w:rPr>
          <w:sz w:val="19"/>
        </w:rPr>
        <w:t>Caregiving responsibilities leading to time and scheduling</w:t>
      </w:r>
      <w:r>
        <w:rPr>
          <w:spacing w:val="-8"/>
          <w:sz w:val="19"/>
        </w:rPr>
        <w:t xml:space="preserve"> </w:t>
      </w:r>
      <w:r>
        <w:rPr>
          <w:sz w:val="19"/>
        </w:rPr>
        <w:t>constraints,</w:t>
      </w:r>
      <w:r>
        <w:rPr>
          <w:spacing w:val="-8"/>
          <w:sz w:val="19"/>
        </w:rPr>
        <w:t xml:space="preserve"> </w:t>
      </w:r>
      <w:r>
        <w:rPr>
          <w:sz w:val="19"/>
        </w:rPr>
        <w:t>guilt</w:t>
      </w:r>
      <w:r>
        <w:rPr>
          <w:spacing w:val="-8"/>
          <w:sz w:val="19"/>
        </w:rPr>
        <w:t xml:space="preserve"> </w:t>
      </w:r>
      <w:r>
        <w:rPr>
          <w:sz w:val="19"/>
        </w:rPr>
        <w:t>and</w:t>
      </w:r>
      <w:r>
        <w:rPr>
          <w:spacing w:val="-8"/>
          <w:sz w:val="19"/>
        </w:rPr>
        <w:t xml:space="preserve"> </w:t>
      </w:r>
      <w:r>
        <w:rPr>
          <w:sz w:val="19"/>
        </w:rPr>
        <w:t>lack</w:t>
      </w:r>
      <w:r>
        <w:rPr>
          <w:spacing w:val="-8"/>
          <w:sz w:val="19"/>
        </w:rPr>
        <w:t xml:space="preserve"> </w:t>
      </w:r>
      <w:r>
        <w:rPr>
          <w:sz w:val="19"/>
        </w:rPr>
        <w:t>of</w:t>
      </w:r>
      <w:r>
        <w:rPr>
          <w:spacing w:val="-8"/>
          <w:sz w:val="19"/>
        </w:rPr>
        <w:t xml:space="preserve"> </w:t>
      </w:r>
      <w:proofErr w:type="gramStart"/>
      <w:r>
        <w:rPr>
          <w:sz w:val="19"/>
        </w:rPr>
        <w:t>energy</w:t>
      </w:r>
      <w:proofErr w:type="gramEnd"/>
    </w:p>
    <w:p w14:paraId="0859C612" w14:textId="77777777" w:rsidR="00BD5988" w:rsidRDefault="004517C2">
      <w:pPr>
        <w:pStyle w:val="ListParagraph"/>
        <w:numPr>
          <w:ilvl w:val="0"/>
          <w:numId w:val="10"/>
        </w:numPr>
        <w:tabs>
          <w:tab w:val="left" w:pos="432"/>
        </w:tabs>
        <w:ind w:left="432" w:hanging="282"/>
        <w:rPr>
          <w:sz w:val="19"/>
        </w:rPr>
      </w:pPr>
      <w:r>
        <w:rPr>
          <w:sz w:val="19"/>
        </w:rPr>
        <w:t>Sensitivity</w:t>
      </w:r>
      <w:r>
        <w:rPr>
          <w:spacing w:val="-3"/>
          <w:sz w:val="19"/>
        </w:rPr>
        <w:t xml:space="preserve"> </w:t>
      </w:r>
      <w:r>
        <w:rPr>
          <w:sz w:val="19"/>
        </w:rPr>
        <w:t>to</w:t>
      </w:r>
      <w:r>
        <w:rPr>
          <w:spacing w:val="-1"/>
          <w:sz w:val="19"/>
        </w:rPr>
        <w:t xml:space="preserve"> </w:t>
      </w:r>
      <w:r>
        <w:rPr>
          <w:sz w:val="19"/>
        </w:rPr>
        <w:t>body</w:t>
      </w:r>
      <w:r>
        <w:rPr>
          <w:spacing w:val="-1"/>
          <w:sz w:val="19"/>
        </w:rPr>
        <w:t xml:space="preserve"> </w:t>
      </w:r>
      <w:r>
        <w:rPr>
          <w:spacing w:val="-4"/>
          <w:sz w:val="19"/>
        </w:rPr>
        <w:t>image</w:t>
      </w:r>
    </w:p>
    <w:p w14:paraId="0859C613" w14:textId="77777777" w:rsidR="00BD5988" w:rsidRDefault="004517C2">
      <w:pPr>
        <w:pStyle w:val="ListParagraph"/>
        <w:numPr>
          <w:ilvl w:val="0"/>
          <w:numId w:val="10"/>
        </w:numPr>
        <w:tabs>
          <w:tab w:val="left" w:pos="431"/>
          <w:tab w:val="left" w:pos="433"/>
        </w:tabs>
        <w:spacing w:before="69" w:line="252" w:lineRule="auto"/>
        <w:ind w:left="433" w:right="6069"/>
        <w:rPr>
          <w:sz w:val="11"/>
        </w:rPr>
      </w:pPr>
      <w:r>
        <w:rPr>
          <w:sz w:val="19"/>
        </w:rPr>
        <w:t>Girls are more likely to report barriers such as embarrassment, sweating, fear of injury, and weight</w:t>
      </w:r>
      <w:r>
        <w:rPr>
          <w:spacing w:val="-8"/>
          <w:sz w:val="19"/>
        </w:rPr>
        <w:t xml:space="preserve"> </w:t>
      </w:r>
      <w:r>
        <w:rPr>
          <w:sz w:val="19"/>
        </w:rPr>
        <w:t>criticism</w:t>
      </w:r>
      <w:r>
        <w:rPr>
          <w:spacing w:val="-8"/>
          <w:sz w:val="19"/>
        </w:rPr>
        <w:t xml:space="preserve"> </w:t>
      </w:r>
      <w:r>
        <w:rPr>
          <w:sz w:val="19"/>
        </w:rPr>
        <w:t>by</w:t>
      </w:r>
      <w:r>
        <w:rPr>
          <w:spacing w:val="-8"/>
          <w:sz w:val="19"/>
        </w:rPr>
        <w:t xml:space="preserve"> </w:t>
      </w:r>
      <w:r>
        <w:rPr>
          <w:sz w:val="19"/>
        </w:rPr>
        <w:t>peers</w:t>
      </w:r>
      <w:r>
        <w:rPr>
          <w:spacing w:val="-8"/>
          <w:sz w:val="19"/>
        </w:rPr>
        <w:t xml:space="preserve"> </w:t>
      </w:r>
      <w:r>
        <w:rPr>
          <w:sz w:val="19"/>
        </w:rPr>
        <w:t>and</w:t>
      </w:r>
      <w:r>
        <w:rPr>
          <w:spacing w:val="-8"/>
          <w:sz w:val="19"/>
        </w:rPr>
        <w:t xml:space="preserve"> </w:t>
      </w:r>
      <w:r>
        <w:rPr>
          <w:sz w:val="19"/>
        </w:rPr>
        <w:t>family</w:t>
      </w:r>
      <w:r>
        <w:rPr>
          <w:spacing w:val="-8"/>
          <w:sz w:val="19"/>
        </w:rPr>
        <w:t xml:space="preserve"> </w:t>
      </w:r>
      <w:r>
        <w:rPr>
          <w:sz w:val="19"/>
        </w:rPr>
        <w:t xml:space="preserve">members compared with </w:t>
      </w:r>
      <w:proofErr w:type="gramStart"/>
      <w:r>
        <w:rPr>
          <w:sz w:val="19"/>
        </w:rPr>
        <w:t>boys</w:t>
      </w:r>
      <w:r>
        <w:rPr>
          <w:position w:val="6"/>
          <w:sz w:val="11"/>
        </w:rPr>
        <w:t>34</w:t>
      </w:r>
      <w:proofErr w:type="gramEnd"/>
    </w:p>
    <w:p w14:paraId="0859C614" w14:textId="77777777" w:rsidR="00BD5988" w:rsidRDefault="004517C2">
      <w:pPr>
        <w:pStyle w:val="ListParagraph"/>
        <w:numPr>
          <w:ilvl w:val="0"/>
          <w:numId w:val="10"/>
        </w:numPr>
        <w:tabs>
          <w:tab w:val="left" w:pos="431"/>
          <w:tab w:val="left" w:pos="433"/>
        </w:tabs>
        <w:spacing w:before="59" w:line="252" w:lineRule="auto"/>
        <w:ind w:left="433" w:right="6294"/>
        <w:rPr>
          <w:sz w:val="19"/>
        </w:rPr>
      </w:pPr>
      <w:r>
        <w:rPr>
          <w:sz w:val="19"/>
        </w:rPr>
        <w:t>A</w:t>
      </w:r>
      <w:r>
        <w:rPr>
          <w:spacing w:val="-9"/>
          <w:sz w:val="19"/>
        </w:rPr>
        <w:t xml:space="preserve"> </w:t>
      </w:r>
      <w:r>
        <w:rPr>
          <w:sz w:val="19"/>
        </w:rPr>
        <w:t>systemic</w:t>
      </w:r>
      <w:r>
        <w:rPr>
          <w:spacing w:val="-9"/>
          <w:sz w:val="19"/>
        </w:rPr>
        <w:t xml:space="preserve"> </w:t>
      </w:r>
      <w:r>
        <w:rPr>
          <w:sz w:val="19"/>
        </w:rPr>
        <w:t>fear</w:t>
      </w:r>
      <w:r>
        <w:rPr>
          <w:spacing w:val="-9"/>
          <w:sz w:val="19"/>
        </w:rPr>
        <w:t xml:space="preserve"> </w:t>
      </w:r>
      <w:r>
        <w:rPr>
          <w:sz w:val="19"/>
        </w:rPr>
        <w:t>of</w:t>
      </w:r>
      <w:r>
        <w:rPr>
          <w:spacing w:val="-9"/>
          <w:sz w:val="19"/>
        </w:rPr>
        <w:t xml:space="preserve"> </w:t>
      </w:r>
      <w:r>
        <w:rPr>
          <w:sz w:val="19"/>
        </w:rPr>
        <w:t>judgment</w:t>
      </w:r>
      <w:r>
        <w:rPr>
          <w:spacing w:val="-9"/>
          <w:sz w:val="19"/>
        </w:rPr>
        <w:t xml:space="preserve"> </w:t>
      </w:r>
      <w:r>
        <w:rPr>
          <w:sz w:val="19"/>
        </w:rPr>
        <w:t>of</w:t>
      </w:r>
      <w:r>
        <w:rPr>
          <w:spacing w:val="-9"/>
          <w:sz w:val="19"/>
        </w:rPr>
        <w:t xml:space="preserve"> </w:t>
      </w:r>
      <w:r>
        <w:rPr>
          <w:sz w:val="19"/>
        </w:rPr>
        <w:t>appearance, ability and/or priorities</w:t>
      </w:r>
    </w:p>
    <w:p w14:paraId="0859C615" w14:textId="77777777" w:rsidR="00BD5988" w:rsidRDefault="004517C2">
      <w:pPr>
        <w:pStyle w:val="ListParagraph"/>
        <w:numPr>
          <w:ilvl w:val="0"/>
          <w:numId w:val="10"/>
        </w:numPr>
        <w:tabs>
          <w:tab w:val="left" w:pos="431"/>
          <w:tab w:val="left" w:pos="433"/>
        </w:tabs>
        <w:spacing w:before="57" w:line="252" w:lineRule="auto"/>
        <w:ind w:left="433" w:right="6243"/>
        <w:rPr>
          <w:sz w:val="19"/>
        </w:rPr>
      </w:pPr>
      <w:r>
        <w:rPr>
          <w:sz w:val="19"/>
        </w:rPr>
        <w:t>Gender</w:t>
      </w:r>
      <w:r>
        <w:rPr>
          <w:spacing w:val="-8"/>
          <w:sz w:val="19"/>
        </w:rPr>
        <w:t xml:space="preserve"> </w:t>
      </w:r>
      <w:r>
        <w:rPr>
          <w:sz w:val="19"/>
        </w:rPr>
        <w:t>inequality</w:t>
      </w:r>
      <w:r>
        <w:rPr>
          <w:spacing w:val="-8"/>
          <w:sz w:val="19"/>
        </w:rPr>
        <w:t xml:space="preserve"> </w:t>
      </w:r>
      <w:r>
        <w:rPr>
          <w:sz w:val="19"/>
        </w:rPr>
        <w:t>in</w:t>
      </w:r>
      <w:r>
        <w:rPr>
          <w:spacing w:val="-8"/>
          <w:sz w:val="19"/>
        </w:rPr>
        <w:t xml:space="preserve"> </w:t>
      </w:r>
      <w:r>
        <w:rPr>
          <w:sz w:val="19"/>
        </w:rPr>
        <w:t>recreation</w:t>
      </w:r>
      <w:r>
        <w:rPr>
          <w:spacing w:val="-8"/>
          <w:sz w:val="19"/>
        </w:rPr>
        <w:t xml:space="preserve"> </w:t>
      </w:r>
      <w:r>
        <w:rPr>
          <w:sz w:val="19"/>
        </w:rPr>
        <w:t>and</w:t>
      </w:r>
      <w:r>
        <w:rPr>
          <w:spacing w:val="-8"/>
          <w:sz w:val="19"/>
        </w:rPr>
        <w:t xml:space="preserve"> </w:t>
      </w:r>
      <w:r>
        <w:rPr>
          <w:sz w:val="19"/>
        </w:rPr>
        <w:t xml:space="preserve">sporting </w:t>
      </w:r>
      <w:r>
        <w:rPr>
          <w:spacing w:val="-2"/>
          <w:sz w:val="19"/>
        </w:rPr>
        <w:t>settings</w:t>
      </w:r>
    </w:p>
    <w:p w14:paraId="0859C616" w14:textId="77777777" w:rsidR="00BD5988" w:rsidRDefault="004517C2">
      <w:pPr>
        <w:pStyle w:val="ListParagraph"/>
        <w:numPr>
          <w:ilvl w:val="0"/>
          <w:numId w:val="10"/>
        </w:numPr>
        <w:tabs>
          <w:tab w:val="left" w:pos="431"/>
          <w:tab w:val="left" w:pos="433"/>
        </w:tabs>
        <w:spacing w:line="252" w:lineRule="auto"/>
        <w:ind w:left="433" w:right="6558"/>
        <w:rPr>
          <w:sz w:val="19"/>
        </w:rPr>
      </w:pPr>
      <w:r>
        <w:rPr>
          <w:sz w:val="19"/>
        </w:rPr>
        <w:t>Safety</w:t>
      </w:r>
      <w:r>
        <w:rPr>
          <w:spacing w:val="-13"/>
          <w:sz w:val="19"/>
        </w:rPr>
        <w:t xml:space="preserve"> </w:t>
      </w:r>
      <w:r>
        <w:rPr>
          <w:sz w:val="19"/>
        </w:rPr>
        <w:t>concerns,</w:t>
      </w:r>
      <w:r>
        <w:rPr>
          <w:spacing w:val="-13"/>
          <w:sz w:val="19"/>
        </w:rPr>
        <w:t xml:space="preserve"> </w:t>
      </w:r>
      <w:r>
        <w:rPr>
          <w:sz w:val="19"/>
        </w:rPr>
        <w:t>including</w:t>
      </w:r>
      <w:r>
        <w:rPr>
          <w:spacing w:val="-13"/>
          <w:sz w:val="19"/>
        </w:rPr>
        <w:t xml:space="preserve"> </w:t>
      </w:r>
      <w:r>
        <w:rPr>
          <w:sz w:val="19"/>
        </w:rPr>
        <w:t xml:space="preserve">gender-based harassment and </w:t>
      </w:r>
      <w:proofErr w:type="gramStart"/>
      <w:r>
        <w:rPr>
          <w:sz w:val="19"/>
        </w:rPr>
        <w:t>violence</w:t>
      </w:r>
      <w:proofErr w:type="gramEnd"/>
    </w:p>
    <w:p w14:paraId="0859C617" w14:textId="77777777" w:rsidR="00BD5988" w:rsidRDefault="004517C2">
      <w:pPr>
        <w:pStyle w:val="ListParagraph"/>
        <w:numPr>
          <w:ilvl w:val="0"/>
          <w:numId w:val="10"/>
        </w:numPr>
        <w:tabs>
          <w:tab w:val="left" w:pos="432"/>
        </w:tabs>
        <w:ind w:left="432" w:hanging="282"/>
        <w:rPr>
          <w:sz w:val="19"/>
        </w:rPr>
      </w:pPr>
      <w:r>
        <w:rPr>
          <w:sz w:val="19"/>
        </w:rPr>
        <w:t>Cultural</w:t>
      </w:r>
      <w:r>
        <w:rPr>
          <w:spacing w:val="-5"/>
          <w:sz w:val="19"/>
        </w:rPr>
        <w:t xml:space="preserve"> </w:t>
      </w:r>
      <w:r>
        <w:rPr>
          <w:spacing w:val="-2"/>
          <w:sz w:val="19"/>
        </w:rPr>
        <w:t>differences</w:t>
      </w:r>
    </w:p>
    <w:p w14:paraId="0859C618" w14:textId="77777777" w:rsidR="00BD5988" w:rsidRDefault="004517C2">
      <w:pPr>
        <w:pStyle w:val="ListParagraph"/>
        <w:numPr>
          <w:ilvl w:val="0"/>
          <w:numId w:val="10"/>
        </w:numPr>
        <w:tabs>
          <w:tab w:val="left" w:pos="432"/>
        </w:tabs>
        <w:spacing w:before="69"/>
        <w:ind w:left="432" w:hanging="282"/>
        <w:rPr>
          <w:sz w:val="19"/>
        </w:rPr>
      </w:pPr>
      <w:r>
        <w:rPr>
          <w:sz w:val="19"/>
        </w:rPr>
        <w:t xml:space="preserve">Financial </w:t>
      </w:r>
      <w:r>
        <w:rPr>
          <w:spacing w:val="-2"/>
          <w:sz w:val="19"/>
        </w:rPr>
        <w:t>priorities</w:t>
      </w:r>
    </w:p>
    <w:p w14:paraId="0859C619" w14:textId="77777777" w:rsidR="00BD5988" w:rsidRDefault="004517C2">
      <w:pPr>
        <w:pStyle w:val="ListParagraph"/>
        <w:numPr>
          <w:ilvl w:val="0"/>
          <w:numId w:val="10"/>
        </w:numPr>
        <w:tabs>
          <w:tab w:val="left" w:pos="431"/>
          <w:tab w:val="left" w:pos="433"/>
        </w:tabs>
        <w:spacing w:before="69" w:line="252" w:lineRule="auto"/>
        <w:ind w:left="433" w:right="6192"/>
        <w:rPr>
          <w:sz w:val="19"/>
        </w:rPr>
      </w:pPr>
      <w:r>
        <w:rPr>
          <w:sz w:val="19"/>
        </w:rPr>
        <w:t>Newly</w:t>
      </w:r>
      <w:r>
        <w:rPr>
          <w:spacing w:val="-3"/>
          <w:sz w:val="19"/>
        </w:rPr>
        <w:t xml:space="preserve"> </w:t>
      </w:r>
      <w:r>
        <w:rPr>
          <w:sz w:val="19"/>
        </w:rPr>
        <w:t>arrived</w:t>
      </w:r>
      <w:r>
        <w:rPr>
          <w:spacing w:val="-4"/>
          <w:sz w:val="19"/>
        </w:rPr>
        <w:t xml:space="preserve"> </w:t>
      </w:r>
      <w:r>
        <w:rPr>
          <w:sz w:val="19"/>
        </w:rPr>
        <w:t>young</w:t>
      </w:r>
      <w:r>
        <w:rPr>
          <w:spacing w:val="-3"/>
          <w:sz w:val="19"/>
        </w:rPr>
        <w:t xml:space="preserve"> </w:t>
      </w:r>
      <w:r>
        <w:rPr>
          <w:sz w:val="19"/>
        </w:rPr>
        <w:t>women</w:t>
      </w:r>
      <w:r>
        <w:rPr>
          <w:spacing w:val="-4"/>
          <w:sz w:val="19"/>
        </w:rPr>
        <w:t xml:space="preserve"> </w:t>
      </w:r>
      <w:r>
        <w:rPr>
          <w:sz w:val="19"/>
        </w:rPr>
        <w:t>can</w:t>
      </w:r>
      <w:r>
        <w:rPr>
          <w:spacing w:val="-4"/>
          <w:sz w:val="19"/>
        </w:rPr>
        <w:t xml:space="preserve"> </w:t>
      </w:r>
      <w:r>
        <w:rPr>
          <w:sz w:val="19"/>
        </w:rPr>
        <w:t>experience additional settlement challenges including increased family responsibilities and duties, negotiation</w:t>
      </w:r>
      <w:r>
        <w:rPr>
          <w:spacing w:val="-13"/>
          <w:sz w:val="19"/>
        </w:rPr>
        <w:t xml:space="preserve"> </w:t>
      </w:r>
      <w:r>
        <w:rPr>
          <w:sz w:val="19"/>
        </w:rPr>
        <w:t>of</w:t>
      </w:r>
      <w:r>
        <w:rPr>
          <w:spacing w:val="-13"/>
          <w:sz w:val="19"/>
        </w:rPr>
        <w:t xml:space="preserve"> </w:t>
      </w:r>
      <w:r>
        <w:rPr>
          <w:sz w:val="19"/>
        </w:rPr>
        <w:t>different</w:t>
      </w:r>
      <w:r>
        <w:rPr>
          <w:spacing w:val="-13"/>
          <w:sz w:val="19"/>
        </w:rPr>
        <w:t xml:space="preserve"> </w:t>
      </w:r>
      <w:r>
        <w:rPr>
          <w:sz w:val="19"/>
        </w:rPr>
        <w:t>cultural</w:t>
      </w:r>
      <w:r>
        <w:rPr>
          <w:spacing w:val="-13"/>
          <w:sz w:val="19"/>
        </w:rPr>
        <w:t xml:space="preserve"> </w:t>
      </w:r>
      <w:r>
        <w:rPr>
          <w:sz w:val="19"/>
        </w:rPr>
        <w:t>expectations about</w:t>
      </w:r>
      <w:r>
        <w:rPr>
          <w:spacing w:val="-3"/>
          <w:sz w:val="19"/>
        </w:rPr>
        <w:t xml:space="preserve"> </w:t>
      </w:r>
      <w:r>
        <w:rPr>
          <w:sz w:val="19"/>
        </w:rPr>
        <w:t>gender</w:t>
      </w:r>
      <w:r>
        <w:rPr>
          <w:spacing w:val="-3"/>
          <w:sz w:val="19"/>
        </w:rPr>
        <w:t xml:space="preserve"> </w:t>
      </w:r>
      <w:r>
        <w:rPr>
          <w:sz w:val="19"/>
        </w:rPr>
        <w:t>roles,</w:t>
      </w:r>
      <w:r>
        <w:rPr>
          <w:spacing w:val="-3"/>
          <w:sz w:val="19"/>
        </w:rPr>
        <w:t xml:space="preserve"> </w:t>
      </w:r>
      <w:r>
        <w:rPr>
          <w:sz w:val="19"/>
        </w:rPr>
        <w:t>economic</w:t>
      </w:r>
      <w:r>
        <w:rPr>
          <w:spacing w:val="-3"/>
          <w:sz w:val="19"/>
        </w:rPr>
        <w:t xml:space="preserve"> </w:t>
      </w:r>
      <w:r>
        <w:rPr>
          <w:sz w:val="19"/>
        </w:rPr>
        <w:t>disadvantage, social isolation, lack of experience and knowledge about services and lack of confidence to engage with services.</w:t>
      </w:r>
    </w:p>
    <w:p w14:paraId="0859C61A" w14:textId="77777777" w:rsidR="00BD5988" w:rsidRDefault="00BD5988">
      <w:pPr>
        <w:spacing w:line="252" w:lineRule="auto"/>
        <w:rPr>
          <w:sz w:val="19"/>
        </w:rPr>
        <w:sectPr w:rsidR="00BD5988">
          <w:headerReference w:type="default" r:id="rId140"/>
          <w:pgSz w:w="11910" w:h="16840"/>
          <w:pgMar w:top="1220" w:right="360" w:bottom="900" w:left="700" w:header="0" w:footer="707" w:gutter="0"/>
          <w:cols w:space="720"/>
        </w:sectPr>
      </w:pPr>
    </w:p>
    <w:p w14:paraId="0859C61B" w14:textId="77777777" w:rsidR="00BD5988" w:rsidRDefault="00BD5988">
      <w:pPr>
        <w:pStyle w:val="BodyText"/>
        <w:rPr>
          <w:sz w:val="20"/>
        </w:rPr>
      </w:pPr>
    </w:p>
    <w:p w14:paraId="0859C61C" w14:textId="77777777" w:rsidR="00BD5988" w:rsidRDefault="00BD5988">
      <w:pPr>
        <w:rPr>
          <w:sz w:val="20"/>
        </w:rPr>
        <w:sectPr w:rsidR="00BD5988">
          <w:headerReference w:type="even" r:id="rId141"/>
          <w:footerReference w:type="even" r:id="rId142"/>
          <w:footerReference w:type="default" r:id="rId143"/>
          <w:pgSz w:w="11910" w:h="16840"/>
          <w:pgMar w:top="820" w:right="360" w:bottom="900" w:left="700" w:header="0" w:footer="707" w:gutter="0"/>
          <w:pgNumType w:start="32"/>
          <w:cols w:space="720"/>
        </w:sectPr>
      </w:pPr>
    </w:p>
    <w:p w14:paraId="0859C61D" w14:textId="77777777" w:rsidR="00BD5988" w:rsidRDefault="004517C2">
      <w:pPr>
        <w:pStyle w:val="Heading5"/>
        <w:spacing w:before="294"/>
        <w:ind w:left="423"/>
      </w:pPr>
      <w:r>
        <w:rPr>
          <w:color w:val="007DC5"/>
          <w:spacing w:val="-2"/>
        </w:rPr>
        <w:t>LGBTIQA+</w:t>
      </w:r>
    </w:p>
    <w:p w14:paraId="0859C61F" w14:textId="5C303BC4" w:rsidR="00BD5988" w:rsidRDefault="004517C2" w:rsidP="00FB23DC">
      <w:pPr>
        <w:pStyle w:val="BodyText"/>
        <w:spacing w:before="264" w:line="252" w:lineRule="auto"/>
        <w:ind w:left="423"/>
      </w:pPr>
      <w:r>
        <w:t xml:space="preserve">The LGBTIQA+ (Lesbian, Gay, Bisexual, </w:t>
      </w:r>
      <w:r>
        <w:rPr>
          <w:spacing w:val="-2"/>
        </w:rPr>
        <w:t>Transgender,</w:t>
      </w:r>
      <w:r>
        <w:rPr>
          <w:spacing w:val="-9"/>
        </w:rPr>
        <w:t xml:space="preserve"> </w:t>
      </w:r>
      <w:r>
        <w:rPr>
          <w:spacing w:val="-2"/>
        </w:rPr>
        <w:t>Intersex</w:t>
      </w:r>
      <w:r>
        <w:rPr>
          <w:spacing w:val="-9"/>
        </w:rPr>
        <w:t xml:space="preserve"> </w:t>
      </w:r>
      <w:r>
        <w:rPr>
          <w:spacing w:val="-2"/>
        </w:rPr>
        <w:t>and</w:t>
      </w:r>
      <w:r>
        <w:rPr>
          <w:spacing w:val="-9"/>
        </w:rPr>
        <w:t xml:space="preserve"> </w:t>
      </w:r>
      <w:r>
        <w:rPr>
          <w:spacing w:val="-2"/>
        </w:rPr>
        <w:t xml:space="preserve">Queer/Questioning, </w:t>
      </w:r>
      <w:r>
        <w:t>Asexual) community make up an estimated</w:t>
      </w:r>
      <w:r w:rsidR="00FB23DC">
        <w:t xml:space="preserve"> </w:t>
      </w:r>
      <w:r>
        <w:t>10 per cent of Maroondah’s population. Research shows</w:t>
      </w:r>
      <w:r>
        <w:rPr>
          <w:spacing w:val="-11"/>
        </w:rPr>
        <w:t xml:space="preserve"> </w:t>
      </w:r>
      <w:r>
        <w:t>LGBTIQA+</w:t>
      </w:r>
      <w:r>
        <w:rPr>
          <w:spacing w:val="-11"/>
        </w:rPr>
        <w:t xml:space="preserve"> </w:t>
      </w:r>
      <w:r>
        <w:t>people</w:t>
      </w:r>
      <w:r>
        <w:rPr>
          <w:spacing w:val="-11"/>
        </w:rPr>
        <w:t xml:space="preserve"> </w:t>
      </w:r>
      <w:r>
        <w:t>have</w:t>
      </w:r>
      <w:r>
        <w:rPr>
          <w:spacing w:val="-11"/>
        </w:rPr>
        <w:t xml:space="preserve"> </w:t>
      </w:r>
      <w:r>
        <w:t>some</w:t>
      </w:r>
      <w:r>
        <w:rPr>
          <w:spacing w:val="-11"/>
        </w:rPr>
        <w:t xml:space="preserve"> </w:t>
      </w:r>
      <w:r>
        <w:t>of</w:t>
      </w:r>
      <w:r>
        <w:rPr>
          <w:spacing w:val="-11"/>
        </w:rPr>
        <w:t xml:space="preserve"> </w:t>
      </w:r>
      <w:r>
        <w:t>the</w:t>
      </w:r>
      <w:r>
        <w:rPr>
          <w:spacing w:val="-11"/>
        </w:rPr>
        <w:t xml:space="preserve"> </w:t>
      </w:r>
      <w:r>
        <w:t xml:space="preserve">lowest rates of participation in sport, </w:t>
      </w:r>
      <w:proofErr w:type="gramStart"/>
      <w:r>
        <w:t>recreation</w:t>
      </w:r>
      <w:proofErr w:type="gramEnd"/>
      <w:r>
        <w:t xml:space="preserve"> and physical</w:t>
      </w:r>
      <w:r>
        <w:rPr>
          <w:spacing w:val="-4"/>
        </w:rPr>
        <w:t xml:space="preserve"> </w:t>
      </w:r>
      <w:r>
        <w:t>activity</w:t>
      </w:r>
      <w:r>
        <w:rPr>
          <w:spacing w:val="-2"/>
        </w:rPr>
        <w:t xml:space="preserve"> </w:t>
      </w:r>
      <w:r>
        <w:t>out</w:t>
      </w:r>
      <w:r>
        <w:rPr>
          <w:spacing w:val="-2"/>
        </w:rPr>
        <w:t xml:space="preserve"> </w:t>
      </w:r>
      <w:r>
        <w:t>of</w:t>
      </w:r>
      <w:r>
        <w:rPr>
          <w:spacing w:val="-2"/>
        </w:rPr>
        <w:t xml:space="preserve"> </w:t>
      </w:r>
      <w:r>
        <w:t>any</w:t>
      </w:r>
      <w:r>
        <w:rPr>
          <w:spacing w:val="-2"/>
        </w:rPr>
        <w:t xml:space="preserve"> </w:t>
      </w:r>
      <w:r>
        <w:t>community</w:t>
      </w:r>
      <w:r>
        <w:rPr>
          <w:spacing w:val="-2"/>
        </w:rPr>
        <w:t xml:space="preserve"> </w:t>
      </w:r>
      <w:r>
        <w:t>in</w:t>
      </w:r>
      <w:r>
        <w:rPr>
          <w:spacing w:val="-1"/>
        </w:rPr>
        <w:t xml:space="preserve"> </w:t>
      </w:r>
      <w:r>
        <w:rPr>
          <w:spacing w:val="-2"/>
        </w:rPr>
        <w:t>society.</w:t>
      </w:r>
    </w:p>
    <w:p w14:paraId="0859C620" w14:textId="77777777" w:rsidR="00BD5988" w:rsidRDefault="004517C2">
      <w:pPr>
        <w:pStyle w:val="BodyText"/>
        <w:spacing w:before="116" w:line="252" w:lineRule="auto"/>
        <w:ind w:left="423" w:right="25"/>
      </w:pPr>
      <w:r>
        <w:t>Avoidance</w:t>
      </w:r>
      <w:r>
        <w:rPr>
          <w:spacing w:val="-10"/>
        </w:rPr>
        <w:t xml:space="preserve"> </w:t>
      </w:r>
      <w:r>
        <w:t>of</w:t>
      </w:r>
      <w:r>
        <w:rPr>
          <w:spacing w:val="-10"/>
        </w:rPr>
        <w:t xml:space="preserve"> </w:t>
      </w:r>
      <w:r>
        <w:t>participation</w:t>
      </w:r>
      <w:r>
        <w:rPr>
          <w:spacing w:val="-10"/>
        </w:rPr>
        <w:t xml:space="preserve"> </w:t>
      </w:r>
      <w:r>
        <w:t>in</w:t>
      </w:r>
      <w:r>
        <w:rPr>
          <w:spacing w:val="-10"/>
        </w:rPr>
        <w:t xml:space="preserve"> </w:t>
      </w:r>
      <w:r>
        <w:t>sport</w:t>
      </w:r>
      <w:r>
        <w:rPr>
          <w:spacing w:val="-10"/>
        </w:rPr>
        <w:t xml:space="preserve"> </w:t>
      </w:r>
      <w:r>
        <w:t>is</w:t>
      </w:r>
      <w:r>
        <w:rPr>
          <w:spacing w:val="-10"/>
        </w:rPr>
        <w:t xml:space="preserve"> </w:t>
      </w:r>
      <w:r>
        <w:t>often</w:t>
      </w:r>
      <w:r>
        <w:rPr>
          <w:spacing w:val="-10"/>
        </w:rPr>
        <w:t xml:space="preserve"> </w:t>
      </w:r>
      <w:r>
        <w:t>linked to poor experiences due to discrimination or harassment. An international study by Australian researchers</w:t>
      </w:r>
      <w:r>
        <w:rPr>
          <w:position w:val="6"/>
          <w:sz w:val="11"/>
        </w:rPr>
        <w:t>35</w:t>
      </w:r>
      <w:r>
        <w:rPr>
          <w:spacing w:val="40"/>
          <w:position w:val="6"/>
          <w:sz w:val="11"/>
        </w:rPr>
        <w:t xml:space="preserve"> </w:t>
      </w:r>
      <w:r>
        <w:t>found that:</w:t>
      </w:r>
    </w:p>
    <w:p w14:paraId="0859C621" w14:textId="77777777" w:rsidR="00BD5988" w:rsidRDefault="004517C2">
      <w:pPr>
        <w:pStyle w:val="ListParagraph"/>
        <w:numPr>
          <w:ilvl w:val="1"/>
          <w:numId w:val="10"/>
        </w:numPr>
        <w:tabs>
          <w:tab w:val="left" w:pos="705"/>
          <w:tab w:val="left" w:pos="707"/>
        </w:tabs>
        <w:spacing w:before="115" w:line="252" w:lineRule="auto"/>
        <w:ind w:right="75"/>
        <w:rPr>
          <w:sz w:val="19"/>
        </w:rPr>
      </w:pPr>
      <w:r>
        <w:rPr>
          <w:sz w:val="19"/>
        </w:rPr>
        <w:t>Over 80 per cent of people have either witnessed</w:t>
      </w:r>
      <w:r>
        <w:rPr>
          <w:spacing w:val="-3"/>
          <w:sz w:val="19"/>
        </w:rPr>
        <w:t xml:space="preserve"> </w:t>
      </w:r>
      <w:r>
        <w:rPr>
          <w:sz w:val="19"/>
        </w:rPr>
        <w:t>or</w:t>
      </w:r>
      <w:r>
        <w:rPr>
          <w:spacing w:val="-2"/>
          <w:sz w:val="19"/>
        </w:rPr>
        <w:t xml:space="preserve"> </w:t>
      </w:r>
      <w:r>
        <w:rPr>
          <w:sz w:val="19"/>
        </w:rPr>
        <w:t>experienced</w:t>
      </w:r>
      <w:r>
        <w:rPr>
          <w:spacing w:val="-2"/>
          <w:sz w:val="19"/>
        </w:rPr>
        <w:t xml:space="preserve"> </w:t>
      </w:r>
      <w:r>
        <w:rPr>
          <w:sz w:val="19"/>
        </w:rPr>
        <w:t>homophobia</w:t>
      </w:r>
      <w:r>
        <w:rPr>
          <w:spacing w:val="-2"/>
          <w:sz w:val="19"/>
        </w:rPr>
        <w:t xml:space="preserve"> </w:t>
      </w:r>
      <w:r>
        <w:rPr>
          <w:sz w:val="19"/>
        </w:rPr>
        <w:t>in</w:t>
      </w:r>
      <w:r>
        <w:rPr>
          <w:spacing w:val="-2"/>
          <w:sz w:val="19"/>
        </w:rPr>
        <w:t xml:space="preserve"> </w:t>
      </w:r>
      <w:proofErr w:type="gramStart"/>
      <w:r>
        <w:rPr>
          <w:spacing w:val="-2"/>
          <w:sz w:val="19"/>
        </w:rPr>
        <w:t>sport</w:t>
      </w:r>
      <w:proofErr w:type="gramEnd"/>
    </w:p>
    <w:p w14:paraId="0859C622" w14:textId="77777777" w:rsidR="00BD5988" w:rsidRDefault="004517C2">
      <w:pPr>
        <w:pStyle w:val="ListParagraph"/>
        <w:numPr>
          <w:ilvl w:val="1"/>
          <w:numId w:val="10"/>
        </w:numPr>
        <w:tabs>
          <w:tab w:val="left" w:pos="707"/>
        </w:tabs>
        <w:spacing w:line="252" w:lineRule="auto"/>
        <w:rPr>
          <w:sz w:val="19"/>
        </w:rPr>
      </w:pPr>
      <w:r>
        <w:rPr>
          <w:sz w:val="19"/>
        </w:rPr>
        <w:t>Sport</w:t>
      </w:r>
      <w:r>
        <w:rPr>
          <w:spacing w:val="-15"/>
          <w:sz w:val="19"/>
        </w:rPr>
        <w:t xml:space="preserve"> </w:t>
      </w:r>
      <w:r>
        <w:rPr>
          <w:sz w:val="19"/>
        </w:rPr>
        <w:t>is</w:t>
      </w:r>
      <w:r>
        <w:rPr>
          <w:spacing w:val="-14"/>
          <w:sz w:val="19"/>
        </w:rPr>
        <w:t xml:space="preserve"> </w:t>
      </w:r>
      <w:r>
        <w:rPr>
          <w:sz w:val="19"/>
        </w:rPr>
        <w:t>considered</w:t>
      </w:r>
      <w:r>
        <w:rPr>
          <w:spacing w:val="-14"/>
          <w:sz w:val="19"/>
        </w:rPr>
        <w:t xml:space="preserve"> </w:t>
      </w:r>
      <w:r>
        <w:rPr>
          <w:sz w:val="19"/>
        </w:rPr>
        <w:t>hostile</w:t>
      </w:r>
      <w:r>
        <w:rPr>
          <w:spacing w:val="-14"/>
          <w:sz w:val="19"/>
        </w:rPr>
        <w:t xml:space="preserve"> </w:t>
      </w:r>
      <w:r>
        <w:rPr>
          <w:sz w:val="19"/>
        </w:rPr>
        <w:t>and</w:t>
      </w:r>
      <w:r>
        <w:rPr>
          <w:spacing w:val="-15"/>
          <w:sz w:val="19"/>
        </w:rPr>
        <w:t xml:space="preserve"> </w:t>
      </w:r>
      <w:r>
        <w:rPr>
          <w:sz w:val="19"/>
        </w:rPr>
        <w:t>unwelcoming</w:t>
      </w:r>
      <w:r>
        <w:rPr>
          <w:spacing w:val="-14"/>
          <w:sz w:val="19"/>
        </w:rPr>
        <w:t xml:space="preserve"> </w:t>
      </w:r>
      <w:r>
        <w:rPr>
          <w:sz w:val="19"/>
        </w:rPr>
        <w:t xml:space="preserve">to </w:t>
      </w:r>
      <w:r>
        <w:rPr>
          <w:spacing w:val="-6"/>
          <w:sz w:val="19"/>
        </w:rPr>
        <w:t xml:space="preserve">young people with diverse sexualities and </w:t>
      </w:r>
      <w:proofErr w:type="gramStart"/>
      <w:r>
        <w:rPr>
          <w:spacing w:val="-6"/>
          <w:sz w:val="19"/>
        </w:rPr>
        <w:t>genders</w:t>
      </w:r>
      <w:proofErr w:type="gramEnd"/>
    </w:p>
    <w:p w14:paraId="0859C623" w14:textId="77777777" w:rsidR="00BD5988" w:rsidRDefault="004517C2">
      <w:pPr>
        <w:pStyle w:val="Heading8"/>
        <w:spacing w:before="115"/>
        <w:ind w:left="423"/>
      </w:pPr>
      <w:r>
        <w:t>Common</w:t>
      </w:r>
      <w:r>
        <w:rPr>
          <w:spacing w:val="-4"/>
        </w:rPr>
        <w:t xml:space="preserve"> </w:t>
      </w:r>
      <w:r>
        <w:rPr>
          <w:spacing w:val="-2"/>
        </w:rPr>
        <w:t>challenges</w:t>
      </w:r>
    </w:p>
    <w:p w14:paraId="0859C624" w14:textId="77777777" w:rsidR="00BD5988" w:rsidRDefault="004517C2">
      <w:pPr>
        <w:pStyle w:val="ListParagraph"/>
        <w:numPr>
          <w:ilvl w:val="1"/>
          <w:numId w:val="10"/>
        </w:numPr>
        <w:tabs>
          <w:tab w:val="left" w:pos="705"/>
          <w:tab w:val="left" w:pos="707"/>
        </w:tabs>
        <w:spacing w:before="69" w:line="252" w:lineRule="auto"/>
        <w:ind w:right="164"/>
        <w:rPr>
          <w:sz w:val="19"/>
        </w:rPr>
      </w:pPr>
      <w:r>
        <w:rPr>
          <w:sz w:val="19"/>
        </w:rPr>
        <w:t>Lack</w:t>
      </w:r>
      <w:r>
        <w:rPr>
          <w:spacing w:val="-11"/>
          <w:sz w:val="19"/>
        </w:rPr>
        <w:t xml:space="preserve"> </w:t>
      </w:r>
      <w:r>
        <w:rPr>
          <w:sz w:val="19"/>
        </w:rPr>
        <w:t>of</w:t>
      </w:r>
      <w:r>
        <w:rPr>
          <w:spacing w:val="-11"/>
          <w:sz w:val="19"/>
        </w:rPr>
        <w:t xml:space="preserve"> </w:t>
      </w:r>
      <w:r>
        <w:rPr>
          <w:sz w:val="19"/>
        </w:rPr>
        <w:t>understanding</w:t>
      </w:r>
      <w:r>
        <w:rPr>
          <w:spacing w:val="-11"/>
          <w:sz w:val="19"/>
        </w:rPr>
        <w:t xml:space="preserve"> </w:t>
      </w:r>
      <w:r>
        <w:rPr>
          <w:sz w:val="19"/>
        </w:rPr>
        <w:t>the</w:t>
      </w:r>
      <w:r>
        <w:rPr>
          <w:spacing w:val="-11"/>
          <w:sz w:val="19"/>
        </w:rPr>
        <w:t xml:space="preserve"> </w:t>
      </w:r>
      <w:r>
        <w:rPr>
          <w:sz w:val="19"/>
        </w:rPr>
        <w:t>difference</w:t>
      </w:r>
      <w:r>
        <w:rPr>
          <w:spacing w:val="-11"/>
          <w:sz w:val="19"/>
        </w:rPr>
        <w:t xml:space="preserve"> </w:t>
      </w:r>
      <w:r>
        <w:rPr>
          <w:sz w:val="19"/>
        </w:rPr>
        <w:t>between gender and sex.</w:t>
      </w:r>
    </w:p>
    <w:p w14:paraId="0859C625" w14:textId="77777777" w:rsidR="00BD5988" w:rsidRDefault="004517C2">
      <w:pPr>
        <w:pStyle w:val="ListParagraph"/>
        <w:numPr>
          <w:ilvl w:val="1"/>
          <w:numId w:val="10"/>
        </w:numPr>
        <w:tabs>
          <w:tab w:val="left" w:pos="705"/>
        </w:tabs>
        <w:spacing w:before="57"/>
        <w:ind w:left="705" w:hanging="282"/>
        <w:rPr>
          <w:sz w:val="19"/>
        </w:rPr>
      </w:pPr>
      <w:r>
        <w:rPr>
          <w:sz w:val="19"/>
        </w:rPr>
        <w:t>Lack</w:t>
      </w:r>
      <w:r>
        <w:rPr>
          <w:spacing w:val="-3"/>
          <w:sz w:val="19"/>
        </w:rPr>
        <w:t xml:space="preserve"> </w:t>
      </w:r>
      <w:r>
        <w:rPr>
          <w:sz w:val="19"/>
        </w:rPr>
        <w:t>of understanding</w:t>
      </w:r>
      <w:r>
        <w:rPr>
          <w:spacing w:val="-1"/>
          <w:sz w:val="19"/>
        </w:rPr>
        <w:t xml:space="preserve"> </w:t>
      </w:r>
      <w:r>
        <w:rPr>
          <w:sz w:val="19"/>
        </w:rPr>
        <w:t>of what</w:t>
      </w:r>
      <w:r>
        <w:rPr>
          <w:spacing w:val="-1"/>
          <w:sz w:val="19"/>
        </w:rPr>
        <w:t xml:space="preserve"> </w:t>
      </w:r>
      <w:r>
        <w:rPr>
          <w:sz w:val="19"/>
        </w:rPr>
        <w:t xml:space="preserve">is </w:t>
      </w:r>
      <w:r>
        <w:rPr>
          <w:spacing w:val="-2"/>
          <w:sz w:val="19"/>
        </w:rPr>
        <w:t>transgender.</w:t>
      </w:r>
    </w:p>
    <w:p w14:paraId="0859C626" w14:textId="77777777" w:rsidR="00BD5988" w:rsidRDefault="004517C2">
      <w:pPr>
        <w:pStyle w:val="ListParagraph"/>
        <w:numPr>
          <w:ilvl w:val="1"/>
          <w:numId w:val="10"/>
        </w:numPr>
        <w:tabs>
          <w:tab w:val="left" w:pos="705"/>
          <w:tab w:val="left" w:pos="707"/>
        </w:tabs>
        <w:spacing w:before="69" w:line="252" w:lineRule="auto"/>
        <w:ind w:right="622"/>
        <w:rPr>
          <w:sz w:val="19"/>
        </w:rPr>
      </w:pPr>
      <w:r>
        <w:rPr>
          <w:sz w:val="19"/>
        </w:rPr>
        <w:t>Transphobia</w:t>
      </w:r>
      <w:r>
        <w:rPr>
          <w:spacing w:val="-17"/>
          <w:sz w:val="19"/>
        </w:rPr>
        <w:t xml:space="preserve"> </w:t>
      </w:r>
      <w:r>
        <w:rPr>
          <w:sz w:val="19"/>
        </w:rPr>
        <w:t>or</w:t>
      </w:r>
      <w:r>
        <w:rPr>
          <w:spacing w:val="-14"/>
          <w:sz w:val="19"/>
        </w:rPr>
        <w:t xml:space="preserve"> </w:t>
      </w:r>
      <w:r>
        <w:rPr>
          <w:sz w:val="19"/>
        </w:rPr>
        <w:t>homophobia</w:t>
      </w:r>
      <w:r>
        <w:rPr>
          <w:spacing w:val="-14"/>
          <w:sz w:val="19"/>
        </w:rPr>
        <w:t xml:space="preserve"> </w:t>
      </w:r>
      <w:r>
        <w:rPr>
          <w:sz w:val="19"/>
        </w:rPr>
        <w:t>or</w:t>
      </w:r>
      <w:r>
        <w:rPr>
          <w:spacing w:val="-14"/>
          <w:sz w:val="19"/>
        </w:rPr>
        <w:t xml:space="preserve"> </w:t>
      </w:r>
      <w:r>
        <w:rPr>
          <w:sz w:val="19"/>
        </w:rPr>
        <w:t>perceived transphobia or homophobia.</w:t>
      </w:r>
    </w:p>
    <w:p w14:paraId="0859C627" w14:textId="77777777" w:rsidR="00BD5988" w:rsidRDefault="004517C2">
      <w:pPr>
        <w:pStyle w:val="ListParagraph"/>
        <w:numPr>
          <w:ilvl w:val="1"/>
          <w:numId w:val="10"/>
        </w:numPr>
        <w:tabs>
          <w:tab w:val="left" w:pos="705"/>
          <w:tab w:val="left" w:pos="707"/>
        </w:tabs>
        <w:spacing w:line="252" w:lineRule="auto"/>
        <w:ind w:right="416"/>
        <w:rPr>
          <w:sz w:val="19"/>
        </w:rPr>
      </w:pPr>
      <w:r>
        <w:rPr>
          <w:sz w:val="19"/>
        </w:rPr>
        <w:t>Verbal</w:t>
      </w:r>
      <w:r>
        <w:rPr>
          <w:spacing w:val="-17"/>
          <w:sz w:val="19"/>
        </w:rPr>
        <w:t xml:space="preserve"> </w:t>
      </w:r>
      <w:r>
        <w:rPr>
          <w:sz w:val="19"/>
        </w:rPr>
        <w:t>abuse</w:t>
      </w:r>
      <w:r>
        <w:rPr>
          <w:spacing w:val="-14"/>
          <w:sz w:val="19"/>
        </w:rPr>
        <w:t xml:space="preserve"> </w:t>
      </w:r>
      <w:r>
        <w:rPr>
          <w:sz w:val="19"/>
        </w:rPr>
        <w:t>and/or</w:t>
      </w:r>
      <w:r>
        <w:rPr>
          <w:spacing w:val="-14"/>
          <w:sz w:val="19"/>
        </w:rPr>
        <w:t xml:space="preserve"> </w:t>
      </w:r>
      <w:r>
        <w:rPr>
          <w:sz w:val="19"/>
        </w:rPr>
        <w:t>inappropriate</w:t>
      </w:r>
      <w:r>
        <w:rPr>
          <w:spacing w:val="-14"/>
          <w:sz w:val="19"/>
        </w:rPr>
        <w:t xml:space="preserve"> </w:t>
      </w:r>
      <w:r>
        <w:rPr>
          <w:sz w:val="19"/>
        </w:rPr>
        <w:t>sledging from players, officials, coaches, spectators.</w:t>
      </w:r>
    </w:p>
    <w:p w14:paraId="0859C628" w14:textId="77777777" w:rsidR="00BD5988" w:rsidRDefault="004517C2">
      <w:pPr>
        <w:pStyle w:val="ListParagraph"/>
        <w:numPr>
          <w:ilvl w:val="1"/>
          <w:numId w:val="10"/>
        </w:numPr>
        <w:tabs>
          <w:tab w:val="left" w:pos="705"/>
          <w:tab w:val="left" w:pos="707"/>
        </w:tabs>
        <w:spacing w:line="252" w:lineRule="auto"/>
        <w:ind w:right="272"/>
        <w:rPr>
          <w:sz w:val="19"/>
        </w:rPr>
      </w:pPr>
      <w:r>
        <w:rPr>
          <w:sz w:val="19"/>
        </w:rPr>
        <w:t>Strict sport rules on gender and sex (leaving transgender</w:t>
      </w:r>
      <w:r>
        <w:rPr>
          <w:spacing w:val="-10"/>
          <w:sz w:val="19"/>
        </w:rPr>
        <w:t xml:space="preserve"> </w:t>
      </w:r>
      <w:r>
        <w:rPr>
          <w:sz w:val="19"/>
        </w:rPr>
        <w:t>people</w:t>
      </w:r>
      <w:r>
        <w:rPr>
          <w:spacing w:val="-10"/>
          <w:sz w:val="19"/>
        </w:rPr>
        <w:t xml:space="preserve"> </w:t>
      </w:r>
      <w:r>
        <w:rPr>
          <w:sz w:val="19"/>
        </w:rPr>
        <w:t>without</w:t>
      </w:r>
      <w:r>
        <w:rPr>
          <w:spacing w:val="-10"/>
          <w:sz w:val="19"/>
        </w:rPr>
        <w:t xml:space="preserve"> </w:t>
      </w:r>
      <w:r>
        <w:rPr>
          <w:sz w:val="19"/>
        </w:rPr>
        <w:t>a</w:t>
      </w:r>
      <w:r>
        <w:rPr>
          <w:spacing w:val="-10"/>
          <w:sz w:val="19"/>
        </w:rPr>
        <w:t xml:space="preserve"> </w:t>
      </w:r>
      <w:r>
        <w:rPr>
          <w:sz w:val="19"/>
        </w:rPr>
        <w:t>competition</w:t>
      </w:r>
      <w:r>
        <w:rPr>
          <w:spacing w:val="-10"/>
          <w:sz w:val="19"/>
        </w:rPr>
        <w:t xml:space="preserve"> </w:t>
      </w:r>
      <w:r>
        <w:rPr>
          <w:sz w:val="19"/>
        </w:rPr>
        <w:t>to play in).</w:t>
      </w:r>
    </w:p>
    <w:p w14:paraId="0859C629" w14:textId="77777777" w:rsidR="00BD5988" w:rsidRDefault="004517C2">
      <w:pPr>
        <w:spacing w:before="2"/>
        <w:rPr>
          <w:sz w:val="26"/>
        </w:rPr>
      </w:pPr>
      <w:r>
        <w:br w:type="column"/>
      </w:r>
    </w:p>
    <w:p w14:paraId="0859C62A" w14:textId="77777777" w:rsidR="00BD5988" w:rsidRDefault="004517C2">
      <w:pPr>
        <w:pStyle w:val="ListParagraph"/>
        <w:numPr>
          <w:ilvl w:val="1"/>
          <w:numId w:val="10"/>
        </w:numPr>
        <w:tabs>
          <w:tab w:val="left" w:pos="529"/>
          <w:tab w:val="left" w:pos="531"/>
        </w:tabs>
        <w:spacing w:before="1" w:line="252" w:lineRule="auto"/>
        <w:ind w:left="531" w:right="689"/>
        <w:rPr>
          <w:sz w:val="19"/>
        </w:rPr>
      </w:pPr>
      <w:r>
        <w:rPr>
          <w:sz w:val="19"/>
        </w:rPr>
        <w:t>Some</w:t>
      </w:r>
      <w:r>
        <w:rPr>
          <w:spacing w:val="-11"/>
          <w:sz w:val="19"/>
        </w:rPr>
        <w:t xml:space="preserve"> </w:t>
      </w:r>
      <w:r>
        <w:rPr>
          <w:sz w:val="19"/>
        </w:rPr>
        <w:t>medically</w:t>
      </w:r>
      <w:r>
        <w:rPr>
          <w:spacing w:val="-11"/>
          <w:sz w:val="19"/>
        </w:rPr>
        <w:t xml:space="preserve"> </w:t>
      </w:r>
      <w:r>
        <w:rPr>
          <w:sz w:val="19"/>
        </w:rPr>
        <w:t>prescribed</w:t>
      </w:r>
      <w:r>
        <w:rPr>
          <w:spacing w:val="-11"/>
          <w:sz w:val="19"/>
        </w:rPr>
        <w:t xml:space="preserve"> </w:t>
      </w:r>
      <w:r>
        <w:rPr>
          <w:sz w:val="19"/>
        </w:rPr>
        <w:t>drugs</w:t>
      </w:r>
      <w:r>
        <w:rPr>
          <w:spacing w:val="-11"/>
          <w:sz w:val="19"/>
        </w:rPr>
        <w:t xml:space="preserve"> </w:t>
      </w:r>
      <w:r>
        <w:rPr>
          <w:sz w:val="19"/>
        </w:rPr>
        <w:t>transgender people require are on banned substance lists.</w:t>
      </w:r>
    </w:p>
    <w:p w14:paraId="0859C62B" w14:textId="77777777" w:rsidR="00BD5988" w:rsidRDefault="004517C2">
      <w:pPr>
        <w:pStyle w:val="ListParagraph"/>
        <w:numPr>
          <w:ilvl w:val="1"/>
          <w:numId w:val="10"/>
        </w:numPr>
        <w:tabs>
          <w:tab w:val="left" w:pos="529"/>
        </w:tabs>
        <w:spacing w:before="57"/>
        <w:ind w:left="529" w:hanging="282"/>
        <w:rPr>
          <w:sz w:val="19"/>
        </w:rPr>
      </w:pPr>
      <w:r>
        <w:rPr>
          <w:sz w:val="19"/>
        </w:rPr>
        <w:t xml:space="preserve">Mental health </w:t>
      </w:r>
      <w:r>
        <w:rPr>
          <w:spacing w:val="-2"/>
          <w:sz w:val="19"/>
        </w:rPr>
        <w:t>issues.</w:t>
      </w:r>
    </w:p>
    <w:p w14:paraId="0859C62C" w14:textId="77777777" w:rsidR="00BD5988" w:rsidRDefault="004517C2">
      <w:pPr>
        <w:pStyle w:val="ListParagraph"/>
        <w:numPr>
          <w:ilvl w:val="1"/>
          <w:numId w:val="10"/>
        </w:numPr>
        <w:tabs>
          <w:tab w:val="left" w:pos="529"/>
          <w:tab w:val="left" w:pos="531"/>
        </w:tabs>
        <w:spacing w:before="69" w:line="252" w:lineRule="auto"/>
        <w:ind w:left="531" w:right="684"/>
        <w:rPr>
          <w:sz w:val="19"/>
        </w:rPr>
      </w:pPr>
      <w:r>
        <w:rPr>
          <w:sz w:val="19"/>
        </w:rPr>
        <w:t>Physical</w:t>
      </w:r>
      <w:r>
        <w:rPr>
          <w:spacing w:val="-11"/>
          <w:sz w:val="19"/>
        </w:rPr>
        <w:t xml:space="preserve"> </w:t>
      </w:r>
      <w:r>
        <w:rPr>
          <w:sz w:val="19"/>
        </w:rPr>
        <w:t>abuse</w:t>
      </w:r>
      <w:r>
        <w:rPr>
          <w:spacing w:val="-11"/>
          <w:sz w:val="19"/>
        </w:rPr>
        <w:t xml:space="preserve"> </w:t>
      </w:r>
      <w:r>
        <w:rPr>
          <w:sz w:val="19"/>
        </w:rPr>
        <w:t>(from</w:t>
      </w:r>
      <w:r>
        <w:rPr>
          <w:spacing w:val="-11"/>
          <w:sz w:val="19"/>
        </w:rPr>
        <w:t xml:space="preserve"> </w:t>
      </w:r>
      <w:r>
        <w:rPr>
          <w:sz w:val="19"/>
        </w:rPr>
        <w:t>team-mates</w:t>
      </w:r>
      <w:r>
        <w:rPr>
          <w:spacing w:val="-11"/>
          <w:sz w:val="19"/>
        </w:rPr>
        <w:t xml:space="preserve"> </w:t>
      </w:r>
      <w:r>
        <w:rPr>
          <w:sz w:val="19"/>
        </w:rPr>
        <w:t>and</w:t>
      </w:r>
      <w:r>
        <w:rPr>
          <w:spacing w:val="-11"/>
          <w:sz w:val="19"/>
        </w:rPr>
        <w:t xml:space="preserve"> </w:t>
      </w:r>
      <w:r>
        <w:rPr>
          <w:sz w:val="19"/>
        </w:rPr>
        <w:t>rougher play on field).</w:t>
      </w:r>
    </w:p>
    <w:p w14:paraId="0859C62D" w14:textId="77777777" w:rsidR="00BD5988" w:rsidRDefault="004517C2">
      <w:pPr>
        <w:pStyle w:val="ListParagraph"/>
        <w:numPr>
          <w:ilvl w:val="1"/>
          <w:numId w:val="10"/>
        </w:numPr>
        <w:tabs>
          <w:tab w:val="left" w:pos="529"/>
        </w:tabs>
        <w:ind w:left="529" w:hanging="282"/>
        <w:rPr>
          <w:sz w:val="19"/>
        </w:rPr>
      </w:pPr>
      <w:r>
        <w:rPr>
          <w:sz w:val="19"/>
        </w:rPr>
        <w:t>Lack</w:t>
      </w:r>
      <w:r>
        <w:rPr>
          <w:spacing w:val="-2"/>
          <w:sz w:val="19"/>
        </w:rPr>
        <w:t xml:space="preserve"> </w:t>
      </w:r>
      <w:r>
        <w:rPr>
          <w:sz w:val="19"/>
        </w:rPr>
        <w:t>of</w:t>
      </w:r>
      <w:r>
        <w:rPr>
          <w:spacing w:val="-2"/>
          <w:sz w:val="19"/>
        </w:rPr>
        <w:t xml:space="preserve"> </w:t>
      </w:r>
      <w:r>
        <w:rPr>
          <w:sz w:val="19"/>
        </w:rPr>
        <w:t>role</w:t>
      </w:r>
      <w:r>
        <w:rPr>
          <w:spacing w:val="-1"/>
          <w:sz w:val="19"/>
        </w:rPr>
        <w:t xml:space="preserve"> </w:t>
      </w:r>
      <w:r>
        <w:rPr>
          <w:spacing w:val="-2"/>
          <w:sz w:val="19"/>
        </w:rPr>
        <w:t>models.</w:t>
      </w:r>
    </w:p>
    <w:p w14:paraId="0859C62E" w14:textId="77777777" w:rsidR="00BD5988" w:rsidRDefault="004517C2">
      <w:pPr>
        <w:pStyle w:val="ListParagraph"/>
        <w:numPr>
          <w:ilvl w:val="1"/>
          <w:numId w:val="10"/>
        </w:numPr>
        <w:tabs>
          <w:tab w:val="left" w:pos="529"/>
          <w:tab w:val="left" w:pos="531"/>
        </w:tabs>
        <w:spacing w:before="69" w:line="252" w:lineRule="auto"/>
        <w:ind w:left="531" w:right="1013"/>
        <w:rPr>
          <w:sz w:val="19"/>
        </w:rPr>
      </w:pPr>
      <w:r>
        <w:rPr>
          <w:sz w:val="19"/>
        </w:rPr>
        <w:t>Change</w:t>
      </w:r>
      <w:r>
        <w:rPr>
          <w:spacing w:val="-8"/>
          <w:sz w:val="19"/>
        </w:rPr>
        <w:t xml:space="preserve"> </w:t>
      </w:r>
      <w:r>
        <w:rPr>
          <w:sz w:val="19"/>
        </w:rPr>
        <w:t>rooms</w:t>
      </w:r>
      <w:r>
        <w:rPr>
          <w:spacing w:val="-8"/>
          <w:sz w:val="19"/>
        </w:rPr>
        <w:t xml:space="preserve"> </w:t>
      </w:r>
      <w:r>
        <w:rPr>
          <w:sz w:val="19"/>
        </w:rPr>
        <w:t>can</w:t>
      </w:r>
      <w:r>
        <w:rPr>
          <w:spacing w:val="-8"/>
          <w:sz w:val="19"/>
        </w:rPr>
        <w:t xml:space="preserve"> </w:t>
      </w:r>
      <w:r>
        <w:rPr>
          <w:sz w:val="19"/>
        </w:rPr>
        <w:t>create</w:t>
      </w:r>
      <w:r>
        <w:rPr>
          <w:spacing w:val="-8"/>
          <w:sz w:val="19"/>
        </w:rPr>
        <w:t xml:space="preserve"> </w:t>
      </w:r>
      <w:r>
        <w:rPr>
          <w:sz w:val="19"/>
        </w:rPr>
        <w:t>feelings</w:t>
      </w:r>
      <w:r>
        <w:rPr>
          <w:spacing w:val="-8"/>
          <w:sz w:val="19"/>
        </w:rPr>
        <w:t xml:space="preserve"> </w:t>
      </w:r>
      <w:r>
        <w:rPr>
          <w:sz w:val="19"/>
        </w:rPr>
        <w:t>of</w:t>
      </w:r>
      <w:r>
        <w:rPr>
          <w:spacing w:val="-8"/>
          <w:sz w:val="19"/>
        </w:rPr>
        <w:t xml:space="preserve"> </w:t>
      </w:r>
      <w:r>
        <w:rPr>
          <w:sz w:val="19"/>
        </w:rPr>
        <w:t>angst and discomfort.</w:t>
      </w:r>
    </w:p>
    <w:p w14:paraId="0859C62F" w14:textId="77777777" w:rsidR="00BD5988" w:rsidRDefault="004517C2">
      <w:pPr>
        <w:pStyle w:val="ListParagraph"/>
        <w:numPr>
          <w:ilvl w:val="1"/>
          <w:numId w:val="10"/>
        </w:numPr>
        <w:tabs>
          <w:tab w:val="left" w:pos="529"/>
        </w:tabs>
        <w:ind w:left="529" w:hanging="282"/>
        <w:rPr>
          <w:sz w:val="19"/>
        </w:rPr>
      </w:pPr>
      <w:r>
        <w:rPr>
          <w:sz w:val="19"/>
        </w:rPr>
        <w:t>Negative</w:t>
      </w:r>
      <w:r>
        <w:rPr>
          <w:spacing w:val="-5"/>
          <w:sz w:val="19"/>
        </w:rPr>
        <w:t xml:space="preserve"> </w:t>
      </w:r>
      <w:r>
        <w:rPr>
          <w:sz w:val="19"/>
        </w:rPr>
        <w:t>past</w:t>
      </w:r>
      <w:r>
        <w:rPr>
          <w:spacing w:val="-4"/>
          <w:sz w:val="19"/>
        </w:rPr>
        <w:t xml:space="preserve"> </w:t>
      </w:r>
      <w:r>
        <w:rPr>
          <w:spacing w:val="-2"/>
          <w:sz w:val="19"/>
        </w:rPr>
        <w:t>experiences.</w:t>
      </w:r>
    </w:p>
    <w:p w14:paraId="0859C630" w14:textId="77777777" w:rsidR="00BD5988" w:rsidRDefault="004517C2">
      <w:pPr>
        <w:pStyle w:val="ListParagraph"/>
        <w:numPr>
          <w:ilvl w:val="1"/>
          <w:numId w:val="10"/>
        </w:numPr>
        <w:tabs>
          <w:tab w:val="left" w:pos="529"/>
          <w:tab w:val="left" w:pos="531"/>
        </w:tabs>
        <w:spacing w:before="68" w:line="252" w:lineRule="auto"/>
        <w:ind w:left="531" w:right="639"/>
        <w:rPr>
          <w:sz w:val="19"/>
        </w:rPr>
      </w:pPr>
      <w:r>
        <w:rPr>
          <w:noProof/>
        </w:rPr>
        <mc:AlternateContent>
          <mc:Choice Requires="wps">
            <w:drawing>
              <wp:anchor distT="0" distB="0" distL="0" distR="0" simplePos="0" relativeHeight="251656192" behindDoc="0" locked="0" layoutInCell="1" allowOverlap="1" wp14:anchorId="0859C9DF" wp14:editId="0859C9E0">
                <wp:simplePos x="0" y="0"/>
                <wp:positionH relativeFrom="page">
                  <wp:posOffset>3869601</wp:posOffset>
                </wp:positionH>
                <wp:positionV relativeFrom="paragraph">
                  <wp:posOffset>436877</wp:posOffset>
                </wp:positionV>
                <wp:extent cx="3264535" cy="2934335"/>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2934335"/>
                        </a:xfrm>
                        <a:prstGeom prst="rect">
                          <a:avLst/>
                        </a:prstGeom>
                        <a:solidFill>
                          <a:srgbClr val="E9F7FE"/>
                        </a:solidFill>
                      </wps:spPr>
                      <wps:txbx>
                        <w:txbxContent>
                          <w:p w14:paraId="0859CCA9" w14:textId="77777777" w:rsidR="00BD5988" w:rsidRDefault="004517C2">
                            <w:pPr>
                              <w:spacing w:before="143" w:line="252" w:lineRule="auto"/>
                              <w:ind w:left="12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AA" w14:textId="77777777" w:rsidR="00BD5988" w:rsidRDefault="004517C2">
                            <w:pPr>
                              <w:pStyle w:val="BodyText"/>
                              <w:numPr>
                                <w:ilvl w:val="0"/>
                                <w:numId w:val="7"/>
                              </w:numPr>
                              <w:tabs>
                                <w:tab w:val="left" w:pos="404"/>
                                <w:tab w:val="left" w:pos="406"/>
                              </w:tabs>
                              <w:spacing w:before="58" w:line="252" w:lineRule="auto"/>
                              <w:ind w:right="207"/>
                              <w:rPr>
                                <w:color w:val="000000"/>
                              </w:rPr>
                            </w:pPr>
                            <w:r>
                              <w:rPr>
                                <w:color w:val="000000"/>
                              </w:rPr>
                              <w:t>Education</w:t>
                            </w:r>
                            <w:r>
                              <w:rPr>
                                <w:color w:val="000000"/>
                                <w:spacing w:val="-8"/>
                              </w:rPr>
                              <w:t xml:space="preserve"> </w:t>
                            </w:r>
                            <w:r>
                              <w:rPr>
                                <w:color w:val="000000"/>
                              </w:rPr>
                              <w:t>within</w:t>
                            </w:r>
                            <w:r>
                              <w:rPr>
                                <w:color w:val="000000"/>
                                <w:spacing w:val="-8"/>
                              </w:rPr>
                              <w:t xml:space="preserve"> </w:t>
                            </w:r>
                            <w:r>
                              <w:rPr>
                                <w:color w:val="000000"/>
                              </w:rPr>
                              <w:t>sport</w:t>
                            </w:r>
                            <w:r>
                              <w:rPr>
                                <w:color w:val="000000"/>
                                <w:spacing w:val="-8"/>
                              </w:rPr>
                              <w:t xml:space="preserve"> </w:t>
                            </w:r>
                            <w:r>
                              <w:rPr>
                                <w:color w:val="000000"/>
                              </w:rPr>
                              <w:t>and</w:t>
                            </w:r>
                            <w:r>
                              <w:rPr>
                                <w:color w:val="000000"/>
                                <w:spacing w:val="-8"/>
                              </w:rPr>
                              <w:t xml:space="preserve"> </w:t>
                            </w:r>
                            <w:r>
                              <w:rPr>
                                <w:color w:val="000000"/>
                              </w:rPr>
                              <w:t>recreation</w:t>
                            </w:r>
                            <w:r>
                              <w:rPr>
                                <w:color w:val="000000"/>
                                <w:spacing w:val="-8"/>
                              </w:rPr>
                              <w:t xml:space="preserve"> </w:t>
                            </w:r>
                            <w:r>
                              <w:rPr>
                                <w:color w:val="000000"/>
                              </w:rPr>
                              <w:t>clubs</w:t>
                            </w:r>
                            <w:r>
                              <w:rPr>
                                <w:color w:val="000000"/>
                                <w:spacing w:val="-8"/>
                              </w:rPr>
                              <w:t xml:space="preserve"> </w:t>
                            </w:r>
                            <w:r>
                              <w:rPr>
                                <w:color w:val="000000"/>
                              </w:rPr>
                              <w:t>and promotion of support resources</w:t>
                            </w:r>
                          </w:p>
                          <w:p w14:paraId="0859CCAB" w14:textId="77777777" w:rsidR="00BD5988" w:rsidRDefault="004517C2">
                            <w:pPr>
                              <w:pStyle w:val="BodyText"/>
                              <w:numPr>
                                <w:ilvl w:val="0"/>
                                <w:numId w:val="7"/>
                              </w:numPr>
                              <w:tabs>
                                <w:tab w:val="left" w:pos="404"/>
                                <w:tab w:val="left" w:pos="406"/>
                              </w:tabs>
                              <w:spacing w:before="58" w:line="252" w:lineRule="auto"/>
                              <w:ind w:right="849"/>
                              <w:rPr>
                                <w:color w:val="000000"/>
                              </w:rPr>
                            </w:pPr>
                            <w:r>
                              <w:rPr>
                                <w:color w:val="000000"/>
                              </w:rPr>
                              <w:t>Facilitate discussions with sport leagues about</w:t>
                            </w:r>
                            <w:r>
                              <w:rPr>
                                <w:color w:val="000000"/>
                                <w:spacing w:val="-8"/>
                              </w:rPr>
                              <w:t xml:space="preserve"> </w:t>
                            </w:r>
                            <w:r>
                              <w:rPr>
                                <w:color w:val="000000"/>
                              </w:rPr>
                              <w:t>updating</w:t>
                            </w:r>
                            <w:r>
                              <w:rPr>
                                <w:color w:val="000000"/>
                                <w:spacing w:val="-8"/>
                              </w:rPr>
                              <w:t xml:space="preserve"> </w:t>
                            </w:r>
                            <w:r>
                              <w:rPr>
                                <w:color w:val="000000"/>
                              </w:rPr>
                              <w:t>gender</w:t>
                            </w:r>
                            <w:r>
                              <w:rPr>
                                <w:color w:val="000000"/>
                                <w:spacing w:val="-8"/>
                              </w:rPr>
                              <w:t xml:space="preserve"> </w:t>
                            </w:r>
                            <w:r>
                              <w:rPr>
                                <w:color w:val="000000"/>
                              </w:rPr>
                              <w:t>and</w:t>
                            </w:r>
                            <w:r>
                              <w:rPr>
                                <w:color w:val="000000"/>
                                <w:spacing w:val="-8"/>
                              </w:rPr>
                              <w:t xml:space="preserve"> </w:t>
                            </w:r>
                            <w:r>
                              <w:rPr>
                                <w:color w:val="000000"/>
                              </w:rPr>
                              <w:t>sex</w:t>
                            </w:r>
                            <w:r>
                              <w:rPr>
                                <w:color w:val="000000"/>
                                <w:spacing w:val="-8"/>
                              </w:rPr>
                              <w:t xml:space="preserve"> </w:t>
                            </w:r>
                            <w:r>
                              <w:rPr>
                                <w:color w:val="000000"/>
                              </w:rPr>
                              <w:t>rules</w:t>
                            </w:r>
                            <w:r>
                              <w:rPr>
                                <w:color w:val="000000"/>
                                <w:spacing w:val="-8"/>
                              </w:rPr>
                              <w:t xml:space="preserve"> </w:t>
                            </w:r>
                            <w:r>
                              <w:rPr>
                                <w:color w:val="000000"/>
                              </w:rPr>
                              <w:t>and uniform requirements</w:t>
                            </w:r>
                          </w:p>
                          <w:p w14:paraId="0859CCAC" w14:textId="77777777" w:rsidR="00BD5988" w:rsidRDefault="004517C2">
                            <w:pPr>
                              <w:pStyle w:val="BodyText"/>
                              <w:numPr>
                                <w:ilvl w:val="0"/>
                                <w:numId w:val="7"/>
                              </w:numPr>
                              <w:tabs>
                                <w:tab w:val="left" w:pos="404"/>
                                <w:tab w:val="left" w:pos="406"/>
                              </w:tabs>
                              <w:spacing w:before="58" w:line="252" w:lineRule="auto"/>
                              <w:ind w:right="366"/>
                              <w:rPr>
                                <w:color w:val="000000"/>
                              </w:rPr>
                            </w:pPr>
                            <w:r>
                              <w:rPr>
                                <w:color w:val="000000"/>
                              </w:rPr>
                              <w:t>Private</w:t>
                            </w:r>
                            <w:r>
                              <w:rPr>
                                <w:color w:val="000000"/>
                                <w:spacing w:val="-13"/>
                              </w:rPr>
                              <w:t xml:space="preserve"> </w:t>
                            </w:r>
                            <w:r>
                              <w:rPr>
                                <w:color w:val="000000"/>
                              </w:rPr>
                              <w:t>spaces</w:t>
                            </w:r>
                            <w:r>
                              <w:rPr>
                                <w:color w:val="000000"/>
                                <w:spacing w:val="-13"/>
                              </w:rPr>
                              <w:t xml:space="preserve"> </w:t>
                            </w:r>
                            <w:r>
                              <w:rPr>
                                <w:color w:val="000000"/>
                              </w:rPr>
                              <w:t>(cubicles)</w:t>
                            </w:r>
                            <w:r>
                              <w:rPr>
                                <w:color w:val="000000"/>
                                <w:spacing w:val="-13"/>
                              </w:rPr>
                              <w:t xml:space="preserve"> </w:t>
                            </w:r>
                            <w:r>
                              <w:rPr>
                                <w:color w:val="000000"/>
                              </w:rPr>
                              <w:t>within</w:t>
                            </w:r>
                            <w:r>
                              <w:rPr>
                                <w:color w:val="000000"/>
                                <w:spacing w:val="-13"/>
                              </w:rPr>
                              <w:t xml:space="preserve"> </w:t>
                            </w:r>
                            <w:r>
                              <w:rPr>
                                <w:color w:val="000000"/>
                              </w:rPr>
                              <w:t>change</w:t>
                            </w:r>
                            <w:r>
                              <w:rPr>
                                <w:color w:val="000000"/>
                                <w:spacing w:val="-13"/>
                              </w:rPr>
                              <w:t xml:space="preserve"> </w:t>
                            </w:r>
                            <w:r>
                              <w:rPr>
                                <w:color w:val="000000"/>
                              </w:rPr>
                              <w:t>rooms and non-gendered options</w:t>
                            </w:r>
                          </w:p>
                          <w:p w14:paraId="0859CCAD" w14:textId="77777777" w:rsidR="00BD5988" w:rsidRDefault="004517C2">
                            <w:pPr>
                              <w:pStyle w:val="BodyText"/>
                              <w:numPr>
                                <w:ilvl w:val="0"/>
                                <w:numId w:val="7"/>
                              </w:numPr>
                              <w:tabs>
                                <w:tab w:val="left" w:pos="404"/>
                                <w:tab w:val="left" w:pos="406"/>
                              </w:tabs>
                              <w:spacing w:before="58" w:line="252" w:lineRule="auto"/>
                              <w:ind w:right="606"/>
                              <w:rPr>
                                <w:color w:val="000000"/>
                              </w:rPr>
                            </w:pPr>
                            <w:r>
                              <w:rPr>
                                <w:color w:val="000000"/>
                              </w:rPr>
                              <w:t>Encourage</w:t>
                            </w:r>
                            <w:r>
                              <w:rPr>
                                <w:color w:val="000000"/>
                                <w:spacing w:val="-11"/>
                              </w:rPr>
                              <w:t xml:space="preserve"> </w:t>
                            </w:r>
                            <w:r>
                              <w:rPr>
                                <w:color w:val="000000"/>
                              </w:rPr>
                              <w:t>and</w:t>
                            </w:r>
                            <w:r>
                              <w:rPr>
                                <w:color w:val="000000"/>
                                <w:spacing w:val="-11"/>
                              </w:rPr>
                              <w:t xml:space="preserve"> </w:t>
                            </w:r>
                            <w:r>
                              <w:rPr>
                                <w:color w:val="000000"/>
                              </w:rPr>
                              <w:t>support</w:t>
                            </w:r>
                            <w:r>
                              <w:rPr>
                                <w:color w:val="000000"/>
                                <w:spacing w:val="-11"/>
                              </w:rPr>
                              <w:t xml:space="preserve"> </w:t>
                            </w:r>
                            <w:r>
                              <w:rPr>
                                <w:color w:val="000000"/>
                              </w:rPr>
                              <w:t>the</w:t>
                            </w:r>
                            <w:r>
                              <w:rPr>
                                <w:color w:val="000000"/>
                                <w:spacing w:val="-11"/>
                              </w:rPr>
                              <w:t xml:space="preserve"> </w:t>
                            </w:r>
                            <w:r>
                              <w:rPr>
                                <w:color w:val="000000"/>
                              </w:rPr>
                              <w:t>development</w:t>
                            </w:r>
                            <w:r>
                              <w:rPr>
                                <w:color w:val="000000"/>
                                <w:spacing w:val="-11"/>
                              </w:rPr>
                              <w:t xml:space="preserve"> </w:t>
                            </w:r>
                            <w:r>
                              <w:rPr>
                                <w:color w:val="000000"/>
                              </w:rPr>
                              <w:t>of policy for players, officials and spectators</w:t>
                            </w:r>
                          </w:p>
                          <w:p w14:paraId="0859CCAE" w14:textId="77777777" w:rsidR="00BD5988" w:rsidRDefault="004517C2">
                            <w:pPr>
                              <w:pStyle w:val="BodyText"/>
                              <w:numPr>
                                <w:ilvl w:val="0"/>
                                <w:numId w:val="7"/>
                              </w:numPr>
                              <w:tabs>
                                <w:tab w:val="left" w:pos="404"/>
                                <w:tab w:val="left" w:pos="406"/>
                              </w:tabs>
                              <w:spacing w:before="58" w:line="252" w:lineRule="auto"/>
                              <w:ind w:right="166"/>
                              <w:rPr>
                                <w:color w:val="000000"/>
                              </w:rPr>
                            </w:pPr>
                            <w:r>
                              <w:rPr>
                                <w:color w:val="000000"/>
                              </w:rPr>
                              <w:t>Support</w:t>
                            </w:r>
                            <w:r>
                              <w:rPr>
                                <w:color w:val="000000"/>
                                <w:spacing w:val="-14"/>
                              </w:rPr>
                              <w:t xml:space="preserve"> </w:t>
                            </w:r>
                            <w:r>
                              <w:rPr>
                                <w:color w:val="000000"/>
                              </w:rPr>
                              <w:t>initiatives</w:t>
                            </w:r>
                            <w:r>
                              <w:rPr>
                                <w:color w:val="000000"/>
                                <w:spacing w:val="-14"/>
                              </w:rPr>
                              <w:t xml:space="preserve"> </w:t>
                            </w:r>
                            <w:r>
                              <w:rPr>
                                <w:color w:val="000000"/>
                              </w:rPr>
                              <w:t>to</w:t>
                            </w:r>
                            <w:r>
                              <w:rPr>
                                <w:color w:val="000000"/>
                                <w:spacing w:val="-14"/>
                              </w:rPr>
                              <w:t xml:space="preserve"> </w:t>
                            </w:r>
                            <w:r>
                              <w:rPr>
                                <w:color w:val="000000"/>
                              </w:rPr>
                              <w:t>celebrate</w:t>
                            </w:r>
                            <w:r>
                              <w:rPr>
                                <w:color w:val="000000"/>
                                <w:spacing w:val="-14"/>
                              </w:rPr>
                              <w:t xml:space="preserve"> </w:t>
                            </w:r>
                            <w:r>
                              <w:rPr>
                                <w:color w:val="000000"/>
                              </w:rPr>
                              <w:t>and</w:t>
                            </w:r>
                            <w:r>
                              <w:rPr>
                                <w:color w:val="000000"/>
                                <w:spacing w:val="-14"/>
                              </w:rPr>
                              <w:t xml:space="preserve"> </w:t>
                            </w:r>
                            <w:r>
                              <w:rPr>
                                <w:color w:val="000000"/>
                              </w:rPr>
                              <w:t>demonstrate support for LGBTIQA+ inclusion</w:t>
                            </w:r>
                          </w:p>
                          <w:p w14:paraId="0859CCAF" w14:textId="365E8044" w:rsidR="00BD5988" w:rsidRDefault="004517C2" w:rsidP="008C5B49">
                            <w:pPr>
                              <w:pStyle w:val="BodyText"/>
                              <w:numPr>
                                <w:ilvl w:val="0"/>
                                <w:numId w:val="7"/>
                              </w:numPr>
                              <w:tabs>
                                <w:tab w:val="left" w:pos="404"/>
                                <w:tab w:val="left" w:pos="406"/>
                              </w:tabs>
                              <w:spacing w:before="58" w:line="252" w:lineRule="auto"/>
                              <w:ind w:right="971"/>
                              <w:rPr>
                                <w:color w:val="000000"/>
                              </w:rPr>
                            </w:pPr>
                            <w:r>
                              <w:rPr>
                                <w:color w:val="000000"/>
                              </w:rPr>
                              <w:t>Messaging</w:t>
                            </w:r>
                            <w:r>
                              <w:rPr>
                                <w:color w:val="000000"/>
                                <w:spacing w:val="-9"/>
                              </w:rPr>
                              <w:t xml:space="preserve"> </w:t>
                            </w:r>
                            <w:r>
                              <w:rPr>
                                <w:color w:val="000000"/>
                              </w:rPr>
                              <w:t>that</w:t>
                            </w:r>
                            <w:r>
                              <w:rPr>
                                <w:color w:val="000000"/>
                                <w:spacing w:val="-9"/>
                              </w:rPr>
                              <w:t xml:space="preserve"> </w:t>
                            </w:r>
                            <w:r>
                              <w:rPr>
                                <w:color w:val="000000"/>
                              </w:rPr>
                              <w:t>physical</w:t>
                            </w:r>
                            <w:r>
                              <w:rPr>
                                <w:color w:val="000000"/>
                                <w:spacing w:val="-9"/>
                              </w:rPr>
                              <w:t xml:space="preserve"> </w:t>
                            </w:r>
                            <w:r>
                              <w:rPr>
                                <w:color w:val="000000"/>
                              </w:rPr>
                              <w:t>activity</w:t>
                            </w:r>
                            <w:r>
                              <w:rPr>
                                <w:color w:val="000000"/>
                                <w:spacing w:val="-9"/>
                              </w:rPr>
                              <w:t xml:space="preserve"> </w:t>
                            </w:r>
                            <w:r>
                              <w:rPr>
                                <w:color w:val="000000"/>
                              </w:rPr>
                              <w:t>may</w:t>
                            </w:r>
                            <w:r>
                              <w:rPr>
                                <w:color w:val="000000"/>
                                <w:spacing w:val="-9"/>
                              </w:rPr>
                              <w:t xml:space="preserve"> </w:t>
                            </w:r>
                            <w:r>
                              <w:rPr>
                                <w:color w:val="000000"/>
                              </w:rPr>
                              <w:t>be</w:t>
                            </w:r>
                            <w:r w:rsidR="008C5B49">
                              <w:rPr>
                                <w:color w:val="000000"/>
                              </w:rPr>
                              <w:t xml:space="preserve"> </w:t>
                            </w:r>
                            <w:r>
                              <w:rPr>
                                <w:color w:val="000000"/>
                              </w:rPr>
                              <w:t>accumulative</w:t>
                            </w:r>
                            <w:r>
                              <w:rPr>
                                <w:color w:val="000000"/>
                                <w:spacing w:val="-12"/>
                              </w:rPr>
                              <w:t xml:space="preserve"> </w:t>
                            </w:r>
                            <w:r>
                              <w:rPr>
                                <w:color w:val="000000"/>
                              </w:rPr>
                              <w:t>segments</w:t>
                            </w:r>
                            <w:r>
                              <w:rPr>
                                <w:color w:val="000000"/>
                                <w:spacing w:val="-12"/>
                              </w:rPr>
                              <w:t xml:space="preserve"> </w:t>
                            </w:r>
                            <w:r>
                              <w:rPr>
                                <w:color w:val="000000"/>
                              </w:rPr>
                              <w:t>of</w:t>
                            </w:r>
                            <w:r>
                              <w:rPr>
                                <w:color w:val="000000"/>
                                <w:spacing w:val="-12"/>
                              </w:rPr>
                              <w:t xml:space="preserve"> </w:t>
                            </w:r>
                            <w:r>
                              <w:rPr>
                                <w:color w:val="000000"/>
                              </w:rPr>
                              <w:t>short</w:t>
                            </w:r>
                            <w:r>
                              <w:rPr>
                                <w:color w:val="000000"/>
                                <w:spacing w:val="-12"/>
                              </w:rPr>
                              <w:t xml:space="preserve"> </w:t>
                            </w:r>
                            <w:r>
                              <w:rPr>
                                <w:color w:val="000000"/>
                              </w:rPr>
                              <w:t>activity including active travel.</w:t>
                            </w:r>
                          </w:p>
                        </w:txbxContent>
                      </wps:txbx>
                      <wps:bodyPr wrap="square" lIns="0" tIns="0" rIns="0" bIns="0" rtlCol="0">
                        <a:noAutofit/>
                      </wps:bodyPr>
                    </wps:wsp>
                  </a:graphicData>
                </a:graphic>
              </wp:anchor>
            </w:drawing>
          </mc:Choice>
          <mc:Fallback>
            <w:pict>
              <v:shape w14:anchorId="0859C9DF" id="Textbox 487" o:spid="_x0000_s1166" type="#_x0000_t202" style="position:absolute;left:0;text-align:left;margin-left:304.7pt;margin-top:34.4pt;width:257.05pt;height:231.05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" fillcolor="#e9f7fe" stroked="f">
                <v:textbox inset="0,0,0,0">
                  <w:txbxContent>
                    <w:p w14:paraId="0859CCA9" w14:textId="77777777" w:rsidR="00BD5988" w:rsidRDefault="004517C2">
                      <w:pPr>
                        <w:spacing w:before="143" w:line="252" w:lineRule="auto"/>
                        <w:ind w:left="12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AA" w14:textId="77777777" w:rsidR="00BD5988" w:rsidRDefault="004517C2">
                      <w:pPr>
                        <w:pStyle w:val="BodyText"/>
                        <w:numPr>
                          <w:ilvl w:val="0"/>
                          <w:numId w:val="7"/>
                        </w:numPr>
                        <w:tabs>
                          <w:tab w:val="left" w:pos="404"/>
                          <w:tab w:val="left" w:pos="406"/>
                        </w:tabs>
                        <w:spacing w:before="58" w:line="252" w:lineRule="auto"/>
                        <w:ind w:right="207"/>
                        <w:rPr>
                          <w:color w:val="000000"/>
                        </w:rPr>
                      </w:pPr>
                      <w:r>
                        <w:rPr>
                          <w:color w:val="000000"/>
                        </w:rPr>
                        <w:t>Education</w:t>
                      </w:r>
                      <w:r>
                        <w:rPr>
                          <w:color w:val="000000"/>
                          <w:spacing w:val="-8"/>
                        </w:rPr>
                        <w:t xml:space="preserve"> </w:t>
                      </w:r>
                      <w:r>
                        <w:rPr>
                          <w:color w:val="000000"/>
                        </w:rPr>
                        <w:t>within</w:t>
                      </w:r>
                      <w:r>
                        <w:rPr>
                          <w:color w:val="000000"/>
                          <w:spacing w:val="-8"/>
                        </w:rPr>
                        <w:t xml:space="preserve"> </w:t>
                      </w:r>
                      <w:r>
                        <w:rPr>
                          <w:color w:val="000000"/>
                        </w:rPr>
                        <w:t>sport</w:t>
                      </w:r>
                      <w:r>
                        <w:rPr>
                          <w:color w:val="000000"/>
                          <w:spacing w:val="-8"/>
                        </w:rPr>
                        <w:t xml:space="preserve"> </w:t>
                      </w:r>
                      <w:r>
                        <w:rPr>
                          <w:color w:val="000000"/>
                        </w:rPr>
                        <w:t>and</w:t>
                      </w:r>
                      <w:r>
                        <w:rPr>
                          <w:color w:val="000000"/>
                          <w:spacing w:val="-8"/>
                        </w:rPr>
                        <w:t xml:space="preserve"> </w:t>
                      </w:r>
                      <w:r>
                        <w:rPr>
                          <w:color w:val="000000"/>
                        </w:rPr>
                        <w:t>recreation</w:t>
                      </w:r>
                      <w:r>
                        <w:rPr>
                          <w:color w:val="000000"/>
                          <w:spacing w:val="-8"/>
                        </w:rPr>
                        <w:t xml:space="preserve"> </w:t>
                      </w:r>
                      <w:r>
                        <w:rPr>
                          <w:color w:val="000000"/>
                        </w:rPr>
                        <w:t>clubs</w:t>
                      </w:r>
                      <w:r>
                        <w:rPr>
                          <w:color w:val="000000"/>
                          <w:spacing w:val="-8"/>
                        </w:rPr>
                        <w:t xml:space="preserve"> </w:t>
                      </w:r>
                      <w:r>
                        <w:rPr>
                          <w:color w:val="000000"/>
                        </w:rPr>
                        <w:t>and promotion of support resources</w:t>
                      </w:r>
                    </w:p>
                    <w:p w14:paraId="0859CCAB" w14:textId="77777777" w:rsidR="00BD5988" w:rsidRDefault="004517C2">
                      <w:pPr>
                        <w:pStyle w:val="BodyText"/>
                        <w:numPr>
                          <w:ilvl w:val="0"/>
                          <w:numId w:val="7"/>
                        </w:numPr>
                        <w:tabs>
                          <w:tab w:val="left" w:pos="404"/>
                          <w:tab w:val="left" w:pos="406"/>
                        </w:tabs>
                        <w:spacing w:before="58" w:line="252" w:lineRule="auto"/>
                        <w:ind w:right="849"/>
                        <w:rPr>
                          <w:color w:val="000000"/>
                        </w:rPr>
                      </w:pPr>
                      <w:r>
                        <w:rPr>
                          <w:color w:val="000000"/>
                        </w:rPr>
                        <w:t>Facilitate discussions with sport leagues about</w:t>
                      </w:r>
                      <w:r>
                        <w:rPr>
                          <w:color w:val="000000"/>
                          <w:spacing w:val="-8"/>
                        </w:rPr>
                        <w:t xml:space="preserve"> </w:t>
                      </w:r>
                      <w:r>
                        <w:rPr>
                          <w:color w:val="000000"/>
                        </w:rPr>
                        <w:t>updating</w:t>
                      </w:r>
                      <w:r>
                        <w:rPr>
                          <w:color w:val="000000"/>
                          <w:spacing w:val="-8"/>
                        </w:rPr>
                        <w:t xml:space="preserve"> </w:t>
                      </w:r>
                      <w:r>
                        <w:rPr>
                          <w:color w:val="000000"/>
                        </w:rPr>
                        <w:t>gender</w:t>
                      </w:r>
                      <w:r>
                        <w:rPr>
                          <w:color w:val="000000"/>
                          <w:spacing w:val="-8"/>
                        </w:rPr>
                        <w:t xml:space="preserve"> </w:t>
                      </w:r>
                      <w:r>
                        <w:rPr>
                          <w:color w:val="000000"/>
                        </w:rPr>
                        <w:t>and</w:t>
                      </w:r>
                      <w:r>
                        <w:rPr>
                          <w:color w:val="000000"/>
                          <w:spacing w:val="-8"/>
                        </w:rPr>
                        <w:t xml:space="preserve"> </w:t>
                      </w:r>
                      <w:r>
                        <w:rPr>
                          <w:color w:val="000000"/>
                        </w:rPr>
                        <w:t>sex</w:t>
                      </w:r>
                      <w:r>
                        <w:rPr>
                          <w:color w:val="000000"/>
                          <w:spacing w:val="-8"/>
                        </w:rPr>
                        <w:t xml:space="preserve"> </w:t>
                      </w:r>
                      <w:r>
                        <w:rPr>
                          <w:color w:val="000000"/>
                        </w:rPr>
                        <w:t>rules</w:t>
                      </w:r>
                      <w:r>
                        <w:rPr>
                          <w:color w:val="000000"/>
                          <w:spacing w:val="-8"/>
                        </w:rPr>
                        <w:t xml:space="preserve"> </w:t>
                      </w:r>
                      <w:r>
                        <w:rPr>
                          <w:color w:val="000000"/>
                        </w:rPr>
                        <w:t>and uniform requirements</w:t>
                      </w:r>
                    </w:p>
                    <w:p w14:paraId="0859CCAC" w14:textId="77777777" w:rsidR="00BD5988" w:rsidRDefault="004517C2">
                      <w:pPr>
                        <w:pStyle w:val="BodyText"/>
                        <w:numPr>
                          <w:ilvl w:val="0"/>
                          <w:numId w:val="7"/>
                        </w:numPr>
                        <w:tabs>
                          <w:tab w:val="left" w:pos="404"/>
                          <w:tab w:val="left" w:pos="406"/>
                        </w:tabs>
                        <w:spacing w:before="58" w:line="252" w:lineRule="auto"/>
                        <w:ind w:right="366"/>
                        <w:rPr>
                          <w:color w:val="000000"/>
                        </w:rPr>
                      </w:pPr>
                      <w:r>
                        <w:rPr>
                          <w:color w:val="000000"/>
                        </w:rPr>
                        <w:t>Private</w:t>
                      </w:r>
                      <w:r>
                        <w:rPr>
                          <w:color w:val="000000"/>
                          <w:spacing w:val="-13"/>
                        </w:rPr>
                        <w:t xml:space="preserve"> </w:t>
                      </w:r>
                      <w:r>
                        <w:rPr>
                          <w:color w:val="000000"/>
                        </w:rPr>
                        <w:t>spaces</w:t>
                      </w:r>
                      <w:r>
                        <w:rPr>
                          <w:color w:val="000000"/>
                          <w:spacing w:val="-13"/>
                        </w:rPr>
                        <w:t xml:space="preserve"> </w:t>
                      </w:r>
                      <w:r>
                        <w:rPr>
                          <w:color w:val="000000"/>
                        </w:rPr>
                        <w:t>(cubicles)</w:t>
                      </w:r>
                      <w:r>
                        <w:rPr>
                          <w:color w:val="000000"/>
                          <w:spacing w:val="-13"/>
                        </w:rPr>
                        <w:t xml:space="preserve"> </w:t>
                      </w:r>
                      <w:r>
                        <w:rPr>
                          <w:color w:val="000000"/>
                        </w:rPr>
                        <w:t>within</w:t>
                      </w:r>
                      <w:r>
                        <w:rPr>
                          <w:color w:val="000000"/>
                          <w:spacing w:val="-13"/>
                        </w:rPr>
                        <w:t xml:space="preserve"> </w:t>
                      </w:r>
                      <w:r>
                        <w:rPr>
                          <w:color w:val="000000"/>
                        </w:rPr>
                        <w:t>change</w:t>
                      </w:r>
                      <w:r>
                        <w:rPr>
                          <w:color w:val="000000"/>
                          <w:spacing w:val="-13"/>
                        </w:rPr>
                        <w:t xml:space="preserve"> </w:t>
                      </w:r>
                      <w:r>
                        <w:rPr>
                          <w:color w:val="000000"/>
                        </w:rPr>
                        <w:t>rooms and non-gendered options</w:t>
                      </w:r>
                    </w:p>
                    <w:p w14:paraId="0859CCAD" w14:textId="77777777" w:rsidR="00BD5988" w:rsidRDefault="004517C2">
                      <w:pPr>
                        <w:pStyle w:val="BodyText"/>
                        <w:numPr>
                          <w:ilvl w:val="0"/>
                          <w:numId w:val="7"/>
                        </w:numPr>
                        <w:tabs>
                          <w:tab w:val="left" w:pos="404"/>
                          <w:tab w:val="left" w:pos="406"/>
                        </w:tabs>
                        <w:spacing w:before="58" w:line="252" w:lineRule="auto"/>
                        <w:ind w:right="606"/>
                        <w:rPr>
                          <w:color w:val="000000"/>
                        </w:rPr>
                      </w:pPr>
                      <w:r>
                        <w:rPr>
                          <w:color w:val="000000"/>
                        </w:rPr>
                        <w:t>Encourage</w:t>
                      </w:r>
                      <w:r>
                        <w:rPr>
                          <w:color w:val="000000"/>
                          <w:spacing w:val="-11"/>
                        </w:rPr>
                        <w:t xml:space="preserve"> </w:t>
                      </w:r>
                      <w:r>
                        <w:rPr>
                          <w:color w:val="000000"/>
                        </w:rPr>
                        <w:t>and</w:t>
                      </w:r>
                      <w:r>
                        <w:rPr>
                          <w:color w:val="000000"/>
                          <w:spacing w:val="-11"/>
                        </w:rPr>
                        <w:t xml:space="preserve"> </w:t>
                      </w:r>
                      <w:r>
                        <w:rPr>
                          <w:color w:val="000000"/>
                        </w:rPr>
                        <w:t>support</w:t>
                      </w:r>
                      <w:r>
                        <w:rPr>
                          <w:color w:val="000000"/>
                          <w:spacing w:val="-11"/>
                        </w:rPr>
                        <w:t xml:space="preserve"> </w:t>
                      </w:r>
                      <w:r>
                        <w:rPr>
                          <w:color w:val="000000"/>
                        </w:rPr>
                        <w:t>the</w:t>
                      </w:r>
                      <w:r>
                        <w:rPr>
                          <w:color w:val="000000"/>
                          <w:spacing w:val="-11"/>
                        </w:rPr>
                        <w:t xml:space="preserve"> </w:t>
                      </w:r>
                      <w:r>
                        <w:rPr>
                          <w:color w:val="000000"/>
                        </w:rPr>
                        <w:t>development</w:t>
                      </w:r>
                      <w:r>
                        <w:rPr>
                          <w:color w:val="000000"/>
                          <w:spacing w:val="-11"/>
                        </w:rPr>
                        <w:t xml:space="preserve"> </w:t>
                      </w:r>
                      <w:r>
                        <w:rPr>
                          <w:color w:val="000000"/>
                        </w:rPr>
                        <w:t>of policy for players, officials and spectators</w:t>
                      </w:r>
                    </w:p>
                    <w:p w14:paraId="0859CCAE" w14:textId="77777777" w:rsidR="00BD5988" w:rsidRDefault="004517C2">
                      <w:pPr>
                        <w:pStyle w:val="BodyText"/>
                        <w:numPr>
                          <w:ilvl w:val="0"/>
                          <w:numId w:val="7"/>
                        </w:numPr>
                        <w:tabs>
                          <w:tab w:val="left" w:pos="404"/>
                          <w:tab w:val="left" w:pos="406"/>
                        </w:tabs>
                        <w:spacing w:before="58" w:line="252" w:lineRule="auto"/>
                        <w:ind w:right="166"/>
                        <w:rPr>
                          <w:color w:val="000000"/>
                        </w:rPr>
                      </w:pPr>
                      <w:r>
                        <w:rPr>
                          <w:color w:val="000000"/>
                        </w:rPr>
                        <w:t>Support</w:t>
                      </w:r>
                      <w:r>
                        <w:rPr>
                          <w:color w:val="000000"/>
                          <w:spacing w:val="-14"/>
                        </w:rPr>
                        <w:t xml:space="preserve"> </w:t>
                      </w:r>
                      <w:r>
                        <w:rPr>
                          <w:color w:val="000000"/>
                        </w:rPr>
                        <w:t>initiatives</w:t>
                      </w:r>
                      <w:r>
                        <w:rPr>
                          <w:color w:val="000000"/>
                          <w:spacing w:val="-14"/>
                        </w:rPr>
                        <w:t xml:space="preserve"> </w:t>
                      </w:r>
                      <w:r>
                        <w:rPr>
                          <w:color w:val="000000"/>
                        </w:rPr>
                        <w:t>to</w:t>
                      </w:r>
                      <w:r>
                        <w:rPr>
                          <w:color w:val="000000"/>
                          <w:spacing w:val="-14"/>
                        </w:rPr>
                        <w:t xml:space="preserve"> </w:t>
                      </w:r>
                      <w:r>
                        <w:rPr>
                          <w:color w:val="000000"/>
                        </w:rPr>
                        <w:t>celebrate</w:t>
                      </w:r>
                      <w:r>
                        <w:rPr>
                          <w:color w:val="000000"/>
                          <w:spacing w:val="-14"/>
                        </w:rPr>
                        <w:t xml:space="preserve"> </w:t>
                      </w:r>
                      <w:r>
                        <w:rPr>
                          <w:color w:val="000000"/>
                        </w:rPr>
                        <w:t>and</w:t>
                      </w:r>
                      <w:r>
                        <w:rPr>
                          <w:color w:val="000000"/>
                          <w:spacing w:val="-14"/>
                        </w:rPr>
                        <w:t xml:space="preserve"> </w:t>
                      </w:r>
                      <w:r>
                        <w:rPr>
                          <w:color w:val="000000"/>
                        </w:rPr>
                        <w:t>demonstrate support for LGBTIQA+ inclusion</w:t>
                      </w:r>
                    </w:p>
                    <w:p w14:paraId="0859CCAF" w14:textId="365E8044" w:rsidR="00BD5988" w:rsidRDefault="004517C2" w:rsidP="008C5B49">
                      <w:pPr>
                        <w:pStyle w:val="BodyText"/>
                        <w:numPr>
                          <w:ilvl w:val="0"/>
                          <w:numId w:val="7"/>
                        </w:numPr>
                        <w:tabs>
                          <w:tab w:val="left" w:pos="404"/>
                          <w:tab w:val="left" w:pos="406"/>
                        </w:tabs>
                        <w:spacing w:before="58" w:line="252" w:lineRule="auto"/>
                        <w:ind w:right="971"/>
                        <w:rPr>
                          <w:color w:val="000000"/>
                        </w:rPr>
                      </w:pPr>
                      <w:r>
                        <w:rPr>
                          <w:color w:val="000000"/>
                        </w:rPr>
                        <w:t>Messaging</w:t>
                      </w:r>
                      <w:r>
                        <w:rPr>
                          <w:color w:val="000000"/>
                          <w:spacing w:val="-9"/>
                        </w:rPr>
                        <w:t xml:space="preserve"> </w:t>
                      </w:r>
                      <w:r>
                        <w:rPr>
                          <w:color w:val="000000"/>
                        </w:rPr>
                        <w:t>that</w:t>
                      </w:r>
                      <w:r>
                        <w:rPr>
                          <w:color w:val="000000"/>
                          <w:spacing w:val="-9"/>
                        </w:rPr>
                        <w:t xml:space="preserve"> </w:t>
                      </w:r>
                      <w:r>
                        <w:rPr>
                          <w:color w:val="000000"/>
                        </w:rPr>
                        <w:t>physical</w:t>
                      </w:r>
                      <w:r>
                        <w:rPr>
                          <w:color w:val="000000"/>
                          <w:spacing w:val="-9"/>
                        </w:rPr>
                        <w:t xml:space="preserve"> </w:t>
                      </w:r>
                      <w:r>
                        <w:rPr>
                          <w:color w:val="000000"/>
                        </w:rPr>
                        <w:t>activity</w:t>
                      </w:r>
                      <w:r>
                        <w:rPr>
                          <w:color w:val="000000"/>
                          <w:spacing w:val="-9"/>
                        </w:rPr>
                        <w:t xml:space="preserve"> </w:t>
                      </w:r>
                      <w:r>
                        <w:rPr>
                          <w:color w:val="000000"/>
                        </w:rPr>
                        <w:t>may</w:t>
                      </w:r>
                      <w:r>
                        <w:rPr>
                          <w:color w:val="000000"/>
                          <w:spacing w:val="-9"/>
                        </w:rPr>
                        <w:t xml:space="preserve"> </w:t>
                      </w:r>
                      <w:r>
                        <w:rPr>
                          <w:color w:val="000000"/>
                        </w:rPr>
                        <w:t>be</w:t>
                      </w:r>
                      <w:r w:rsidR="008C5B49">
                        <w:rPr>
                          <w:color w:val="000000"/>
                        </w:rPr>
                        <w:t xml:space="preserve"> </w:t>
                      </w:r>
                      <w:r>
                        <w:rPr>
                          <w:color w:val="000000"/>
                        </w:rPr>
                        <w:t>accumulative</w:t>
                      </w:r>
                      <w:r>
                        <w:rPr>
                          <w:color w:val="000000"/>
                          <w:spacing w:val="-12"/>
                        </w:rPr>
                        <w:t xml:space="preserve"> </w:t>
                      </w:r>
                      <w:r>
                        <w:rPr>
                          <w:color w:val="000000"/>
                        </w:rPr>
                        <w:t>segments</w:t>
                      </w:r>
                      <w:r>
                        <w:rPr>
                          <w:color w:val="000000"/>
                          <w:spacing w:val="-12"/>
                        </w:rPr>
                        <w:t xml:space="preserve"> </w:t>
                      </w:r>
                      <w:r>
                        <w:rPr>
                          <w:color w:val="000000"/>
                        </w:rPr>
                        <w:t>of</w:t>
                      </w:r>
                      <w:r>
                        <w:rPr>
                          <w:color w:val="000000"/>
                          <w:spacing w:val="-12"/>
                        </w:rPr>
                        <w:t xml:space="preserve"> </w:t>
                      </w:r>
                      <w:r>
                        <w:rPr>
                          <w:color w:val="000000"/>
                        </w:rPr>
                        <w:t>short</w:t>
                      </w:r>
                      <w:r>
                        <w:rPr>
                          <w:color w:val="000000"/>
                          <w:spacing w:val="-12"/>
                        </w:rPr>
                        <w:t xml:space="preserve"> </w:t>
                      </w:r>
                      <w:r>
                        <w:rPr>
                          <w:color w:val="000000"/>
                        </w:rPr>
                        <w:t>activity including active travel.</w:t>
                      </w:r>
                    </w:p>
                  </w:txbxContent>
                </v:textbox>
                <w10:wrap anchorx="page"/>
              </v:shape>
            </w:pict>
          </mc:Fallback>
        </mc:AlternateContent>
      </w:r>
      <w:r>
        <w:rPr>
          <w:sz w:val="19"/>
        </w:rPr>
        <w:t>Perception</w:t>
      </w:r>
      <w:r>
        <w:rPr>
          <w:spacing w:val="-9"/>
          <w:sz w:val="19"/>
        </w:rPr>
        <w:t xml:space="preserve"> </w:t>
      </w:r>
      <w:r>
        <w:rPr>
          <w:sz w:val="19"/>
        </w:rPr>
        <w:t>that</w:t>
      </w:r>
      <w:r>
        <w:rPr>
          <w:spacing w:val="-9"/>
          <w:sz w:val="19"/>
        </w:rPr>
        <w:t xml:space="preserve"> </w:t>
      </w:r>
      <w:r>
        <w:rPr>
          <w:sz w:val="19"/>
        </w:rPr>
        <w:t>physical</w:t>
      </w:r>
      <w:r>
        <w:rPr>
          <w:spacing w:val="-9"/>
          <w:sz w:val="19"/>
        </w:rPr>
        <w:t xml:space="preserve"> </w:t>
      </w:r>
      <w:r>
        <w:rPr>
          <w:sz w:val="19"/>
        </w:rPr>
        <w:t>activity</w:t>
      </w:r>
      <w:r>
        <w:rPr>
          <w:spacing w:val="-9"/>
          <w:sz w:val="19"/>
        </w:rPr>
        <w:t xml:space="preserve"> </w:t>
      </w:r>
      <w:r>
        <w:rPr>
          <w:sz w:val="19"/>
        </w:rPr>
        <w:t>must</w:t>
      </w:r>
      <w:r>
        <w:rPr>
          <w:spacing w:val="-9"/>
          <w:sz w:val="19"/>
        </w:rPr>
        <w:t xml:space="preserve"> </w:t>
      </w:r>
      <w:r>
        <w:rPr>
          <w:sz w:val="19"/>
        </w:rPr>
        <w:t>be</w:t>
      </w:r>
      <w:r>
        <w:rPr>
          <w:spacing w:val="-9"/>
          <w:sz w:val="19"/>
        </w:rPr>
        <w:t xml:space="preserve"> </w:t>
      </w:r>
      <w:r>
        <w:rPr>
          <w:sz w:val="19"/>
        </w:rPr>
        <w:t>sport or going to the gym.</w:t>
      </w:r>
    </w:p>
    <w:p w14:paraId="0859C631" w14:textId="77777777" w:rsidR="00BD5988" w:rsidRDefault="00BD5988">
      <w:pPr>
        <w:spacing w:line="252" w:lineRule="auto"/>
        <w:rPr>
          <w:sz w:val="19"/>
        </w:rPr>
        <w:sectPr w:rsidR="00BD5988">
          <w:type w:val="continuous"/>
          <w:pgSz w:w="11910" w:h="16840"/>
          <w:pgMar w:top="620" w:right="360" w:bottom="280" w:left="700" w:header="0" w:footer="707" w:gutter="0"/>
          <w:cols w:num="2" w:space="720" w:equalWidth="0">
            <w:col w:w="5230" w:space="40"/>
            <w:col w:w="5580"/>
          </w:cols>
        </w:sectPr>
      </w:pPr>
    </w:p>
    <w:p w14:paraId="0859C632" w14:textId="77777777" w:rsidR="00BD5988" w:rsidRDefault="00BD5988">
      <w:pPr>
        <w:pStyle w:val="BodyText"/>
        <w:rPr>
          <w:sz w:val="20"/>
        </w:rPr>
      </w:pPr>
    </w:p>
    <w:p w14:paraId="0859C633" w14:textId="77777777" w:rsidR="00BD5988" w:rsidRDefault="00BD5988">
      <w:pPr>
        <w:pStyle w:val="BodyText"/>
        <w:rPr>
          <w:sz w:val="20"/>
        </w:rPr>
      </w:pPr>
    </w:p>
    <w:p w14:paraId="0859C634" w14:textId="77777777" w:rsidR="00BD5988" w:rsidRDefault="00BD5988">
      <w:pPr>
        <w:pStyle w:val="BodyText"/>
        <w:spacing w:before="5" w:after="1"/>
        <w:rPr>
          <w:sz w:val="23"/>
        </w:rPr>
      </w:pPr>
    </w:p>
    <w:p w14:paraId="0859C635" w14:textId="77777777" w:rsidR="00BD5988" w:rsidRDefault="004517C2">
      <w:pPr>
        <w:pStyle w:val="BodyText"/>
        <w:ind w:left="433"/>
        <w:rPr>
          <w:sz w:val="20"/>
        </w:rPr>
      </w:pPr>
      <w:r>
        <w:rPr>
          <w:noProof/>
          <w:sz w:val="20"/>
        </w:rPr>
        <w:drawing>
          <wp:inline distT="0" distB="0" distL="0" distR="0" wp14:anchorId="0859C9E1" wp14:editId="0859C9E2">
            <wp:extent cx="6250793" cy="3782377"/>
            <wp:effectExtent l="0" t="0" r="0" b="0"/>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44" cstate="print"/>
                    <a:stretch>
                      <a:fillRect/>
                    </a:stretch>
                  </pic:blipFill>
                  <pic:spPr>
                    <a:xfrm>
                      <a:off x="0" y="0"/>
                      <a:ext cx="6250793" cy="3782377"/>
                    </a:xfrm>
                    <a:prstGeom prst="rect">
                      <a:avLst/>
                    </a:prstGeom>
                  </pic:spPr>
                </pic:pic>
              </a:graphicData>
            </a:graphic>
          </wp:inline>
        </w:drawing>
      </w:r>
    </w:p>
    <w:p w14:paraId="0859C636" w14:textId="77777777" w:rsidR="00BD5988" w:rsidRDefault="00BD5988">
      <w:pPr>
        <w:rPr>
          <w:sz w:val="20"/>
        </w:rPr>
        <w:sectPr w:rsidR="00BD5988">
          <w:type w:val="continuous"/>
          <w:pgSz w:w="11910" w:h="16840"/>
          <w:pgMar w:top="620" w:right="360" w:bottom="280" w:left="700" w:header="0" w:footer="707" w:gutter="0"/>
          <w:cols w:space="720"/>
        </w:sectPr>
      </w:pPr>
    </w:p>
    <w:p w14:paraId="0859C637" w14:textId="77777777" w:rsidR="00BD5988" w:rsidRDefault="004517C2">
      <w:pPr>
        <w:pStyle w:val="BodyText"/>
        <w:ind w:left="150"/>
        <w:rPr>
          <w:sz w:val="20"/>
        </w:rPr>
      </w:pPr>
      <w:r>
        <w:rPr>
          <w:noProof/>
          <w:sz w:val="20"/>
        </w:rPr>
        <w:drawing>
          <wp:inline distT="0" distB="0" distL="0" distR="0" wp14:anchorId="0859C9E3" wp14:editId="0859C9E4">
            <wp:extent cx="6309225" cy="3205162"/>
            <wp:effectExtent l="0" t="0" r="0" b="0"/>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145" cstate="print"/>
                    <a:stretch>
                      <a:fillRect/>
                    </a:stretch>
                  </pic:blipFill>
                  <pic:spPr>
                    <a:xfrm>
                      <a:off x="0" y="0"/>
                      <a:ext cx="6309225" cy="3205162"/>
                    </a:xfrm>
                    <a:prstGeom prst="rect">
                      <a:avLst/>
                    </a:prstGeom>
                  </pic:spPr>
                </pic:pic>
              </a:graphicData>
            </a:graphic>
          </wp:inline>
        </w:drawing>
      </w:r>
    </w:p>
    <w:p w14:paraId="0859C638" w14:textId="77777777" w:rsidR="00BD5988" w:rsidRDefault="00BD5988">
      <w:pPr>
        <w:pStyle w:val="BodyText"/>
        <w:spacing w:before="8"/>
        <w:rPr>
          <w:sz w:val="13"/>
        </w:rPr>
      </w:pPr>
    </w:p>
    <w:p w14:paraId="0859C639" w14:textId="77777777" w:rsidR="00BD5988" w:rsidRDefault="00BD5988">
      <w:pPr>
        <w:rPr>
          <w:sz w:val="13"/>
        </w:rPr>
        <w:sectPr w:rsidR="00BD5988">
          <w:headerReference w:type="default" r:id="rId146"/>
          <w:pgSz w:w="11910" w:h="16840"/>
          <w:pgMar w:top="1400" w:right="360" w:bottom="900" w:left="700" w:header="0" w:footer="707" w:gutter="0"/>
          <w:cols w:space="720"/>
        </w:sectPr>
      </w:pPr>
    </w:p>
    <w:p w14:paraId="0859C63A" w14:textId="77777777" w:rsidR="00BD5988" w:rsidRDefault="004517C2">
      <w:pPr>
        <w:pStyle w:val="Heading5"/>
        <w:spacing w:before="141"/>
        <w:ind w:left="150"/>
      </w:pPr>
      <w:r>
        <w:rPr>
          <w:color w:val="007DC5"/>
          <w:spacing w:val="-8"/>
        </w:rPr>
        <w:t>People</w:t>
      </w:r>
      <w:r>
        <w:rPr>
          <w:color w:val="007DC5"/>
          <w:spacing w:val="-17"/>
        </w:rPr>
        <w:t xml:space="preserve"> </w:t>
      </w:r>
      <w:r>
        <w:rPr>
          <w:color w:val="007DC5"/>
          <w:spacing w:val="-8"/>
        </w:rPr>
        <w:t>with</w:t>
      </w:r>
      <w:r>
        <w:rPr>
          <w:color w:val="007DC5"/>
          <w:spacing w:val="-17"/>
        </w:rPr>
        <w:t xml:space="preserve"> </w:t>
      </w:r>
      <w:r>
        <w:rPr>
          <w:color w:val="007DC5"/>
          <w:spacing w:val="-8"/>
        </w:rPr>
        <w:t>disabilities</w:t>
      </w:r>
    </w:p>
    <w:p w14:paraId="0859C63B" w14:textId="77777777" w:rsidR="00BD5988" w:rsidRDefault="004517C2">
      <w:pPr>
        <w:pStyle w:val="BodyText"/>
        <w:spacing w:before="264" w:line="252" w:lineRule="auto"/>
        <w:ind w:left="150" w:right="131"/>
      </w:pPr>
      <w:r>
        <w:t>Participation rates for people with disability are significantly</w:t>
      </w:r>
      <w:r>
        <w:rPr>
          <w:spacing w:val="-2"/>
        </w:rPr>
        <w:t xml:space="preserve"> </w:t>
      </w:r>
      <w:r>
        <w:t>lower</w:t>
      </w:r>
      <w:r>
        <w:rPr>
          <w:spacing w:val="-2"/>
        </w:rPr>
        <w:t xml:space="preserve"> </w:t>
      </w:r>
      <w:r>
        <w:t>than</w:t>
      </w:r>
      <w:r>
        <w:rPr>
          <w:spacing w:val="-2"/>
        </w:rPr>
        <w:t xml:space="preserve"> </w:t>
      </w:r>
      <w:r>
        <w:t>the</w:t>
      </w:r>
      <w:r>
        <w:rPr>
          <w:spacing w:val="-2"/>
        </w:rPr>
        <w:t xml:space="preserve"> </w:t>
      </w:r>
      <w:r>
        <w:t>general</w:t>
      </w:r>
      <w:r>
        <w:rPr>
          <w:spacing w:val="-2"/>
        </w:rPr>
        <w:t xml:space="preserve"> </w:t>
      </w:r>
      <w:r>
        <w:t>population.</w:t>
      </w:r>
      <w:r>
        <w:rPr>
          <w:spacing w:val="-2"/>
        </w:rPr>
        <w:t xml:space="preserve"> </w:t>
      </w:r>
      <w:r>
        <w:t>In 2021, 6,847 people (or 6.0 per cent of the population) in the City of Maroondah reported needing help in their day-to-day lives due to disability.</w:t>
      </w:r>
      <w:r>
        <w:rPr>
          <w:position w:val="6"/>
          <w:sz w:val="11"/>
        </w:rPr>
        <w:t>36</w:t>
      </w:r>
      <w:r>
        <w:rPr>
          <w:spacing w:val="27"/>
          <w:position w:val="6"/>
          <w:sz w:val="11"/>
        </w:rPr>
        <w:t xml:space="preserve"> </w:t>
      </w:r>
      <w:r>
        <w:t>Furthermore over 30,000 people live with</w:t>
      </w:r>
      <w:r>
        <w:rPr>
          <w:spacing w:val="-17"/>
        </w:rPr>
        <w:t xml:space="preserve"> </w:t>
      </w:r>
      <w:r>
        <w:t>some</w:t>
      </w:r>
      <w:r>
        <w:rPr>
          <w:spacing w:val="-14"/>
        </w:rPr>
        <w:t xml:space="preserve"> </w:t>
      </w:r>
      <w:r>
        <w:t>form</w:t>
      </w:r>
      <w:r>
        <w:rPr>
          <w:spacing w:val="-14"/>
        </w:rPr>
        <w:t xml:space="preserve"> </w:t>
      </w:r>
      <w:r>
        <w:t>of</w:t>
      </w:r>
      <w:r>
        <w:rPr>
          <w:spacing w:val="-14"/>
        </w:rPr>
        <w:t xml:space="preserve"> </w:t>
      </w:r>
      <w:r>
        <w:t>disability</w:t>
      </w:r>
      <w:r>
        <w:rPr>
          <w:spacing w:val="-15"/>
        </w:rPr>
        <w:t xml:space="preserve"> </w:t>
      </w:r>
      <w:r>
        <w:t>in</w:t>
      </w:r>
      <w:r>
        <w:rPr>
          <w:spacing w:val="-14"/>
        </w:rPr>
        <w:t xml:space="preserve"> </w:t>
      </w:r>
      <w:r>
        <w:t>Maroondah</w:t>
      </w:r>
      <w:r>
        <w:rPr>
          <w:spacing w:val="-14"/>
        </w:rPr>
        <w:t xml:space="preserve"> </w:t>
      </w:r>
      <w:r>
        <w:t>which</w:t>
      </w:r>
      <w:r>
        <w:rPr>
          <w:spacing w:val="-14"/>
        </w:rPr>
        <w:t xml:space="preserve"> </w:t>
      </w:r>
      <w:r>
        <w:t>is an estimated 29 per cent of the population.</w:t>
      </w:r>
    </w:p>
    <w:p w14:paraId="0859C63C" w14:textId="77777777" w:rsidR="00BD5988" w:rsidRDefault="004517C2">
      <w:pPr>
        <w:pStyle w:val="BodyText"/>
        <w:spacing w:before="5" w:line="252" w:lineRule="auto"/>
        <w:ind w:left="150"/>
        <w:rPr>
          <w:sz w:val="11"/>
        </w:rPr>
      </w:pPr>
      <w:r>
        <w:rPr>
          <w:spacing w:val="-2"/>
        </w:rPr>
        <w:t>Disability</w:t>
      </w:r>
      <w:r>
        <w:rPr>
          <w:spacing w:val="-10"/>
        </w:rPr>
        <w:t xml:space="preserve"> </w:t>
      </w:r>
      <w:r>
        <w:rPr>
          <w:spacing w:val="-2"/>
        </w:rPr>
        <w:t>is</w:t>
      </w:r>
      <w:r>
        <w:rPr>
          <w:spacing w:val="-10"/>
        </w:rPr>
        <w:t xml:space="preserve"> </w:t>
      </w:r>
      <w:r>
        <w:rPr>
          <w:spacing w:val="-2"/>
        </w:rPr>
        <w:t>defined</w:t>
      </w:r>
      <w:r>
        <w:rPr>
          <w:spacing w:val="-10"/>
        </w:rPr>
        <w:t xml:space="preserve"> </w:t>
      </w:r>
      <w:r>
        <w:rPr>
          <w:spacing w:val="-2"/>
        </w:rPr>
        <w:t>as</w:t>
      </w:r>
      <w:r>
        <w:rPr>
          <w:spacing w:val="-10"/>
        </w:rPr>
        <w:t xml:space="preserve"> </w:t>
      </w:r>
      <w:r>
        <w:rPr>
          <w:spacing w:val="-2"/>
        </w:rPr>
        <w:t>“an</w:t>
      </w:r>
      <w:r>
        <w:rPr>
          <w:spacing w:val="-10"/>
        </w:rPr>
        <w:t xml:space="preserve"> </w:t>
      </w:r>
      <w:r>
        <w:rPr>
          <w:spacing w:val="-2"/>
        </w:rPr>
        <w:t>umbrella</w:t>
      </w:r>
      <w:r>
        <w:rPr>
          <w:spacing w:val="-10"/>
        </w:rPr>
        <w:t xml:space="preserve"> </w:t>
      </w:r>
      <w:r>
        <w:rPr>
          <w:spacing w:val="-2"/>
        </w:rPr>
        <w:t>term,</w:t>
      </w:r>
      <w:r>
        <w:rPr>
          <w:spacing w:val="-10"/>
        </w:rPr>
        <w:t xml:space="preserve"> </w:t>
      </w:r>
      <w:r>
        <w:rPr>
          <w:spacing w:val="-2"/>
        </w:rPr>
        <w:t xml:space="preserve">covering </w:t>
      </w:r>
      <w:r>
        <w:t>impairments,</w:t>
      </w:r>
      <w:r>
        <w:rPr>
          <w:spacing w:val="-13"/>
        </w:rPr>
        <w:t xml:space="preserve"> </w:t>
      </w:r>
      <w:r>
        <w:t>activity</w:t>
      </w:r>
      <w:r>
        <w:rPr>
          <w:spacing w:val="-13"/>
        </w:rPr>
        <w:t xml:space="preserve"> </w:t>
      </w:r>
      <w:r>
        <w:t>limitations</w:t>
      </w:r>
      <w:r>
        <w:rPr>
          <w:spacing w:val="-13"/>
        </w:rPr>
        <w:t xml:space="preserve"> </w:t>
      </w:r>
      <w:r>
        <w:t>and</w:t>
      </w:r>
      <w:r>
        <w:rPr>
          <w:spacing w:val="-13"/>
        </w:rPr>
        <w:t xml:space="preserve"> </w:t>
      </w:r>
      <w:r>
        <w:t xml:space="preserve">participation </w:t>
      </w:r>
      <w:r>
        <w:rPr>
          <w:spacing w:val="-2"/>
        </w:rPr>
        <w:t>restrictions”</w:t>
      </w:r>
      <w:proofErr w:type="gramStart"/>
      <w:r>
        <w:rPr>
          <w:spacing w:val="-2"/>
        </w:rPr>
        <w:t>.</w:t>
      </w:r>
      <w:r>
        <w:rPr>
          <w:spacing w:val="-2"/>
          <w:position w:val="6"/>
          <w:sz w:val="11"/>
        </w:rPr>
        <w:t>37</w:t>
      </w:r>
      <w:proofErr w:type="gramEnd"/>
    </w:p>
    <w:p w14:paraId="0859C63D" w14:textId="77777777" w:rsidR="00BD5988" w:rsidRDefault="004517C2">
      <w:pPr>
        <w:pStyle w:val="BodyText"/>
        <w:spacing w:before="115" w:line="252" w:lineRule="auto"/>
        <w:ind w:left="150"/>
      </w:pPr>
      <w:r>
        <w:t xml:space="preserve">The latest ABS release on Physical Activity </w:t>
      </w:r>
      <w:r>
        <w:rPr>
          <w:spacing w:val="-2"/>
        </w:rPr>
        <w:t>(2020/21</w:t>
      </w:r>
      <w:r>
        <w:rPr>
          <w:spacing w:val="-13"/>
        </w:rPr>
        <w:t xml:space="preserve"> </w:t>
      </w:r>
      <w:r>
        <w:rPr>
          <w:spacing w:val="-2"/>
        </w:rPr>
        <w:t>financial</w:t>
      </w:r>
      <w:r>
        <w:rPr>
          <w:spacing w:val="-12"/>
        </w:rPr>
        <w:t xml:space="preserve"> </w:t>
      </w:r>
      <w:r>
        <w:rPr>
          <w:spacing w:val="-2"/>
        </w:rPr>
        <w:t>year)</w:t>
      </w:r>
      <w:r>
        <w:rPr>
          <w:spacing w:val="-12"/>
        </w:rPr>
        <w:t xml:space="preserve"> </w:t>
      </w:r>
      <w:r>
        <w:rPr>
          <w:spacing w:val="-2"/>
        </w:rPr>
        <w:t>highlighted</w:t>
      </w:r>
      <w:r>
        <w:rPr>
          <w:spacing w:val="-12"/>
        </w:rPr>
        <w:t xml:space="preserve"> </w:t>
      </w:r>
      <w:r>
        <w:rPr>
          <w:spacing w:val="-2"/>
        </w:rPr>
        <w:t>that</w:t>
      </w:r>
      <w:r>
        <w:rPr>
          <w:spacing w:val="-13"/>
        </w:rPr>
        <w:t xml:space="preserve"> </w:t>
      </w:r>
      <w:r>
        <w:rPr>
          <w:spacing w:val="-2"/>
        </w:rPr>
        <w:t xml:space="preserve">Australians </w:t>
      </w:r>
      <w:r>
        <w:t>aged</w:t>
      </w:r>
      <w:r>
        <w:rPr>
          <w:spacing w:val="-15"/>
        </w:rPr>
        <w:t xml:space="preserve"> </w:t>
      </w:r>
      <w:r>
        <w:t>18</w:t>
      </w:r>
      <w:r>
        <w:rPr>
          <w:spacing w:val="-14"/>
        </w:rPr>
        <w:t xml:space="preserve"> </w:t>
      </w:r>
      <w:r>
        <w:t>years</w:t>
      </w:r>
      <w:r>
        <w:rPr>
          <w:spacing w:val="-14"/>
        </w:rPr>
        <w:t xml:space="preserve"> </w:t>
      </w:r>
      <w:r>
        <w:t>and</w:t>
      </w:r>
      <w:r>
        <w:rPr>
          <w:spacing w:val="-14"/>
        </w:rPr>
        <w:t xml:space="preserve"> </w:t>
      </w:r>
      <w:r>
        <w:t>over</w:t>
      </w:r>
      <w:r>
        <w:rPr>
          <w:spacing w:val="-15"/>
        </w:rPr>
        <w:t xml:space="preserve"> </w:t>
      </w:r>
      <w:r>
        <w:t>with</w:t>
      </w:r>
      <w:r>
        <w:rPr>
          <w:spacing w:val="-14"/>
        </w:rPr>
        <w:t xml:space="preserve"> </w:t>
      </w:r>
      <w:r>
        <w:t>disability</w:t>
      </w:r>
      <w:r>
        <w:rPr>
          <w:spacing w:val="-14"/>
        </w:rPr>
        <w:t xml:space="preserve"> </w:t>
      </w:r>
      <w:r>
        <w:t>were</w:t>
      </w:r>
      <w:r>
        <w:rPr>
          <w:spacing w:val="-14"/>
        </w:rPr>
        <w:t xml:space="preserve"> </w:t>
      </w:r>
      <w:r>
        <w:t>twice</w:t>
      </w:r>
      <w:r>
        <w:rPr>
          <w:spacing w:val="-15"/>
        </w:rPr>
        <w:t xml:space="preserve"> </w:t>
      </w:r>
      <w:r>
        <w:t>as likely</w:t>
      </w:r>
      <w:r>
        <w:rPr>
          <w:spacing w:val="-14"/>
        </w:rPr>
        <w:t xml:space="preserve"> </w:t>
      </w:r>
      <w:r>
        <w:t>as</w:t>
      </w:r>
      <w:r>
        <w:rPr>
          <w:spacing w:val="-14"/>
        </w:rPr>
        <w:t xml:space="preserve"> </w:t>
      </w:r>
      <w:r>
        <w:t>those</w:t>
      </w:r>
      <w:r>
        <w:rPr>
          <w:spacing w:val="-14"/>
        </w:rPr>
        <w:t xml:space="preserve"> </w:t>
      </w:r>
      <w:r>
        <w:t>without</w:t>
      </w:r>
      <w:r>
        <w:rPr>
          <w:spacing w:val="-14"/>
        </w:rPr>
        <w:t xml:space="preserve"> </w:t>
      </w:r>
      <w:r>
        <w:t>disability</w:t>
      </w:r>
      <w:r>
        <w:rPr>
          <w:spacing w:val="-14"/>
        </w:rPr>
        <w:t xml:space="preserve"> </w:t>
      </w:r>
      <w:r>
        <w:t>to</w:t>
      </w:r>
      <w:r>
        <w:rPr>
          <w:spacing w:val="-14"/>
        </w:rPr>
        <w:t xml:space="preserve"> </w:t>
      </w:r>
      <w:r>
        <w:t>have</w:t>
      </w:r>
      <w:r>
        <w:rPr>
          <w:spacing w:val="-14"/>
        </w:rPr>
        <w:t xml:space="preserve"> </w:t>
      </w:r>
      <w:r>
        <w:t>completed zero minutes of physical activity in the last week (20.5 per cent compared with 9.9 per cent).</w:t>
      </w:r>
    </w:p>
    <w:p w14:paraId="0859C63E" w14:textId="77777777" w:rsidR="00BD5988" w:rsidRDefault="004517C2">
      <w:pPr>
        <w:pStyle w:val="Heading8"/>
        <w:spacing w:before="174"/>
        <w:rPr>
          <w:rFonts w:ascii="Gotham Book"/>
          <w:b w:val="0"/>
          <w:sz w:val="11"/>
        </w:rPr>
      </w:pPr>
      <w:r>
        <w:t>Common</w:t>
      </w:r>
      <w:r>
        <w:rPr>
          <w:spacing w:val="-2"/>
        </w:rPr>
        <w:t xml:space="preserve"> challenges</w:t>
      </w:r>
      <w:r>
        <w:rPr>
          <w:rFonts w:ascii="Gotham Book"/>
          <w:b w:val="0"/>
          <w:spacing w:val="-2"/>
          <w:position w:val="6"/>
          <w:sz w:val="11"/>
        </w:rPr>
        <w:t>38</w:t>
      </w:r>
    </w:p>
    <w:p w14:paraId="0859C63F" w14:textId="77777777" w:rsidR="00BD5988" w:rsidRDefault="004517C2">
      <w:pPr>
        <w:pStyle w:val="ListParagraph"/>
        <w:numPr>
          <w:ilvl w:val="0"/>
          <w:numId w:val="10"/>
        </w:numPr>
        <w:tabs>
          <w:tab w:val="left" w:pos="431"/>
          <w:tab w:val="left" w:pos="433"/>
        </w:tabs>
        <w:spacing w:before="68" w:line="252" w:lineRule="auto"/>
        <w:ind w:left="433" w:right="81"/>
        <w:rPr>
          <w:sz w:val="19"/>
        </w:rPr>
      </w:pPr>
      <w:r>
        <w:rPr>
          <w:sz w:val="19"/>
        </w:rPr>
        <w:t>Cost was identified as a major factor due to limited disposable income. Costs included transport,</w:t>
      </w:r>
      <w:r>
        <w:rPr>
          <w:spacing w:val="-15"/>
          <w:sz w:val="19"/>
        </w:rPr>
        <w:t xml:space="preserve"> </w:t>
      </w:r>
      <w:r>
        <w:rPr>
          <w:sz w:val="19"/>
        </w:rPr>
        <w:t>equipment,</w:t>
      </w:r>
      <w:r>
        <w:rPr>
          <w:spacing w:val="-14"/>
          <w:sz w:val="19"/>
        </w:rPr>
        <w:t xml:space="preserve"> </w:t>
      </w:r>
      <w:r>
        <w:rPr>
          <w:sz w:val="19"/>
        </w:rPr>
        <w:t>registration</w:t>
      </w:r>
      <w:r>
        <w:rPr>
          <w:spacing w:val="-14"/>
          <w:sz w:val="19"/>
        </w:rPr>
        <w:t xml:space="preserve"> </w:t>
      </w:r>
      <w:r>
        <w:rPr>
          <w:sz w:val="19"/>
        </w:rPr>
        <w:t>fees,</w:t>
      </w:r>
      <w:r>
        <w:rPr>
          <w:spacing w:val="-14"/>
          <w:sz w:val="19"/>
        </w:rPr>
        <w:t xml:space="preserve"> </w:t>
      </w:r>
      <w:r>
        <w:rPr>
          <w:sz w:val="19"/>
        </w:rPr>
        <w:t>support to participate and other additional costs associated with disability.</w:t>
      </w:r>
    </w:p>
    <w:p w14:paraId="0859C640" w14:textId="77777777" w:rsidR="00BD5988" w:rsidRDefault="004517C2">
      <w:pPr>
        <w:pStyle w:val="ListParagraph"/>
        <w:numPr>
          <w:ilvl w:val="0"/>
          <w:numId w:val="10"/>
        </w:numPr>
        <w:tabs>
          <w:tab w:val="left" w:pos="431"/>
          <w:tab w:val="left" w:pos="433"/>
        </w:tabs>
        <w:spacing w:before="60" w:line="252" w:lineRule="auto"/>
        <w:ind w:left="433" w:right="53"/>
        <w:rPr>
          <w:sz w:val="19"/>
        </w:rPr>
      </w:pPr>
      <w:r>
        <w:rPr>
          <w:sz w:val="19"/>
        </w:rPr>
        <w:t>Attitudinal barriers are those that discriminate against</w:t>
      </w:r>
      <w:r>
        <w:rPr>
          <w:spacing w:val="-10"/>
          <w:sz w:val="19"/>
        </w:rPr>
        <w:t xml:space="preserve"> </w:t>
      </w:r>
      <w:r>
        <w:rPr>
          <w:sz w:val="19"/>
        </w:rPr>
        <w:t>people</w:t>
      </w:r>
      <w:r>
        <w:rPr>
          <w:spacing w:val="-10"/>
          <w:sz w:val="19"/>
        </w:rPr>
        <w:t xml:space="preserve"> </w:t>
      </w:r>
      <w:r>
        <w:rPr>
          <w:sz w:val="19"/>
        </w:rPr>
        <w:t>with</w:t>
      </w:r>
      <w:r>
        <w:rPr>
          <w:spacing w:val="-10"/>
          <w:sz w:val="19"/>
        </w:rPr>
        <w:t xml:space="preserve"> </w:t>
      </w:r>
      <w:r>
        <w:rPr>
          <w:sz w:val="19"/>
        </w:rPr>
        <w:t>disabilities</w:t>
      </w:r>
      <w:r>
        <w:rPr>
          <w:spacing w:val="-10"/>
          <w:sz w:val="19"/>
        </w:rPr>
        <w:t xml:space="preserve"> </w:t>
      </w:r>
      <w:r>
        <w:rPr>
          <w:sz w:val="19"/>
        </w:rPr>
        <w:t>or</w:t>
      </w:r>
      <w:r>
        <w:rPr>
          <w:spacing w:val="-10"/>
          <w:sz w:val="19"/>
        </w:rPr>
        <w:t xml:space="preserve"> </w:t>
      </w:r>
      <w:r>
        <w:rPr>
          <w:sz w:val="19"/>
        </w:rPr>
        <w:t>are</w:t>
      </w:r>
      <w:r>
        <w:rPr>
          <w:spacing w:val="-10"/>
          <w:sz w:val="19"/>
        </w:rPr>
        <w:t xml:space="preserve"> </w:t>
      </w:r>
      <w:r>
        <w:rPr>
          <w:sz w:val="19"/>
        </w:rPr>
        <w:t>perceived as unwelcoming.</w:t>
      </w:r>
    </w:p>
    <w:p w14:paraId="0859C641" w14:textId="77777777" w:rsidR="00BD5988" w:rsidRDefault="004517C2">
      <w:pPr>
        <w:pStyle w:val="ListParagraph"/>
        <w:numPr>
          <w:ilvl w:val="0"/>
          <w:numId w:val="10"/>
        </w:numPr>
        <w:tabs>
          <w:tab w:val="left" w:pos="431"/>
          <w:tab w:val="left" w:pos="433"/>
        </w:tabs>
        <w:spacing w:line="252" w:lineRule="auto"/>
        <w:ind w:left="433" w:right="167"/>
        <w:rPr>
          <w:sz w:val="19"/>
        </w:rPr>
      </w:pPr>
      <w:r>
        <w:rPr>
          <w:sz w:val="19"/>
        </w:rPr>
        <w:t>Physical</w:t>
      </w:r>
      <w:r>
        <w:rPr>
          <w:spacing w:val="-10"/>
          <w:sz w:val="19"/>
        </w:rPr>
        <w:t xml:space="preserve"> </w:t>
      </w:r>
      <w:r>
        <w:rPr>
          <w:sz w:val="19"/>
        </w:rPr>
        <w:t>barriers</w:t>
      </w:r>
      <w:r>
        <w:rPr>
          <w:spacing w:val="-10"/>
          <w:sz w:val="19"/>
        </w:rPr>
        <w:t xml:space="preserve"> </w:t>
      </w:r>
      <w:r>
        <w:rPr>
          <w:sz w:val="19"/>
        </w:rPr>
        <w:t>are</w:t>
      </w:r>
      <w:r>
        <w:rPr>
          <w:spacing w:val="-10"/>
          <w:sz w:val="19"/>
        </w:rPr>
        <w:t xml:space="preserve"> </w:t>
      </w:r>
      <w:r>
        <w:rPr>
          <w:sz w:val="19"/>
        </w:rPr>
        <w:t>features</w:t>
      </w:r>
      <w:r>
        <w:rPr>
          <w:spacing w:val="-10"/>
          <w:sz w:val="19"/>
        </w:rPr>
        <w:t xml:space="preserve"> </w:t>
      </w:r>
      <w:r>
        <w:rPr>
          <w:sz w:val="19"/>
        </w:rPr>
        <w:t>of</w:t>
      </w:r>
      <w:r>
        <w:rPr>
          <w:spacing w:val="-10"/>
          <w:sz w:val="19"/>
        </w:rPr>
        <w:t xml:space="preserve"> </w:t>
      </w:r>
      <w:r>
        <w:rPr>
          <w:sz w:val="19"/>
        </w:rPr>
        <w:t>buildings,</w:t>
      </w:r>
      <w:r>
        <w:rPr>
          <w:spacing w:val="-10"/>
          <w:sz w:val="19"/>
        </w:rPr>
        <w:t xml:space="preserve"> </w:t>
      </w:r>
      <w:r>
        <w:rPr>
          <w:sz w:val="19"/>
        </w:rPr>
        <w:t>play space or open spaces that impede access or participation by people with disabilities.</w:t>
      </w:r>
    </w:p>
    <w:p w14:paraId="0859C642" w14:textId="77777777" w:rsidR="00BD5988" w:rsidRDefault="004517C2">
      <w:pPr>
        <w:pStyle w:val="ListParagraph"/>
        <w:numPr>
          <w:ilvl w:val="0"/>
          <w:numId w:val="10"/>
        </w:numPr>
        <w:tabs>
          <w:tab w:val="left" w:pos="431"/>
          <w:tab w:val="left" w:pos="433"/>
        </w:tabs>
        <w:spacing w:before="59" w:line="252" w:lineRule="auto"/>
        <w:ind w:left="433" w:right="38"/>
        <w:rPr>
          <w:sz w:val="19"/>
        </w:rPr>
      </w:pPr>
      <w:r>
        <w:rPr>
          <w:sz w:val="19"/>
        </w:rPr>
        <w:t>Information</w:t>
      </w:r>
      <w:r>
        <w:rPr>
          <w:spacing w:val="-11"/>
          <w:sz w:val="19"/>
        </w:rPr>
        <w:t xml:space="preserve"> </w:t>
      </w:r>
      <w:r>
        <w:rPr>
          <w:sz w:val="19"/>
        </w:rPr>
        <w:t>or</w:t>
      </w:r>
      <w:r>
        <w:rPr>
          <w:spacing w:val="-11"/>
          <w:sz w:val="19"/>
        </w:rPr>
        <w:t xml:space="preserve"> </w:t>
      </w:r>
      <w:r>
        <w:rPr>
          <w:sz w:val="19"/>
        </w:rPr>
        <w:t>communications</w:t>
      </w:r>
      <w:r>
        <w:rPr>
          <w:spacing w:val="-11"/>
          <w:sz w:val="19"/>
        </w:rPr>
        <w:t xml:space="preserve"> </w:t>
      </w:r>
      <w:r>
        <w:rPr>
          <w:sz w:val="19"/>
        </w:rPr>
        <w:t>barriers</w:t>
      </w:r>
      <w:r>
        <w:rPr>
          <w:spacing w:val="-11"/>
          <w:sz w:val="19"/>
        </w:rPr>
        <w:t xml:space="preserve"> </w:t>
      </w:r>
      <w:r>
        <w:rPr>
          <w:sz w:val="19"/>
        </w:rPr>
        <w:t>happen when a person cannot easily access or understand information.</w:t>
      </w:r>
    </w:p>
    <w:p w14:paraId="0859C643" w14:textId="77777777" w:rsidR="00BD5988" w:rsidRDefault="004517C2">
      <w:pPr>
        <w:pStyle w:val="ListParagraph"/>
        <w:numPr>
          <w:ilvl w:val="0"/>
          <w:numId w:val="10"/>
        </w:numPr>
        <w:tabs>
          <w:tab w:val="left" w:pos="431"/>
          <w:tab w:val="left" w:pos="433"/>
        </w:tabs>
        <w:spacing w:before="161" w:line="252" w:lineRule="auto"/>
        <w:ind w:left="433" w:right="921"/>
        <w:rPr>
          <w:sz w:val="19"/>
        </w:rPr>
      </w:pPr>
      <w:r>
        <w:br w:type="column"/>
      </w:r>
      <w:r>
        <w:rPr>
          <w:sz w:val="19"/>
        </w:rPr>
        <w:t>Access to opportunities There are a limited number</w:t>
      </w:r>
      <w:r>
        <w:rPr>
          <w:spacing w:val="-10"/>
          <w:sz w:val="19"/>
        </w:rPr>
        <w:t xml:space="preserve"> </w:t>
      </w:r>
      <w:r>
        <w:rPr>
          <w:sz w:val="19"/>
        </w:rPr>
        <w:t>of</w:t>
      </w:r>
      <w:r>
        <w:rPr>
          <w:spacing w:val="-10"/>
          <w:sz w:val="19"/>
        </w:rPr>
        <w:t xml:space="preserve"> </w:t>
      </w:r>
      <w:r>
        <w:rPr>
          <w:sz w:val="19"/>
        </w:rPr>
        <w:t>activities</w:t>
      </w:r>
      <w:r>
        <w:rPr>
          <w:spacing w:val="-10"/>
          <w:sz w:val="19"/>
        </w:rPr>
        <w:t xml:space="preserve"> </w:t>
      </w:r>
      <w:r>
        <w:rPr>
          <w:sz w:val="19"/>
        </w:rPr>
        <w:t>for</w:t>
      </w:r>
      <w:r>
        <w:rPr>
          <w:spacing w:val="-10"/>
          <w:sz w:val="19"/>
        </w:rPr>
        <w:t xml:space="preserve"> </w:t>
      </w:r>
      <w:r>
        <w:rPr>
          <w:sz w:val="19"/>
        </w:rPr>
        <w:t>children</w:t>
      </w:r>
      <w:r>
        <w:rPr>
          <w:spacing w:val="-10"/>
          <w:sz w:val="19"/>
        </w:rPr>
        <w:t xml:space="preserve"> </w:t>
      </w:r>
      <w:r>
        <w:rPr>
          <w:sz w:val="19"/>
        </w:rPr>
        <w:t>with</w:t>
      </w:r>
      <w:r>
        <w:rPr>
          <w:spacing w:val="-10"/>
          <w:sz w:val="19"/>
        </w:rPr>
        <w:t xml:space="preserve"> </w:t>
      </w:r>
      <w:r>
        <w:rPr>
          <w:sz w:val="19"/>
        </w:rPr>
        <w:t xml:space="preserve">disability. Sometimes available activities run at inconvenient </w:t>
      </w:r>
      <w:proofErr w:type="gramStart"/>
      <w:r>
        <w:rPr>
          <w:sz w:val="19"/>
        </w:rPr>
        <w:t>times, or</w:t>
      </w:r>
      <w:proofErr w:type="gramEnd"/>
      <w:r>
        <w:rPr>
          <w:sz w:val="19"/>
        </w:rPr>
        <w:t xml:space="preserve"> have long waiting lists.</w:t>
      </w:r>
    </w:p>
    <w:p w14:paraId="0859C644" w14:textId="77777777" w:rsidR="00BD5988" w:rsidRDefault="004517C2">
      <w:pPr>
        <w:pStyle w:val="BodyText"/>
        <w:spacing w:before="60" w:line="252" w:lineRule="auto"/>
        <w:ind w:left="150" w:right="577"/>
      </w:pPr>
      <w:r>
        <w:t>A person with a disability is more likely to face several challenges and barriers which require understanding</w:t>
      </w:r>
      <w:r>
        <w:rPr>
          <w:spacing w:val="-11"/>
        </w:rPr>
        <w:t xml:space="preserve"> </w:t>
      </w:r>
      <w:r>
        <w:t>as</w:t>
      </w:r>
      <w:r>
        <w:rPr>
          <w:spacing w:val="-11"/>
        </w:rPr>
        <w:t xml:space="preserve"> </w:t>
      </w:r>
      <w:r>
        <w:t>part</w:t>
      </w:r>
      <w:r>
        <w:rPr>
          <w:spacing w:val="-11"/>
        </w:rPr>
        <w:t xml:space="preserve"> </w:t>
      </w:r>
      <w:r>
        <w:t>of</w:t>
      </w:r>
      <w:r>
        <w:rPr>
          <w:spacing w:val="-11"/>
        </w:rPr>
        <w:t xml:space="preserve"> </w:t>
      </w:r>
      <w:r>
        <w:t>investigating</w:t>
      </w:r>
      <w:r>
        <w:rPr>
          <w:spacing w:val="-11"/>
        </w:rPr>
        <w:t xml:space="preserve"> </w:t>
      </w:r>
      <w:r>
        <w:t>practical solutions. For example:</w:t>
      </w:r>
    </w:p>
    <w:p w14:paraId="0859C645" w14:textId="77777777" w:rsidR="00BD5988" w:rsidRDefault="004517C2">
      <w:pPr>
        <w:pStyle w:val="ListParagraph"/>
        <w:numPr>
          <w:ilvl w:val="0"/>
          <w:numId w:val="10"/>
        </w:numPr>
        <w:tabs>
          <w:tab w:val="left" w:pos="431"/>
          <w:tab w:val="left" w:pos="433"/>
        </w:tabs>
        <w:spacing w:before="115" w:line="252" w:lineRule="auto"/>
        <w:ind w:left="433" w:right="1193"/>
        <w:rPr>
          <w:sz w:val="19"/>
        </w:rPr>
      </w:pPr>
      <w:r>
        <w:rPr>
          <w:sz w:val="19"/>
        </w:rPr>
        <w:t>A person with a disability may have a particular</w:t>
      </w:r>
      <w:r>
        <w:rPr>
          <w:spacing w:val="-8"/>
          <w:sz w:val="19"/>
        </w:rPr>
        <w:t xml:space="preserve"> </w:t>
      </w:r>
      <w:r>
        <w:rPr>
          <w:sz w:val="19"/>
        </w:rPr>
        <w:t>medical</w:t>
      </w:r>
      <w:r>
        <w:rPr>
          <w:spacing w:val="-8"/>
          <w:sz w:val="19"/>
        </w:rPr>
        <w:t xml:space="preserve"> </w:t>
      </w:r>
      <w:r>
        <w:rPr>
          <w:sz w:val="19"/>
        </w:rPr>
        <w:t>condition</w:t>
      </w:r>
      <w:r>
        <w:rPr>
          <w:spacing w:val="-8"/>
          <w:sz w:val="19"/>
        </w:rPr>
        <w:t xml:space="preserve"> </w:t>
      </w:r>
      <w:r>
        <w:rPr>
          <w:sz w:val="19"/>
        </w:rPr>
        <w:t>that</w:t>
      </w:r>
      <w:r>
        <w:rPr>
          <w:spacing w:val="-8"/>
          <w:sz w:val="19"/>
        </w:rPr>
        <w:t xml:space="preserve"> </w:t>
      </w:r>
      <w:r>
        <w:rPr>
          <w:sz w:val="19"/>
        </w:rPr>
        <w:t>affects</w:t>
      </w:r>
      <w:r>
        <w:rPr>
          <w:spacing w:val="-8"/>
          <w:sz w:val="19"/>
        </w:rPr>
        <w:t xml:space="preserve"> </w:t>
      </w:r>
      <w:r>
        <w:rPr>
          <w:sz w:val="19"/>
        </w:rPr>
        <w:t>the body’s metabolism.</w:t>
      </w:r>
    </w:p>
    <w:p w14:paraId="0859C646" w14:textId="77777777" w:rsidR="00BD5988" w:rsidRDefault="004517C2">
      <w:pPr>
        <w:pStyle w:val="ListParagraph"/>
        <w:numPr>
          <w:ilvl w:val="0"/>
          <w:numId w:val="10"/>
        </w:numPr>
        <w:tabs>
          <w:tab w:val="left" w:pos="432"/>
        </w:tabs>
        <w:spacing w:before="59"/>
        <w:ind w:left="432" w:hanging="282"/>
        <w:rPr>
          <w:sz w:val="19"/>
        </w:rPr>
      </w:pPr>
      <w:r>
        <w:rPr>
          <w:sz w:val="19"/>
        </w:rPr>
        <w:t>Reduced</w:t>
      </w:r>
      <w:r>
        <w:rPr>
          <w:spacing w:val="-4"/>
          <w:sz w:val="19"/>
        </w:rPr>
        <w:t xml:space="preserve"> </w:t>
      </w:r>
      <w:r>
        <w:rPr>
          <w:sz w:val="19"/>
        </w:rPr>
        <w:t>mobility</w:t>
      </w:r>
      <w:r>
        <w:rPr>
          <w:spacing w:val="-2"/>
          <w:sz w:val="19"/>
        </w:rPr>
        <w:t xml:space="preserve"> </w:t>
      </w:r>
      <w:r>
        <w:rPr>
          <w:sz w:val="19"/>
        </w:rPr>
        <w:t>and</w:t>
      </w:r>
      <w:r>
        <w:rPr>
          <w:spacing w:val="-1"/>
          <w:sz w:val="19"/>
        </w:rPr>
        <w:t xml:space="preserve"> </w:t>
      </w:r>
      <w:r>
        <w:rPr>
          <w:sz w:val="19"/>
        </w:rPr>
        <w:t>lack</w:t>
      </w:r>
      <w:r>
        <w:rPr>
          <w:spacing w:val="-2"/>
          <w:sz w:val="19"/>
        </w:rPr>
        <w:t xml:space="preserve"> </w:t>
      </w:r>
      <w:r>
        <w:rPr>
          <w:sz w:val="19"/>
        </w:rPr>
        <w:t>of</w:t>
      </w:r>
      <w:r>
        <w:rPr>
          <w:spacing w:val="-2"/>
          <w:sz w:val="19"/>
        </w:rPr>
        <w:t xml:space="preserve"> </w:t>
      </w:r>
      <w:r>
        <w:rPr>
          <w:sz w:val="19"/>
        </w:rPr>
        <w:t>regular</w:t>
      </w:r>
      <w:r>
        <w:rPr>
          <w:spacing w:val="-1"/>
          <w:sz w:val="19"/>
        </w:rPr>
        <w:t xml:space="preserve"> </w:t>
      </w:r>
      <w:proofErr w:type="gramStart"/>
      <w:r>
        <w:rPr>
          <w:spacing w:val="-2"/>
          <w:sz w:val="19"/>
        </w:rPr>
        <w:t>exercise</w:t>
      </w:r>
      <w:proofErr w:type="gramEnd"/>
    </w:p>
    <w:p w14:paraId="0859C647" w14:textId="77777777" w:rsidR="00BD5988" w:rsidRDefault="004517C2">
      <w:pPr>
        <w:pStyle w:val="ListParagraph"/>
        <w:numPr>
          <w:ilvl w:val="0"/>
          <w:numId w:val="10"/>
        </w:numPr>
        <w:tabs>
          <w:tab w:val="left" w:pos="432"/>
        </w:tabs>
        <w:spacing w:before="69"/>
        <w:ind w:left="432" w:hanging="282"/>
        <w:rPr>
          <w:sz w:val="19"/>
        </w:rPr>
      </w:pPr>
      <w:r>
        <w:rPr>
          <w:sz w:val="19"/>
        </w:rPr>
        <w:t>Reduced</w:t>
      </w:r>
      <w:r>
        <w:rPr>
          <w:spacing w:val="-5"/>
          <w:sz w:val="19"/>
        </w:rPr>
        <w:t xml:space="preserve"> </w:t>
      </w:r>
      <w:r>
        <w:rPr>
          <w:sz w:val="19"/>
        </w:rPr>
        <w:t>muscle</w:t>
      </w:r>
      <w:r>
        <w:rPr>
          <w:spacing w:val="-2"/>
          <w:sz w:val="19"/>
        </w:rPr>
        <w:t xml:space="preserve"> </w:t>
      </w:r>
      <w:r>
        <w:rPr>
          <w:spacing w:val="-4"/>
          <w:sz w:val="19"/>
        </w:rPr>
        <w:t>tone.</w:t>
      </w:r>
    </w:p>
    <w:p w14:paraId="0859C648" w14:textId="77777777" w:rsidR="00BD5988" w:rsidRDefault="004517C2">
      <w:pPr>
        <w:pStyle w:val="ListParagraph"/>
        <w:numPr>
          <w:ilvl w:val="0"/>
          <w:numId w:val="10"/>
        </w:numPr>
        <w:tabs>
          <w:tab w:val="left" w:pos="432"/>
        </w:tabs>
        <w:spacing w:before="68"/>
        <w:ind w:left="432" w:hanging="282"/>
        <w:rPr>
          <w:sz w:val="19"/>
        </w:rPr>
      </w:pPr>
      <w:r>
        <w:rPr>
          <w:sz w:val="19"/>
        </w:rPr>
        <w:t>Medication</w:t>
      </w:r>
      <w:r>
        <w:rPr>
          <w:spacing w:val="-5"/>
          <w:sz w:val="19"/>
        </w:rPr>
        <w:t xml:space="preserve"> </w:t>
      </w:r>
      <w:r>
        <w:rPr>
          <w:sz w:val="19"/>
        </w:rPr>
        <w:t>that</w:t>
      </w:r>
      <w:r>
        <w:rPr>
          <w:spacing w:val="-3"/>
          <w:sz w:val="19"/>
        </w:rPr>
        <w:t xml:space="preserve"> </w:t>
      </w:r>
      <w:r>
        <w:rPr>
          <w:sz w:val="19"/>
        </w:rPr>
        <w:t>may</w:t>
      </w:r>
      <w:r>
        <w:rPr>
          <w:spacing w:val="-3"/>
          <w:sz w:val="19"/>
        </w:rPr>
        <w:t xml:space="preserve"> </w:t>
      </w:r>
      <w:r>
        <w:rPr>
          <w:sz w:val="19"/>
        </w:rPr>
        <w:t>increase</w:t>
      </w:r>
      <w:r>
        <w:rPr>
          <w:spacing w:val="-2"/>
          <w:sz w:val="19"/>
        </w:rPr>
        <w:t xml:space="preserve"> appetite.</w:t>
      </w:r>
    </w:p>
    <w:p w14:paraId="0859C649" w14:textId="77777777" w:rsidR="00BD5988" w:rsidRDefault="004517C2">
      <w:pPr>
        <w:pStyle w:val="ListParagraph"/>
        <w:numPr>
          <w:ilvl w:val="0"/>
          <w:numId w:val="10"/>
        </w:numPr>
        <w:tabs>
          <w:tab w:val="left" w:pos="431"/>
          <w:tab w:val="left" w:pos="433"/>
        </w:tabs>
        <w:spacing w:before="69" w:line="252" w:lineRule="auto"/>
        <w:ind w:left="433" w:right="1221"/>
        <w:rPr>
          <w:sz w:val="19"/>
        </w:rPr>
      </w:pPr>
      <w:r>
        <w:rPr>
          <w:sz w:val="19"/>
        </w:rPr>
        <w:t>Eating habits that may be affected by depression,</w:t>
      </w:r>
      <w:r>
        <w:rPr>
          <w:spacing w:val="-17"/>
          <w:sz w:val="19"/>
        </w:rPr>
        <w:t xml:space="preserve"> </w:t>
      </w:r>
      <w:r>
        <w:rPr>
          <w:sz w:val="19"/>
        </w:rPr>
        <w:t>anxiety,</w:t>
      </w:r>
      <w:r>
        <w:rPr>
          <w:spacing w:val="-14"/>
          <w:sz w:val="19"/>
        </w:rPr>
        <w:t xml:space="preserve"> </w:t>
      </w:r>
      <w:proofErr w:type="gramStart"/>
      <w:r>
        <w:rPr>
          <w:sz w:val="19"/>
        </w:rPr>
        <w:t>boredom</w:t>
      </w:r>
      <w:proofErr w:type="gramEnd"/>
      <w:r>
        <w:rPr>
          <w:spacing w:val="-14"/>
          <w:sz w:val="19"/>
        </w:rPr>
        <w:t xml:space="preserve"> </w:t>
      </w:r>
      <w:r>
        <w:rPr>
          <w:sz w:val="19"/>
        </w:rPr>
        <w:t>or</w:t>
      </w:r>
      <w:r>
        <w:rPr>
          <w:spacing w:val="-14"/>
          <w:sz w:val="19"/>
        </w:rPr>
        <w:t xml:space="preserve"> </w:t>
      </w:r>
      <w:r>
        <w:rPr>
          <w:sz w:val="19"/>
        </w:rPr>
        <w:t>frustration.</w:t>
      </w:r>
    </w:p>
    <w:p w14:paraId="0859C64A" w14:textId="77777777" w:rsidR="00BD5988" w:rsidRDefault="004517C2">
      <w:pPr>
        <w:pStyle w:val="ListParagraph"/>
        <w:numPr>
          <w:ilvl w:val="0"/>
          <w:numId w:val="10"/>
        </w:numPr>
        <w:tabs>
          <w:tab w:val="left" w:pos="431"/>
          <w:tab w:val="left" w:pos="433"/>
        </w:tabs>
        <w:spacing w:line="252" w:lineRule="auto"/>
        <w:ind w:left="433" w:right="865"/>
        <w:rPr>
          <w:sz w:val="19"/>
        </w:rPr>
      </w:pPr>
      <w:r>
        <w:rPr>
          <w:noProof/>
        </w:rPr>
        <mc:AlternateContent>
          <mc:Choice Requires="wps">
            <w:drawing>
              <wp:anchor distT="0" distB="0" distL="0" distR="0" simplePos="0" relativeHeight="251657216" behindDoc="0" locked="0" layoutInCell="1" allowOverlap="1" wp14:anchorId="0859C9E5" wp14:editId="0859C9E6">
                <wp:simplePos x="0" y="0"/>
                <wp:positionH relativeFrom="page">
                  <wp:posOffset>3692766</wp:posOffset>
                </wp:positionH>
                <wp:positionV relativeFrom="paragraph">
                  <wp:posOffset>383800</wp:posOffset>
                </wp:positionV>
                <wp:extent cx="3264535" cy="2658110"/>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2658110"/>
                        </a:xfrm>
                        <a:prstGeom prst="rect">
                          <a:avLst/>
                        </a:prstGeom>
                        <a:solidFill>
                          <a:srgbClr val="E9F7FE"/>
                        </a:solidFill>
                      </wps:spPr>
                      <wps:txbx>
                        <w:txbxContent>
                          <w:p w14:paraId="0859CCB0" w14:textId="77777777" w:rsidR="00BD5988" w:rsidRDefault="004517C2">
                            <w:pPr>
                              <w:spacing w:before="47"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B1" w14:textId="77777777" w:rsidR="00BD5988" w:rsidRDefault="004517C2">
                            <w:pPr>
                              <w:pStyle w:val="BodyText"/>
                              <w:numPr>
                                <w:ilvl w:val="0"/>
                                <w:numId w:val="6"/>
                              </w:numPr>
                              <w:tabs>
                                <w:tab w:val="left" w:pos="394"/>
                                <w:tab w:val="left" w:pos="396"/>
                              </w:tabs>
                              <w:spacing w:before="58" w:line="252" w:lineRule="auto"/>
                              <w:ind w:right="839"/>
                              <w:rPr>
                                <w:color w:val="000000"/>
                              </w:rPr>
                            </w:pPr>
                            <w:r>
                              <w:rPr>
                                <w:color w:val="000000"/>
                              </w:rPr>
                              <w:t>Raise</w:t>
                            </w:r>
                            <w:r>
                              <w:rPr>
                                <w:color w:val="000000"/>
                                <w:spacing w:val="-11"/>
                              </w:rPr>
                              <w:t xml:space="preserve"> </w:t>
                            </w:r>
                            <w:r>
                              <w:rPr>
                                <w:color w:val="000000"/>
                              </w:rPr>
                              <w:t>awareness</w:t>
                            </w:r>
                            <w:r>
                              <w:rPr>
                                <w:color w:val="000000"/>
                                <w:spacing w:val="-11"/>
                              </w:rPr>
                              <w:t xml:space="preserve"> </w:t>
                            </w:r>
                            <w:r>
                              <w:rPr>
                                <w:color w:val="000000"/>
                              </w:rPr>
                              <w:t>within</w:t>
                            </w:r>
                            <w:r>
                              <w:rPr>
                                <w:color w:val="000000"/>
                                <w:spacing w:val="-11"/>
                              </w:rPr>
                              <w:t xml:space="preserve"> </w:t>
                            </w:r>
                            <w:r>
                              <w:rPr>
                                <w:color w:val="000000"/>
                              </w:rPr>
                              <w:t>the</w:t>
                            </w:r>
                            <w:r>
                              <w:rPr>
                                <w:color w:val="000000"/>
                                <w:spacing w:val="-11"/>
                              </w:rPr>
                              <w:t xml:space="preserve"> </w:t>
                            </w:r>
                            <w:r>
                              <w:rPr>
                                <w:color w:val="000000"/>
                              </w:rPr>
                              <w:t>community</w:t>
                            </w:r>
                            <w:r>
                              <w:rPr>
                                <w:color w:val="000000"/>
                                <w:spacing w:val="-11"/>
                              </w:rPr>
                              <w:t xml:space="preserve"> </w:t>
                            </w:r>
                            <w:r>
                              <w:rPr>
                                <w:color w:val="000000"/>
                              </w:rPr>
                              <w:t>of access and inclusion barriers, rights and inclusive practices.</w:t>
                            </w:r>
                          </w:p>
                          <w:p w14:paraId="0859CCB2" w14:textId="77777777" w:rsidR="00BD5988" w:rsidRDefault="004517C2">
                            <w:pPr>
                              <w:pStyle w:val="BodyText"/>
                              <w:numPr>
                                <w:ilvl w:val="0"/>
                                <w:numId w:val="6"/>
                              </w:numPr>
                              <w:tabs>
                                <w:tab w:val="left" w:pos="394"/>
                                <w:tab w:val="left" w:pos="396"/>
                              </w:tabs>
                              <w:spacing w:before="58" w:line="252" w:lineRule="auto"/>
                              <w:ind w:right="259"/>
                              <w:rPr>
                                <w:color w:val="000000"/>
                              </w:rPr>
                            </w:pPr>
                            <w:r>
                              <w:rPr>
                                <w:color w:val="000000"/>
                              </w:rPr>
                              <w:t>Promote participation in Council recreation, arts, leisure and cultural activities and events ensuring</w:t>
                            </w:r>
                            <w:r>
                              <w:rPr>
                                <w:color w:val="000000"/>
                                <w:spacing w:val="-11"/>
                              </w:rPr>
                              <w:t xml:space="preserve"> </w:t>
                            </w:r>
                            <w:r>
                              <w:rPr>
                                <w:color w:val="000000"/>
                              </w:rPr>
                              <w:t>all</w:t>
                            </w:r>
                            <w:r>
                              <w:rPr>
                                <w:color w:val="000000"/>
                                <w:spacing w:val="-11"/>
                              </w:rPr>
                              <w:t xml:space="preserve"> </w:t>
                            </w:r>
                            <w:r>
                              <w:rPr>
                                <w:color w:val="000000"/>
                              </w:rPr>
                              <w:t>communication</w:t>
                            </w:r>
                            <w:r>
                              <w:rPr>
                                <w:color w:val="000000"/>
                                <w:spacing w:val="-11"/>
                              </w:rPr>
                              <w:t xml:space="preserve"> </w:t>
                            </w:r>
                            <w:r>
                              <w:rPr>
                                <w:color w:val="000000"/>
                              </w:rPr>
                              <w:t>tools</w:t>
                            </w:r>
                            <w:r>
                              <w:rPr>
                                <w:color w:val="000000"/>
                                <w:spacing w:val="-11"/>
                              </w:rPr>
                              <w:t xml:space="preserve"> </w:t>
                            </w:r>
                            <w:r>
                              <w:rPr>
                                <w:color w:val="000000"/>
                              </w:rPr>
                              <w:t>are</w:t>
                            </w:r>
                            <w:r>
                              <w:rPr>
                                <w:color w:val="000000"/>
                                <w:spacing w:val="-11"/>
                              </w:rPr>
                              <w:t xml:space="preserve"> </w:t>
                            </w:r>
                            <w:r>
                              <w:rPr>
                                <w:color w:val="000000"/>
                              </w:rPr>
                              <w:t>accessible and DDA compliant.</w:t>
                            </w:r>
                          </w:p>
                          <w:p w14:paraId="0859CCB3" w14:textId="77777777" w:rsidR="00BD5988" w:rsidRDefault="004517C2">
                            <w:pPr>
                              <w:pStyle w:val="BodyText"/>
                              <w:numPr>
                                <w:ilvl w:val="0"/>
                                <w:numId w:val="6"/>
                              </w:numPr>
                              <w:tabs>
                                <w:tab w:val="left" w:pos="394"/>
                                <w:tab w:val="left" w:pos="396"/>
                              </w:tabs>
                              <w:spacing w:before="59" w:line="252" w:lineRule="auto"/>
                              <w:ind w:right="450"/>
                              <w:rPr>
                                <w:color w:val="000000"/>
                              </w:rPr>
                            </w:pPr>
                            <w:r>
                              <w:rPr>
                                <w:color w:val="000000"/>
                              </w:rPr>
                              <w:t>Ensure access for people with disabilities is considered</w:t>
                            </w:r>
                            <w:r>
                              <w:rPr>
                                <w:color w:val="000000"/>
                                <w:spacing w:val="-7"/>
                              </w:rPr>
                              <w:t xml:space="preserve"> </w:t>
                            </w:r>
                            <w:r>
                              <w:rPr>
                                <w:color w:val="000000"/>
                              </w:rPr>
                              <w:t>in</w:t>
                            </w:r>
                            <w:r>
                              <w:rPr>
                                <w:color w:val="000000"/>
                                <w:spacing w:val="-7"/>
                              </w:rPr>
                              <w:t xml:space="preserve"> </w:t>
                            </w:r>
                            <w:r>
                              <w:rPr>
                                <w:color w:val="000000"/>
                              </w:rPr>
                              <w:t>the</w:t>
                            </w:r>
                            <w:r>
                              <w:rPr>
                                <w:color w:val="000000"/>
                                <w:spacing w:val="-7"/>
                              </w:rPr>
                              <w:t xml:space="preserve"> </w:t>
                            </w:r>
                            <w:r>
                              <w:rPr>
                                <w:color w:val="000000"/>
                              </w:rPr>
                              <w:t>planning</w:t>
                            </w:r>
                            <w:r>
                              <w:rPr>
                                <w:color w:val="000000"/>
                                <w:spacing w:val="-7"/>
                              </w:rPr>
                              <w:t xml:space="preserve"> </w:t>
                            </w:r>
                            <w:r>
                              <w:rPr>
                                <w:color w:val="000000"/>
                              </w:rPr>
                              <w:t>and</w:t>
                            </w:r>
                            <w:r>
                              <w:rPr>
                                <w:color w:val="000000"/>
                                <w:spacing w:val="-7"/>
                              </w:rPr>
                              <w:t xml:space="preserve"> </w:t>
                            </w:r>
                            <w:r>
                              <w:rPr>
                                <w:color w:val="000000"/>
                              </w:rPr>
                              <w:t>design</w:t>
                            </w:r>
                            <w:r>
                              <w:rPr>
                                <w:color w:val="000000"/>
                                <w:spacing w:val="-7"/>
                              </w:rPr>
                              <w:t xml:space="preserve"> </w:t>
                            </w:r>
                            <w:r>
                              <w:rPr>
                                <w:color w:val="000000"/>
                              </w:rPr>
                              <w:t>of</w:t>
                            </w:r>
                            <w:r>
                              <w:rPr>
                                <w:color w:val="000000"/>
                                <w:spacing w:val="-7"/>
                              </w:rPr>
                              <w:t xml:space="preserve"> </w:t>
                            </w:r>
                            <w:r>
                              <w:rPr>
                                <w:color w:val="000000"/>
                              </w:rPr>
                              <w:t>play spaces and open spaces.</w:t>
                            </w:r>
                          </w:p>
                          <w:p w14:paraId="0859CCB4" w14:textId="77777777" w:rsidR="00BD5988" w:rsidRDefault="004517C2">
                            <w:pPr>
                              <w:pStyle w:val="BodyText"/>
                              <w:numPr>
                                <w:ilvl w:val="0"/>
                                <w:numId w:val="6"/>
                              </w:numPr>
                              <w:tabs>
                                <w:tab w:val="left" w:pos="394"/>
                                <w:tab w:val="left" w:pos="396"/>
                              </w:tabs>
                              <w:spacing w:before="59" w:line="252" w:lineRule="auto"/>
                              <w:ind w:right="230"/>
                              <w:rPr>
                                <w:color w:val="000000"/>
                              </w:rPr>
                            </w:pPr>
                            <w:r>
                              <w:rPr>
                                <w:color w:val="000000"/>
                              </w:rPr>
                              <w:t>Continue</w:t>
                            </w:r>
                            <w:r>
                              <w:rPr>
                                <w:color w:val="000000"/>
                                <w:spacing w:val="-13"/>
                              </w:rPr>
                              <w:t xml:space="preserve"> </w:t>
                            </w:r>
                            <w:r>
                              <w:rPr>
                                <w:color w:val="000000"/>
                              </w:rPr>
                              <w:t>to</w:t>
                            </w:r>
                            <w:r>
                              <w:rPr>
                                <w:color w:val="000000"/>
                                <w:spacing w:val="-13"/>
                              </w:rPr>
                              <w:t xml:space="preserve"> </w:t>
                            </w:r>
                            <w:r>
                              <w:rPr>
                                <w:color w:val="000000"/>
                              </w:rPr>
                              <w:t>deliver</w:t>
                            </w:r>
                            <w:r>
                              <w:rPr>
                                <w:color w:val="000000"/>
                                <w:spacing w:val="-13"/>
                              </w:rPr>
                              <w:t xml:space="preserve"> </w:t>
                            </w:r>
                            <w:r>
                              <w:rPr>
                                <w:color w:val="000000"/>
                              </w:rPr>
                              <w:t>disability</w:t>
                            </w:r>
                            <w:r>
                              <w:rPr>
                                <w:color w:val="000000"/>
                                <w:spacing w:val="-13"/>
                              </w:rPr>
                              <w:t xml:space="preserve"> </w:t>
                            </w:r>
                            <w:r>
                              <w:rPr>
                                <w:color w:val="000000"/>
                              </w:rPr>
                              <w:t>awareness</w:t>
                            </w:r>
                            <w:r>
                              <w:rPr>
                                <w:color w:val="000000"/>
                                <w:spacing w:val="-13"/>
                              </w:rPr>
                              <w:t xml:space="preserve"> </w:t>
                            </w:r>
                            <w:r>
                              <w:rPr>
                                <w:color w:val="000000"/>
                              </w:rPr>
                              <w:t>training to Council employees particularly those involved program development, infrastructure planning and direct service delivery.</w:t>
                            </w:r>
                          </w:p>
                        </w:txbxContent>
                      </wps:txbx>
                      <wps:bodyPr wrap="square" lIns="0" tIns="0" rIns="0" bIns="0" rtlCol="0">
                        <a:noAutofit/>
                      </wps:bodyPr>
                    </wps:wsp>
                  </a:graphicData>
                </a:graphic>
              </wp:anchor>
            </w:drawing>
          </mc:Choice>
          <mc:Fallback>
            <w:pict>
              <v:shape w14:anchorId="0859C9E5" id="Textbox 490" o:spid="_x0000_s1167" type="#_x0000_t202" style="position:absolute;left:0;text-align:left;margin-left:290.75pt;margin-top:30.2pt;width:257.05pt;height:209.3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" fillcolor="#e9f7fe" stroked="f">
                <v:textbox inset="0,0,0,0">
                  <w:txbxContent>
                    <w:p w14:paraId="0859CCB0" w14:textId="77777777" w:rsidR="00BD5988" w:rsidRDefault="004517C2">
                      <w:pPr>
                        <w:spacing w:before="47" w:line="252" w:lineRule="auto"/>
                        <w:ind w:left="113" w:right="1126"/>
                        <w:rPr>
                          <w:rFonts w:ascii="Gotham Bold"/>
                          <w:b/>
                          <w:color w:val="000000"/>
                          <w:sz w:val="19"/>
                        </w:rPr>
                      </w:pPr>
                      <w:r>
                        <w:rPr>
                          <w:rFonts w:ascii="Gotham Bold"/>
                          <w:b/>
                          <w:color w:val="000000"/>
                          <w:sz w:val="19"/>
                        </w:rPr>
                        <w:t>Opportunities</w:t>
                      </w:r>
                      <w:r>
                        <w:rPr>
                          <w:rFonts w:ascii="Gotham Bold"/>
                          <w:b/>
                          <w:color w:val="000000"/>
                          <w:spacing w:val="-12"/>
                          <w:sz w:val="19"/>
                        </w:rPr>
                        <w:t xml:space="preserve"> </w:t>
                      </w:r>
                      <w:r>
                        <w:rPr>
                          <w:rFonts w:ascii="Gotham Bold"/>
                          <w:b/>
                          <w:color w:val="000000"/>
                          <w:sz w:val="19"/>
                        </w:rPr>
                        <w:t>for</w:t>
                      </w:r>
                      <w:r>
                        <w:rPr>
                          <w:rFonts w:ascii="Gotham Bold"/>
                          <w:b/>
                          <w:color w:val="000000"/>
                          <w:spacing w:val="-12"/>
                          <w:sz w:val="19"/>
                        </w:rPr>
                        <w:t xml:space="preserve"> </w:t>
                      </w:r>
                      <w:r>
                        <w:rPr>
                          <w:rFonts w:ascii="Gotham Bold"/>
                          <w:b/>
                          <w:color w:val="000000"/>
                          <w:sz w:val="19"/>
                        </w:rPr>
                        <w:t>Council</w:t>
                      </w:r>
                      <w:r>
                        <w:rPr>
                          <w:rFonts w:ascii="Gotham Bold"/>
                          <w:b/>
                          <w:color w:val="000000"/>
                          <w:spacing w:val="-12"/>
                          <w:sz w:val="19"/>
                        </w:rPr>
                        <w:t xml:space="preserve"> </w:t>
                      </w:r>
                      <w:r>
                        <w:rPr>
                          <w:rFonts w:ascii="Gotham Bold"/>
                          <w:b/>
                          <w:color w:val="000000"/>
                          <w:sz w:val="19"/>
                        </w:rPr>
                        <w:t>to</w:t>
                      </w:r>
                      <w:r>
                        <w:rPr>
                          <w:rFonts w:ascii="Gotham Bold"/>
                          <w:b/>
                          <w:color w:val="000000"/>
                          <w:spacing w:val="-12"/>
                          <w:sz w:val="19"/>
                        </w:rPr>
                        <w:t xml:space="preserve"> </w:t>
                      </w:r>
                      <w:r>
                        <w:rPr>
                          <w:rFonts w:ascii="Gotham Bold"/>
                          <w:b/>
                          <w:color w:val="000000"/>
                          <w:sz w:val="19"/>
                        </w:rPr>
                        <w:t>increase levels of physical activity</w:t>
                      </w:r>
                    </w:p>
                    <w:p w14:paraId="0859CCB1" w14:textId="77777777" w:rsidR="00BD5988" w:rsidRDefault="004517C2">
                      <w:pPr>
                        <w:pStyle w:val="BodyText"/>
                        <w:numPr>
                          <w:ilvl w:val="0"/>
                          <w:numId w:val="6"/>
                        </w:numPr>
                        <w:tabs>
                          <w:tab w:val="left" w:pos="394"/>
                          <w:tab w:val="left" w:pos="396"/>
                        </w:tabs>
                        <w:spacing w:before="58" w:line="252" w:lineRule="auto"/>
                        <w:ind w:right="839"/>
                        <w:rPr>
                          <w:color w:val="000000"/>
                        </w:rPr>
                      </w:pPr>
                      <w:r>
                        <w:rPr>
                          <w:color w:val="000000"/>
                        </w:rPr>
                        <w:t>Raise</w:t>
                      </w:r>
                      <w:r>
                        <w:rPr>
                          <w:color w:val="000000"/>
                          <w:spacing w:val="-11"/>
                        </w:rPr>
                        <w:t xml:space="preserve"> </w:t>
                      </w:r>
                      <w:r>
                        <w:rPr>
                          <w:color w:val="000000"/>
                        </w:rPr>
                        <w:t>awareness</w:t>
                      </w:r>
                      <w:r>
                        <w:rPr>
                          <w:color w:val="000000"/>
                          <w:spacing w:val="-11"/>
                        </w:rPr>
                        <w:t xml:space="preserve"> </w:t>
                      </w:r>
                      <w:r>
                        <w:rPr>
                          <w:color w:val="000000"/>
                        </w:rPr>
                        <w:t>within</w:t>
                      </w:r>
                      <w:r>
                        <w:rPr>
                          <w:color w:val="000000"/>
                          <w:spacing w:val="-11"/>
                        </w:rPr>
                        <w:t xml:space="preserve"> </w:t>
                      </w:r>
                      <w:r>
                        <w:rPr>
                          <w:color w:val="000000"/>
                        </w:rPr>
                        <w:t>the</w:t>
                      </w:r>
                      <w:r>
                        <w:rPr>
                          <w:color w:val="000000"/>
                          <w:spacing w:val="-11"/>
                        </w:rPr>
                        <w:t xml:space="preserve"> </w:t>
                      </w:r>
                      <w:r>
                        <w:rPr>
                          <w:color w:val="000000"/>
                        </w:rPr>
                        <w:t>community</w:t>
                      </w:r>
                      <w:r>
                        <w:rPr>
                          <w:color w:val="000000"/>
                          <w:spacing w:val="-11"/>
                        </w:rPr>
                        <w:t xml:space="preserve"> </w:t>
                      </w:r>
                      <w:r>
                        <w:rPr>
                          <w:color w:val="000000"/>
                        </w:rPr>
                        <w:t>of access and inclusion barriers, rights and inclusive practices.</w:t>
                      </w:r>
                    </w:p>
                    <w:p w14:paraId="0859CCB2" w14:textId="77777777" w:rsidR="00BD5988" w:rsidRDefault="004517C2">
                      <w:pPr>
                        <w:pStyle w:val="BodyText"/>
                        <w:numPr>
                          <w:ilvl w:val="0"/>
                          <w:numId w:val="6"/>
                        </w:numPr>
                        <w:tabs>
                          <w:tab w:val="left" w:pos="394"/>
                          <w:tab w:val="left" w:pos="396"/>
                        </w:tabs>
                        <w:spacing w:before="58" w:line="252" w:lineRule="auto"/>
                        <w:ind w:right="259"/>
                        <w:rPr>
                          <w:color w:val="000000"/>
                        </w:rPr>
                      </w:pPr>
                      <w:r>
                        <w:rPr>
                          <w:color w:val="000000"/>
                        </w:rPr>
                        <w:t>Promote participation in Council recreation, arts, leisure and cultural activities and events ensuring</w:t>
                      </w:r>
                      <w:r>
                        <w:rPr>
                          <w:color w:val="000000"/>
                          <w:spacing w:val="-11"/>
                        </w:rPr>
                        <w:t xml:space="preserve"> </w:t>
                      </w:r>
                      <w:r>
                        <w:rPr>
                          <w:color w:val="000000"/>
                        </w:rPr>
                        <w:t>all</w:t>
                      </w:r>
                      <w:r>
                        <w:rPr>
                          <w:color w:val="000000"/>
                          <w:spacing w:val="-11"/>
                        </w:rPr>
                        <w:t xml:space="preserve"> </w:t>
                      </w:r>
                      <w:r>
                        <w:rPr>
                          <w:color w:val="000000"/>
                        </w:rPr>
                        <w:t>communication</w:t>
                      </w:r>
                      <w:r>
                        <w:rPr>
                          <w:color w:val="000000"/>
                          <w:spacing w:val="-11"/>
                        </w:rPr>
                        <w:t xml:space="preserve"> </w:t>
                      </w:r>
                      <w:r>
                        <w:rPr>
                          <w:color w:val="000000"/>
                        </w:rPr>
                        <w:t>tools</w:t>
                      </w:r>
                      <w:r>
                        <w:rPr>
                          <w:color w:val="000000"/>
                          <w:spacing w:val="-11"/>
                        </w:rPr>
                        <w:t xml:space="preserve"> </w:t>
                      </w:r>
                      <w:r>
                        <w:rPr>
                          <w:color w:val="000000"/>
                        </w:rPr>
                        <w:t>are</w:t>
                      </w:r>
                      <w:r>
                        <w:rPr>
                          <w:color w:val="000000"/>
                          <w:spacing w:val="-11"/>
                        </w:rPr>
                        <w:t xml:space="preserve"> </w:t>
                      </w:r>
                      <w:r>
                        <w:rPr>
                          <w:color w:val="000000"/>
                        </w:rPr>
                        <w:t>accessible and DDA compliant.</w:t>
                      </w:r>
                    </w:p>
                    <w:p w14:paraId="0859CCB3" w14:textId="77777777" w:rsidR="00BD5988" w:rsidRDefault="004517C2">
                      <w:pPr>
                        <w:pStyle w:val="BodyText"/>
                        <w:numPr>
                          <w:ilvl w:val="0"/>
                          <w:numId w:val="6"/>
                        </w:numPr>
                        <w:tabs>
                          <w:tab w:val="left" w:pos="394"/>
                          <w:tab w:val="left" w:pos="396"/>
                        </w:tabs>
                        <w:spacing w:before="59" w:line="252" w:lineRule="auto"/>
                        <w:ind w:right="450"/>
                        <w:rPr>
                          <w:color w:val="000000"/>
                        </w:rPr>
                      </w:pPr>
                      <w:r>
                        <w:rPr>
                          <w:color w:val="000000"/>
                        </w:rPr>
                        <w:t>Ensure access for people with disabilities is considered</w:t>
                      </w:r>
                      <w:r>
                        <w:rPr>
                          <w:color w:val="000000"/>
                          <w:spacing w:val="-7"/>
                        </w:rPr>
                        <w:t xml:space="preserve"> </w:t>
                      </w:r>
                      <w:r>
                        <w:rPr>
                          <w:color w:val="000000"/>
                        </w:rPr>
                        <w:t>in</w:t>
                      </w:r>
                      <w:r>
                        <w:rPr>
                          <w:color w:val="000000"/>
                          <w:spacing w:val="-7"/>
                        </w:rPr>
                        <w:t xml:space="preserve"> </w:t>
                      </w:r>
                      <w:r>
                        <w:rPr>
                          <w:color w:val="000000"/>
                        </w:rPr>
                        <w:t>the</w:t>
                      </w:r>
                      <w:r>
                        <w:rPr>
                          <w:color w:val="000000"/>
                          <w:spacing w:val="-7"/>
                        </w:rPr>
                        <w:t xml:space="preserve"> </w:t>
                      </w:r>
                      <w:r>
                        <w:rPr>
                          <w:color w:val="000000"/>
                        </w:rPr>
                        <w:t>planning</w:t>
                      </w:r>
                      <w:r>
                        <w:rPr>
                          <w:color w:val="000000"/>
                          <w:spacing w:val="-7"/>
                        </w:rPr>
                        <w:t xml:space="preserve"> </w:t>
                      </w:r>
                      <w:r>
                        <w:rPr>
                          <w:color w:val="000000"/>
                        </w:rPr>
                        <w:t>and</w:t>
                      </w:r>
                      <w:r>
                        <w:rPr>
                          <w:color w:val="000000"/>
                          <w:spacing w:val="-7"/>
                        </w:rPr>
                        <w:t xml:space="preserve"> </w:t>
                      </w:r>
                      <w:r>
                        <w:rPr>
                          <w:color w:val="000000"/>
                        </w:rPr>
                        <w:t>design</w:t>
                      </w:r>
                      <w:r>
                        <w:rPr>
                          <w:color w:val="000000"/>
                          <w:spacing w:val="-7"/>
                        </w:rPr>
                        <w:t xml:space="preserve"> </w:t>
                      </w:r>
                      <w:r>
                        <w:rPr>
                          <w:color w:val="000000"/>
                        </w:rPr>
                        <w:t>of</w:t>
                      </w:r>
                      <w:r>
                        <w:rPr>
                          <w:color w:val="000000"/>
                          <w:spacing w:val="-7"/>
                        </w:rPr>
                        <w:t xml:space="preserve"> </w:t>
                      </w:r>
                      <w:r>
                        <w:rPr>
                          <w:color w:val="000000"/>
                        </w:rPr>
                        <w:t>play spaces and open spaces.</w:t>
                      </w:r>
                    </w:p>
                    <w:p w14:paraId="0859CCB4" w14:textId="77777777" w:rsidR="00BD5988" w:rsidRDefault="004517C2">
                      <w:pPr>
                        <w:pStyle w:val="BodyText"/>
                        <w:numPr>
                          <w:ilvl w:val="0"/>
                          <w:numId w:val="6"/>
                        </w:numPr>
                        <w:tabs>
                          <w:tab w:val="left" w:pos="394"/>
                          <w:tab w:val="left" w:pos="396"/>
                        </w:tabs>
                        <w:spacing w:before="59" w:line="252" w:lineRule="auto"/>
                        <w:ind w:right="230"/>
                        <w:rPr>
                          <w:color w:val="000000"/>
                        </w:rPr>
                      </w:pPr>
                      <w:r>
                        <w:rPr>
                          <w:color w:val="000000"/>
                        </w:rPr>
                        <w:t>Continue</w:t>
                      </w:r>
                      <w:r>
                        <w:rPr>
                          <w:color w:val="000000"/>
                          <w:spacing w:val="-13"/>
                        </w:rPr>
                        <w:t xml:space="preserve"> </w:t>
                      </w:r>
                      <w:r>
                        <w:rPr>
                          <w:color w:val="000000"/>
                        </w:rPr>
                        <w:t>to</w:t>
                      </w:r>
                      <w:r>
                        <w:rPr>
                          <w:color w:val="000000"/>
                          <w:spacing w:val="-13"/>
                        </w:rPr>
                        <w:t xml:space="preserve"> </w:t>
                      </w:r>
                      <w:r>
                        <w:rPr>
                          <w:color w:val="000000"/>
                        </w:rPr>
                        <w:t>deliver</w:t>
                      </w:r>
                      <w:r>
                        <w:rPr>
                          <w:color w:val="000000"/>
                          <w:spacing w:val="-13"/>
                        </w:rPr>
                        <w:t xml:space="preserve"> </w:t>
                      </w:r>
                      <w:r>
                        <w:rPr>
                          <w:color w:val="000000"/>
                        </w:rPr>
                        <w:t>disability</w:t>
                      </w:r>
                      <w:r>
                        <w:rPr>
                          <w:color w:val="000000"/>
                          <w:spacing w:val="-13"/>
                        </w:rPr>
                        <w:t xml:space="preserve"> </w:t>
                      </w:r>
                      <w:r>
                        <w:rPr>
                          <w:color w:val="000000"/>
                        </w:rPr>
                        <w:t>awareness</w:t>
                      </w:r>
                      <w:r>
                        <w:rPr>
                          <w:color w:val="000000"/>
                          <w:spacing w:val="-13"/>
                        </w:rPr>
                        <w:t xml:space="preserve"> </w:t>
                      </w:r>
                      <w:r>
                        <w:rPr>
                          <w:color w:val="000000"/>
                        </w:rPr>
                        <w:t>training to Council employees particularly those involved program development, infrastructure planning and direct service delivery.</w:t>
                      </w:r>
                    </w:p>
                  </w:txbxContent>
                </v:textbox>
                <w10:wrap anchorx="page"/>
              </v:shape>
            </w:pict>
          </mc:Fallback>
        </mc:AlternateContent>
      </w:r>
      <w:r>
        <w:rPr>
          <w:sz w:val="19"/>
        </w:rPr>
        <w:t xml:space="preserve">Dependence on family members of carers to </w:t>
      </w:r>
      <w:r>
        <w:rPr>
          <w:spacing w:val="-2"/>
          <w:sz w:val="19"/>
        </w:rPr>
        <w:t>provide</w:t>
      </w:r>
      <w:r>
        <w:rPr>
          <w:spacing w:val="-11"/>
          <w:sz w:val="19"/>
        </w:rPr>
        <w:t xml:space="preserve"> </w:t>
      </w:r>
      <w:r>
        <w:rPr>
          <w:spacing w:val="-2"/>
          <w:sz w:val="19"/>
        </w:rPr>
        <w:t>nutrition,</w:t>
      </w:r>
      <w:r>
        <w:rPr>
          <w:spacing w:val="-11"/>
          <w:sz w:val="19"/>
        </w:rPr>
        <w:t xml:space="preserve"> </w:t>
      </w:r>
      <w:proofErr w:type="gramStart"/>
      <w:r>
        <w:rPr>
          <w:spacing w:val="-2"/>
          <w:sz w:val="19"/>
        </w:rPr>
        <w:t>transport</w:t>
      </w:r>
      <w:proofErr w:type="gramEnd"/>
      <w:r>
        <w:rPr>
          <w:spacing w:val="-11"/>
          <w:sz w:val="19"/>
        </w:rPr>
        <w:t xml:space="preserve"> </w:t>
      </w:r>
      <w:r>
        <w:rPr>
          <w:spacing w:val="-2"/>
          <w:sz w:val="19"/>
        </w:rPr>
        <w:t>and</w:t>
      </w:r>
      <w:r>
        <w:rPr>
          <w:spacing w:val="-11"/>
          <w:sz w:val="19"/>
        </w:rPr>
        <w:t xml:space="preserve"> </w:t>
      </w:r>
      <w:r>
        <w:rPr>
          <w:spacing w:val="-2"/>
          <w:sz w:val="19"/>
        </w:rPr>
        <w:t>activity</w:t>
      </w:r>
      <w:r>
        <w:rPr>
          <w:spacing w:val="-11"/>
          <w:sz w:val="19"/>
        </w:rPr>
        <w:t xml:space="preserve"> </w:t>
      </w:r>
      <w:r>
        <w:rPr>
          <w:spacing w:val="-2"/>
          <w:sz w:val="19"/>
        </w:rPr>
        <w:t>support.</w:t>
      </w:r>
    </w:p>
    <w:p w14:paraId="0859C64B" w14:textId="77777777" w:rsidR="00BD5988" w:rsidRDefault="00BD5988">
      <w:pPr>
        <w:spacing w:line="252" w:lineRule="auto"/>
        <w:rPr>
          <w:sz w:val="19"/>
        </w:rPr>
        <w:sectPr w:rsidR="00BD5988">
          <w:type w:val="continuous"/>
          <w:pgSz w:w="11910" w:h="16840"/>
          <w:pgMar w:top="620" w:right="360" w:bottom="280" w:left="700" w:header="0" w:footer="707" w:gutter="0"/>
          <w:cols w:num="2" w:space="720" w:equalWidth="0">
            <w:col w:w="4982" w:space="96"/>
            <w:col w:w="5772"/>
          </w:cols>
        </w:sectPr>
      </w:pPr>
    </w:p>
    <w:p w14:paraId="0859C64C" w14:textId="77777777" w:rsidR="00BD5988" w:rsidRDefault="00BD5988">
      <w:pPr>
        <w:pStyle w:val="BodyText"/>
        <w:spacing w:before="2"/>
        <w:rPr>
          <w:sz w:val="23"/>
        </w:rPr>
      </w:pPr>
    </w:p>
    <w:p w14:paraId="0859C64D" w14:textId="77777777" w:rsidR="00BD5988" w:rsidRDefault="004517C2">
      <w:pPr>
        <w:pStyle w:val="Heading2"/>
        <w:spacing w:line="199" w:lineRule="auto"/>
        <w:ind w:right="2623"/>
      </w:pPr>
      <w:bookmarkStart w:id="12" w:name="_TOC_250005"/>
      <w:r>
        <w:rPr>
          <w:color w:val="007DC5"/>
          <w:spacing w:val="-18"/>
        </w:rPr>
        <w:t>A</w:t>
      </w:r>
      <w:r>
        <w:rPr>
          <w:color w:val="007DC5"/>
          <w:spacing w:val="-41"/>
        </w:rPr>
        <w:t xml:space="preserve"> </w:t>
      </w:r>
      <w:r>
        <w:rPr>
          <w:color w:val="007DC5"/>
          <w:spacing w:val="-18"/>
        </w:rPr>
        <w:t>strategy</w:t>
      </w:r>
      <w:r>
        <w:rPr>
          <w:color w:val="007DC5"/>
          <w:spacing w:val="-41"/>
        </w:rPr>
        <w:t xml:space="preserve"> </w:t>
      </w:r>
      <w:r>
        <w:rPr>
          <w:color w:val="007DC5"/>
          <w:spacing w:val="-18"/>
        </w:rPr>
        <w:t>for</w:t>
      </w:r>
      <w:r>
        <w:rPr>
          <w:color w:val="007DC5"/>
          <w:spacing w:val="-41"/>
        </w:rPr>
        <w:t xml:space="preserve"> </w:t>
      </w:r>
      <w:r>
        <w:rPr>
          <w:color w:val="007DC5"/>
          <w:spacing w:val="-18"/>
        </w:rPr>
        <w:t>a</w:t>
      </w:r>
      <w:r>
        <w:rPr>
          <w:color w:val="007DC5"/>
          <w:spacing w:val="-41"/>
        </w:rPr>
        <w:t xml:space="preserve"> </w:t>
      </w:r>
      <w:r>
        <w:rPr>
          <w:color w:val="007DC5"/>
          <w:spacing w:val="-18"/>
        </w:rPr>
        <w:t xml:space="preserve">more </w:t>
      </w:r>
      <w:r>
        <w:rPr>
          <w:color w:val="007DC5"/>
          <w:spacing w:val="-4"/>
        </w:rPr>
        <w:t>active</w:t>
      </w:r>
      <w:r>
        <w:rPr>
          <w:color w:val="007DC5"/>
          <w:spacing w:val="-55"/>
        </w:rPr>
        <w:t xml:space="preserve"> </w:t>
      </w:r>
      <w:bookmarkEnd w:id="12"/>
      <w:r>
        <w:rPr>
          <w:color w:val="007DC5"/>
          <w:spacing w:val="-4"/>
        </w:rPr>
        <w:t>future</w:t>
      </w:r>
    </w:p>
    <w:p w14:paraId="0859C64E" w14:textId="77777777" w:rsidR="00BD5988" w:rsidRDefault="004517C2">
      <w:pPr>
        <w:pStyle w:val="BodyText"/>
        <w:spacing w:before="484" w:line="252" w:lineRule="auto"/>
        <w:ind w:left="433" w:right="5580"/>
      </w:pPr>
      <w:r>
        <w:t>There are different factors that affect the physical activity</w:t>
      </w:r>
      <w:r>
        <w:rPr>
          <w:spacing w:val="-4"/>
        </w:rPr>
        <w:t xml:space="preserve"> </w:t>
      </w:r>
      <w:r>
        <w:t>levels</w:t>
      </w:r>
      <w:r>
        <w:rPr>
          <w:spacing w:val="-4"/>
        </w:rPr>
        <w:t xml:space="preserve"> </w:t>
      </w:r>
      <w:r>
        <w:t>of</w:t>
      </w:r>
      <w:r>
        <w:rPr>
          <w:spacing w:val="-4"/>
        </w:rPr>
        <w:t xml:space="preserve"> </w:t>
      </w:r>
      <w:r>
        <w:t>specific</w:t>
      </w:r>
      <w:r>
        <w:rPr>
          <w:spacing w:val="-4"/>
        </w:rPr>
        <w:t xml:space="preserve"> </w:t>
      </w:r>
      <w:r>
        <w:t>populations</w:t>
      </w:r>
      <w:r>
        <w:rPr>
          <w:spacing w:val="-4"/>
        </w:rPr>
        <w:t xml:space="preserve"> </w:t>
      </w:r>
      <w:r>
        <w:t>and</w:t>
      </w:r>
      <w:r>
        <w:rPr>
          <w:spacing w:val="-4"/>
        </w:rPr>
        <w:t xml:space="preserve"> </w:t>
      </w:r>
      <w:r>
        <w:t>therefore different</w:t>
      </w:r>
      <w:r>
        <w:rPr>
          <w:spacing w:val="-15"/>
        </w:rPr>
        <w:t xml:space="preserve"> </w:t>
      </w:r>
      <w:r>
        <w:t>strategies</w:t>
      </w:r>
      <w:r>
        <w:rPr>
          <w:spacing w:val="-14"/>
        </w:rPr>
        <w:t xml:space="preserve"> </w:t>
      </w:r>
      <w:r>
        <w:t>are</w:t>
      </w:r>
      <w:r>
        <w:rPr>
          <w:spacing w:val="-14"/>
        </w:rPr>
        <w:t xml:space="preserve"> </w:t>
      </w:r>
      <w:r>
        <w:t>required</w:t>
      </w:r>
      <w:r>
        <w:rPr>
          <w:spacing w:val="-14"/>
        </w:rPr>
        <w:t xml:space="preserve"> </w:t>
      </w:r>
      <w:r>
        <w:t>to</w:t>
      </w:r>
      <w:r>
        <w:rPr>
          <w:spacing w:val="-15"/>
        </w:rPr>
        <w:t xml:space="preserve"> </w:t>
      </w:r>
      <w:r>
        <w:t>overcome</w:t>
      </w:r>
      <w:r>
        <w:rPr>
          <w:spacing w:val="-14"/>
        </w:rPr>
        <w:t xml:space="preserve"> </w:t>
      </w:r>
      <w:r>
        <w:t>these. In</w:t>
      </w:r>
      <w:r>
        <w:rPr>
          <w:spacing w:val="-8"/>
        </w:rPr>
        <w:t xml:space="preserve"> </w:t>
      </w:r>
      <w:r>
        <w:t>the</w:t>
      </w:r>
      <w:r>
        <w:rPr>
          <w:spacing w:val="-8"/>
        </w:rPr>
        <w:t xml:space="preserve"> </w:t>
      </w:r>
      <w:r>
        <w:t>previous</w:t>
      </w:r>
      <w:r>
        <w:rPr>
          <w:spacing w:val="-8"/>
        </w:rPr>
        <w:t xml:space="preserve"> </w:t>
      </w:r>
      <w:r>
        <w:t>section</w:t>
      </w:r>
      <w:r>
        <w:rPr>
          <w:spacing w:val="-8"/>
        </w:rPr>
        <w:t xml:space="preserve"> </w:t>
      </w:r>
      <w:r>
        <w:t>the</w:t>
      </w:r>
      <w:r>
        <w:rPr>
          <w:spacing w:val="-8"/>
        </w:rPr>
        <w:t xml:space="preserve"> </w:t>
      </w:r>
      <w:r>
        <w:t>strategy</w:t>
      </w:r>
      <w:r>
        <w:rPr>
          <w:spacing w:val="-8"/>
        </w:rPr>
        <w:t xml:space="preserve"> </w:t>
      </w:r>
      <w:r>
        <w:t>has</w:t>
      </w:r>
      <w:r>
        <w:rPr>
          <w:spacing w:val="-8"/>
        </w:rPr>
        <w:t xml:space="preserve"> </w:t>
      </w:r>
      <w:r>
        <w:t>highlighted many of the common challenges inhibiting activity levels</w:t>
      </w:r>
      <w:r>
        <w:rPr>
          <w:spacing w:val="-2"/>
        </w:rPr>
        <w:t xml:space="preserve"> </w:t>
      </w:r>
      <w:r>
        <w:t>and</w:t>
      </w:r>
      <w:r>
        <w:rPr>
          <w:spacing w:val="-2"/>
        </w:rPr>
        <w:t xml:space="preserve"> </w:t>
      </w:r>
      <w:r>
        <w:t>opportunities</w:t>
      </w:r>
      <w:r>
        <w:rPr>
          <w:spacing w:val="-2"/>
        </w:rPr>
        <w:t xml:space="preserve"> </w:t>
      </w:r>
      <w:r>
        <w:t>which</w:t>
      </w:r>
      <w:r>
        <w:rPr>
          <w:spacing w:val="-2"/>
        </w:rPr>
        <w:t xml:space="preserve"> </w:t>
      </w:r>
      <w:r>
        <w:t>may</w:t>
      </w:r>
      <w:r>
        <w:rPr>
          <w:spacing w:val="-2"/>
        </w:rPr>
        <w:t xml:space="preserve"> </w:t>
      </w:r>
      <w:r>
        <w:t>have</w:t>
      </w:r>
      <w:r>
        <w:rPr>
          <w:spacing w:val="-2"/>
        </w:rPr>
        <w:t xml:space="preserve"> </w:t>
      </w:r>
      <w:r>
        <w:t>a</w:t>
      </w:r>
      <w:r>
        <w:rPr>
          <w:spacing w:val="-2"/>
        </w:rPr>
        <w:t xml:space="preserve"> </w:t>
      </w:r>
      <w:r>
        <w:t>positive impact</w:t>
      </w:r>
      <w:r>
        <w:rPr>
          <w:spacing w:val="-7"/>
        </w:rPr>
        <w:t xml:space="preserve"> </w:t>
      </w:r>
      <w:r>
        <w:t>on</w:t>
      </w:r>
      <w:r>
        <w:rPr>
          <w:spacing w:val="-7"/>
        </w:rPr>
        <w:t xml:space="preserve"> </w:t>
      </w:r>
      <w:r>
        <w:t>participation.</w:t>
      </w:r>
      <w:r>
        <w:rPr>
          <w:spacing w:val="-7"/>
        </w:rPr>
        <w:t xml:space="preserve"> </w:t>
      </w:r>
      <w:r>
        <w:t>To</w:t>
      </w:r>
      <w:r>
        <w:rPr>
          <w:spacing w:val="-7"/>
        </w:rPr>
        <w:t xml:space="preserve"> </w:t>
      </w:r>
      <w:r>
        <w:t>address</w:t>
      </w:r>
      <w:r>
        <w:rPr>
          <w:spacing w:val="-7"/>
        </w:rPr>
        <w:t xml:space="preserve"> </w:t>
      </w:r>
      <w:r>
        <w:t>the</w:t>
      </w:r>
      <w:r>
        <w:rPr>
          <w:spacing w:val="-7"/>
        </w:rPr>
        <w:t xml:space="preserve"> </w:t>
      </w:r>
      <w:r>
        <w:t>highlighted challenges and to make physical activity an easier option, the strategy focuses on four (4) key</w:t>
      </w:r>
      <w:r>
        <w:rPr>
          <w:spacing w:val="40"/>
        </w:rPr>
        <w:t xml:space="preserve"> </w:t>
      </w:r>
      <w:r>
        <w:t>priority areas which highlight opportunities for Council action.</w:t>
      </w:r>
    </w:p>
    <w:p w14:paraId="0859C64F" w14:textId="77777777" w:rsidR="00BD5988" w:rsidRDefault="00BD5988">
      <w:pPr>
        <w:pStyle w:val="BodyText"/>
        <w:rPr>
          <w:sz w:val="20"/>
        </w:rPr>
      </w:pPr>
    </w:p>
    <w:p w14:paraId="0859C650" w14:textId="77777777" w:rsidR="00BD5988" w:rsidRDefault="00BD5988">
      <w:pPr>
        <w:pStyle w:val="BodyText"/>
        <w:rPr>
          <w:sz w:val="20"/>
        </w:rPr>
      </w:pPr>
    </w:p>
    <w:p w14:paraId="0859C651" w14:textId="77777777" w:rsidR="00BD5988" w:rsidRDefault="00BD5988">
      <w:pPr>
        <w:pStyle w:val="BodyText"/>
        <w:rPr>
          <w:sz w:val="20"/>
        </w:rPr>
      </w:pPr>
    </w:p>
    <w:p w14:paraId="0859C652" w14:textId="77777777" w:rsidR="00BD5988" w:rsidRDefault="00BD5988">
      <w:pPr>
        <w:pStyle w:val="BodyText"/>
        <w:rPr>
          <w:sz w:val="20"/>
        </w:rPr>
      </w:pPr>
    </w:p>
    <w:p w14:paraId="0859C653" w14:textId="77777777" w:rsidR="00BD5988" w:rsidRDefault="00BD5988">
      <w:pPr>
        <w:pStyle w:val="BodyText"/>
        <w:spacing w:before="2"/>
        <w:rPr>
          <w:sz w:val="27"/>
        </w:rPr>
      </w:pPr>
    </w:p>
    <w:p w14:paraId="0859C654" w14:textId="77777777" w:rsidR="00BD5988" w:rsidRDefault="00BD5988">
      <w:pPr>
        <w:rPr>
          <w:sz w:val="27"/>
        </w:rPr>
        <w:sectPr w:rsidR="00BD5988">
          <w:headerReference w:type="even" r:id="rId147"/>
          <w:footerReference w:type="even" r:id="rId148"/>
          <w:pgSz w:w="11910" w:h="16840"/>
          <w:pgMar w:top="820" w:right="360" w:bottom="900" w:left="700" w:header="0" w:footer="707" w:gutter="0"/>
          <w:pgNumType w:start="34"/>
          <w:cols w:space="720"/>
        </w:sectPr>
      </w:pPr>
    </w:p>
    <w:p w14:paraId="0859C655" w14:textId="77777777" w:rsidR="00BD5988" w:rsidRDefault="004517C2">
      <w:pPr>
        <w:spacing w:before="111"/>
        <w:ind w:left="670"/>
        <w:rPr>
          <w:rFonts w:ascii="Gotham Bold"/>
          <w:b/>
          <w:sz w:val="19"/>
        </w:rPr>
      </w:pPr>
      <w:r>
        <w:rPr>
          <w:noProof/>
        </w:rPr>
        <mc:AlternateContent>
          <mc:Choice Requires="wpg">
            <w:drawing>
              <wp:anchor distT="0" distB="0" distL="0" distR="0" simplePos="0" relativeHeight="251668480" behindDoc="1" locked="0" layoutInCell="1" allowOverlap="1" wp14:anchorId="0859C9E7" wp14:editId="0859C9E8">
                <wp:simplePos x="0" y="0"/>
                <wp:positionH relativeFrom="page">
                  <wp:posOffset>726352</wp:posOffset>
                </wp:positionH>
                <wp:positionV relativeFrom="paragraph">
                  <wp:posOffset>-54229</wp:posOffset>
                </wp:positionV>
                <wp:extent cx="6294120" cy="5022215"/>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4120" cy="5022215"/>
                          <a:chOff x="0" y="0"/>
                          <a:chExt cx="6294120" cy="5022215"/>
                        </a:xfrm>
                      </wpg:grpSpPr>
                      <wps:wsp>
                        <wps:cNvPr id="505" name="Graphic 505"/>
                        <wps:cNvSpPr/>
                        <wps:spPr>
                          <a:xfrm>
                            <a:off x="2121801" y="1373319"/>
                            <a:ext cx="1861820" cy="1861820"/>
                          </a:xfrm>
                          <a:custGeom>
                            <a:avLst/>
                            <a:gdLst/>
                            <a:ahLst/>
                            <a:cxnLst/>
                            <a:rect l="l" t="t" r="r" b="b"/>
                            <a:pathLst>
                              <a:path w="1861820" h="1861820">
                                <a:moveTo>
                                  <a:pt x="930694" y="1861400"/>
                                </a:moveTo>
                                <a:lnTo>
                                  <a:pt x="978515" y="1860187"/>
                                </a:lnTo>
                                <a:lnTo>
                                  <a:pt x="1025718" y="1856586"/>
                                </a:lnTo>
                                <a:lnTo>
                                  <a:pt x="1072241" y="1850657"/>
                                </a:lnTo>
                                <a:lnTo>
                                  <a:pt x="1118027" y="1842458"/>
                                </a:lnTo>
                                <a:lnTo>
                                  <a:pt x="1163017" y="1832049"/>
                                </a:lnTo>
                                <a:lnTo>
                                  <a:pt x="1207151" y="1819487"/>
                                </a:lnTo>
                                <a:lnTo>
                                  <a:pt x="1250371" y="1804833"/>
                                </a:lnTo>
                                <a:lnTo>
                                  <a:pt x="1292618" y="1788146"/>
                                </a:lnTo>
                                <a:lnTo>
                                  <a:pt x="1333833" y="1769483"/>
                                </a:lnTo>
                                <a:lnTo>
                                  <a:pt x="1373957" y="1748904"/>
                                </a:lnTo>
                                <a:lnTo>
                                  <a:pt x="1412931" y="1726468"/>
                                </a:lnTo>
                                <a:lnTo>
                                  <a:pt x="1450696" y="1702235"/>
                                </a:lnTo>
                                <a:lnTo>
                                  <a:pt x="1487193" y="1676261"/>
                                </a:lnTo>
                                <a:lnTo>
                                  <a:pt x="1522363" y="1648608"/>
                                </a:lnTo>
                                <a:lnTo>
                                  <a:pt x="1556148" y="1619333"/>
                                </a:lnTo>
                                <a:lnTo>
                                  <a:pt x="1588489" y="1588496"/>
                                </a:lnTo>
                                <a:lnTo>
                                  <a:pt x="1619325" y="1556156"/>
                                </a:lnTo>
                                <a:lnTo>
                                  <a:pt x="1648600" y="1522371"/>
                                </a:lnTo>
                                <a:lnTo>
                                  <a:pt x="1676252" y="1487200"/>
                                </a:lnTo>
                                <a:lnTo>
                                  <a:pt x="1702225" y="1450703"/>
                                </a:lnTo>
                                <a:lnTo>
                                  <a:pt x="1726459" y="1412938"/>
                                </a:lnTo>
                                <a:lnTo>
                                  <a:pt x="1748894" y="1373964"/>
                                </a:lnTo>
                                <a:lnTo>
                                  <a:pt x="1769472" y="1333840"/>
                                </a:lnTo>
                                <a:lnTo>
                                  <a:pt x="1788135" y="1292626"/>
                                </a:lnTo>
                                <a:lnTo>
                                  <a:pt x="1804822" y="1250379"/>
                                </a:lnTo>
                                <a:lnTo>
                                  <a:pt x="1819476" y="1207159"/>
                                </a:lnTo>
                                <a:lnTo>
                                  <a:pt x="1832037" y="1163025"/>
                                </a:lnTo>
                                <a:lnTo>
                                  <a:pt x="1842446" y="1118036"/>
                                </a:lnTo>
                                <a:lnTo>
                                  <a:pt x="1850645" y="1072251"/>
                                </a:lnTo>
                                <a:lnTo>
                                  <a:pt x="1856574" y="1025728"/>
                                </a:lnTo>
                                <a:lnTo>
                                  <a:pt x="1860174" y="978527"/>
                                </a:lnTo>
                                <a:lnTo>
                                  <a:pt x="1861388" y="930706"/>
                                </a:lnTo>
                                <a:lnTo>
                                  <a:pt x="1860174" y="882884"/>
                                </a:lnTo>
                                <a:lnTo>
                                  <a:pt x="1856574" y="835682"/>
                                </a:lnTo>
                                <a:lnTo>
                                  <a:pt x="1850645" y="789158"/>
                                </a:lnTo>
                                <a:lnTo>
                                  <a:pt x="1842446" y="743372"/>
                                </a:lnTo>
                                <a:lnTo>
                                  <a:pt x="1832037" y="698382"/>
                                </a:lnTo>
                                <a:lnTo>
                                  <a:pt x="1819476" y="654247"/>
                                </a:lnTo>
                                <a:lnTo>
                                  <a:pt x="1804822" y="611027"/>
                                </a:lnTo>
                                <a:lnTo>
                                  <a:pt x="1788135" y="568780"/>
                                </a:lnTo>
                                <a:lnTo>
                                  <a:pt x="1769472" y="527564"/>
                                </a:lnTo>
                                <a:lnTo>
                                  <a:pt x="1748894" y="487440"/>
                                </a:lnTo>
                                <a:lnTo>
                                  <a:pt x="1726459" y="448466"/>
                                </a:lnTo>
                                <a:lnTo>
                                  <a:pt x="1702225" y="410700"/>
                                </a:lnTo>
                                <a:lnTo>
                                  <a:pt x="1676252" y="374202"/>
                                </a:lnTo>
                                <a:lnTo>
                                  <a:pt x="1648600" y="339031"/>
                                </a:lnTo>
                                <a:lnTo>
                                  <a:pt x="1619325" y="305246"/>
                                </a:lnTo>
                                <a:lnTo>
                                  <a:pt x="1588489" y="272905"/>
                                </a:lnTo>
                                <a:lnTo>
                                  <a:pt x="1556148" y="242068"/>
                                </a:lnTo>
                                <a:lnTo>
                                  <a:pt x="1522363" y="212793"/>
                                </a:lnTo>
                                <a:lnTo>
                                  <a:pt x="1487193" y="185139"/>
                                </a:lnTo>
                                <a:lnTo>
                                  <a:pt x="1450696" y="159166"/>
                                </a:lnTo>
                                <a:lnTo>
                                  <a:pt x="1412931" y="134932"/>
                                </a:lnTo>
                                <a:lnTo>
                                  <a:pt x="1373957" y="112496"/>
                                </a:lnTo>
                                <a:lnTo>
                                  <a:pt x="1333833" y="91917"/>
                                </a:lnTo>
                                <a:lnTo>
                                  <a:pt x="1292618" y="73254"/>
                                </a:lnTo>
                                <a:lnTo>
                                  <a:pt x="1250371" y="56567"/>
                                </a:lnTo>
                                <a:lnTo>
                                  <a:pt x="1207151" y="41913"/>
                                </a:lnTo>
                                <a:lnTo>
                                  <a:pt x="1163017" y="29351"/>
                                </a:lnTo>
                                <a:lnTo>
                                  <a:pt x="1118027" y="18942"/>
                                </a:lnTo>
                                <a:lnTo>
                                  <a:pt x="1072241" y="10743"/>
                                </a:lnTo>
                                <a:lnTo>
                                  <a:pt x="1025718" y="4814"/>
                                </a:lnTo>
                                <a:lnTo>
                                  <a:pt x="978515" y="1213"/>
                                </a:lnTo>
                                <a:lnTo>
                                  <a:pt x="930694" y="0"/>
                                </a:lnTo>
                                <a:lnTo>
                                  <a:pt x="882872" y="1213"/>
                                </a:lnTo>
                                <a:lnTo>
                                  <a:pt x="835670" y="4814"/>
                                </a:lnTo>
                                <a:lnTo>
                                  <a:pt x="789146" y="10743"/>
                                </a:lnTo>
                                <a:lnTo>
                                  <a:pt x="743360" y="18942"/>
                                </a:lnTo>
                                <a:lnTo>
                                  <a:pt x="698370" y="29351"/>
                                </a:lnTo>
                                <a:lnTo>
                                  <a:pt x="654236" y="41913"/>
                                </a:lnTo>
                                <a:lnTo>
                                  <a:pt x="611016" y="56567"/>
                                </a:lnTo>
                                <a:lnTo>
                                  <a:pt x="568769" y="73254"/>
                                </a:lnTo>
                                <a:lnTo>
                                  <a:pt x="527554" y="91917"/>
                                </a:lnTo>
                                <a:lnTo>
                                  <a:pt x="487430" y="112496"/>
                                </a:lnTo>
                                <a:lnTo>
                                  <a:pt x="448456" y="134932"/>
                                </a:lnTo>
                                <a:lnTo>
                                  <a:pt x="410691" y="159166"/>
                                </a:lnTo>
                                <a:lnTo>
                                  <a:pt x="374194" y="185139"/>
                                </a:lnTo>
                                <a:lnTo>
                                  <a:pt x="339024" y="212793"/>
                                </a:lnTo>
                                <a:lnTo>
                                  <a:pt x="305239" y="242068"/>
                                </a:lnTo>
                                <a:lnTo>
                                  <a:pt x="272899" y="272905"/>
                                </a:lnTo>
                                <a:lnTo>
                                  <a:pt x="242062" y="305246"/>
                                </a:lnTo>
                                <a:lnTo>
                                  <a:pt x="212788" y="339031"/>
                                </a:lnTo>
                                <a:lnTo>
                                  <a:pt x="185135" y="374202"/>
                                </a:lnTo>
                                <a:lnTo>
                                  <a:pt x="159162" y="410700"/>
                                </a:lnTo>
                                <a:lnTo>
                                  <a:pt x="134929" y="448466"/>
                                </a:lnTo>
                                <a:lnTo>
                                  <a:pt x="112493" y="487440"/>
                                </a:lnTo>
                                <a:lnTo>
                                  <a:pt x="91915" y="527564"/>
                                </a:lnTo>
                                <a:lnTo>
                                  <a:pt x="73253" y="568780"/>
                                </a:lnTo>
                                <a:lnTo>
                                  <a:pt x="56565" y="611027"/>
                                </a:lnTo>
                                <a:lnTo>
                                  <a:pt x="41911" y="654247"/>
                                </a:lnTo>
                                <a:lnTo>
                                  <a:pt x="29351" y="698382"/>
                                </a:lnTo>
                                <a:lnTo>
                                  <a:pt x="18941" y="743372"/>
                                </a:lnTo>
                                <a:lnTo>
                                  <a:pt x="10743" y="789158"/>
                                </a:lnTo>
                                <a:lnTo>
                                  <a:pt x="4814" y="835682"/>
                                </a:lnTo>
                                <a:lnTo>
                                  <a:pt x="1213" y="882884"/>
                                </a:lnTo>
                                <a:lnTo>
                                  <a:pt x="0" y="930706"/>
                                </a:lnTo>
                                <a:lnTo>
                                  <a:pt x="1213" y="978527"/>
                                </a:lnTo>
                                <a:lnTo>
                                  <a:pt x="4814" y="1025728"/>
                                </a:lnTo>
                                <a:lnTo>
                                  <a:pt x="10743" y="1072251"/>
                                </a:lnTo>
                                <a:lnTo>
                                  <a:pt x="18941" y="1118036"/>
                                </a:lnTo>
                                <a:lnTo>
                                  <a:pt x="29351" y="1163025"/>
                                </a:lnTo>
                                <a:lnTo>
                                  <a:pt x="41911" y="1207159"/>
                                </a:lnTo>
                                <a:lnTo>
                                  <a:pt x="56565" y="1250379"/>
                                </a:lnTo>
                                <a:lnTo>
                                  <a:pt x="73253" y="1292626"/>
                                </a:lnTo>
                                <a:lnTo>
                                  <a:pt x="91915" y="1333840"/>
                                </a:lnTo>
                                <a:lnTo>
                                  <a:pt x="112493" y="1373964"/>
                                </a:lnTo>
                                <a:lnTo>
                                  <a:pt x="134929" y="1412938"/>
                                </a:lnTo>
                                <a:lnTo>
                                  <a:pt x="159162" y="1450703"/>
                                </a:lnTo>
                                <a:lnTo>
                                  <a:pt x="185135" y="1487200"/>
                                </a:lnTo>
                                <a:lnTo>
                                  <a:pt x="212788" y="1522371"/>
                                </a:lnTo>
                                <a:lnTo>
                                  <a:pt x="242062" y="1556156"/>
                                </a:lnTo>
                                <a:lnTo>
                                  <a:pt x="272899" y="1588496"/>
                                </a:lnTo>
                                <a:lnTo>
                                  <a:pt x="305239" y="1619333"/>
                                </a:lnTo>
                                <a:lnTo>
                                  <a:pt x="339024" y="1648608"/>
                                </a:lnTo>
                                <a:lnTo>
                                  <a:pt x="374194" y="1676261"/>
                                </a:lnTo>
                                <a:lnTo>
                                  <a:pt x="410691" y="1702235"/>
                                </a:lnTo>
                                <a:lnTo>
                                  <a:pt x="448456" y="1726468"/>
                                </a:lnTo>
                                <a:lnTo>
                                  <a:pt x="487430" y="1748904"/>
                                </a:lnTo>
                                <a:lnTo>
                                  <a:pt x="527554" y="1769483"/>
                                </a:lnTo>
                                <a:lnTo>
                                  <a:pt x="568769" y="1788146"/>
                                </a:lnTo>
                                <a:lnTo>
                                  <a:pt x="611016" y="1804833"/>
                                </a:lnTo>
                                <a:lnTo>
                                  <a:pt x="654236" y="1819487"/>
                                </a:lnTo>
                                <a:lnTo>
                                  <a:pt x="698370" y="1832049"/>
                                </a:lnTo>
                                <a:lnTo>
                                  <a:pt x="743360" y="1842458"/>
                                </a:lnTo>
                                <a:lnTo>
                                  <a:pt x="789146" y="1850657"/>
                                </a:lnTo>
                                <a:lnTo>
                                  <a:pt x="835670" y="1856586"/>
                                </a:lnTo>
                                <a:lnTo>
                                  <a:pt x="882872" y="1860187"/>
                                </a:lnTo>
                                <a:lnTo>
                                  <a:pt x="930694" y="1861400"/>
                                </a:lnTo>
                                <a:close/>
                              </a:path>
                            </a:pathLst>
                          </a:custGeom>
                          <a:ln w="355599">
                            <a:solidFill>
                              <a:srgbClr val="414042"/>
                            </a:solidFill>
                            <a:prstDash val="solid"/>
                          </a:ln>
                        </wps:spPr>
                        <wps:bodyPr wrap="square" lIns="0" tIns="0" rIns="0" bIns="0" rtlCol="0">
                          <a:prstTxWarp prst="textNoShape">
                            <a:avLst/>
                          </a:prstTxWarp>
                          <a:noAutofit/>
                        </wps:bodyPr>
                      </wps:wsp>
                      <wps:wsp>
                        <wps:cNvPr id="506" name="Graphic 506"/>
                        <wps:cNvSpPr/>
                        <wps:spPr>
                          <a:xfrm>
                            <a:off x="0" y="0"/>
                            <a:ext cx="3065780" cy="2520315"/>
                          </a:xfrm>
                          <a:custGeom>
                            <a:avLst/>
                            <a:gdLst/>
                            <a:ahLst/>
                            <a:cxnLst/>
                            <a:rect l="l" t="t" r="r" b="b"/>
                            <a:pathLst>
                              <a:path w="3065780" h="2520315">
                                <a:moveTo>
                                  <a:pt x="2885706" y="0"/>
                                </a:moveTo>
                                <a:lnTo>
                                  <a:pt x="179997" y="0"/>
                                </a:lnTo>
                                <a:lnTo>
                                  <a:pt x="132144" y="6430"/>
                                </a:lnTo>
                                <a:lnTo>
                                  <a:pt x="89146" y="24576"/>
                                </a:lnTo>
                                <a:lnTo>
                                  <a:pt x="52717" y="52724"/>
                                </a:lnTo>
                                <a:lnTo>
                                  <a:pt x="24573" y="89155"/>
                                </a:lnTo>
                                <a:lnTo>
                                  <a:pt x="6429" y="132156"/>
                                </a:lnTo>
                                <a:lnTo>
                                  <a:pt x="0" y="180009"/>
                                </a:lnTo>
                                <a:lnTo>
                                  <a:pt x="0" y="2340000"/>
                                </a:lnTo>
                                <a:lnTo>
                                  <a:pt x="6429" y="2387853"/>
                                </a:lnTo>
                                <a:lnTo>
                                  <a:pt x="24573" y="2430854"/>
                                </a:lnTo>
                                <a:lnTo>
                                  <a:pt x="52717" y="2467286"/>
                                </a:lnTo>
                                <a:lnTo>
                                  <a:pt x="89146" y="2495433"/>
                                </a:lnTo>
                                <a:lnTo>
                                  <a:pt x="132144" y="2513580"/>
                                </a:lnTo>
                                <a:lnTo>
                                  <a:pt x="179997" y="2520010"/>
                                </a:lnTo>
                                <a:lnTo>
                                  <a:pt x="2885706" y="2520010"/>
                                </a:lnTo>
                                <a:lnTo>
                                  <a:pt x="2933559" y="2513580"/>
                                </a:lnTo>
                                <a:lnTo>
                                  <a:pt x="2976557" y="2495433"/>
                                </a:lnTo>
                                <a:lnTo>
                                  <a:pt x="3012986" y="2467286"/>
                                </a:lnTo>
                                <a:lnTo>
                                  <a:pt x="3041130" y="2430854"/>
                                </a:lnTo>
                                <a:lnTo>
                                  <a:pt x="3059274" y="2387853"/>
                                </a:lnTo>
                                <a:lnTo>
                                  <a:pt x="3065703" y="2340000"/>
                                </a:lnTo>
                                <a:lnTo>
                                  <a:pt x="3065703" y="180009"/>
                                </a:lnTo>
                                <a:lnTo>
                                  <a:pt x="3059274" y="132156"/>
                                </a:lnTo>
                                <a:lnTo>
                                  <a:pt x="3041130" y="89155"/>
                                </a:lnTo>
                                <a:lnTo>
                                  <a:pt x="3012986" y="52724"/>
                                </a:lnTo>
                                <a:lnTo>
                                  <a:pt x="2976557" y="24576"/>
                                </a:lnTo>
                                <a:lnTo>
                                  <a:pt x="2933559" y="6430"/>
                                </a:lnTo>
                                <a:lnTo>
                                  <a:pt x="2885706" y="0"/>
                                </a:lnTo>
                                <a:close/>
                              </a:path>
                            </a:pathLst>
                          </a:custGeom>
                          <a:solidFill>
                            <a:srgbClr val="27BDBE"/>
                          </a:solidFill>
                        </wps:spPr>
                        <wps:bodyPr wrap="square" lIns="0" tIns="0" rIns="0" bIns="0" rtlCol="0">
                          <a:prstTxWarp prst="textNoShape">
                            <a:avLst/>
                          </a:prstTxWarp>
                          <a:noAutofit/>
                        </wps:bodyPr>
                      </wps:wsp>
                      <wps:wsp>
                        <wps:cNvPr id="507" name="Graphic 507"/>
                        <wps:cNvSpPr/>
                        <wps:spPr>
                          <a:xfrm>
                            <a:off x="3227939" y="25"/>
                            <a:ext cx="3065780" cy="2520315"/>
                          </a:xfrm>
                          <a:custGeom>
                            <a:avLst/>
                            <a:gdLst/>
                            <a:ahLst/>
                            <a:cxnLst/>
                            <a:rect l="l" t="t" r="r" b="b"/>
                            <a:pathLst>
                              <a:path w="3065780" h="2520315">
                                <a:moveTo>
                                  <a:pt x="2885706" y="0"/>
                                </a:moveTo>
                                <a:lnTo>
                                  <a:pt x="179997" y="0"/>
                                </a:lnTo>
                                <a:lnTo>
                                  <a:pt x="132144" y="6430"/>
                                </a:lnTo>
                                <a:lnTo>
                                  <a:pt x="89146" y="24576"/>
                                </a:lnTo>
                                <a:lnTo>
                                  <a:pt x="52717" y="52724"/>
                                </a:lnTo>
                                <a:lnTo>
                                  <a:pt x="24573" y="89155"/>
                                </a:lnTo>
                                <a:lnTo>
                                  <a:pt x="6429" y="132156"/>
                                </a:lnTo>
                                <a:lnTo>
                                  <a:pt x="0" y="180009"/>
                                </a:lnTo>
                                <a:lnTo>
                                  <a:pt x="0" y="2340000"/>
                                </a:lnTo>
                                <a:lnTo>
                                  <a:pt x="6429" y="2387853"/>
                                </a:lnTo>
                                <a:lnTo>
                                  <a:pt x="24573" y="2430854"/>
                                </a:lnTo>
                                <a:lnTo>
                                  <a:pt x="52717" y="2467286"/>
                                </a:lnTo>
                                <a:lnTo>
                                  <a:pt x="89146" y="2495433"/>
                                </a:lnTo>
                                <a:lnTo>
                                  <a:pt x="132144" y="2513580"/>
                                </a:lnTo>
                                <a:lnTo>
                                  <a:pt x="179997" y="2520010"/>
                                </a:lnTo>
                                <a:lnTo>
                                  <a:pt x="2885706" y="2520010"/>
                                </a:lnTo>
                                <a:lnTo>
                                  <a:pt x="2933559" y="2513580"/>
                                </a:lnTo>
                                <a:lnTo>
                                  <a:pt x="2976557" y="2495433"/>
                                </a:lnTo>
                                <a:lnTo>
                                  <a:pt x="3012986" y="2467286"/>
                                </a:lnTo>
                                <a:lnTo>
                                  <a:pt x="3041130" y="2430854"/>
                                </a:lnTo>
                                <a:lnTo>
                                  <a:pt x="3059274" y="2387853"/>
                                </a:lnTo>
                                <a:lnTo>
                                  <a:pt x="3065703" y="2340000"/>
                                </a:lnTo>
                                <a:lnTo>
                                  <a:pt x="3065703" y="180009"/>
                                </a:lnTo>
                                <a:lnTo>
                                  <a:pt x="3059274" y="132156"/>
                                </a:lnTo>
                                <a:lnTo>
                                  <a:pt x="3041130" y="89155"/>
                                </a:lnTo>
                                <a:lnTo>
                                  <a:pt x="3012986" y="52724"/>
                                </a:lnTo>
                                <a:lnTo>
                                  <a:pt x="2976557" y="24576"/>
                                </a:lnTo>
                                <a:lnTo>
                                  <a:pt x="2933559" y="6430"/>
                                </a:lnTo>
                                <a:lnTo>
                                  <a:pt x="2885706" y="0"/>
                                </a:lnTo>
                                <a:close/>
                              </a:path>
                            </a:pathLst>
                          </a:custGeom>
                          <a:solidFill>
                            <a:srgbClr val="BFD730"/>
                          </a:solidFill>
                        </wps:spPr>
                        <wps:bodyPr wrap="square" lIns="0" tIns="0" rIns="0" bIns="0" rtlCol="0">
                          <a:prstTxWarp prst="textNoShape">
                            <a:avLst/>
                          </a:prstTxWarp>
                          <a:noAutofit/>
                        </wps:bodyPr>
                      </wps:wsp>
                      <wps:wsp>
                        <wps:cNvPr id="508" name="Graphic 508"/>
                        <wps:cNvSpPr/>
                        <wps:spPr>
                          <a:xfrm>
                            <a:off x="0" y="2682031"/>
                            <a:ext cx="3065780" cy="2340610"/>
                          </a:xfrm>
                          <a:custGeom>
                            <a:avLst/>
                            <a:gdLst/>
                            <a:ahLst/>
                            <a:cxnLst/>
                            <a:rect l="l" t="t" r="r" b="b"/>
                            <a:pathLst>
                              <a:path w="3065780" h="2340610">
                                <a:moveTo>
                                  <a:pt x="2885706" y="0"/>
                                </a:moveTo>
                                <a:lnTo>
                                  <a:pt x="179997" y="0"/>
                                </a:lnTo>
                                <a:lnTo>
                                  <a:pt x="132144" y="6430"/>
                                </a:lnTo>
                                <a:lnTo>
                                  <a:pt x="89146" y="24575"/>
                                </a:lnTo>
                                <a:lnTo>
                                  <a:pt x="52717" y="52720"/>
                                </a:lnTo>
                                <a:lnTo>
                                  <a:pt x="24573" y="89148"/>
                                </a:lnTo>
                                <a:lnTo>
                                  <a:pt x="6429" y="132141"/>
                                </a:lnTo>
                                <a:lnTo>
                                  <a:pt x="0" y="179984"/>
                                </a:lnTo>
                                <a:lnTo>
                                  <a:pt x="0" y="2159990"/>
                                </a:lnTo>
                                <a:lnTo>
                                  <a:pt x="6429" y="2207843"/>
                                </a:lnTo>
                                <a:lnTo>
                                  <a:pt x="24573" y="2250844"/>
                                </a:lnTo>
                                <a:lnTo>
                                  <a:pt x="52717" y="2287276"/>
                                </a:lnTo>
                                <a:lnTo>
                                  <a:pt x="89146" y="2315423"/>
                                </a:lnTo>
                                <a:lnTo>
                                  <a:pt x="132144" y="2333570"/>
                                </a:lnTo>
                                <a:lnTo>
                                  <a:pt x="179997" y="2340000"/>
                                </a:lnTo>
                                <a:lnTo>
                                  <a:pt x="2885706" y="2340000"/>
                                </a:lnTo>
                                <a:lnTo>
                                  <a:pt x="2933559" y="2333570"/>
                                </a:lnTo>
                                <a:lnTo>
                                  <a:pt x="2976557" y="2315423"/>
                                </a:lnTo>
                                <a:lnTo>
                                  <a:pt x="3012986" y="2287276"/>
                                </a:lnTo>
                                <a:lnTo>
                                  <a:pt x="3041130" y="2250844"/>
                                </a:lnTo>
                                <a:lnTo>
                                  <a:pt x="3059274" y="2207843"/>
                                </a:lnTo>
                                <a:lnTo>
                                  <a:pt x="3065703" y="2159990"/>
                                </a:lnTo>
                                <a:lnTo>
                                  <a:pt x="3065703" y="179984"/>
                                </a:lnTo>
                                <a:lnTo>
                                  <a:pt x="3059274" y="132141"/>
                                </a:lnTo>
                                <a:lnTo>
                                  <a:pt x="3041130" y="89148"/>
                                </a:lnTo>
                                <a:lnTo>
                                  <a:pt x="3012986" y="52720"/>
                                </a:lnTo>
                                <a:lnTo>
                                  <a:pt x="2976557" y="24575"/>
                                </a:lnTo>
                                <a:lnTo>
                                  <a:pt x="2933559" y="6430"/>
                                </a:lnTo>
                                <a:lnTo>
                                  <a:pt x="2885706" y="0"/>
                                </a:lnTo>
                                <a:close/>
                              </a:path>
                            </a:pathLst>
                          </a:custGeom>
                          <a:solidFill>
                            <a:srgbClr val="00C0F3"/>
                          </a:solidFill>
                        </wps:spPr>
                        <wps:bodyPr wrap="square" lIns="0" tIns="0" rIns="0" bIns="0" rtlCol="0">
                          <a:prstTxWarp prst="textNoShape">
                            <a:avLst/>
                          </a:prstTxWarp>
                          <a:noAutofit/>
                        </wps:bodyPr>
                      </wps:wsp>
                      <wps:wsp>
                        <wps:cNvPr id="509" name="Graphic 509"/>
                        <wps:cNvSpPr/>
                        <wps:spPr>
                          <a:xfrm>
                            <a:off x="3227939" y="2682031"/>
                            <a:ext cx="3065780" cy="2340610"/>
                          </a:xfrm>
                          <a:custGeom>
                            <a:avLst/>
                            <a:gdLst/>
                            <a:ahLst/>
                            <a:cxnLst/>
                            <a:rect l="l" t="t" r="r" b="b"/>
                            <a:pathLst>
                              <a:path w="3065780" h="2340610">
                                <a:moveTo>
                                  <a:pt x="2885706" y="0"/>
                                </a:moveTo>
                                <a:lnTo>
                                  <a:pt x="179997" y="0"/>
                                </a:lnTo>
                                <a:lnTo>
                                  <a:pt x="132144" y="6430"/>
                                </a:lnTo>
                                <a:lnTo>
                                  <a:pt x="89146" y="24575"/>
                                </a:lnTo>
                                <a:lnTo>
                                  <a:pt x="52717" y="52720"/>
                                </a:lnTo>
                                <a:lnTo>
                                  <a:pt x="24573" y="89148"/>
                                </a:lnTo>
                                <a:lnTo>
                                  <a:pt x="6429" y="132141"/>
                                </a:lnTo>
                                <a:lnTo>
                                  <a:pt x="0" y="179984"/>
                                </a:lnTo>
                                <a:lnTo>
                                  <a:pt x="0" y="2159990"/>
                                </a:lnTo>
                                <a:lnTo>
                                  <a:pt x="6429" y="2207843"/>
                                </a:lnTo>
                                <a:lnTo>
                                  <a:pt x="24573" y="2250844"/>
                                </a:lnTo>
                                <a:lnTo>
                                  <a:pt x="52717" y="2287276"/>
                                </a:lnTo>
                                <a:lnTo>
                                  <a:pt x="89146" y="2315423"/>
                                </a:lnTo>
                                <a:lnTo>
                                  <a:pt x="132144" y="2333570"/>
                                </a:lnTo>
                                <a:lnTo>
                                  <a:pt x="179997" y="2340000"/>
                                </a:lnTo>
                                <a:lnTo>
                                  <a:pt x="2885706" y="2340000"/>
                                </a:lnTo>
                                <a:lnTo>
                                  <a:pt x="2933559" y="2333570"/>
                                </a:lnTo>
                                <a:lnTo>
                                  <a:pt x="2976557" y="2315423"/>
                                </a:lnTo>
                                <a:lnTo>
                                  <a:pt x="3012986" y="2287276"/>
                                </a:lnTo>
                                <a:lnTo>
                                  <a:pt x="3041130" y="2250844"/>
                                </a:lnTo>
                                <a:lnTo>
                                  <a:pt x="3059274" y="2207843"/>
                                </a:lnTo>
                                <a:lnTo>
                                  <a:pt x="3065703" y="2159990"/>
                                </a:lnTo>
                                <a:lnTo>
                                  <a:pt x="3065703" y="179984"/>
                                </a:lnTo>
                                <a:lnTo>
                                  <a:pt x="3059274" y="132141"/>
                                </a:lnTo>
                                <a:lnTo>
                                  <a:pt x="3041130" y="89148"/>
                                </a:lnTo>
                                <a:lnTo>
                                  <a:pt x="3012986" y="52720"/>
                                </a:lnTo>
                                <a:lnTo>
                                  <a:pt x="2976557" y="24575"/>
                                </a:lnTo>
                                <a:lnTo>
                                  <a:pt x="2933559" y="6430"/>
                                </a:lnTo>
                                <a:lnTo>
                                  <a:pt x="2885706" y="0"/>
                                </a:lnTo>
                                <a:close/>
                              </a:path>
                            </a:pathLst>
                          </a:custGeom>
                          <a:solidFill>
                            <a:srgbClr val="FDB913"/>
                          </a:solidFill>
                        </wps:spPr>
                        <wps:bodyPr wrap="square" lIns="0" tIns="0" rIns="0" bIns="0" rtlCol="0">
                          <a:prstTxWarp prst="textNoShape">
                            <a:avLst/>
                          </a:prstTxWarp>
                          <a:noAutofit/>
                        </wps:bodyPr>
                      </wps:wsp>
                      <wps:wsp>
                        <wps:cNvPr id="510" name="Graphic 510"/>
                        <wps:cNvSpPr/>
                        <wps:spPr>
                          <a:xfrm>
                            <a:off x="2355900" y="1607421"/>
                            <a:ext cx="1393190" cy="1393190"/>
                          </a:xfrm>
                          <a:custGeom>
                            <a:avLst/>
                            <a:gdLst/>
                            <a:ahLst/>
                            <a:cxnLst/>
                            <a:rect l="l" t="t" r="r" b="b"/>
                            <a:pathLst>
                              <a:path w="1393190" h="1393190">
                                <a:moveTo>
                                  <a:pt x="696594" y="0"/>
                                </a:moveTo>
                                <a:lnTo>
                                  <a:pt x="648901" y="1606"/>
                                </a:lnTo>
                                <a:lnTo>
                                  <a:pt x="602070" y="6358"/>
                                </a:lnTo>
                                <a:lnTo>
                                  <a:pt x="556206" y="14151"/>
                                </a:lnTo>
                                <a:lnTo>
                                  <a:pt x="511411" y="24881"/>
                                </a:lnTo>
                                <a:lnTo>
                                  <a:pt x="467790" y="38445"/>
                                </a:lnTo>
                                <a:lnTo>
                                  <a:pt x="425447" y="54739"/>
                                </a:lnTo>
                                <a:lnTo>
                                  <a:pt x="384485" y="73659"/>
                                </a:lnTo>
                                <a:lnTo>
                                  <a:pt x="345009" y="95101"/>
                                </a:lnTo>
                                <a:lnTo>
                                  <a:pt x="307121" y="118962"/>
                                </a:lnTo>
                                <a:lnTo>
                                  <a:pt x="270925" y="145138"/>
                                </a:lnTo>
                                <a:lnTo>
                                  <a:pt x="236526" y="173526"/>
                                </a:lnTo>
                                <a:lnTo>
                                  <a:pt x="204027" y="204020"/>
                                </a:lnTo>
                                <a:lnTo>
                                  <a:pt x="173531" y="236519"/>
                                </a:lnTo>
                                <a:lnTo>
                                  <a:pt x="145143" y="270917"/>
                                </a:lnTo>
                                <a:lnTo>
                                  <a:pt x="118966" y="307112"/>
                                </a:lnTo>
                                <a:lnTo>
                                  <a:pt x="95105" y="344999"/>
                                </a:lnTo>
                                <a:lnTo>
                                  <a:pt x="73662" y="384475"/>
                                </a:lnTo>
                                <a:lnTo>
                                  <a:pt x="54741" y="425437"/>
                                </a:lnTo>
                                <a:lnTo>
                                  <a:pt x="38447" y="467779"/>
                                </a:lnTo>
                                <a:lnTo>
                                  <a:pt x="24882" y="511399"/>
                                </a:lnTo>
                                <a:lnTo>
                                  <a:pt x="14152" y="556193"/>
                                </a:lnTo>
                                <a:lnTo>
                                  <a:pt x="6359" y="602058"/>
                                </a:lnTo>
                                <a:lnTo>
                                  <a:pt x="1607" y="648888"/>
                                </a:lnTo>
                                <a:lnTo>
                                  <a:pt x="0" y="696582"/>
                                </a:lnTo>
                                <a:lnTo>
                                  <a:pt x="1607" y="744275"/>
                                </a:lnTo>
                                <a:lnTo>
                                  <a:pt x="6359" y="791106"/>
                                </a:lnTo>
                                <a:lnTo>
                                  <a:pt x="14152" y="836971"/>
                                </a:lnTo>
                                <a:lnTo>
                                  <a:pt x="24882" y="881765"/>
                                </a:lnTo>
                                <a:lnTo>
                                  <a:pt x="38447" y="925386"/>
                                </a:lnTo>
                                <a:lnTo>
                                  <a:pt x="54741" y="967729"/>
                                </a:lnTo>
                                <a:lnTo>
                                  <a:pt x="73662" y="1008691"/>
                                </a:lnTo>
                                <a:lnTo>
                                  <a:pt x="95105" y="1048168"/>
                                </a:lnTo>
                                <a:lnTo>
                                  <a:pt x="118966" y="1086056"/>
                                </a:lnTo>
                                <a:lnTo>
                                  <a:pt x="145143" y="1122251"/>
                                </a:lnTo>
                                <a:lnTo>
                                  <a:pt x="173531" y="1156650"/>
                                </a:lnTo>
                                <a:lnTo>
                                  <a:pt x="204027" y="1189150"/>
                                </a:lnTo>
                                <a:lnTo>
                                  <a:pt x="236526" y="1219645"/>
                                </a:lnTo>
                                <a:lnTo>
                                  <a:pt x="270925" y="1248033"/>
                                </a:lnTo>
                                <a:lnTo>
                                  <a:pt x="307121" y="1274210"/>
                                </a:lnTo>
                                <a:lnTo>
                                  <a:pt x="345009" y="1298072"/>
                                </a:lnTo>
                                <a:lnTo>
                                  <a:pt x="384485" y="1319515"/>
                                </a:lnTo>
                                <a:lnTo>
                                  <a:pt x="425447" y="1338435"/>
                                </a:lnTo>
                                <a:lnTo>
                                  <a:pt x="467790" y="1354730"/>
                                </a:lnTo>
                                <a:lnTo>
                                  <a:pt x="511411" y="1368294"/>
                                </a:lnTo>
                                <a:lnTo>
                                  <a:pt x="556206" y="1379025"/>
                                </a:lnTo>
                                <a:lnTo>
                                  <a:pt x="602070" y="1386818"/>
                                </a:lnTo>
                                <a:lnTo>
                                  <a:pt x="648901" y="1391570"/>
                                </a:lnTo>
                                <a:lnTo>
                                  <a:pt x="696594" y="1393177"/>
                                </a:lnTo>
                                <a:lnTo>
                                  <a:pt x="744288" y="1391570"/>
                                </a:lnTo>
                                <a:lnTo>
                                  <a:pt x="791119" y="1386818"/>
                                </a:lnTo>
                                <a:lnTo>
                                  <a:pt x="836983" y="1379025"/>
                                </a:lnTo>
                                <a:lnTo>
                                  <a:pt x="881778" y="1368294"/>
                                </a:lnTo>
                                <a:lnTo>
                                  <a:pt x="925399" y="1354730"/>
                                </a:lnTo>
                                <a:lnTo>
                                  <a:pt x="967742" y="1338435"/>
                                </a:lnTo>
                                <a:lnTo>
                                  <a:pt x="1008704" y="1319515"/>
                                </a:lnTo>
                                <a:lnTo>
                                  <a:pt x="1048180" y="1298072"/>
                                </a:lnTo>
                                <a:lnTo>
                                  <a:pt x="1086068" y="1274210"/>
                                </a:lnTo>
                                <a:lnTo>
                                  <a:pt x="1122264" y="1248033"/>
                                </a:lnTo>
                                <a:lnTo>
                                  <a:pt x="1156663" y="1219645"/>
                                </a:lnTo>
                                <a:lnTo>
                                  <a:pt x="1189162" y="1189150"/>
                                </a:lnTo>
                                <a:lnTo>
                                  <a:pt x="1219658" y="1156650"/>
                                </a:lnTo>
                                <a:lnTo>
                                  <a:pt x="1248046" y="1122251"/>
                                </a:lnTo>
                                <a:lnTo>
                                  <a:pt x="1274223" y="1086056"/>
                                </a:lnTo>
                                <a:lnTo>
                                  <a:pt x="1298084" y="1048168"/>
                                </a:lnTo>
                                <a:lnTo>
                                  <a:pt x="1319527" y="1008691"/>
                                </a:lnTo>
                                <a:lnTo>
                                  <a:pt x="1338448" y="967729"/>
                                </a:lnTo>
                                <a:lnTo>
                                  <a:pt x="1354742" y="925386"/>
                                </a:lnTo>
                                <a:lnTo>
                                  <a:pt x="1368307" y="881765"/>
                                </a:lnTo>
                                <a:lnTo>
                                  <a:pt x="1379037" y="836971"/>
                                </a:lnTo>
                                <a:lnTo>
                                  <a:pt x="1386830" y="791106"/>
                                </a:lnTo>
                                <a:lnTo>
                                  <a:pt x="1391582" y="744275"/>
                                </a:lnTo>
                                <a:lnTo>
                                  <a:pt x="1393189" y="696582"/>
                                </a:lnTo>
                                <a:lnTo>
                                  <a:pt x="1391582" y="648888"/>
                                </a:lnTo>
                                <a:lnTo>
                                  <a:pt x="1386830" y="602058"/>
                                </a:lnTo>
                                <a:lnTo>
                                  <a:pt x="1379037" y="556193"/>
                                </a:lnTo>
                                <a:lnTo>
                                  <a:pt x="1368307" y="511399"/>
                                </a:lnTo>
                                <a:lnTo>
                                  <a:pt x="1354742" y="467779"/>
                                </a:lnTo>
                                <a:lnTo>
                                  <a:pt x="1338448" y="425437"/>
                                </a:lnTo>
                                <a:lnTo>
                                  <a:pt x="1319527" y="384475"/>
                                </a:lnTo>
                                <a:lnTo>
                                  <a:pt x="1298084" y="344999"/>
                                </a:lnTo>
                                <a:lnTo>
                                  <a:pt x="1274223" y="307112"/>
                                </a:lnTo>
                                <a:lnTo>
                                  <a:pt x="1248046" y="270917"/>
                                </a:lnTo>
                                <a:lnTo>
                                  <a:pt x="1219658" y="236519"/>
                                </a:lnTo>
                                <a:lnTo>
                                  <a:pt x="1189162" y="204020"/>
                                </a:lnTo>
                                <a:lnTo>
                                  <a:pt x="1156663" y="173526"/>
                                </a:lnTo>
                                <a:lnTo>
                                  <a:pt x="1122264" y="145138"/>
                                </a:lnTo>
                                <a:lnTo>
                                  <a:pt x="1086068" y="118962"/>
                                </a:lnTo>
                                <a:lnTo>
                                  <a:pt x="1048180" y="95101"/>
                                </a:lnTo>
                                <a:lnTo>
                                  <a:pt x="1008704" y="73659"/>
                                </a:lnTo>
                                <a:lnTo>
                                  <a:pt x="967742" y="54739"/>
                                </a:lnTo>
                                <a:lnTo>
                                  <a:pt x="925399" y="38445"/>
                                </a:lnTo>
                                <a:lnTo>
                                  <a:pt x="881778" y="24881"/>
                                </a:lnTo>
                                <a:lnTo>
                                  <a:pt x="836983" y="14151"/>
                                </a:lnTo>
                                <a:lnTo>
                                  <a:pt x="791119" y="6358"/>
                                </a:lnTo>
                                <a:lnTo>
                                  <a:pt x="744288" y="1606"/>
                                </a:lnTo>
                                <a:lnTo>
                                  <a:pt x="696594" y="0"/>
                                </a:lnTo>
                                <a:close/>
                              </a:path>
                            </a:pathLst>
                          </a:custGeom>
                          <a:solidFill>
                            <a:srgbClr val="FFFFFF"/>
                          </a:solidFill>
                        </wps:spPr>
                        <wps:bodyPr wrap="square" lIns="0" tIns="0" rIns="0" bIns="0" rtlCol="0">
                          <a:prstTxWarp prst="textNoShape">
                            <a:avLst/>
                          </a:prstTxWarp>
                          <a:noAutofit/>
                        </wps:bodyPr>
                      </wps:wsp>
                      <wps:wsp>
                        <wps:cNvPr id="511" name="Graphic 511"/>
                        <wps:cNvSpPr/>
                        <wps:spPr>
                          <a:xfrm>
                            <a:off x="2336596" y="1588123"/>
                            <a:ext cx="1431925" cy="1431925"/>
                          </a:xfrm>
                          <a:custGeom>
                            <a:avLst/>
                            <a:gdLst/>
                            <a:ahLst/>
                            <a:cxnLst/>
                            <a:rect l="l" t="t" r="r" b="b"/>
                            <a:pathLst>
                              <a:path w="1431925" h="1431925">
                                <a:moveTo>
                                  <a:pt x="715899" y="1431798"/>
                                </a:moveTo>
                                <a:lnTo>
                                  <a:pt x="764841" y="1430143"/>
                                </a:lnTo>
                                <a:lnTo>
                                  <a:pt x="812910" y="1425250"/>
                                </a:lnTo>
                                <a:lnTo>
                                  <a:pt x="859997" y="1417227"/>
                                </a:lnTo>
                                <a:lnTo>
                                  <a:pt x="905995" y="1406181"/>
                                </a:lnTo>
                                <a:lnTo>
                                  <a:pt x="950797" y="1392219"/>
                                </a:lnTo>
                                <a:lnTo>
                                  <a:pt x="994295" y="1375449"/>
                                </a:lnTo>
                                <a:lnTo>
                                  <a:pt x="1036381" y="1355978"/>
                                </a:lnTo>
                                <a:lnTo>
                                  <a:pt x="1076948" y="1333914"/>
                                </a:lnTo>
                                <a:lnTo>
                                  <a:pt x="1115889" y="1309365"/>
                                </a:lnTo>
                                <a:lnTo>
                                  <a:pt x="1153097" y="1282437"/>
                                </a:lnTo>
                                <a:lnTo>
                                  <a:pt x="1188463" y="1253238"/>
                                </a:lnTo>
                                <a:lnTo>
                                  <a:pt x="1221881" y="1221876"/>
                                </a:lnTo>
                                <a:lnTo>
                                  <a:pt x="1253242" y="1188458"/>
                                </a:lnTo>
                                <a:lnTo>
                                  <a:pt x="1282441" y="1153091"/>
                                </a:lnTo>
                                <a:lnTo>
                                  <a:pt x="1309368" y="1115884"/>
                                </a:lnTo>
                                <a:lnTo>
                                  <a:pt x="1333917" y="1076943"/>
                                </a:lnTo>
                                <a:lnTo>
                                  <a:pt x="1355980" y="1036375"/>
                                </a:lnTo>
                                <a:lnTo>
                                  <a:pt x="1375451" y="994289"/>
                                </a:lnTo>
                                <a:lnTo>
                                  <a:pt x="1392220" y="950792"/>
                                </a:lnTo>
                                <a:lnTo>
                                  <a:pt x="1406181" y="905991"/>
                                </a:lnTo>
                                <a:lnTo>
                                  <a:pt x="1417227" y="859994"/>
                                </a:lnTo>
                                <a:lnTo>
                                  <a:pt x="1425250" y="812908"/>
                                </a:lnTo>
                                <a:lnTo>
                                  <a:pt x="1430143" y="764840"/>
                                </a:lnTo>
                                <a:lnTo>
                                  <a:pt x="1431798" y="715899"/>
                                </a:lnTo>
                                <a:lnTo>
                                  <a:pt x="1430143" y="666956"/>
                                </a:lnTo>
                                <a:lnTo>
                                  <a:pt x="1425250" y="618887"/>
                                </a:lnTo>
                                <a:lnTo>
                                  <a:pt x="1417227" y="571800"/>
                                </a:lnTo>
                                <a:lnTo>
                                  <a:pt x="1406181" y="525802"/>
                                </a:lnTo>
                                <a:lnTo>
                                  <a:pt x="1392220" y="481000"/>
                                </a:lnTo>
                                <a:lnTo>
                                  <a:pt x="1375451" y="437502"/>
                                </a:lnTo>
                                <a:lnTo>
                                  <a:pt x="1355980" y="395416"/>
                                </a:lnTo>
                                <a:lnTo>
                                  <a:pt x="1333917" y="354849"/>
                                </a:lnTo>
                                <a:lnTo>
                                  <a:pt x="1309368" y="315908"/>
                                </a:lnTo>
                                <a:lnTo>
                                  <a:pt x="1282441" y="278700"/>
                                </a:lnTo>
                                <a:lnTo>
                                  <a:pt x="1253242" y="243334"/>
                                </a:lnTo>
                                <a:lnTo>
                                  <a:pt x="1221881" y="209916"/>
                                </a:lnTo>
                                <a:lnTo>
                                  <a:pt x="1188463" y="178555"/>
                                </a:lnTo>
                                <a:lnTo>
                                  <a:pt x="1153097" y="149356"/>
                                </a:lnTo>
                                <a:lnTo>
                                  <a:pt x="1115889" y="122429"/>
                                </a:lnTo>
                                <a:lnTo>
                                  <a:pt x="1076948" y="97880"/>
                                </a:lnTo>
                                <a:lnTo>
                                  <a:pt x="1036381" y="75817"/>
                                </a:lnTo>
                                <a:lnTo>
                                  <a:pt x="994295" y="56346"/>
                                </a:lnTo>
                                <a:lnTo>
                                  <a:pt x="950797" y="39577"/>
                                </a:lnTo>
                                <a:lnTo>
                                  <a:pt x="905995" y="25616"/>
                                </a:lnTo>
                                <a:lnTo>
                                  <a:pt x="859997" y="14570"/>
                                </a:lnTo>
                                <a:lnTo>
                                  <a:pt x="812910" y="6547"/>
                                </a:lnTo>
                                <a:lnTo>
                                  <a:pt x="764841" y="1654"/>
                                </a:lnTo>
                                <a:lnTo>
                                  <a:pt x="715899" y="0"/>
                                </a:lnTo>
                                <a:lnTo>
                                  <a:pt x="666956" y="1654"/>
                                </a:lnTo>
                                <a:lnTo>
                                  <a:pt x="618887" y="6547"/>
                                </a:lnTo>
                                <a:lnTo>
                                  <a:pt x="571800" y="14570"/>
                                </a:lnTo>
                                <a:lnTo>
                                  <a:pt x="525802" y="25616"/>
                                </a:lnTo>
                                <a:lnTo>
                                  <a:pt x="481000" y="39577"/>
                                </a:lnTo>
                                <a:lnTo>
                                  <a:pt x="437502" y="56346"/>
                                </a:lnTo>
                                <a:lnTo>
                                  <a:pt x="395416" y="75817"/>
                                </a:lnTo>
                                <a:lnTo>
                                  <a:pt x="354849" y="97880"/>
                                </a:lnTo>
                                <a:lnTo>
                                  <a:pt x="315908" y="122429"/>
                                </a:lnTo>
                                <a:lnTo>
                                  <a:pt x="278700" y="149356"/>
                                </a:lnTo>
                                <a:lnTo>
                                  <a:pt x="243334" y="178555"/>
                                </a:lnTo>
                                <a:lnTo>
                                  <a:pt x="209916" y="209916"/>
                                </a:lnTo>
                                <a:lnTo>
                                  <a:pt x="178555" y="243334"/>
                                </a:lnTo>
                                <a:lnTo>
                                  <a:pt x="149356" y="278700"/>
                                </a:lnTo>
                                <a:lnTo>
                                  <a:pt x="122429" y="315908"/>
                                </a:lnTo>
                                <a:lnTo>
                                  <a:pt x="97880" y="354849"/>
                                </a:lnTo>
                                <a:lnTo>
                                  <a:pt x="75817" y="395416"/>
                                </a:lnTo>
                                <a:lnTo>
                                  <a:pt x="56346" y="437502"/>
                                </a:lnTo>
                                <a:lnTo>
                                  <a:pt x="39577" y="481000"/>
                                </a:lnTo>
                                <a:lnTo>
                                  <a:pt x="25616" y="525802"/>
                                </a:lnTo>
                                <a:lnTo>
                                  <a:pt x="14570" y="571800"/>
                                </a:lnTo>
                                <a:lnTo>
                                  <a:pt x="6547" y="618887"/>
                                </a:lnTo>
                                <a:lnTo>
                                  <a:pt x="1654" y="666956"/>
                                </a:lnTo>
                                <a:lnTo>
                                  <a:pt x="0" y="715899"/>
                                </a:lnTo>
                                <a:lnTo>
                                  <a:pt x="1654" y="764840"/>
                                </a:lnTo>
                                <a:lnTo>
                                  <a:pt x="6547" y="812908"/>
                                </a:lnTo>
                                <a:lnTo>
                                  <a:pt x="14570" y="859994"/>
                                </a:lnTo>
                                <a:lnTo>
                                  <a:pt x="25616" y="905991"/>
                                </a:lnTo>
                                <a:lnTo>
                                  <a:pt x="39577" y="950792"/>
                                </a:lnTo>
                                <a:lnTo>
                                  <a:pt x="56346" y="994289"/>
                                </a:lnTo>
                                <a:lnTo>
                                  <a:pt x="75817" y="1036375"/>
                                </a:lnTo>
                                <a:lnTo>
                                  <a:pt x="97880" y="1076943"/>
                                </a:lnTo>
                                <a:lnTo>
                                  <a:pt x="122429" y="1115884"/>
                                </a:lnTo>
                                <a:lnTo>
                                  <a:pt x="149356" y="1153091"/>
                                </a:lnTo>
                                <a:lnTo>
                                  <a:pt x="178555" y="1188458"/>
                                </a:lnTo>
                                <a:lnTo>
                                  <a:pt x="209916" y="1221876"/>
                                </a:lnTo>
                                <a:lnTo>
                                  <a:pt x="243334" y="1253238"/>
                                </a:lnTo>
                                <a:lnTo>
                                  <a:pt x="278700" y="1282437"/>
                                </a:lnTo>
                                <a:lnTo>
                                  <a:pt x="315908" y="1309365"/>
                                </a:lnTo>
                                <a:lnTo>
                                  <a:pt x="354849" y="1333914"/>
                                </a:lnTo>
                                <a:lnTo>
                                  <a:pt x="395416" y="1355978"/>
                                </a:lnTo>
                                <a:lnTo>
                                  <a:pt x="437502" y="1375449"/>
                                </a:lnTo>
                                <a:lnTo>
                                  <a:pt x="481000" y="1392219"/>
                                </a:lnTo>
                                <a:lnTo>
                                  <a:pt x="525802" y="1406181"/>
                                </a:lnTo>
                                <a:lnTo>
                                  <a:pt x="571800" y="1417227"/>
                                </a:lnTo>
                                <a:lnTo>
                                  <a:pt x="618887" y="1425250"/>
                                </a:lnTo>
                                <a:lnTo>
                                  <a:pt x="666956" y="1430143"/>
                                </a:lnTo>
                                <a:lnTo>
                                  <a:pt x="715899" y="1431798"/>
                                </a:lnTo>
                                <a:close/>
                              </a:path>
                            </a:pathLst>
                          </a:custGeom>
                          <a:ln w="152400">
                            <a:solidFill>
                              <a:srgbClr val="414042"/>
                            </a:solidFill>
                            <a:prstDash val="solid"/>
                          </a:ln>
                        </wps:spPr>
                        <wps:bodyPr wrap="square" lIns="0" tIns="0" rIns="0" bIns="0" rtlCol="0">
                          <a:prstTxWarp prst="textNoShape">
                            <a:avLst/>
                          </a:prstTxWarp>
                          <a:noAutofit/>
                        </wps:bodyPr>
                      </wps:wsp>
                    </wpg:wgp>
                  </a:graphicData>
                </a:graphic>
              </wp:anchor>
            </w:drawing>
          </mc:Choice>
          <mc:Fallback>
            <w:pict>
              <v:group w14:anchorId="47591AD4" id="Group 504" o:spid="_x0000_s1026" style="position:absolute;margin-left:57.2pt;margin-top:-4.25pt;width:495.6pt;height:395.45pt;z-index:-251648000;mso-wrap-distance-left:0;mso-wrap-distance-right:0;mso-position-horizontal-relative:page" coordsize="62941,50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">
                <v:shape id="Graphic 505" o:spid="_x0000_s1027" style="position:absolute;left:21218;top:13733;width:18618;height:18618;visibility:visible;mso-wrap-style:square;v-text-anchor:top" coordsize="1861820,186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" path="m930694,1861400r47821,-1213l1025718,1856586r46523,-5929l1118027,1842458r44990,-10409l1207151,1819487r43220,-14654l1292618,1788146r41215,-18663l1373957,1748904r38974,-22436l1450696,1702235r36497,-25974l1522363,1648608r33785,-29275l1588489,1588496r30836,-32340l1648600,1522371r27652,-35171l1702225,1450703r24234,-37765l1748894,1373964r20578,-40124l1788135,1292626r16687,-42247l1819476,1207159r12561,-44134l1842446,1118036r8199,-45785l1856574,1025728r3600,-47201l1861388,930706r-1214,-47822l1856574,835682r-5929,-46524l1842446,743372r-10409,-44990l1819476,654247r-14654,-43220l1788135,568780r-18663,-41216l1748894,487440r-22435,-38974l1702225,410700r-25973,-36498l1648600,339031r-29275,-33785l1588489,272905r-32341,-30837l1522363,212793r-35170,-27654l1450696,159166r-37765,-24234l1373957,112496,1333833,91917,1292618,73254,1250371,56567,1207151,41913,1163017,29351,1118027,18942r-45786,-8199l1025718,4814,978515,1213,930694,,882872,1213,835670,4814r-46524,5929l743360,18942,698370,29351,654236,41913,611016,56567,568769,73254,527554,91917r-40124,20579l448456,134932r-37765,24234l374194,185139r-35170,27654l305239,242068r-32340,30837l242062,305246r-29274,33785l185135,374202r-25973,36498l134929,448466r-22436,38974l91915,527564,73253,568780,56565,611027,41911,654247,29351,698382,18941,743372r-8198,45786l4814,835682,1213,882884,,930706r1213,47821l4814,1025728r5929,46523l18941,1118036r10410,44989l41911,1207159r14654,43220l73253,1292626r18662,41214l112493,1373964r22436,38974l159162,1450703r25973,36497l212788,1522371r29274,33785l272899,1588496r32340,30837l339024,1648608r35170,27653l410691,1702235r37765,24233l487430,1748904r40124,20579l568769,1788146r42247,16687l654236,1819487r44134,12562l743360,1842458r45786,8199l835670,1856586r47202,3601l930694,1861400xe" filled="f" strokecolor="#414042" strokeweight="9.87775mm">
                  <v:path arrowok="t"/>
                </v:shape>
                <v:shape id="Graphic 506" o:spid="_x0000_s1028" style="position:absolute;width:30657;height:25203;visibility:visible;mso-wrap-style:square;v-text-anchor:top" coordsize="3065780,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" path="m2885706,l179997,,132144,6430,89146,24576,52717,52724,24573,89155,6429,132156,,180009,,2340000r6429,47853l24573,2430854r28144,36432l89146,2495433r42998,18147l179997,2520010r2705709,l2933559,2513580r42998,-18147l3012986,2467286r28144,-36432l3059274,2387853r6429,-47853l3065703,180009r-6429,-47853l3041130,89155,3012986,52724,2976557,24576,2933559,6430,2885706,xe" fillcolor="#27bdbe" stroked="f">
                  <v:path arrowok="t"/>
                </v:shape>
                <v:shape id="Graphic 507" o:spid="_x0000_s1029" style="position:absolute;left:32279;width:30658;height:25203;visibility:visible;mso-wrap-style:square;v-text-anchor:top" coordsize="3065780,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" path="m2885706,l179997,,132144,6430,89146,24576,52717,52724,24573,89155,6429,132156,,180009,,2340000r6429,47853l24573,2430854r28144,36432l89146,2495433r42998,18147l179997,2520010r2705709,l2933559,2513580r42998,-18147l3012986,2467286r28144,-36432l3059274,2387853r6429,-47853l3065703,180009r-6429,-47853l3041130,89155,3012986,52724,2976557,24576,2933559,6430,2885706,xe" fillcolor="#bfd730" stroked="f">
                  <v:path arrowok="t"/>
                </v:shape>
                <v:shape id="Graphic 508" o:spid="_x0000_s1030" style="position:absolute;top:26820;width:30657;height:23406;visibility:visible;mso-wrap-style:square;v-text-anchor:top" coordsize="3065780,234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" path="m2885706,l179997,,132144,6430,89146,24575,52717,52720,24573,89148,6429,132141,,179984,,2159990r6429,47853l24573,2250844r28144,36432l89146,2315423r42998,18147l179997,2340000r2705709,l2933559,2333570r42998,-18147l3012986,2287276r28144,-36432l3059274,2207843r6429,-47853l3065703,179984r-6429,-47843l3041130,89148,3012986,52720,2976557,24575,2933559,6430,2885706,xe" fillcolor="#00c0f3" stroked="f">
                  <v:path arrowok="t"/>
                </v:shape>
                <v:shape id="Graphic 509" o:spid="_x0000_s1031" style="position:absolute;left:32279;top:26820;width:30658;height:23406;visibility:visible;mso-wrap-style:square;v-text-anchor:top" coordsize="3065780,234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" path="m2885706,l179997,,132144,6430,89146,24575,52717,52720,24573,89148,6429,132141,,179984,,2159990r6429,47853l24573,2250844r28144,36432l89146,2315423r42998,18147l179997,2340000r2705709,l2933559,2333570r42998,-18147l3012986,2287276r28144,-36432l3059274,2207843r6429,-47853l3065703,179984r-6429,-47843l3041130,89148,3012986,52720,2976557,24575,2933559,6430,2885706,xe" fillcolor="#fdb913" stroked="f">
                  <v:path arrowok="t"/>
                </v:shape>
                <v:shape id="Graphic 510" o:spid="_x0000_s1032" style="position:absolute;left:23559;top:16074;width:13931;height:13932;visibility:visible;mso-wrap-style:square;v-text-anchor:top" coordsize="1393190,139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" path="m696594,l648901,1606,602070,6358r-45864,7793l511411,24881,467790,38445,425447,54739,384485,73659,345009,95101r-37888,23861l270925,145138r-34399,28388l204027,204020r-30496,32499l145143,270917r-26177,36195l95105,344999,73662,384475,54741,425437,38447,467779,24882,511399,14152,556193,6359,602058,1607,648888,,696582r1607,47693l6359,791106r7793,45865l24882,881765r13565,43621l54741,967729r18921,40962l95105,1048168r23861,37888l145143,1122251r28388,34399l204027,1189150r32499,30495l270925,1248033r36196,26177l345009,1298072r39476,21443l425447,1338435r42343,16295l511411,1368294r44795,10731l602070,1386818r46831,4752l696594,1393177r47694,-1607l791119,1386818r45864,-7793l881778,1368294r43621,-13564l967742,1338435r40962,-18920l1048180,1298072r37888,-23862l1122264,1248033r34399,-28388l1189162,1189150r30496,-32500l1248046,1122251r26177,-36195l1298084,1048168r21443,-39477l1338448,967729r16294,-42343l1368307,881765r10730,-44794l1386830,791106r4752,-46831l1393189,696582r-1607,-47694l1386830,602058r-7793,-45865l1368307,511399r-13565,-43620l1338448,425437r-18921,-40962l1298084,344999r-23861,-37887l1248046,270917r-28388,-34398l1189162,204020r-32499,-30494l1122264,145138r-36196,-26176l1048180,95101,1008704,73659,967742,54739,925399,38445,881778,24881,836983,14151,791119,6358,744288,1606,696594,xe" stroked="f">
                  <v:path arrowok="t"/>
                </v:shape>
                <v:shape id="Graphic 511" o:spid="_x0000_s1033" style="position:absolute;left:23365;top:15881;width:14320;height:14319;visibility:visible;mso-wrap-style:square;v-text-anchor:top" coordsize="1431925,143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" path="m715899,1431798r48942,-1655l812910,1425250r47087,-8023l905995,1406181r44802,-13962l994295,1375449r42086,-19471l1076948,1333914r38941,-24549l1153097,1282437r35366,-29199l1221881,1221876r31361,-33418l1282441,1153091r26927,-37207l1333917,1076943r22063,-40568l1375451,994289r16769,-43497l1406181,905991r11046,-45997l1425250,812908r4893,-48068l1431798,715899r-1655,-48943l1425250,618887r-8023,-47087l1406181,525802r-13961,-44802l1375451,437502r-19471,-42086l1333917,354849r-24549,-38941l1282441,278700r-29199,-35366l1221881,209916r-33418,-31361l1153097,149356r-37208,-26927l1076948,97880,1036381,75817,994295,56346,950797,39577,905995,25616,859997,14570,812910,6547,764841,1654,715899,,666956,1654,618887,6547r-47087,8023l525802,25616,481000,39577,437502,56346,395416,75817,354849,97880r-38941,24549l278700,149356r-35366,29199l209916,209916r-31361,33418l149356,278700r-26927,37208l97880,354849,75817,395416,56346,437502,39577,481000,25616,525802,14570,571800,6547,618887,1654,666956,,715899r1654,48941l6547,812908r8023,47086l25616,905991r13961,44801l56346,994289r19471,42086l97880,1076943r24549,38941l149356,1153091r29199,35367l209916,1221876r33418,31362l278700,1282437r37208,26928l354849,1333914r40567,22064l437502,1375449r43498,16770l525802,1406181r45998,11046l618887,1425250r48069,4893l715899,1431798xe" filled="f" strokecolor="#414042" strokeweight="12pt">
                  <v:path arrowok="t"/>
                </v:shape>
                <w10:wrap anchorx="page"/>
              </v:group>
            </w:pict>
          </mc:Fallback>
        </mc:AlternateContent>
      </w:r>
      <w:bookmarkStart w:id="13" w:name="_TOC_250004"/>
      <w:r>
        <w:rPr>
          <w:rFonts w:ascii="Gotham Bold"/>
          <w:b/>
          <w:color w:val="FFFFFF"/>
          <w:sz w:val="19"/>
        </w:rPr>
        <w:t>Increasing</w:t>
      </w:r>
      <w:r>
        <w:rPr>
          <w:rFonts w:ascii="Gotham Bold"/>
          <w:b/>
          <w:color w:val="FFFFFF"/>
          <w:spacing w:val="-5"/>
          <w:sz w:val="19"/>
        </w:rPr>
        <w:t xml:space="preserve"> </w:t>
      </w:r>
      <w:r>
        <w:rPr>
          <w:rFonts w:ascii="Gotham Bold"/>
          <w:b/>
          <w:color w:val="FFFFFF"/>
          <w:sz w:val="19"/>
        </w:rPr>
        <w:t>active</w:t>
      </w:r>
      <w:r>
        <w:rPr>
          <w:rFonts w:ascii="Gotham Bold"/>
          <w:b/>
          <w:color w:val="FFFFFF"/>
          <w:spacing w:val="-4"/>
          <w:sz w:val="19"/>
        </w:rPr>
        <w:t xml:space="preserve"> </w:t>
      </w:r>
      <w:bookmarkEnd w:id="13"/>
      <w:r>
        <w:rPr>
          <w:rFonts w:ascii="Gotham Bold"/>
          <w:b/>
          <w:color w:val="FFFFFF"/>
          <w:spacing w:val="-2"/>
          <w:sz w:val="19"/>
        </w:rPr>
        <w:t>travel</w:t>
      </w:r>
    </w:p>
    <w:p w14:paraId="0859C656" w14:textId="77777777" w:rsidR="00BD5988" w:rsidRDefault="004517C2">
      <w:pPr>
        <w:pStyle w:val="BodyText"/>
        <w:spacing w:before="125" w:line="252" w:lineRule="auto"/>
        <w:ind w:left="670"/>
      </w:pPr>
      <w:r>
        <w:rPr>
          <w:color w:val="FFFFFF"/>
        </w:rPr>
        <w:t>Despite</w:t>
      </w:r>
      <w:r>
        <w:rPr>
          <w:color w:val="FFFFFF"/>
          <w:spacing w:val="-3"/>
        </w:rPr>
        <w:t xml:space="preserve"> </w:t>
      </w:r>
      <w:r>
        <w:rPr>
          <w:color w:val="FFFFFF"/>
        </w:rPr>
        <w:t>the</w:t>
      </w:r>
      <w:r>
        <w:rPr>
          <w:color w:val="FFFFFF"/>
          <w:spacing w:val="-3"/>
        </w:rPr>
        <w:t xml:space="preserve"> </w:t>
      </w:r>
      <w:r>
        <w:rPr>
          <w:color w:val="FFFFFF"/>
        </w:rPr>
        <w:t>many</w:t>
      </w:r>
      <w:r>
        <w:rPr>
          <w:color w:val="FFFFFF"/>
          <w:spacing w:val="-3"/>
        </w:rPr>
        <w:t xml:space="preserve"> </w:t>
      </w:r>
      <w:r>
        <w:rPr>
          <w:color w:val="FFFFFF"/>
        </w:rPr>
        <w:t>benefits</w:t>
      </w:r>
      <w:r>
        <w:rPr>
          <w:color w:val="FFFFFF"/>
          <w:spacing w:val="-3"/>
        </w:rPr>
        <w:t xml:space="preserve"> </w:t>
      </w:r>
      <w:r>
        <w:rPr>
          <w:color w:val="FFFFFF"/>
        </w:rPr>
        <w:t>of</w:t>
      </w:r>
      <w:r>
        <w:rPr>
          <w:color w:val="FFFFFF"/>
          <w:spacing w:val="-3"/>
        </w:rPr>
        <w:t xml:space="preserve"> </w:t>
      </w:r>
      <w:r>
        <w:rPr>
          <w:color w:val="FFFFFF"/>
        </w:rPr>
        <w:t>active</w:t>
      </w:r>
      <w:r>
        <w:rPr>
          <w:color w:val="FFFFFF"/>
          <w:spacing w:val="-3"/>
        </w:rPr>
        <w:t xml:space="preserve"> </w:t>
      </w:r>
      <w:r>
        <w:rPr>
          <w:color w:val="FFFFFF"/>
        </w:rPr>
        <w:t xml:space="preserve">transport, </w:t>
      </w:r>
      <w:r>
        <w:rPr>
          <w:color w:val="FFFFFF"/>
          <w:spacing w:val="-2"/>
        </w:rPr>
        <w:t>physical</w:t>
      </w:r>
      <w:r>
        <w:rPr>
          <w:color w:val="FFFFFF"/>
          <w:spacing w:val="-13"/>
        </w:rPr>
        <w:t xml:space="preserve"> </w:t>
      </w:r>
      <w:r>
        <w:rPr>
          <w:color w:val="FFFFFF"/>
          <w:spacing w:val="-2"/>
        </w:rPr>
        <w:t>and</w:t>
      </w:r>
      <w:r>
        <w:rPr>
          <w:color w:val="FFFFFF"/>
          <w:spacing w:val="-12"/>
        </w:rPr>
        <w:t xml:space="preserve"> </w:t>
      </w:r>
      <w:r>
        <w:rPr>
          <w:color w:val="FFFFFF"/>
          <w:spacing w:val="-2"/>
        </w:rPr>
        <w:t>attitudinal</w:t>
      </w:r>
      <w:r>
        <w:rPr>
          <w:color w:val="FFFFFF"/>
          <w:spacing w:val="-12"/>
        </w:rPr>
        <w:t xml:space="preserve"> </w:t>
      </w:r>
      <w:r>
        <w:rPr>
          <w:color w:val="FFFFFF"/>
          <w:spacing w:val="-2"/>
        </w:rPr>
        <w:t>barriers</w:t>
      </w:r>
      <w:r>
        <w:rPr>
          <w:color w:val="FFFFFF"/>
          <w:spacing w:val="-12"/>
        </w:rPr>
        <w:t xml:space="preserve"> </w:t>
      </w:r>
      <w:r>
        <w:rPr>
          <w:color w:val="FFFFFF"/>
          <w:spacing w:val="-2"/>
        </w:rPr>
        <w:t>prevent</w:t>
      </w:r>
      <w:r>
        <w:rPr>
          <w:color w:val="FFFFFF"/>
          <w:spacing w:val="-13"/>
        </w:rPr>
        <w:t xml:space="preserve"> </w:t>
      </w:r>
      <w:r>
        <w:rPr>
          <w:color w:val="FFFFFF"/>
          <w:spacing w:val="-2"/>
        </w:rPr>
        <w:t xml:space="preserve">people </w:t>
      </w:r>
      <w:r>
        <w:rPr>
          <w:color w:val="FFFFFF"/>
        </w:rPr>
        <w:t>from extensively using active travel modes.</w:t>
      </w:r>
    </w:p>
    <w:p w14:paraId="0859C657" w14:textId="77777777" w:rsidR="00BD5988" w:rsidRDefault="004517C2">
      <w:pPr>
        <w:pStyle w:val="BodyText"/>
        <w:spacing w:before="116" w:line="252" w:lineRule="auto"/>
        <w:ind w:left="670" w:right="219"/>
      </w:pPr>
      <w:r>
        <w:rPr>
          <w:color w:val="FFFFFF"/>
        </w:rPr>
        <w:t>There are a range of improvement opportunities</w:t>
      </w:r>
      <w:r>
        <w:rPr>
          <w:color w:val="FFFFFF"/>
          <w:spacing w:val="-9"/>
        </w:rPr>
        <w:t xml:space="preserve"> </w:t>
      </w:r>
      <w:r>
        <w:rPr>
          <w:color w:val="FFFFFF"/>
        </w:rPr>
        <w:t>that</w:t>
      </w:r>
      <w:r>
        <w:rPr>
          <w:color w:val="FFFFFF"/>
          <w:spacing w:val="-9"/>
        </w:rPr>
        <w:t xml:space="preserve"> </w:t>
      </w:r>
      <w:r>
        <w:rPr>
          <w:color w:val="FFFFFF"/>
        </w:rPr>
        <w:t>Council</w:t>
      </w:r>
      <w:r>
        <w:rPr>
          <w:color w:val="FFFFFF"/>
          <w:spacing w:val="-9"/>
        </w:rPr>
        <w:t xml:space="preserve"> </w:t>
      </w:r>
      <w:r>
        <w:rPr>
          <w:color w:val="FFFFFF"/>
        </w:rPr>
        <w:t>can</w:t>
      </w:r>
      <w:r>
        <w:rPr>
          <w:color w:val="FFFFFF"/>
          <w:spacing w:val="-9"/>
        </w:rPr>
        <w:t xml:space="preserve"> </w:t>
      </w:r>
      <w:r>
        <w:rPr>
          <w:color w:val="FFFFFF"/>
        </w:rPr>
        <w:t>undertake</w:t>
      </w:r>
      <w:r>
        <w:rPr>
          <w:color w:val="FFFFFF"/>
          <w:spacing w:val="-9"/>
        </w:rPr>
        <w:t xml:space="preserve"> </w:t>
      </w:r>
      <w:r>
        <w:rPr>
          <w:color w:val="FFFFFF"/>
        </w:rPr>
        <w:t>to enhance the pedestrian and cycle network. These</w:t>
      </w:r>
      <w:r>
        <w:rPr>
          <w:color w:val="FFFFFF"/>
          <w:spacing w:val="-15"/>
        </w:rPr>
        <w:t xml:space="preserve"> </w:t>
      </w:r>
      <w:r>
        <w:rPr>
          <w:color w:val="FFFFFF"/>
        </w:rPr>
        <w:t>will</w:t>
      </w:r>
      <w:r>
        <w:rPr>
          <w:color w:val="FFFFFF"/>
          <w:spacing w:val="-14"/>
        </w:rPr>
        <w:t xml:space="preserve"> </w:t>
      </w:r>
      <w:r>
        <w:rPr>
          <w:color w:val="FFFFFF"/>
        </w:rPr>
        <w:t>include</w:t>
      </w:r>
      <w:r>
        <w:rPr>
          <w:color w:val="FFFFFF"/>
          <w:spacing w:val="-14"/>
        </w:rPr>
        <w:t xml:space="preserve"> </w:t>
      </w:r>
      <w:r>
        <w:rPr>
          <w:color w:val="FFFFFF"/>
        </w:rPr>
        <w:t>completion</w:t>
      </w:r>
      <w:r>
        <w:rPr>
          <w:color w:val="FFFFFF"/>
          <w:spacing w:val="-14"/>
        </w:rPr>
        <w:t xml:space="preserve"> </w:t>
      </w:r>
      <w:r>
        <w:rPr>
          <w:color w:val="FFFFFF"/>
        </w:rPr>
        <w:t>of</w:t>
      </w:r>
      <w:r>
        <w:rPr>
          <w:color w:val="FFFFFF"/>
          <w:spacing w:val="-15"/>
        </w:rPr>
        <w:t xml:space="preserve"> </w:t>
      </w:r>
      <w:r>
        <w:rPr>
          <w:color w:val="FFFFFF"/>
        </w:rPr>
        <w:t>the</w:t>
      </w:r>
      <w:r>
        <w:rPr>
          <w:color w:val="FFFFFF"/>
          <w:spacing w:val="-14"/>
        </w:rPr>
        <w:t xml:space="preserve"> </w:t>
      </w:r>
      <w:r>
        <w:rPr>
          <w:color w:val="FFFFFF"/>
        </w:rPr>
        <w:t>gaps,</w:t>
      </w:r>
      <w:r>
        <w:rPr>
          <w:color w:val="FFFFFF"/>
          <w:spacing w:val="-14"/>
        </w:rPr>
        <w:t xml:space="preserve"> </w:t>
      </w:r>
      <w:r>
        <w:rPr>
          <w:color w:val="FFFFFF"/>
        </w:rPr>
        <w:t>to facilitate greater continuity and</w:t>
      </w:r>
    </w:p>
    <w:p w14:paraId="0859C658" w14:textId="77777777" w:rsidR="00BD5988" w:rsidRDefault="004517C2">
      <w:pPr>
        <w:pStyle w:val="BodyText"/>
        <w:spacing w:before="3" w:line="252" w:lineRule="auto"/>
        <w:ind w:left="670" w:right="818"/>
      </w:pPr>
      <w:r>
        <w:rPr>
          <w:color w:val="FFFFFF"/>
        </w:rPr>
        <w:t xml:space="preserve">connectivity, remove physical </w:t>
      </w:r>
      <w:r>
        <w:rPr>
          <w:color w:val="FFFFFF"/>
          <w:spacing w:val="-2"/>
        </w:rPr>
        <w:t>barriers,</w:t>
      </w:r>
      <w:r>
        <w:rPr>
          <w:color w:val="FFFFFF"/>
          <w:spacing w:val="-13"/>
        </w:rPr>
        <w:t xml:space="preserve"> </w:t>
      </w:r>
      <w:r>
        <w:rPr>
          <w:color w:val="FFFFFF"/>
          <w:spacing w:val="-2"/>
        </w:rPr>
        <w:t>more</w:t>
      </w:r>
      <w:r>
        <w:rPr>
          <w:color w:val="FFFFFF"/>
          <w:spacing w:val="-12"/>
        </w:rPr>
        <w:t xml:space="preserve"> </w:t>
      </w:r>
      <w:r>
        <w:rPr>
          <w:color w:val="FFFFFF"/>
          <w:spacing w:val="-2"/>
        </w:rPr>
        <w:t>pedestrian</w:t>
      </w:r>
      <w:r>
        <w:rPr>
          <w:color w:val="FFFFFF"/>
          <w:spacing w:val="-12"/>
        </w:rPr>
        <w:t xml:space="preserve"> </w:t>
      </w:r>
      <w:proofErr w:type="gramStart"/>
      <w:r>
        <w:rPr>
          <w:color w:val="FFFFFF"/>
          <w:spacing w:val="-2"/>
        </w:rPr>
        <w:t>crossings</w:t>
      </w:r>
      <w:proofErr w:type="gramEnd"/>
    </w:p>
    <w:p w14:paraId="0859C659" w14:textId="77777777" w:rsidR="00BD5988" w:rsidRDefault="004517C2">
      <w:pPr>
        <w:pStyle w:val="BodyText"/>
        <w:spacing w:before="1"/>
        <w:ind w:left="670"/>
      </w:pPr>
      <w:r>
        <w:rPr>
          <w:color w:val="FFFFFF"/>
        </w:rPr>
        <w:t>,</w:t>
      </w:r>
      <w:r>
        <w:rPr>
          <w:color w:val="FFFFFF"/>
          <w:spacing w:val="-11"/>
        </w:rPr>
        <w:t xml:space="preserve"> </w:t>
      </w:r>
      <w:r>
        <w:rPr>
          <w:color w:val="FFFFFF"/>
        </w:rPr>
        <w:t>expansion</w:t>
      </w:r>
      <w:r>
        <w:rPr>
          <w:color w:val="FFFFFF"/>
          <w:spacing w:val="-11"/>
        </w:rPr>
        <w:t xml:space="preserve"> </w:t>
      </w:r>
      <w:r>
        <w:rPr>
          <w:color w:val="FFFFFF"/>
        </w:rPr>
        <w:t>of</w:t>
      </w:r>
      <w:r>
        <w:rPr>
          <w:color w:val="FFFFFF"/>
          <w:spacing w:val="-11"/>
        </w:rPr>
        <w:t xml:space="preserve"> </w:t>
      </w:r>
      <w:r>
        <w:rPr>
          <w:color w:val="FFFFFF"/>
        </w:rPr>
        <w:t>long</w:t>
      </w:r>
      <w:r>
        <w:rPr>
          <w:color w:val="FFFFFF"/>
          <w:spacing w:val="-11"/>
        </w:rPr>
        <w:t xml:space="preserve"> </w:t>
      </w:r>
      <w:r>
        <w:rPr>
          <w:color w:val="FFFFFF"/>
        </w:rPr>
        <w:t>and</w:t>
      </w:r>
      <w:r>
        <w:rPr>
          <w:color w:val="FFFFFF"/>
          <w:spacing w:val="-11"/>
        </w:rPr>
        <w:t xml:space="preserve"> </w:t>
      </w:r>
      <w:r>
        <w:rPr>
          <w:color w:val="FFFFFF"/>
        </w:rPr>
        <w:t>short</w:t>
      </w:r>
      <w:r>
        <w:rPr>
          <w:color w:val="FFFFFF"/>
          <w:spacing w:val="-11"/>
        </w:rPr>
        <w:t xml:space="preserve"> </w:t>
      </w:r>
      <w:r>
        <w:rPr>
          <w:color w:val="FFFFFF"/>
          <w:spacing w:val="-4"/>
        </w:rPr>
        <w:t>stay</w:t>
      </w:r>
    </w:p>
    <w:p w14:paraId="0859C65A" w14:textId="77777777" w:rsidR="00BD5988" w:rsidRDefault="004517C2">
      <w:pPr>
        <w:spacing w:before="111" w:line="252" w:lineRule="auto"/>
        <w:ind w:left="670" w:right="1871"/>
        <w:rPr>
          <w:rFonts w:ascii="Gotham Bold"/>
          <w:b/>
          <w:sz w:val="19"/>
        </w:rPr>
      </w:pPr>
      <w:bookmarkStart w:id="14" w:name="_TOC_250003"/>
      <w:r>
        <w:br w:type="column"/>
      </w:r>
      <w:r>
        <w:rPr>
          <w:rFonts w:ascii="Gotham Bold"/>
          <w:b/>
          <w:color w:val="FFFFFF"/>
          <w:sz w:val="19"/>
        </w:rPr>
        <w:t>Spaces and places that encourage</w:t>
      </w:r>
      <w:r>
        <w:rPr>
          <w:rFonts w:ascii="Gotham Bold"/>
          <w:b/>
          <w:color w:val="FFFFFF"/>
          <w:spacing w:val="-15"/>
          <w:sz w:val="19"/>
        </w:rPr>
        <w:t xml:space="preserve"> </w:t>
      </w:r>
      <w:r>
        <w:rPr>
          <w:rFonts w:ascii="Gotham Bold"/>
          <w:b/>
          <w:color w:val="FFFFFF"/>
          <w:sz w:val="19"/>
        </w:rPr>
        <w:t>physical</w:t>
      </w:r>
      <w:r>
        <w:rPr>
          <w:rFonts w:ascii="Gotham Bold"/>
          <w:b/>
          <w:color w:val="FFFFFF"/>
          <w:spacing w:val="-14"/>
          <w:sz w:val="19"/>
        </w:rPr>
        <w:t xml:space="preserve"> </w:t>
      </w:r>
      <w:bookmarkEnd w:id="14"/>
      <w:proofErr w:type="gramStart"/>
      <w:r>
        <w:rPr>
          <w:rFonts w:ascii="Gotham Bold"/>
          <w:b/>
          <w:color w:val="FFFFFF"/>
          <w:sz w:val="19"/>
        </w:rPr>
        <w:t>activity</w:t>
      </w:r>
      <w:proofErr w:type="gramEnd"/>
    </w:p>
    <w:p w14:paraId="0859C65B" w14:textId="77777777" w:rsidR="00BD5988" w:rsidRDefault="004517C2">
      <w:pPr>
        <w:pStyle w:val="BodyText"/>
        <w:spacing w:before="115"/>
        <w:ind w:left="670"/>
      </w:pPr>
      <w:r>
        <w:rPr>
          <w:color w:val="FFFFFF"/>
        </w:rPr>
        <w:t>Public</w:t>
      </w:r>
      <w:r>
        <w:rPr>
          <w:color w:val="FFFFFF"/>
          <w:spacing w:val="-1"/>
        </w:rPr>
        <w:t xml:space="preserve"> </w:t>
      </w:r>
      <w:r>
        <w:rPr>
          <w:color w:val="FFFFFF"/>
        </w:rPr>
        <w:t>Open Space</w:t>
      </w:r>
      <w:r>
        <w:rPr>
          <w:color w:val="FFFFFF"/>
          <w:spacing w:val="-1"/>
        </w:rPr>
        <w:t xml:space="preserve"> </w:t>
      </w:r>
      <w:r>
        <w:rPr>
          <w:color w:val="FFFFFF"/>
        </w:rPr>
        <w:t>is of</w:t>
      </w:r>
      <w:r>
        <w:rPr>
          <w:color w:val="FFFFFF"/>
          <w:spacing w:val="-1"/>
        </w:rPr>
        <w:t xml:space="preserve"> </w:t>
      </w:r>
      <w:r>
        <w:rPr>
          <w:color w:val="FFFFFF"/>
        </w:rPr>
        <w:t xml:space="preserve">high </w:t>
      </w:r>
      <w:proofErr w:type="gramStart"/>
      <w:r>
        <w:rPr>
          <w:color w:val="FFFFFF"/>
          <w:spacing w:val="-2"/>
        </w:rPr>
        <w:t>importance</w:t>
      </w:r>
      <w:proofErr w:type="gramEnd"/>
    </w:p>
    <w:p w14:paraId="0859C65C" w14:textId="77777777" w:rsidR="00BD5988" w:rsidRDefault="004517C2">
      <w:pPr>
        <w:pStyle w:val="BodyText"/>
        <w:spacing w:before="12" w:line="252" w:lineRule="auto"/>
        <w:ind w:left="670" w:right="829"/>
      </w:pPr>
      <w:r>
        <w:rPr>
          <w:color w:val="FFFFFF"/>
        </w:rPr>
        <w:t>to Maroondah residents. This level of regard may be a key factor in promoting active living</w:t>
      </w:r>
      <w:r>
        <w:rPr>
          <w:color w:val="FFFFFF"/>
          <w:spacing w:val="-10"/>
        </w:rPr>
        <w:t xml:space="preserve"> </w:t>
      </w:r>
      <w:r>
        <w:rPr>
          <w:color w:val="FFFFFF"/>
        </w:rPr>
        <w:t>and</w:t>
      </w:r>
      <w:r>
        <w:rPr>
          <w:color w:val="FFFFFF"/>
          <w:spacing w:val="-10"/>
        </w:rPr>
        <w:t xml:space="preserve"> </w:t>
      </w:r>
      <w:r>
        <w:rPr>
          <w:color w:val="FFFFFF"/>
        </w:rPr>
        <w:t>providing</w:t>
      </w:r>
      <w:r>
        <w:rPr>
          <w:color w:val="FFFFFF"/>
          <w:spacing w:val="-10"/>
        </w:rPr>
        <w:t xml:space="preserve"> </w:t>
      </w:r>
      <w:r>
        <w:rPr>
          <w:color w:val="FFFFFF"/>
        </w:rPr>
        <w:t>opportunities</w:t>
      </w:r>
      <w:r>
        <w:rPr>
          <w:color w:val="FFFFFF"/>
          <w:spacing w:val="-10"/>
        </w:rPr>
        <w:t xml:space="preserve"> </w:t>
      </w:r>
      <w:r>
        <w:rPr>
          <w:color w:val="FFFFFF"/>
        </w:rPr>
        <w:t>for</w:t>
      </w:r>
      <w:r>
        <w:rPr>
          <w:color w:val="FFFFFF"/>
          <w:spacing w:val="-10"/>
        </w:rPr>
        <w:t xml:space="preserve"> </w:t>
      </w:r>
      <w:r>
        <w:rPr>
          <w:color w:val="FFFFFF"/>
        </w:rPr>
        <w:t>people to be more active.</w:t>
      </w:r>
    </w:p>
    <w:p w14:paraId="0859C65D" w14:textId="77777777" w:rsidR="00BD5988" w:rsidRDefault="004517C2">
      <w:pPr>
        <w:pStyle w:val="BodyText"/>
        <w:spacing w:before="115" w:line="252" w:lineRule="auto"/>
        <w:ind w:left="1030" w:right="794" w:hanging="360"/>
      </w:pPr>
      <w:r>
        <w:rPr>
          <w:color w:val="FFFFFF"/>
        </w:rPr>
        <w:t>The</w:t>
      </w:r>
      <w:r>
        <w:rPr>
          <w:color w:val="FFFFFF"/>
          <w:spacing w:val="-1"/>
        </w:rPr>
        <w:t xml:space="preserve"> </w:t>
      </w:r>
      <w:r>
        <w:rPr>
          <w:color w:val="FFFFFF"/>
        </w:rPr>
        <w:t>creation</w:t>
      </w:r>
      <w:r>
        <w:rPr>
          <w:color w:val="FFFFFF"/>
          <w:spacing w:val="-1"/>
        </w:rPr>
        <w:t xml:space="preserve"> </w:t>
      </w:r>
      <w:r>
        <w:rPr>
          <w:color w:val="FFFFFF"/>
        </w:rPr>
        <w:t>of</w:t>
      </w:r>
      <w:r>
        <w:rPr>
          <w:color w:val="FFFFFF"/>
          <w:spacing w:val="-1"/>
        </w:rPr>
        <w:t xml:space="preserve"> </w:t>
      </w:r>
      <w:r>
        <w:rPr>
          <w:color w:val="FFFFFF"/>
        </w:rPr>
        <w:t>vibrant,</w:t>
      </w:r>
      <w:r>
        <w:rPr>
          <w:color w:val="FFFFFF"/>
          <w:spacing w:val="-1"/>
        </w:rPr>
        <w:t xml:space="preserve"> </w:t>
      </w:r>
      <w:r>
        <w:rPr>
          <w:color w:val="FFFFFF"/>
        </w:rPr>
        <w:t>activated</w:t>
      </w:r>
      <w:r>
        <w:rPr>
          <w:color w:val="FFFFFF"/>
          <w:spacing w:val="-1"/>
        </w:rPr>
        <w:t xml:space="preserve"> </w:t>
      </w:r>
      <w:r>
        <w:rPr>
          <w:color w:val="FFFFFF"/>
        </w:rPr>
        <w:t>parks</w:t>
      </w:r>
      <w:r>
        <w:rPr>
          <w:color w:val="FFFFFF"/>
          <w:spacing w:val="-1"/>
        </w:rPr>
        <w:t xml:space="preserve"> </w:t>
      </w:r>
      <w:r>
        <w:rPr>
          <w:color w:val="FFFFFF"/>
        </w:rPr>
        <w:t xml:space="preserve">and </w:t>
      </w:r>
      <w:r>
        <w:rPr>
          <w:color w:val="FFFFFF"/>
          <w:spacing w:val="-2"/>
        </w:rPr>
        <w:t>reserves</w:t>
      </w:r>
      <w:r>
        <w:rPr>
          <w:color w:val="FFFFFF"/>
          <w:spacing w:val="-13"/>
        </w:rPr>
        <w:t xml:space="preserve"> </w:t>
      </w:r>
      <w:r>
        <w:rPr>
          <w:color w:val="FFFFFF"/>
          <w:spacing w:val="-2"/>
        </w:rPr>
        <w:t>will</w:t>
      </w:r>
      <w:r>
        <w:rPr>
          <w:color w:val="FFFFFF"/>
          <w:spacing w:val="-12"/>
        </w:rPr>
        <w:t xml:space="preserve"> </w:t>
      </w:r>
      <w:r>
        <w:rPr>
          <w:color w:val="FFFFFF"/>
          <w:spacing w:val="-2"/>
        </w:rPr>
        <w:t>generate</w:t>
      </w:r>
      <w:r>
        <w:rPr>
          <w:color w:val="FFFFFF"/>
          <w:spacing w:val="-12"/>
        </w:rPr>
        <w:t xml:space="preserve"> </w:t>
      </w:r>
      <w:r>
        <w:rPr>
          <w:color w:val="FFFFFF"/>
          <w:spacing w:val="-2"/>
        </w:rPr>
        <w:t>greater</w:t>
      </w:r>
      <w:r>
        <w:rPr>
          <w:color w:val="FFFFFF"/>
          <w:spacing w:val="-12"/>
        </w:rPr>
        <w:t xml:space="preserve"> </w:t>
      </w:r>
      <w:r>
        <w:rPr>
          <w:color w:val="FFFFFF"/>
          <w:spacing w:val="-2"/>
        </w:rPr>
        <w:t>volumes</w:t>
      </w:r>
      <w:r>
        <w:rPr>
          <w:color w:val="FFFFFF"/>
          <w:spacing w:val="-13"/>
        </w:rPr>
        <w:t xml:space="preserve"> </w:t>
      </w:r>
      <w:r>
        <w:rPr>
          <w:color w:val="FFFFFF"/>
          <w:spacing w:val="-2"/>
        </w:rPr>
        <w:t>of</w:t>
      </w:r>
    </w:p>
    <w:p w14:paraId="0859C65E" w14:textId="77777777" w:rsidR="00BD5988" w:rsidRDefault="004517C2">
      <w:pPr>
        <w:pStyle w:val="BodyText"/>
        <w:spacing w:line="252" w:lineRule="auto"/>
        <w:ind w:left="1430" w:right="794" w:hanging="160"/>
      </w:pPr>
      <w:r>
        <w:rPr>
          <w:color w:val="FFFFFF"/>
          <w:spacing w:val="-2"/>
        </w:rPr>
        <w:t>users,</w:t>
      </w:r>
      <w:r>
        <w:rPr>
          <w:color w:val="FFFFFF"/>
          <w:spacing w:val="-9"/>
        </w:rPr>
        <w:t xml:space="preserve"> </w:t>
      </w:r>
      <w:r>
        <w:rPr>
          <w:color w:val="FFFFFF"/>
          <w:spacing w:val="-2"/>
        </w:rPr>
        <w:t>assisting</w:t>
      </w:r>
      <w:r>
        <w:rPr>
          <w:color w:val="FFFFFF"/>
          <w:spacing w:val="-9"/>
        </w:rPr>
        <w:t xml:space="preserve"> </w:t>
      </w:r>
      <w:r>
        <w:rPr>
          <w:color w:val="FFFFFF"/>
          <w:spacing w:val="-2"/>
        </w:rPr>
        <w:t>people</w:t>
      </w:r>
      <w:r>
        <w:rPr>
          <w:color w:val="FFFFFF"/>
          <w:spacing w:val="-9"/>
        </w:rPr>
        <w:t xml:space="preserve"> </w:t>
      </w:r>
      <w:r>
        <w:rPr>
          <w:color w:val="FFFFFF"/>
          <w:spacing w:val="-2"/>
        </w:rPr>
        <w:t>to</w:t>
      </w:r>
      <w:r>
        <w:rPr>
          <w:color w:val="FFFFFF"/>
          <w:spacing w:val="-9"/>
        </w:rPr>
        <w:t xml:space="preserve"> </w:t>
      </w:r>
      <w:r>
        <w:rPr>
          <w:color w:val="FFFFFF"/>
          <w:spacing w:val="-2"/>
        </w:rPr>
        <w:t>feel</w:t>
      </w:r>
      <w:r>
        <w:rPr>
          <w:color w:val="FFFFFF"/>
          <w:spacing w:val="-9"/>
        </w:rPr>
        <w:t xml:space="preserve"> </w:t>
      </w:r>
      <w:r>
        <w:rPr>
          <w:color w:val="FFFFFF"/>
          <w:spacing w:val="-2"/>
        </w:rPr>
        <w:t>safer</w:t>
      </w:r>
      <w:r>
        <w:rPr>
          <w:color w:val="FFFFFF"/>
          <w:spacing w:val="-9"/>
        </w:rPr>
        <w:t xml:space="preserve"> </w:t>
      </w:r>
      <w:r>
        <w:rPr>
          <w:color w:val="FFFFFF"/>
          <w:spacing w:val="-2"/>
        </w:rPr>
        <w:t xml:space="preserve">and </w:t>
      </w:r>
      <w:r>
        <w:rPr>
          <w:color w:val="FFFFFF"/>
        </w:rPr>
        <w:t>be motivated to exercise, by the energy of others.</w:t>
      </w:r>
    </w:p>
    <w:p w14:paraId="0859C65F" w14:textId="77777777" w:rsidR="00BD5988" w:rsidRDefault="00BD5988">
      <w:pPr>
        <w:spacing w:line="252" w:lineRule="auto"/>
        <w:sectPr w:rsidR="00BD5988">
          <w:type w:val="continuous"/>
          <w:pgSz w:w="11910" w:h="16840"/>
          <w:pgMar w:top="620" w:right="360" w:bottom="280" w:left="700" w:header="0" w:footer="707" w:gutter="0"/>
          <w:cols w:num="2" w:space="720" w:equalWidth="0">
            <w:col w:w="5030" w:space="54"/>
            <w:col w:w="5766"/>
          </w:cols>
        </w:sectPr>
      </w:pPr>
    </w:p>
    <w:p w14:paraId="0859C660" w14:textId="77777777" w:rsidR="00BD5988" w:rsidRDefault="004517C2">
      <w:pPr>
        <w:pStyle w:val="BodyText"/>
        <w:spacing w:before="3" w:line="252" w:lineRule="auto"/>
        <w:ind w:left="670"/>
      </w:pPr>
      <w:r>
        <w:rPr>
          <w:color w:val="FFFFFF"/>
          <w:spacing w:val="-2"/>
        </w:rPr>
        <w:t>bicycle</w:t>
      </w:r>
      <w:r>
        <w:rPr>
          <w:color w:val="FFFFFF"/>
          <w:spacing w:val="-13"/>
        </w:rPr>
        <w:t xml:space="preserve"> </w:t>
      </w:r>
      <w:r>
        <w:rPr>
          <w:color w:val="FFFFFF"/>
          <w:spacing w:val="-2"/>
        </w:rPr>
        <w:t>parking</w:t>
      </w:r>
      <w:r>
        <w:rPr>
          <w:color w:val="FFFFFF"/>
          <w:spacing w:val="-12"/>
        </w:rPr>
        <w:t xml:space="preserve"> </w:t>
      </w:r>
      <w:r>
        <w:rPr>
          <w:color w:val="FFFFFF"/>
          <w:spacing w:val="-2"/>
        </w:rPr>
        <w:t>and</w:t>
      </w:r>
      <w:r>
        <w:rPr>
          <w:color w:val="FFFFFF"/>
          <w:spacing w:val="-12"/>
        </w:rPr>
        <w:t xml:space="preserve"> </w:t>
      </w:r>
      <w:r>
        <w:rPr>
          <w:color w:val="FFFFFF"/>
          <w:spacing w:val="-2"/>
        </w:rPr>
        <w:t xml:space="preserve">installing </w:t>
      </w:r>
      <w:r>
        <w:rPr>
          <w:color w:val="FFFFFF"/>
        </w:rPr>
        <w:t>wayfinding signage.</w:t>
      </w:r>
    </w:p>
    <w:p w14:paraId="0859C661" w14:textId="77777777" w:rsidR="00BD5988" w:rsidRDefault="004517C2">
      <w:pPr>
        <w:spacing w:before="119" w:line="300" w:lineRule="auto"/>
        <w:ind w:left="995" w:right="4832" w:hanging="325"/>
        <w:rPr>
          <w:rFonts w:ascii="Gotham Bold"/>
          <w:b/>
          <w:sz w:val="16"/>
        </w:rPr>
      </w:pPr>
      <w:r>
        <w:br w:type="column"/>
      </w:r>
      <w:r>
        <w:rPr>
          <w:rFonts w:ascii="Gotham Bold"/>
          <w:b/>
          <w:spacing w:val="-4"/>
          <w:sz w:val="16"/>
        </w:rPr>
        <w:t>Maroondah</w:t>
      </w:r>
      <w:r>
        <w:rPr>
          <w:rFonts w:ascii="Gotham Bold"/>
          <w:b/>
          <w:spacing w:val="-8"/>
          <w:sz w:val="16"/>
        </w:rPr>
        <w:t xml:space="preserve"> </w:t>
      </w:r>
      <w:r>
        <w:rPr>
          <w:rFonts w:ascii="Gotham Bold"/>
          <w:b/>
          <w:spacing w:val="-4"/>
          <w:sz w:val="16"/>
        </w:rPr>
        <w:t xml:space="preserve">moving </w:t>
      </w:r>
      <w:r>
        <w:rPr>
          <w:rFonts w:ascii="Gotham Bold"/>
          <w:b/>
          <w:sz w:val="16"/>
        </w:rPr>
        <w:t>more</w:t>
      </w:r>
      <w:r>
        <w:rPr>
          <w:rFonts w:ascii="Gotham Bold"/>
          <w:b/>
          <w:spacing w:val="-7"/>
          <w:sz w:val="16"/>
        </w:rPr>
        <w:t xml:space="preserve"> </w:t>
      </w:r>
      <w:proofErr w:type="gramStart"/>
      <w:r>
        <w:rPr>
          <w:rFonts w:ascii="Gotham Bold"/>
          <w:b/>
          <w:sz w:val="16"/>
        </w:rPr>
        <w:t>often</w:t>
      </w:r>
      <w:proofErr w:type="gramEnd"/>
    </w:p>
    <w:p w14:paraId="0859C662" w14:textId="77777777" w:rsidR="00BD5988" w:rsidRDefault="00BD5988">
      <w:pPr>
        <w:spacing w:line="300" w:lineRule="auto"/>
        <w:rPr>
          <w:rFonts w:ascii="Gotham Bold"/>
          <w:sz w:val="16"/>
        </w:rPr>
        <w:sectPr w:rsidR="00BD5988">
          <w:type w:val="continuous"/>
          <w:pgSz w:w="11910" w:h="16840"/>
          <w:pgMar w:top="620" w:right="360" w:bottom="280" w:left="700" w:header="0" w:footer="707" w:gutter="0"/>
          <w:cols w:num="2" w:space="720" w:equalWidth="0">
            <w:col w:w="3394" w:space="428"/>
            <w:col w:w="7028"/>
          </w:cols>
        </w:sectPr>
      </w:pPr>
    </w:p>
    <w:p w14:paraId="0859C663" w14:textId="77777777" w:rsidR="00BD5988" w:rsidRDefault="00BD5988">
      <w:pPr>
        <w:pStyle w:val="BodyText"/>
        <w:rPr>
          <w:rFonts w:ascii="Gotham Bold"/>
          <w:b/>
          <w:sz w:val="20"/>
        </w:rPr>
      </w:pPr>
    </w:p>
    <w:p w14:paraId="0859C664" w14:textId="77777777" w:rsidR="00BD5988" w:rsidRDefault="00BD5988">
      <w:pPr>
        <w:rPr>
          <w:rFonts w:ascii="Gotham Bold"/>
          <w:sz w:val="20"/>
        </w:rPr>
        <w:sectPr w:rsidR="00BD5988">
          <w:type w:val="continuous"/>
          <w:pgSz w:w="11910" w:h="16840"/>
          <w:pgMar w:top="620" w:right="360" w:bottom="280" w:left="700" w:header="0" w:footer="707" w:gutter="0"/>
          <w:cols w:space="720"/>
        </w:sectPr>
      </w:pPr>
    </w:p>
    <w:p w14:paraId="0859C665" w14:textId="77777777" w:rsidR="00BD5988" w:rsidRDefault="00BD5988">
      <w:pPr>
        <w:pStyle w:val="BodyText"/>
        <w:spacing w:before="5"/>
        <w:rPr>
          <w:rFonts w:ascii="Gotham Bold"/>
          <w:b/>
          <w:sz w:val="23"/>
        </w:rPr>
      </w:pPr>
    </w:p>
    <w:p w14:paraId="0859C666" w14:textId="77777777" w:rsidR="00BD5988" w:rsidRDefault="004517C2">
      <w:pPr>
        <w:ind w:left="670"/>
        <w:rPr>
          <w:rFonts w:ascii="Gotham Bold"/>
          <w:b/>
          <w:sz w:val="19"/>
        </w:rPr>
      </w:pPr>
      <w:bookmarkStart w:id="15" w:name="_TOC_250002"/>
      <w:r>
        <w:rPr>
          <w:rFonts w:ascii="Gotham Bold"/>
          <w:b/>
          <w:color w:val="FFFFFF"/>
          <w:sz w:val="19"/>
        </w:rPr>
        <w:t>Supporting</w:t>
      </w:r>
      <w:r>
        <w:rPr>
          <w:rFonts w:ascii="Gotham Bold"/>
          <w:b/>
          <w:color w:val="FFFFFF"/>
          <w:spacing w:val="-2"/>
          <w:sz w:val="19"/>
        </w:rPr>
        <w:t xml:space="preserve"> </w:t>
      </w:r>
      <w:r>
        <w:rPr>
          <w:rFonts w:ascii="Gotham Bold"/>
          <w:b/>
          <w:color w:val="FFFFFF"/>
          <w:sz w:val="19"/>
        </w:rPr>
        <w:t>diversity</w:t>
      </w:r>
      <w:r>
        <w:rPr>
          <w:rFonts w:ascii="Gotham Bold"/>
          <w:b/>
          <w:color w:val="FFFFFF"/>
          <w:spacing w:val="-2"/>
          <w:sz w:val="19"/>
        </w:rPr>
        <w:t xml:space="preserve"> </w:t>
      </w:r>
      <w:r>
        <w:rPr>
          <w:rFonts w:ascii="Gotham Bold"/>
          <w:b/>
          <w:color w:val="FFFFFF"/>
          <w:sz w:val="19"/>
        </w:rPr>
        <w:t>in</w:t>
      </w:r>
      <w:bookmarkEnd w:id="15"/>
      <w:r>
        <w:rPr>
          <w:rFonts w:ascii="Gotham Bold"/>
          <w:b/>
          <w:color w:val="FFFFFF"/>
          <w:spacing w:val="-2"/>
          <w:sz w:val="19"/>
        </w:rPr>
        <w:t xml:space="preserve"> sport</w:t>
      </w:r>
    </w:p>
    <w:p w14:paraId="0859C667" w14:textId="77777777" w:rsidR="00BD5988" w:rsidRDefault="004517C2">
      <w:pPr>
        <w:pStyle w:val="BodyText"/>
        <w:spacing w:before="126" w:line="252" w:lineRule="auto"/>
        <w:ind w:left="670" w:right="189"/>
      </w:pPr>
      <w:r>
        <w:rPr>
          <w:color w:val="FFFFFF"/>
        </w:rPr>
        <w:t>The demographic of Maroondah is becoming increasingly diverse. Our culturally,</w:t>
      </w:r>
      <w:r>
        <w:rPr>
          <w:color w:val="FFFFFF"/>
          <w:spacing w:val="-17"/>
        </w:rPr>
        <w:t xml:space="preserve"> </w:t>
      </w:r>
      <w:r>
        <w:rPr>
          <w:color w:val="FFFFFF"/>
        </w:rPr>
        <w:t>linguistically</w:t>
      </w:r>
      <w:r>
        <w:rPr>
          <w:color w:val="FFFFFF"/>
          <w:spacing w:val="-14"/>
        </w:rPr>
        <w:t xml:space="preserve"> </w:t>
      </w:r>
      <w:r>
        <w:rPr>
          <w:color w:val="FFFFFF"/>
        </w:rPr>
        <w:t>and</w:t>
      </w:r>
      <w:r>
        <w:rPr>
          <w:color w:val="FFFFFF"/>
          <w:spacing w:val="-14"/>
        </w:rPr>
        <w:t xml:space="preserve"> </w:t>
      </w:r>
      <w:r>
        <w:rPr>
          <w:color w:val="FFFFFF"/>
        </w:rPr>
        <w:t>gender</w:t>
      </w:r>
      <w:r>
        <w:rPr>
          <w:color w:val="FFFFFF"/>
          <w:spacing w:val="-14"/>
        </w:rPr>
        <w:t xml:space="preserve"> </w:t>
      </w:r>
      <w:r>
        <w:rPr>
          <w:color w:val="FFFFFF"/>
        </w:rPr>
        <w:t>diverse communities,</w:t>
      </w:r>
      <w:r>
        <w:rPr>
          <w:color w:val="FFFFFF"/>
          <w:spacing w:val="-9"/>
        </w:rPr>
        <w:t xml:space="preserve"> </w:t>
      </w:r>
      <w:r>
        <w:rPr>
          <w:color w:val="FFFFFF"/>
        </w:rPr>
        <w:t>women</w:t>
      </w:r>
      <w:r>
        <w:rPr>
          <w:color w:val="FFFFFF"/>
          <w:spacing w:val="-9"/>
        </w:rPr>
        <w:t xml:space="preserve"> </w:t>
      </w:r>
      <w:r>
        <w:rPr>
          <w:color w:val="FFFFFF"/>
        </w:rPr>
        <w:t>and</w:t>
      </w:r>
      <w:r>
        <w:rPr>
          <w:color w:val="FFFFFF"/>
          <w:spacing w:val="-9"/>
        </w:rPr>
        <w:t xml:space="preserve"> </w:t>
      </w:r>
      <w:r>
        <w:rPr>
          <w:color w:val="FFFFFF"/>
        </w:rPr>
        <w:t>girls</w:t>
      </w:r>
      <w:r>
        <w:rPr>
          <w:color w:val="FFFFFF"/>
          <w:spacing w:val="-9"/>
        </w:rPr>
        <w:t xml:space="preserve"> </w:t>
      </w:r>
      <w:r>
        <w:rPr>
          <w:color w:val="FFFFFF"/>
        </w:rPr>
        <w:t>and</w:t>
      </w:r>
      <w:r>
        <w:rPr>
          <w:color w:val="FFFFFF"/>
          <w:spacing w:val="-9"/>
        </w:rPr>
        <w:t xml:space="preserve"> </w:t>
      </w:r>
      <w:r>
        <w:rPr>
          <w:color w:val="FFFFFF"/>
        </w:rPr>
        <w:t>people with disabilities are looking for sporting options that are welcoming and inclusive.</w:t>
      </w:r>
    </w:p>
    <w:p w14:paraId="0859C668" w14:textId="77777777" w:rsidR="00BD5988" w:rsidRDefault="004517C2">
      <w:pPr>
        <w:pStyle w:val="BodyText"/>
        <w:spacing w:before="117" w:line="252" w:lineRule="auto"/>
        <w:ind w:left="670"/>
      </w:pPr>
      <w:r>
        <w:rPr>
          <w:color w:val="FFFFFF"/>
        </w:rPr>
        <w:t>It is Council’s intention to support inclusive sporting</w:t>
      </w:r>
      <w:r>
        <w:rPr>
          <w:color w:val="FFFFFF"/>
          <w:spacing w:val="-11"/>
        </w:rPr>
        <w:t xml:space="preserve"> </w:t>
      </w:r>
      <w:r>
        <w:rPr>
          <w:color w:val="FFFFFF"/>
        </w:rPr>
        <w:t>settings</w:t>
      </w:r>
      <w:r>
        <w:rPr>
          <w:color w:val="FFFFFF"/>
          <w:spacing w:val="-11"/>
        </w:rPr>
        <w:t xml:space="preserve"> </w:t>
      </w:r>
      <w:r>
        <w:rPr>
          <w:color w:val="FFFFFF"/>
        </w:rPr>
        <w:t>to</w:t>
      </w:r>
      <w:r>
        <w:rPr>
          <w:color w:val="FFFFFF"/>
          <w:spacing w:val="-11"/>
        </w:rPr>
        <w:t xml:space="preserve"> </w:t>
      </w:r>
      <w:r>
        <w:rPr>
          <w:color w:val="FFFFFF"/>
        </w:rPr>
        <w:t>achieve</w:t>
      </w:r>
      <w:r>
        <w:rPr>
          <w:color w:val="FFFFFF"/>
          <w:spacing w:val="-11"/>
        </w:rPr>
        <w:t xml:space="preserve"> </w:t>
      </w:r>
      <w:r>
        <w:rPr>
          <w:color w:val="FFFFFF"/>
        </w:rPr>
        <w:t>participation</w:t>
      </w:r>
      <w:r>
        <w:rPr>
          <w:color w:val="FFFFFF"/>
          <w:spacing w:val="-11"/>
        </w:rPr>
        <w:t xml:space="preserve"> </w:t>
      </w:r>
      <w:r>
        <w:rPr>
          <w:color w:val="FFFFFF"/>
        </w:rPr>
        <w:t>that reflects our diverse community.</w:t>
      </w:r>
    </w:p>
    <w:p w14:paraId="0859C669" w14:textId="77777777" w:rsidR="00BD5988" w:rsidRDefault="004517C2">
      <w:pPr>
        <w:spacing w:before="5"/>
        <w:rPr>
          <w:sz w:val="23"/>
        </w:rPr>
      </w:pPr>
      <w:r>
        <w:br w:type="column"/>
      </w:r>
    </w:p>
    <w:p w14:paraId="0859C66A" w14:textId="77777777" w:rsidR="00BD5988" w:rsidRDefault="004517C2">
      <w:pPr>
        <w:spacing w:line="252" w:lineRule="auto"/>
        <w:ind w:left="1150" w:right="2097" w:firstLine="140"/>
        <w:rPr>
          <w:rFonts w:ascii="Gotham Bold"/>
          <w:b/>
          <w:sz w:val="19"/>
        </w:rPr>
      </w:pPr>
      <w:bookmarkStart w:id="16" w:name="_TOC_250001"/>
      <w:r>
        <w:rPr>
          <w:rFonts w:ascii="Gotham Bold"/>
          <w:b/>
          <w:color w:val="FFFFFF"/>
          <w:sz w:val="19"/>
        </w:rPr>
        <w:t>Connecting</w:t>
      </w:r>
      <w:r>
        <w:rPr>
          <w:rFonts w:ascii="Gotham Bold"/>
          <w:b/>
          <w:color w:val="FFFFFF"/>
          <w:spacing w:val="-15"/>
          <w:sz w:val="19"/>
        </w:rPr>
        <w:t xml:space="preserve"> </w:t>
      </w:r>
      <w:r>
        <w:rPr>
          <w:rFonts w:ascii="Gotham Bold"/>
          <w:b/>
          <w:color w:val="FFFFFF"/>
          <w:sz w:val="19"/>
        </w:rPr>
        <w:t>with</w:t>
      </w:r>
      <w:r>
        <w:rPr>
          <w:rFonts w:ascii="Gotham Bold"/>
          <w:b/>
          <w:color w:val="FFFFFF"/>
          <w:spacing w:val="-14"/>
          <w:sz w:val="19"/>
        </w:rPr>
        <w:t xml:space="preserve"> </w:t>
      </w:r>
      <w:bookmarkEnd w:id="16"/>
      <w:r>
        <w:rPr>
          <w:rFonts w:ascii="Gotham Bold"/>
          <w:b/>
          <w:color w:val="FFFFFF"/>
          <w:sz w:val="19"/>
        </w:rPr>
        <w:t>our least active residents</w:t>
      </w:r>
    </w:p>
    <w:p w14:paraId="0859C66B" w14:textId="77777777" w:rsidR="00BD5988" w:rsidRDefault="004517C2">
      <w:pPr>
        <w:pStyle w:val="BodyText"/>
        <w:spacing w:before="115" w:line="252" w:lineRule="auto"/>
        <w:ind w:left="670" w:right="794"/>
      </w:pPr>
      <w:r>
        <w:rPr>
          <w:color w:val="FFFFFF"/>
        </w:rPr>
        <w:t>Council</w:t>
      </w:r>
      <w:r>
        <w:rPr>
          <w:color w:val="FFFFFF"/>
          <w:spacing w:val="-13"/>
        </w:rPr>
        <w:t xml:space="preserve"> </w:t>
      </w:r>
      <w:r>
        <w:rPr>
          <w:color w:val="FFFFFF"/>
        </w:rPr>
        <w:t>has</w:t>
      </w:r>
      <w:r>
        <w:rPr>
          <w:color w:val="FFFFFF"/>
          <w:spacing w:val="-13"/>
        </w:rPr>
        <w:t xml:space="preserve"> </w:t>
      </w:r>
      <w:r>
        <w:rPr>
          <w:color w:val="FFFFFF"/>
        </w:rPr>
        <w:t>invested</w:t>
      </w:r>
      <w:r>
        <w:rPr>
          <w:color w:val="FFFFFF"/>
          <w:spacing w:val="-13"/>
        </w:rPr>
        <w:t xml:space="preserve"> </w:t>
      </w:r>
      <w:r>
        <w:rPr>
          <w:color w:val="FFFFFF"/>
        </w:rPr>
        <w:t>significant</w:t>
      </w:r>
      <w:r>
        <w:rPr>
          <w:color w:val="FFFFFF"/>
          <w:spacing w:val="-13"/>
        </w:rPr>
        <w:t xml:space="preserve"> </w:t>
      </w:r>
      <w:r>
        <w:rPr>
          <w:color w:val="FFFFFF"/>
        </w:rPr>
        <w:t>resources</w:t>
      </w:r>
      <w:r>
        <w:rPr>
          <w:color w:val="FFFFFF"/>
          <w:spacing w:val="-13"/>
        </w:rPr>
        <w:t xml:space="preserve"> </w:t>
      </w:r>
      <w:r>
        <w:rPr>
          <w:color w:val="FFFFFF"/>
        </w:rPr>
        <w:t xml:space="preserve">to improving the quality, access and safety of Maroondah’s open spaces, sports facilities, </w:t>
      </w:r>
      <w:proofErr w:type="gramStart"/>
      <w:r>
        <w:rPr>
          <w:color w:val="FFFFFF"/>
        </w:rPr>
        <w:t>footpaths</w:t>
      </w:r>
      <w:proofErr w:type="gramEnd"/>
      <w:r>
        <w:rPr>
          <w:color w:val="FFFFFF"/>
        </w:rPr>
        <w:t xml:space="preserve"> and trails.</w:t>
      </w:r>
    </w:p>
    <w:p w14:paraId="0859C66C" w14:textId="77777777" w:rsidR="00BD5988" w:rsidRDefault="004517C2">
      <w:pPr>
        <w:pStyle w:val="BodyText"/>
        <w:spacing w:before="116" w:line="252" w:lineRule="auto"/>
        <w:ind w:left="670" w:right="834"/>
      </w:pPr>
      <w:r>
        <w:rPr>
          <w:color w:val="FFFFFF"/>
        </w:rPr>
        <w:t>This information needs to be widely disseminated using multiple targeted avenues along with reframed positive messaging</w:t>
      </w:r>
      <w:r>
        <w:rPr>
          <w:color w:val="FFFFFF"/>
          <w:spacing w:val="-11"/>
        </w:rPr>
        <w:t xml:space="preserve"> </w:t>
      </w:r>
      <w:r>
        <w:rPr>
          <w:color w:val="FFFFFF"/>
        </w:rPr>
        <w:t>to</w:t>
      </w:r>
      <w:r>
        <w:rPr>
          <w:color w:val="FFFFFF"/>
          <w:spacing w:val="-11"/>
        </w:rPr>
        <w:t xml:space="preserve"> </w:t>
      </w:r>
      <w:r>
        <w:rPr>
          <w:color w:val="FFFFFF"/>
        </w:rPr>
        <w:t>increase</w:t>
      </w:r>
      <w:r>
        <w:rPr>
          <w:color w:val="FFFFFF"/>
          <w:spacing w:val="-11"/>
        </w:rPr>
        <w:t xml:space="preserve"> </w:t>
      </w:r>
      <w:r>
        <w:rPr>
          <w:color w:val="FFFFFF"/>
        </w:rPr>
        <w:t>daily</w:t>
      </w:r>
      <w:r>
        <w:rPr>
          <w:color w:val="FFFFFF"/>
          <w:spacing w:val="-11"/>
        </w:rPr>
        <w:t xml:space="preserve"> </w:t>
      </w:r>
      <w:r>
        <w:rPr>
          <w:color w:val="FFFFFF"/>
        </w:rPr>
        <w:t>activity</w:t>
      </w:r>
      <w:r>
        <w:rPr>
          <w:color w:val="FFFFFF"/>
          <w:spacing w:val="-11"/>
        </w:rPr>
        <w:t xml:space="preserve"> </w:t>
      </w:r>
      <w:r>
        <w:rPr>
          <w:color w:val="FFFFFF"/>
        </w:rPr>
        <w:t>levels.</w:t>
      </w:r>
    </w:p>
    <w:p w14:paraId="0859C66D" w14:textId="77777777" w:rsidR="00BD5988" w:rsidRDefault="00BD5988">
      <w:pPr>
        <w:spacing w:line="252" w:lineRule="auto"/>
        <w:sectPr w:rsidR="00BD5988">
          <w:type w:val="continuous"/>
          <w:pgSz w:w="11910" w:h="16840"/>
          <w:pgMar w:top="620" w:right="360" w:bottom="280" w:left="700" w:header="0" w:footer="707" w:gutter="0"/>
          <w:cols w:num="2" w:space="720" w:equalWidth="0">
            <w:col w:w="5023" w:space="61"/>
            <w:col w:w="5766"/>
          </w:cols>
        </w:sectPr>
      </w:pPr>
    </w:p>
    <w:p w14:paraId="0859C66E" w14:textId="77777777" w:rsidR="00BD5988" w:rsidRDefault="004517C2">
      <w:pPr>
        <w:pStyle w:val="BodyText"/>
        <w:rPr>
          <w:sz w:val="20"/>
        </w:rPr>
      </w:pPr>
      <w:r>
        <w:rPr>
          <w:noProof/>
        </w:rPr>
        <w:drawing>
          <wp:anchor distT="0" distB="0" distL="0" distR="0" simplePos="0" relativeHeight="251669504" behindDoc="1" locked="0" layoutInCell="1" allowOverlap="1" wp14:anchorId="0859C9E9" wp14:editId="0859C9EA">
            <wp:simplePos x="0" y="0"/>
            <wp:positionH relativeFrom="page">
              <wp:posOffset>0</wp:posOffset>
            </wp:positionH>
            <wp:positionV relativeFrom="page">
              <wp:posOffset>0</wp:posOffset>
            </wp:positionV>
            <wp:extent cx="7559992" cy="10692003"/>
            <wp:effectExtent l="0" t="0" r="0" b="0"/>
            <wp:wrapNone/>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149" cstate="print"/>
                    <a:stretch>
                      <a:fillRect/>
                    </a:stretch>
                  </pic:blipFill>
                  <pic:spPr>
                    <a:xfrm>
                      <a:off x="0" y="0"/>
                      <a:ext cx="7559992" cy="10692003"/>
                    </a:xfrm>
                    <a:prstGeom prst="rect">
                      <a:avLst/>
                    </a:prstGeom>
                  </pic:spPr>
                </pic:pic>
              </a:graphicData>
            </a:graphic>
          </wp:anchor>
        </w:drawing>
      </w:r>
    </w:p>
    <w:p w14:paraId="0859C66F" w14:textId="77777777" w:rsidR="00BD5988" w:rsidRDefault="00BD5988">
      <w:pPr>
        <w:pStyle w:val="BodyText"/>
        <w:rPr>
          <w:sz w:val="20"/>
        </w:rPr>
      </w:pPr>
    </w:p>
    <w:p w14:paraId="0859C670" w14:textId="77777777" w:rsidR="00BD5988" w:rsidRDefault="00BD5988">
      <w:pPr>
        <w:pStyle w:val="BodyText"/>
        <w:rPr>
          <w:sz w:val="20"/>
        </w:rPr>
      </w:pPr>
    </w:p>
    <w:p w14:paraId="0859C671" w14:textId="77777777" w:rsidR="00BD5988" w:rsidRDefault="00BD5988">
      <w:pPr>
        <w:pStyle w:val="BodyText"/>
        <w:rPr>
          <w:sz w:val="20"/>
        </w:rPr>
      </w:pPr>
    </w:p>
    <w:p w14:paraId="0859C672" w14:textId="77777777" w:rsidR="00BD5988" w:rsidRDefault="00BD5988">
      <w:pPr>
        <w:pStyle w:val="BodyText"/>
        <w:rPr>
          <w:sz w:val="20"/>
        </w:rPr>
      </w:pPr>
    </w:p>
    <w:p w14:paraId="0859C673" w14:textId="77777777" w:rsidR="00BD5988" w:rsidRDefault="00BD5988">
      <w:pPr>
        <w:pStyle w:val="BodyText"/>
        <w:rPr>
          <w:sz w:val="20"/>
        </w:rPr>
      </w:pPr>
    </w:p>
    <w:p w14:paraId="0859C674" w14:textId="77777777" w:rsidR="00BD5988" w:rsidRDefault="00BD5988">
      <w:pPr>
        <w:pStyle w:val="BodyText"/>
        <w:rPr>
          <w:sz w:val="20"/>
        </w:rPr>
      </w:pPr>
    </w:p>
    <w:p w14:paraId="0859C675" w14:textId="77777777" w:rsidR="00BD5988" w:rsidRDefault="00BD5988">
      <w:pPr>
        <w:pStyle w:val="BodyText"/>
        <w:rPr>
          <w:sz w:val="20"/>
        </w:rPr>
      </w:pPr>
    </w:p>
    <w:p w14:paraId="0859C676" w14:textId="77777777" w:rsidR="00BD5988" w:rsidRDefault="00BD5988">
      <w:pPr>
        <w:pStyle w:val="BodyText"/>
        <w:rPr>
          <w:sz w:val="20"/>
        </w:rPr>
      </w:pPr>
    </w:p>
    <w:p w14:paraId="0859C677" w14:textId="77777777" w:rsidR="00BD5988" w:rsidRDefault="00BD5988">
      <w:pPr>
        <w:pStyle w:val="BodyText"/>
        <w:rPr>
          <w:sz w:val="20"/>
        </w:rPr>
      </w:pPr>
    </w:p>
    <w:p w14:paraId="0859C678" w14:textId="77777777" w:rsidR="00BD5988" w:rsidRDefault="00BD5988">
      <w:pPr>
        <w:pStyle w:val="BodyText"/>
        <w:rPr>
          <w:sz w:val="20"/>
        </w:rPr>
      </w:pPr>
    </w:p>
    <w:p w14:paraId="0859C679" w14:textId="77777777" w:rsidR="00BD5988" w:rsidRDefault="00BD5988">
      <w:pPr>
        <w:pStyle w:val="BodyText"/>
        <w:rPr>
          <w:sz w:val="20"/>
        </w:rPr>
      </w:pPr>
    </w:p>
    <w:p w14:paraId="0859C67A" w14:textId="77777777" w:rsidR="00BD5988" w:rsidRDefault="00BD5988">
      <w:pPr>
        <w:pStyle w:val="BodyText"/>
        <w:rPr>
          <w:sz w:val="20"/>
        </w:rPr>
      </w:pPr>
    </w:p>
    <w:p w14:paraId="0859C67B" w14:textId="77777777" w:rsidR="00BD5988" w:rsidRDefault="00BD5988">
      <w:pPr>
        <w:pStyle w:val="BodyText"/>
        <w:rPr>
          <w:sz w:val="20"/>
        </w:rPr>
      </w:pPr>
    </w:p>
    <w:p w14:paraId="0859C67C" w14:textId="77777777" w:rsidR="00BD5988" w:rsidRDefault="00BD5988">
      <w:pPr>
        <w:pStyle w:val="BodyText"/>
        <w:rPr>
          <w:sz w:val="20"/>
        </w:rPr>
      </w:pPr>
    </w:p>
    <w:p w14:paraId="0859C67D" w14:textId="77777777" w:rsidR="00BD5988" w:rsidRDefault="00BD5988">
      <w:pPr>
        <w:pStyle w:val="BodyText"/>
        <w:rPr>
          <w:sz w:val="20"/>
        </w:rPr>
      </w:pPr>
    </w:p>
    <w:p w14:paraId="0859C67E" w14:textId="77777777" w:rsidR="00BD5988" w:rsidRDefault="00BD5988">
      <w:pPr>
        <w:pStyle w:val="BodyText"/>
        <w:rPr>
          <w:sz w:val="20"/>
        </w:rPr>
      </w:pPr>
    </w:p>
    <w:p w14:paraId="0859C67F" w14:textId="77777777" w:rsidR="00BD5988" w:rsidRDefault="00BD5988">
      <w:pPr>
        <w:pStyle w:val="BodyText"/>
        <w:rPr>
          <w:sz w:val="20"/>
        </w:rPr>
      </w:pPr>
    </w:p>
    <w:p w14:paraId="0859C680" w14:textId="77777777" w:rsidR="00BD5988" w:rsidRDefault="00BD5988">
      <w:pPr>
        <w:pStyle w:val="BodyText"/>
        <w:rPr>
          <w:sz w:val="20"/>
        </w:rPr>
      </w:pPr>
    </w:p>
    <w:p w14:paraId="0859C681" w14:textId="77777777" w:rsidR="00BD5988" w:rsidRDefault="00BD5988">
      <w:pPr>
        <w:pStyle w:val="BodyText"/>
        <w:rPr>
          <w:sz w:val="20"/>
        </w:rPr>
      </w:pPr>
    </w:p>
    <w:p w14:paraId="0859C682" w14:textId="77777777" w:rsidR="00BD5988" w:rsidRDefault="00BD5988">
      <w:pPr>
        <w:pStyle w:val="BodyText"/>
        <w:rPr>
          <w:sz w:val="20"/>
        </w:rPr>
      </w:pPr>
    </w:p>
    <w:p w14:paraId="0859C683" w14:textId="77777777" w:rsidR="00BD5988" w:rsidRDefault="00BD5988">
      <w:pPr>
        <w:pStyle w:val="BodyText"/>
        <w:rPr>
          <w:sz w:val="20"/>
        </w:rPr>
      </w:pPr>
    </w:p>
    <w:p w14:paraId="0859C684" w14:textId="77777777" w:rsidR="00BD5988" w:rsidRDefault="00BD5988">
      <w:pPr>
        <w:pStyle w:val="BodyText"/>
        <w:rPr>
          <w:sz w:val="20"/>
        </w:rPr>
      </w:pPr>
    </w:p>
    <w:p w14:paraId="0859C685" w14:textId="77777777" w:rsidR="00BD5988" w:rsidRDefault="00BD5988">
      <w:pPr>
        <w:pStyle w:val="BodyText"/>
        <w:rPr>
          <w:sz w:val="20"/>
        </w:rPr>
      </w:pPr>
    </w:p>
    <w:p w14:paraId="0859C686" w14:textId="77777777" w:rsidR="00BD5988" w:rsidRDefault="00BD5988">
      <w:pPr>
        <w:pStyle w:val="BodyText"/>
        <w:rPr>
          <w:sz w:val="20"/>
        </w:rPr>
      </w:pPr>
    </w:p>
    <w:p w14:paraId="0859C687" w14:textId="77777777" w:rsidR="00BD5988" w:rsidRDefault="00BD5988">
      <w:pPr>
        <w:pStyle w:val="BodyText"/>
        <w:rPr>
          <w:sz w:val="20"/>
        </w:rPr>
      </w:pPr>
    </w:p>
    <w:p w14:paraId="0859C688" w14:textId="77777777" w:rsidR="00BD5988" w:rsidRDefault="00BD5988">
      <w:pPr>
        <w:pStyle w:val="BodyText"/>
        <w:rPr>
          <w:sz w:val="20"/>
        </w:rPr>
      </w:pPr>
    </w:p>
    <w:p w14:paraId="0859C689" w14:textId="77777777" w:rsidR="00BD5988" w:rsidRDefault="00BD5988">
      <w:pPr>
        <w:pStyle w:val="BodyText"/>
        <w:rPr>
          <w:sz w:val="20"/>
        </w:rPr>
      </w:pPr>
    </w:p>
    <w:p w14:paraId="0859C68A" w14:textId="77777777" w:rsidR="00BD5988" w:rsidRDefault="00BD5988">
      <w:pPr>
        <w:pStyle w:val="BodyText"/>
        <w:rPr>
          <w:sz w:val="20"/>
        </w:rPr>
      </w:pPr>
    </w:p>
    <w:p w14:paraId="0859C68B" w14:textId="77777777" w:rsidR="00BD5988" w:rsidRDefault="00BD5988">
      <w:pPr>
        <w:pStyle w:val="BodyText"/>
        <w:rPr>
          <w:sz w:val="20"/>
        </w:rPr>
      </w:pPr>
    </w:p>
    <w:p w14:paraId="0859C68C" w14:textId="77777777" w:rsidR="00BD5988" w:rsidRDefault="00BD5988">
      <w:pPr>
        <w:pStyle w:val="BodyText"/>
        <w:rPr>
          <w:sz w:val="20"/>
        </w:rPr>
      </w:pPr>
    </w:p>
    <w:p w14:paraId="0859C68D" w14:textId="77777777" w:rsidR="00BD5988" w:rsidRDefault="00BD5988">
      <w:pPr>
        <w:pStyle w:val="BodyText"/>
        <w:rPr>
          <w:sz w:val="20"/>
        </w:rPr>
      </w:pPr>
    </w:p>
    <w:p w14:paraId="0859C68E" w14:textId="77777777" w:rsidR="00BD5988" w:rsidRDefault="00BD5988">
      <w:pPr>
        <w:pStyle w:val="BodyText"/>
        <w:rPr>
          <w:sz w:val="20"/>
        </w:rPr>
      </w:pPr>
    </w:p>
    <w:p w14:paraId="0859C68F" w14:textId="77777777" w:rsidR="00BD5988" w:rsidRDefault="00BD5988">
      <w:pPr>
        <w:pStyle w:val="BodyText"/>
        <w:rPr>
          <w:sz w:val="20"/>
        </w:rPr>
      </w:pPr>
    </w:p>
    <w:p w14:paraId="0859C690" w14:textId="77777777" w:rsidR="00BD5988" w:rsidRDefault="00BD5988">
      <w:pPr>
        <w:pStyle w:val="BodyText"/>
        <w:rPr>
          <w:sz w:val="20"/>
        </w:rPr>
      </w:pPr>
    </w:p>
    <w:p w14:paraId="0859C691" w14:textId="77777777" w:rsidR="00BD5988" w:rsidRDefault="00BD5988">
      <w:pPr>
        <w:pStyle w:val="BodyText"/>
        <w:rPr>
          <w:sz w:val="20"/>
        </w:rPr>
      </w:pPr>
    </w:p>
    <w:p w14:paraId="0859C692" w14:textId="77777777" w:rsidR="00BD5988" w:rsidRDefault="00BD5988">
      <w:pPr>
        <w:pStyle w:val="BodyText"/>
        <w:rPr>
          <w:sz w:val="20"/>
        </w:rPr>
      </w:pPr>
    </w:p>
    <w:p w14:paraId="0859C693" w14:textId="77777777" w:rsidR="00BD5988" w:rsidRDefault="00BD5988">
      <w:pPr>
        <w:pStyle w:val="BodyText"/>
        <w:rPr>
          <w:sz w:val="20"/>
        </w:rPr>
      </w:pPr>
    </w:p>
    <w:p w14:paraId="0859C694" w14:textId="77777777" w:rsidR="00BD5988" w:rsidRDefault="00BD5988">
      <w:pPr>
        <w:pStyle w:val="BodyText"/>
        <w:rPr>
          <w:sz w:val="20"/>
        </w:rPr>
      </w:pPr>
    </w:p>
    <w:p w14:paraId="0859C695" w14:textId="77777777" w:rsidR="00BD5988" w:rsidRDefault="00BD5988">
      <w:pPr>
        <w:pStyle w:val="BodyText"/>
        <w:rPr>
          <w:sz w:val="20"/>
        </w:rPr>
      </w:pPr>
    </w:p>
    <w:p w14:paraId="0859C696" w14:textId="77777777" w:rsidR="00BD5988" w:rsidRDefault="00BD5988">
      <w:pPr>
        <w:pStyle w:val="BodyText"/>
        <w:rPr>
          <w:sz w:val="20"/>
        </w:rPr>
      </w:pPr>
    </w:p>
    <w:p w14:paraId="0859C697" w14:textId="77777777" w:rsidR="00BD5988" w:rsidRDefault="00BD5988">
      <w:pPr>
        <w:pStyle w:val="BodyText"/>
        <w:rPr>
          <w:sz w:val="20"/>
        </w:rPr>
      </w:pPr>
    </w:p>
    <w:p w14:paraId="0859C698" w14:textId="77777777" w:rsidR="00BD5988" w:rsidRDefault="00BD5988">
      <w:pPr>
        <w:pStyle w:val="BodyText"/>
        <w:rPr>
          <w:sz w:val="20"/>
        </w:rPr>
      </w:pPr>
    </w:p>
    <w:p w14:paraId="0859C699" w14:textId="77777777" w:rsidR="00BD5988" w:rsidRDefault="00BD5988">
      <w:pPr>
        <w:pStyle w:val="BodyText"/>
        <w:rPr>
          <w:sz w:val="20"/>
        </w:rPr>
      </w:pPr>
    </w:p>
    <w:p w14:paraId="0859C69A" w14:textId="77777777" w:rsidR="00BD5988" w:rsidRDefault="00BD5988">
      <w:pPr>
        <w:pStyle w:val="BodyText"/>
        <w:rPr>
          <w:sz w:val="20"/>
        </w:rPr>
      </w:pPr>
    </w:p>
    <w:p w14:paraId="0859C69B" w14:textId="77777777" w:rsidR="00BD5988" w:rsidRDefault="00BD5988">
      <w:pPr>
        <w:pStyle w:val="BodyText"/>
        <w:rPr>
          <w:sz w:val="20"/>
        </w:rPr>
      </w:pPr>
    </w:p>
    <w:p w14:paraId="0859C69C" w14:textId="77777777" w:rsidR="00BD5988" w:rsidRDefault="00BD5988">
      <w:pPr>
        <w:pStyle w:val="BodyText"/>
        <w:rPr>
          <w:sz w:val="20"/>
        </w:rPr>
      </w:pPr>
    </w:p>
    <w:p w14:paraId="0859C69D" w14:textId="77777777" w:rsidR="00BD5988" w:rsidRDefault="00BD5988">
      <w:pPr>
        <w:pStyle w:val="BodyText"/>
        <w:rPr>
          <w:sz w:val="20"/>
        </w:rPr>
      </w:pPr>
    </w:p>
    <w:p w14:paraId="0859C69E" w14:textId="77777777" w:rsidR="00BD5988" w:rsidRDefault="00BD5988">
      <w:pPr>
        <w:pStyle w:val="BodyText"/>
        <w:rPr>
          <w:sz w:val="20"/>
        </w:rPr>
      </w:pPr>
    </w:p>
    <w:p w14:paraId="0859C69F" w14:textId="77777777" w:rsidR="00BD5988" w:rsidRDefault="00BD5988">
      <w:pPr>
        <w:pStyle w:val="BodyText"/>
        <w:rPr>
          <w:sz w:val="20"/>
        </w:rPr>
      </w:pPr>
    </w:p>
    <w:p w14:paraId="0859C6A0" w14:textId="77777777" w:rsidR="00BD5988" w:rsidRDefault="00BD5988">
      <w:pPr>
        <w:pStyle w:val="BodyText"/>
        <w:rPr>
          <w:sz w:val="20"/>
        </w:rPr>
      </w:pPr>
    </w:p>
    <w:p w14:paraId="0859C6A1" w14:textId="77777777" w:rsidR="00BD5988" w:rsidRDefault="00BD5988">
      <w:pPr>
        <w:pStyle w:val="BodyText"/>
        <w:rPr>
          <w:sz w:val="20"/>
        </w:rPr>
      </w:pPr>
    </w:p>
    <w:p w14:paraId="0859C6A2" w14:textId="77777777" w:rsidR="00BD5988" w:rsidRDefault="00BD5988">
      <w:pPr>
        <w:pStyle w:val="BodyText"/>
        <w:rPr>
          <w:sz w:val="20"/>
        </w:rPr>
      </w:pPr>
    </w:p>
    <w:p w14:paraId="0859C6A3" w14:textId="77777777" w:rsidR="00BD5988" w:rsidRDefault="00BD5988">
      <w:pPr>
        <w:pStyle w:val="BodyText"/>
        <w:rPr>
          <w:sz w:val="20"/>
        </w:rPr>
      </w:pPr>
    </w:p>
    <w:p w14:paraId="0859C6A4" w14:textId="77777777" w:rsidR="00BD5988" w:rsidRDefault="00BD5988">
      <w:pPr>
        <w:pStyle w:val="BodyText"/>
        <w:rPr>
          <w:sz w:val="20"/>
        </w:rPr>
      </w:pPr>
    </w:p>
    <w:p w14:paraId="0859C6A5" w14:textId="77777777" w:rsidR="00BD5988" w:rsidRDefault="00BD5988">
      <w:pPr>
        <w:pStyle w:val="BodyText"/>
        <w:rPr>
          <w:sz w:val="20"/>
        </w:rPr>
      </w:pPr>
    </w:p>
    <w:p w14:paraId="0859C6A6" w14:textId="77777777" w:rsidR="00BD5988" w:rsidRDefault="00BD5988">
      <w:pPr>
        <w:pStyle w:val="BodyText"/>
        <w:rPr>
          <w:sz w:val="20"/>
        </w:rPr>
      </w:pPr>
    </w:p>
    <w:p w14:paraId="0859C6A7" w14:textId="77777777" w:rsidR="00BD5988" w:rsidRDefault="00BD5988">
      <w:pPr>
        <w:pStyle w:val="BodyText"/>
        <w:rPr>
          <w:sz w:val="20"/>
        </w:rPr>
      </w:pPr>
    </w:p>
    <w:p w14:paraId="0859C6A8" w14:textId="77777777" w:rsidR="00BD5988" w:rsidRDefault="00BD5988">
      <w:pPr>
        <w:pStyle w:val="BodyText"/>
        <w:spacing w:before="2"/>
        <w:rPr>
          <w:sz w:val="29"/>
        </w:rPr>
      </w:pPr>
    </w:p>
    <w:p w14:paraId="0859C6A9" w14:textId="77777777" w:rsidR="00BD5988" w:rsidRDefault="004517C2">
      <w:pPr>
        <w:spacing w:before="107"/>
        <w:ind w:left="150"/>
        <w:rPr>
          <w:i/>
          <w:sz w:val="19"/>
        </w:rPr>
      </w:pPr>
      <w:r>
        <w:rPr>
          <w:i/>
          <w:spacing w:val="-2"/>
          <w:sz w:val="19"/>
        </w:rPr>
        <w:t>McAlpin</w:t>
      </w:r>
      <w:r>
        <w:rPr>
          <w:i/>
          <w:spacing w:val="-6"/>
          <w:sz w:val="19"/>
        </w:rPr>
        <w:t xml:space="preserve"> </w:t>
      </w:r>
      <w:r>
        <w:rPr>
          <w:i/>
          <w:spacing w:val="-2"/>
          <w:sz w:val="19"/>
        </w:rPr>
        <w:t>Reserve</w:t>
      </w:r>
      <w:r>
        <w:rPr>
          <w:i/>
          <w:spacing w:val="-5"/>
          <w:sz w:val="19"/>
        </w:rPr>
        <w:t xml:space="preserve"> </w:t>
      </w:r>
      <w:r>
        <w:rPr>
          <w:i/>
          <w:spacing w:val="-2"/>
          <w:sz w:val="19"/>
        </w:rPr>
        <w:t>Play</w:t>
      </w:r>
      <w:r>
        <w:rPr>
          <w:i/>
          <w:spacing w:val="-5"/>
          <w:sz w:val="19"/>
        </w:rPr>
        <w:t xml:space="preserve"> </w:t>
      </w:r>
      <w:r>
        <w:rPr>
          <w:i/>
          <w:spacing w:val="-4"/>
          <w:sz w:val="19"/>
        </w:rPr>
        <w:t>Space</w:t>
      </w:r>
    </w:p>
    <w:p w14:paraId="0859C6AA" w14:textId="77777777" w:rsidR="00BD5988" w:rsidRDefault="00BD5988">
      <w:pPr>
        <w:rPr>
          <w:sz w:val="19"/>
        </w:rPr>
        <w:sectPr w:rsidR="00BD5988">
          <w:headerReference w:type="default" r:id="rId150"/>
          <w:footerReference w:type="default" r:id="rId151"/>
          <w:pgSz w:w="11910" w:h="16840"/>
          <w:pgMar w:top="1920" w:right="360" w:bottom="0" w:left="700" w:header="0" w:footer="0" w:gutter="0"/>
          <w:cols w:space="720"/>
        </w:sectPr>
      </w:pPr>
    </w:p>
    <w:p w14:paraId="0859C6AB" w14:textId="77777777" w:rsidR="00BD5988" w:rsidRDefault="00BD5988">
      <w:pPr>
        <w:pStyle w:val="BodyText"/>
        <w:rPr>
          <w:i/>
          <w:sz w:val="20"/>
        </w:rPr>
      </w:pPr>
    </w:p>
    <w:p w14:paraId="0859C6AC" w14:textId="77777777" w:rsidR="00BD5988" w:rsidRDefault="00BD5988">
      <w:pPr>
        <w:pStyle w:val="BodyText"/>
        <w:rPr>
          <w:i/>
          <w:sz w:val="20"/>
        </w:rPr>
      </w:pPr>
    </w:p>
    <w:p w14:paraId="0859C6AD" w14:textId="77777777" w:rsidR="00BD5988" w:rsidRDefault="00BD5988">
      <w:pPr>
        <w:pStyle w:val="BodyText"/>
        <w:rPr>
          <w:i/>
          <w:sz w:val="20"/>
        </w:rPr>
      </w:pPr>
    </w:p>
    <w:p w14:paraId="0859C6AE" w14:textId="77777777" w:rsidR="00BD5988" w:rsidRDefault="00BD5988">
      <w:pPr>
        <w:pStyle w:val="BodyText"/>
        <w:rPr>
          <w:i/>
          <w:sz w:val="20"/>
        </w:rPr>
      </w:pPr>
    </w:p>
    <w:p w14:paraId="0859C6AF" w14:textId="77777777" w:rsidR="00BD5988" w:rsidRDefault="00BD5988">
      <w:pPr>
        <w:pStyle w:val="BodyText"/>
        <w:rPr>
          <w:i/>
          <w:sz w:val="20"/>
        </w:rPr>
      </w:pPr>
    </w:p>
    <w:p w14:paraId="0859C6B0" w14:textId="77777777" w:rsidR="00BD5988" w:rsidRDefault="00BD5988">
      <w:pPr>
        <w:pStyle w:val="BodyText"/>
        <w:rPr>
          <w:i/>
          <w:sz w:val="20"/>
        </w:rPr>
      </w:pPr>
    </w:p>
    <w:p w14:paraId="0859C6B1" w14:textId="77777777" w:rsidR="00BD5988" w:rsidRDefault="00BD5988">
      <w:pPr>
        <w:pStyle w:val="BodyText"/>
        <w:rPr>
          <w:i/>
          <w:sz w:val="20"/>
        </w:rPr>
      </w:pPr>
    </w:p>
    <w:p w14:paraId="0859C6B2" w14:textId="77777777" w:rsidR="00BD5988" w:rsidRDefault="00BD5988">
      <w:pPr>
        <w:pStyle w:val="BodyText"/>
        <w:rPr>
          <w:i/>
          <w:sz w:val="20"/>
        </w:rPr>
      </w:pPr>
    </w:p>
    <w:p w14:paraId="0859C6B3" w14:textId="77777777" w:rsidR="00BD5988" w:rsidRDefault="00BD5988">
      <w:pPr>
        <w:pStyle w:val="BodyText"/>
        <w:rPr>
          <w:i/>
          <w:sz w:val="20"/>
        </w:rPr>
      </w:pPr>
    </w:p>
    <w:p w14:paraId="0859C6B4" w14:textId="77777777" w:rsidR="00BD5988" w:rsidRDefault="00BD5988">
      <w:pPr>
        <w:pStyle w:val="BodyText"/>
        <w:rPr>
          <w:i/>
          <w:sz w:val="20"/>
        </w:rPr>
      </w:pPr>
    </w:p>
    <w:p w14:paraId="0859C6B5" w14:textId="77777777" w:rsidR="00BD5988" w:rsidRDefault="00BD5988">
      <w:pPr>
        <w:pStyle w:val="BodyText"/>
        <w:rPr>
          <w:i/>
          <w:sz w:val="20"/>
        </w:rPr>
      </w:pPr>
    </w:p>
    <w:p w14:paraId="0859C6B6" w14:textId="77777777" w:rsidR="00BD5988" w:rsidRDefault="00BD5988">
      <w:pPr>
        <w:pStyle w:val="BodyText"/>
        <w:rPr>
          <w:i/>
          <w:sz w:val="20"/>
        </w:rPr>
      </w:pPr>
    </w:p>
    <w:p w14:paraId="0859C6B7" w14:textId="77777777" w:rsidR="00BD5988" w:rsidRDefault="00BD5988">
      <w:pPr>
        <w:pStyle w:val="BodyText"/>
        <w:rPr>
          <w:i/>
          <w:sz w:val="20"/>
        </w:rPr>
      </w:pPr>
    </w:p>
    <w:p w14:paraId="0859C6B8" w14:textId="77777777" w:rsidR="00BD5988" w:rsidRDefault="00BD5988">
      <w:pPr>
        <w:pStyle w:val="BodyText"/>
        <w:rPr>
          <w:i/>
          <w:sz w:val="20"/>
        </w:rPr>
      </w:pPr>
    </w:p>
    <w:p w14:paraId="0859C6B9" w14:textId="77777777" w:rsidR="00BD5988" w:rsidRDefault="00BD5988">
      <w:pPr>
        <w:pStyle w:val="BodyText"/>
        <w:rPr>
          <w:i/>
          <w:sz w:val="20"/>
        </w:rPr>
      </w:pPr>
    </w:p>
    <w:p w14:paraId="0859C6BA" w14:textId="77777777" w:rsidR="00BD5988" w:rsidRDefault="00BD5988">
      <w:pPr>
        <w:pStyle w:val="BodyText"/>
        <w:rPr>
          <w:i/>
          <w:sz w:val="20"/>
        </w:rPr>
      </w:pPr>
    </w:p>
    <w:p w14:paraId="0859C6BB" w14:textId="77777777" w:rsidR="00BD5988" w:rsidRDefault="00BD5988">
      <w:pPr>
        <w:pStyle w:val="BodyText"/>
        <w:rPr>
          <w:i/>
          <w:sz w:val="20"/>
        </w:rPr>
      </w:pPr>
    </w:p>
    <w:p w14:paraId="0859C6BC" w14:textId="77777777" w:rsidR="00BD5988" w:rsidRDefault="00BD5988">
      <w:pPr>
        <w:pStyle w:val="BodyText"/>
        <w:rPr>
          <w:i/>
          <w:sz w:val="20"/>
        </w:rPr>
      </w:pPr>
    </w:p>
    <w:p w14:paraId="0859C6BD" w14:textId="77777777" w:rsidR="00BD5988" w:rsidRDefault="00BD5988">
      <w:pPr>
        <w:pStyle w:val="BodyText"/>
        <w:rPr>
          <w:i/>
          <w:sz w:val="20"/>
        </w:rPr>
      </w:pPr>
    </w:p>
    <w:p w14:paraId="0859C6BE" w14:textId="77777777" w:rsidR="00BD5988" w:rsidRDefault="00BD5988">
      <w:pPr>
        <w:pStyle w:val="BodyText"/>
        <w:rPr>
          <w:i/>
          <w:sz w:val="20"/>
        </w:rPr>
      </w:pPr>
    </w:p>
    <w:p w14:paraId="0859C6BF" w14:textId="77777777" w:rsidR="00BD5988" w:rsidRDefault="00BD5988">
      <w:pPr>
        <w:pStyle w:val="BodyText"/>
        <w:rPr>
          <w:i/>
          <w:sz w:val="20"/>
        </w:rPr>
      </w:pPr>
    </w:p>
    <w:p w14:paraId="0859C6C0" w14:textId="77777777" w:rsidR="00BD5988" w:rsidRDefault="00BD5988">
      <w:pPr>
        <w:pStyle w:val="BodyText"/>
        <w:rPr>
          <w:i/>
          <w:sz w:val="20"/>
        </w:rPr>
      </w:pPr>
    </w:p>
    <w:p w14:paraId="0859C6C1" w14:textId="77777777" w:rsidR="00BD5988" w:rsidRDefault="00BD5988">
      <w:pPr>
        <w:pStyle w:val="BodyText"/>
        <w:rPr>
          <w:i/>
          <w:sz w:val="20"/>
        </w:rPr>
      </w:pPr>
    </w:p>
    <w:p w14:paraId="0859C6C2" w14:textId="77777777" w:rsidR="00BD5988" w:rsidRDefault="00BD5988">
      <w:pPr>
        <w:pStyle w:val="BodyText"/>
        <w:rPr>
          <w:i/>
          <w:sz w:val="20"/>
        </w:rPr>
      </w:pPr>
    </w:p>
    <w:p w14:paraId="0859C6C3" w14:textId="77777777" w:rsidR="00BD5988" w:rsidRDefault="00BD5988">
      <w:pPr>
        <w:pStyle w:val="BodyText"/>
        <w:rPr>
          <w:i/>
          <w:sz w:val="20"/>
        </w:rPr>
      </w:pPr>
    </w:p>
    <w:p w14:paraId="0859C6C4" w14:textId="77777777" w:rsidR="00BD5988" w:rsidRDefault="00BD5988">
      <w:pPr>
        <w:pStyle w:val="BodyText"/>
        <w:rPr>
          <w:i/>
          <w:sz w:val="20"/>
        </w:rPr>
      </w:pPr>
    </w:p>
    <w:p w14:paraId="0859C6C5" w14:textId="77777777" w:rsidR="00BD5988" w:rsidRDefault="00BD5988">
      <w:pPr>
        <w:pStyle w:val="BodyText"/>
        <w:rPr>
          <w:i/>
          <w:sz w:val="20"/>
        </w:rPr>
      </w:pPr>
    </w:p>
    <w:p w14:paraId="0859C6C6" w14:textId="77777777" w:rsidR="00BD5988" w:rsidRDefault="00BD5988">
      <w:pPr>
        <w:pStyle w:val="BodyText"/>
        <w:rPr>
          <w:i/>
          <w:sz w:val="20"/>
        </w:rPr>
      </w:pPr>
    </w:p>
    <w:p w14:paraId="0859C6C7" w14:textId="77777777" w:rsidR="00BD5988" w:rsidRDefault="00BD5988">
      <w:pPr>
        <w:pStyle w:val="BodyText"/>
        <w:rPr>
          <w:i/>
          <w:sz w:val="20"/>
        </w:rPr>
      </w:pPr>
    </w:p>
    <w:p w14:paraId="0859C6C8" w14:textId="77777777" w:rsidR="00BD5988" w:rsidRDefault="00BD5988">
      <w:pPr>
        <w:pStyle w:val="BodyText"/>
        <w:rPr>
          <w:i/>
          <w:sz w:val="20"/>
        </w:rPr>
      </w:pPr>
    </w:p>
    <w:p w14:paraId="0859C6C9" w14:textId="77777777" w:rsidR="00BD5988" w:rsidRDefault="00BD5988">
      <w:pPr>
        <w:pStyle w:val="BodyText"/>
        <w:spacing w:before="7"/>
        <w:rPr>
          <w:i/>
          <w:sz w:val="15"/>
        </w:rPr>
      </w:pPr>
    </w:p>
    <w:p w14:paraId="0859C6CA" w14:textId="77777777" w:rsidR="00BD5988" w:rsidRDefault="00BD5988">
      <w:pPr>
        <w:rPr>
          <w:sz w:val="15"/>
        </w:rPr>
        <w:sectPr w:rsidR="00BD5988">
          <w:headerReference w:type="even" r:id="rId152"/>
          <w:footerReference w:type="even" r:id="rId153"/>
          <w:footerReference w:type="default" r:id="rId154"/>
          <w:pgSz w:w="11910" w:h="16840"/>
          <w:pgMar w:top="0" w:right="360" w:bottom="900" w:left="700" w:header="0" w:footer="707" w:gutter="0"/>
          <w:pgNumType w:start="36"/>
          <w:cols w:space="720"/>
        </w:sectPr>
      </w:pPr>
    </w:p>
    <w:p w14:paraId="0859C6CB" w14:textId="77777777" w:rsidR="00BD5988" w:rsidRDefault="004517C2">
      <w:pPr>
        <w:pStyle w:val="Heading5"/>
        <w:spacing w:before="141"/>
        <w:ind w:left="443"/>
      </w:pPr>
      <w:r>
        <w:rPr>
          <w:noProof/>
        </w:rPr>
        <mc:AlternateContent>
          <mc:Choice Requires="wpg">
            <w:drawing>
              <wp:anchor distT="0" distB="0" distL="0" distR="0" simplePos="0" relativeHeight="251658240" behindDoc="0" locked="0" layoutInCell="1" allowOverlap="1" wp14:anchorId="0859C9EB" wp14:editId="0859C9EC">
                <wp:simplePos x="0" y="0"/>
                <wp:positionH relativeFrom="page">
                  <wp:posOffset>0</wp:posOffset>
                </wp:positionH>
                <wp:positionV relativeFrom="page">
                  <wp:posOffset>0</wp:posOffset>
                </wp:positionV>
                <wp:extent cx="7560309" cy="4634230"/>
                <wp:effectExtent l="0" t="0" r="0" b="0"/>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634230"/>
                          <a:chOff x="0" y="0"/>
                          <a:chExt cx="7560309" cy="4634230"/>
                        </a:xfrm>
                      </wpg:grpSpPr>
                      <pic:pic xmlns:pic="http://schemas.openxmlformats.org/drawingml/2006/picture">
                        <pic:nvPicPr>
                          <pic:cNvPr id="522" name="Image 522"/>
                          <pic:cNvPicPr/>
                        </pic:nvPicPr>
                        <pic:blipFill>
                          <a:blip r:embed="rId155" cstate="print"/>
                          <a:stretch>
                            <a:fillRect/>
                          </a:stretch>
                        </pic:blipFill>
                        <pic:spPr>
                          <a:xfrm>
                            <a:off x="0" y="0"/>
                            <a:ext cx="7559992" cy="3600005"/>
                          </a:xfrm>
                          <a:prstGeom prst="rect">
                            <a:avLst/>
                          </a:prstGeom>
                        </pic:spPr>
                      </pic:pic>
                      <wps:wsp>
                        <wps:cNvPr id="523" name="Graphic 523"/>
                        <wps:cNvSpPr/>
                        <wps:spPr>
                          <a:xfrm>
                            <a:off x="0" y="0"/>
                            <a:ext cx="3248025" cy="432434"/>
                          </a:xfrm>
                          <a:custGeom>
                            <a:avLst/>
                            <a:gdLst/>
                            <a:ahLst/>
                            <a:cxnLst/>
                            <a:rect l="l" t="t" r="r" b="b"/>
                            <a:pathLst>
                              <a:path w="3248025" h="432434">
                                <a:moveTo>
                                  <a:pt x="3247319" y="0"/>
                                </a:moveTo>
                                <a:lnTo>
                                  <a:pt x="0" y="0"/>
                                </a:lnTo>
                                <a:lnTo>
                                  <a:pt x="0" y="432002"/>
                                </a:lnTo>
                                <a:lnTo>
                                  <a:pt x="2998636" y="432002"/>
                                </a:lnTo>
                                <a:lnTo>
                                  <a:pt x="3044804" y="427441"/>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524" name="Graphic 524"/>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525" name="Graphic 525"/>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526" name="Graphic 526"/>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527" name="Image 527"/>
                          <pic:cNvPicPr/>
                        </pic:nvPicPr>
                        <pic:blipFill>
                          <a:blip r:embed="rId156" cstate="print"/>
                          <a:stretch>
                            <a:fillRect/>
                          </a:stretch>
                        </pic:blipFill>
                        <pic:spPr>
                          <a:xfrm>
                            <a:off x="218302" y="341849"/>
                            <a:ext cx="87668" cy="111734"/>
                          </a:xfrm>
                          <a:prstGeom prst="rect">
                            <a:avLst/>
                          </a:prstGeom>
                        </pic:spPr>
                      </pic:pic>
                      <wps:wsp>
                        <wps:cNvPr id="528" name="Graphic 528"/>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529" name="Graphic 529"/>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30" name="Image 530"/>
                          <pic:cNvPicPr/>
                        </pic:nvPicPr>
                        <pic:blipFill>
                          <a:blip r:embed="rId157" cstate="print"/>
                          <a:stretch>
                            <a:fillRect/>
                          </a:stretch>
                        </pic:blipFill>
                        <pic:spPr>
                          <a:xfrm>
                            <a:off x="454851" y="2805357"/>
                            <a:ext cx="1625295" cy="1625295"/>
                          </a:xfrm>
                          <a:prstGeom prst="rect">
                            <a:avLst/>
                          </a:prstGeom>
                        </pic:spPr>
                      </pic:pic>
                      <wps:wsp>
                        <wps:cNvPr id="531" name="Textbox 531"/>
                        <wps:cNvSpPr txBox="1"/>
                        <wps:spPr>
                          <a:xfrm>
                            <a:off x="647999" y="185954"/>
                            <a:ext cx="1548765" cy="175895"/>
                          </a:xfrm>
                          <a:prstGeom prst="rect">
                            <a:avLst/>
                          </a:prstGeom>
                        </wps:spPr>
                        <wps:txbx>
                          <w:txbxContent>
                            <w:p w14:paraId="0859CCB5" w14:textId="77777777" w:rsidR="00BD5988" w:rsidRDefault="004517C2">
                              <w:pPr>
                                <w:spacing w:before="25"/>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wps:wsp>
                        <wps:cNvPr id="532" name="Textbox 532"/>
                        <wps:cNvSpPr txBox="1"/>
                        <wps:spPr>
                          <a:xfrm>
                            <a:off x="2233499" y="3785941"/>
                            <a:ext cx="4199255" cy="848360"/>
                          </a:xfrm>
                          <a:prstGeom prst="rect">
                            <a:avLst/>
                          </a:prstGeom>
                        </wps:spPr>
                        <wps:txbx>
                          <w:txbxContent>
                            <w:p w14:paraId="0859CCB6" w14:textId="77777777" w:rsidR="00BD5988" w:rsidRDefault="004517C2">
                              <w:pPr>
                                <w:spacing w:before="162" w:line="199" w:lineRule="auto"/>
                                <w:rPr>
                                  <w:rFonts w:ascii="Gotham Rounded Bold"/>
                                  <w:b/>
                                  <w:sz w:val="56"/>
                                </w:rPr>
                              </w:pPr>
                              <w:r>
                                <w:rPr>
                                  <w:rFonts w:ascii="Gotham Rounded Bold"/>
                                  <w:b/>
                                  <w:color w:val="007DC5"/>
                                  <w:sz w:val="56"/>
                                </w:rPr>
                                <w:t>Outcome</w:t>
                              </w:r>
                              <w:r>
                                <w:rPr>
                                  <w:rFonts w:ascii="Gotham Rounded Bold"/>
                                  <w:b/>
                                  <w:color w:val="007DC5"/>
                                  <w:spacing w:val="-46"/>
                                  <w:sz w:val="56"/>
                                </w:rPr>
                                <w:t xml:space="preserve"> </w:t>
                              </w:r>
                              <w:r>
                                <w:rPr>
                                  <w:rFonts w:ascii="Gotham Rounded Bold"/>
                                  <w:b/>
                                  <w:color w:val="007DC5"/>
                                  <w:sz w:val="56"/>
                                </w:rPr>
                                <w:t xml:space="preserve">area </w:t>
                              </w:r>
                              <w:r>
                                <w:rPr>
                                  <w:rFonts w:ascii="Gotham Rounded Bold"/>
                                  <w:b/>
                                  <w:color w:val="007DC5"/>
                                  <w:spacing w:val="-18"/>
                                  <w:sz w:val="56"/>
                                </w:rPr>
                                <w:t>Increasing</w:t>
                              </w:r>
                              <w:r>
                                <w:rPr>
                                  <w:rFonts w:ascii="Gotham Rounded Bold"/>
                                  <w:b/>
                                  <w:color w:val="007DC5"/>
                                  <w:spacing w:val="-28"/>
                                  <w:sz w:val="56"/>
                                </w:rPr>
                                <w:t xml:space="preserve"> </w:t>
                              </w:r>
                              <w:r>
                                <w:rPr>
                                  <w:rFonts w:ascii="Gotham Rounded Bold"/>
                                  <w:b/>
                                  <w:color w:val="007DC5"/>
                                  <w:spacing w:val="-18"/>
                                  <w:sz w:val="56"/>
                                </w:rPr>
                                <w:t>active</w:t>
                              </w:r>
                              <w:r>
                                <w:rPr>
                                  <w:rFonts w:ascii="Gotham Rounded Bold"/>
                                  <w:b/>
                                  <w:color w:val="007DC5"/>
                                  <w:spacing w:val="-28"/>
                                  <w:sz w:val="56"/>
                                </w:rPr>
                                <w:t xml:space="preserve"> </w:t>
                              </w:r>
                              <w:r>
                                <w:rPr>
                                  <w:rFonts w:ascii="Gotham Rounded Bold"/>
                                  <w:b/>
                                  <w:color w:val="007DC5"/>
                                  <w:spacing w:val="-18"/>
                                  <w:sz w:val="56"/>
                                </w:rPr>
                                <w:t>travel</w:t>
                              </w:r>
                            </w:p>
                          </w:txbxContent>
                        </wps:txbx>
                        <wps:bodyPr wrap="square" lIns="0" tIns="0" rIns="0" bIns="0" rtlCol="0">
                          <a:noAutofit/>
                        </wps:bodyPr>
                      </wps:wsp>
                    </wpg:wgp>
                  </a:graphicData>
                </a:graphic>
              </wp:anchor>
            </w:drawing>
          </mc:Choice>
          <mc:Fallback>
            <w:pict>
              <v:group w14:anchorId="0859C9EB" id="Group 521" o:spid="_x0000_s1168" style="position:absolute;left:0;text-align:left;margin-left:0;margin-top:0;width:595.3pt;height:364.9pt;z-index:251658240;mso-wrap-distance-left:0;mso-wrap-distance-right:0;mso-position-horizontal-relative:page;mso-position-vertical-relative:page" coordsize="75603,463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">
                <v:shape id="Image 522" o:spid="_x0000_s1169" type="#_x0000_t75" style="position:absolute;width:75599;height:3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">
                  <v:imagedata r:id="rId158" o:title=""/>
                </v:shape>
                <v:shape id="Graphic 523" o:spid="_x0000_s1170"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" path="m3247319,l,,,432002r2998636,l3044804,427441r44859,-13077l3131719,393679r37759,-27385l3201446,333119r24684,-38057l3242036,253032r5634,-45096l3247319,xe" fillcolor="#007dc5" stroked="f">
                  <v:path arrowok="t"/>
                </v:shape>
                <v:shape id="Graphic 524" o:spid="_x0000_s1171"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525" o:spid="_x0000_s1172"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526" o:spid="_x0000_s1173"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 id="Image 527" o:spid="_x0000_s1174"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">
                  <v:imagedata r:id="rId159" o:title=""/>
                </v:shape>
                <v:shape id="Graphic 528" o:spid="_x0000_s1175"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529" o:spid="_x0000_s1176"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v:shape id="Image 530" o:spid="_x0000_s1177" type="#_x0000_t75" style="position:absolute;left:4548;top:28053;width:16253;height:16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">
                  <v:imagedata r:id="rId160" o:title=""/>
                </v:shape>
                <v:shape id="Textbox 531" o:spid="_x0000_s1178" type="#_x0000_t202" style="position:absolute;left:6479;top:1859;width:1548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0859CCB5" w14:textId="77777777" w:rsidR="00BD5988" w:rsidRDefault="004517C2">
                        <w:pPr>
                          <w:spacing w:before="25"/>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v:shape>
                <v:shape id="Textbox 532" o:spid="_x0000_s1179" type="#_x0000_t202" style="position:absolute;left:22334;top:37859;width:41993;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0859CCB6" w14:textId="77777777" w:rsidR="00BD5988" w:rsidRDefault="004517C2">
                        <w:pPr>
                          <w:spacing w:before="162" w:line="199" w:lineRule="auto"/>
                          <w:rPr>
                            <w:rFonts w:ascii="Gotham Rounded Bold"/>
                            <w:b/>
                            <w:sz w:val="56"/>
                          </w:rPr>
                        </w:pPr>
                        <w:r>
                          <w:rPr>
                            <w:rFonts w:ascii="Gotham Rounded Bold"/>
                            <w:b/>
                            <w:color w:val="007DC5"/>
                            <w:sz w:val="56"/>
                          </w:rPr>
                          <w:t>Outcome</w:t>
                        </w:r>
                        <w:r>
                          <w:rPr>
                            <w:rFonts w:ascii="Gotham Rounded Bold"/>
                            <w:b/>
                            <w:color w:val="007DC5"/>
                            <w:spacing w:val="-46"/>
                            <w:sz w:val="56"/>
                          </w:rPr>
                          <w:t xml:space="preserve"> </w:t>
                        </w:r>
                        <w:r>
                          <w:rPr>
                            <w:rFonts w:ascii="Gotham Rounded Bold"/>
                            <w:b/>
                            <w:color w:val="007DC5"/>
                            <w:sz w:val="56"/>
                          </w:rPr>
                          <w:t xml:space="preserve">area </w:t>
                        </w:r>
                        <w:r>
                          <w:rPr>
                            <w:rFonts w:ascii="Gotham Rounded Bold"/>
                            <w:b/>
                            <w:color w:val="007DC5"/>
                            <w:spacing w:val="-18"/>
                            <w:sz w:val="56"/>
                          </w:rPr>
                          <w:t>Increasing</w:t>
                        </w:r>
                        <w:r>
                          <w:rPr>
                            <w:rFonts w:ascii="Gotham Rounded Bold"/>
                            <w:b/>
                            <w:color w:val="007DC5"/>
                            <w:spacing w:val="-28"/>
                            <w:sz w:val="56"/>
                          </w:rPr>
                          <w:t xml:space="preserve"> </w:t>
                        </w:r>
                        <w:r>
                          <w:rPr>
                            <w:rFonts w:ascii="Gotham Rounded Bold"/>
                            <w:b/>
                            <w:color w:val="007DC5"/>
                            <w:spacing w:val="-18"/>
                            <w:sz w:val="56"/>
                          </w:rPr>
                          <w:t>active</w:t>
                        </w:r>
                        <w:r>
                          <w:rPr>
                            <w:rFonts w:ascii="Gotham Rounded Bold"/>
                            <w:b/>
                            <w:color w:val="007DC5"/>
                            <w:spacing w:val="-28"/>
                            <w:sz w:val="56"/>
                          </w:rPr>
                          <w:t xml:space="preserve"> </w:t>
                        </w:r>
                        <w:r>
                          <w:rPr>
                            <w:rFonts w:ascii="Gotham Rounded Bold"/>
                            <w:b/>
                            <w:color w:val="007DC5"/>
                            <w:spacing w:val="-18"/>
                            <w:sz w:val="56"/>
                          </w:rPr>
                          <w:t>travel</w:t>
                        </w:r>
                      </w:p>
                    </w:txbxContent>
                  </v:textbox>
                </v:shape>
                <w10:wrap anchorx="page" anchory="page"/>
              </v:group>
            </w:pict>
          </mc:Fallback>
        </mc:AlternateContent>
      </w:r>
      <w:r>
        <w:rPr>
          <w:color w:val="007DC5"/>
          <w:spacing w:val="-11"/>
        </w:rPr>
        <w:t>Outcome</w:t>
      </w:r>
      <w:r>
        <w:rPr>
          <w:color w:val="007DC5"/>
          <w:spacing w:val="-13"/>
        </w:rPr>
        <w:t xml:space="preserve"> </w:t>
      </w:r>
      <w:r>
        <w:rPr>
          <w:color w:val="007DC5"/>
          <w:spacing w:val="-2"/>
        </w:rPr>
        <w:t>description</w:t>
      </w:r>
    </w:p>
    <w:p w14:paraId="0859C6CC" w14:textId="77777777" w:rsidR="00BD5988" w:rsidRDefault="004517C2">
      <w:pPr>
        <w:pStyle w:val="BodyText"/>
        <w:spacing w:before="264" w:line="252" w:lineRule="auto"/>
        <w:ind w:left="443" w:right="52"/>
      </w:pPr>
      <w:r>
        <w:t xml:space="preserve">Council will continue to work with other partners to improve our streets, </w:t>
      </w:r>
      <w:proofErr w:type="gramStart"/>
      <w:r>
        <w:t>trails</w:t>
      </w:r>
      <w:proofErr w:type="gramEnd"/>
      <w:r>
        <w:t xml:space="preserve"> and spaces to be great</w:t>
      </w:r>
      <w:r>
        <w:rPr>
          <w:spacing w:val="-7"/>
        </w:rPr>
        <w:t xml:space="preserve"> </w:t>
      </w:r>
      <w:r>
        <w:t>places</w:t>
      </w:r>
      <w:r>
        <w:rPr>
          <w:spacing w:val="-7"/>
        </w:rPr>
        <w:t xml:space="preserve"> </w:t>
      </w:r>
      <w:r>
        <w:t>for</w:t>
      </w:r>
      <w:r>
        <w:rPr>
          <w:spacing w:val="-7"/>
        </w:rPr>
        <w:t xml:space="preserve"> </w:t>
      </w:r>
      <w:r>
        <w:t>people</w:t>
      </w:r>
      <w:r>
        <w:rPr>
          <w:spacing w:val="-7"/>
        </w:rPr>
        <w:t xml:space="preserve"> </w:t>
      </w:r>
      <w:r>
        <w:t>to</w:t>
      </w:r>
      <w:r>
        <w:rPr>
          <w:spacing w:val="-7"/>
        </w:rPr>
        <w:t xml:space="preserve"> </w:t>
      </w:r>
      <w:r>
        <w:t>walk,</w:t>
      </w:r>
      <w:r>
        <w:rPr>
          <w:spacing w:val="-7"/>
        </w:rPr>
        <w:t xml:space="preserve"> </w:t>
      </w:r>
      <w:r>
        <w:t>run,</w:t>
      </w:r>
      <w:r>
        <w:rPr>
          <w:spacing w:val="-7"/>
        </w:rPr>
        <w:t xml:space="preserve"> </w:t>
      </w:r>
      <w:r>
        <w:t>ride</w:t>
      </w:r>
      <w:r>
        <w:rPr>
          <w:spacing w:val="-7"/>
        </w:rPr>
        <w:t xml:space="preserve"> </w:t>
      </w:r>
      <w:r>
        <w:t>and</w:t>
      </w:r>
      <w:r>
        <w:rPr>
          <w:spacing w:val="-7"/>
        </w:rPr>
        <w:t xml:space="preserve"> </w:t>
      </w:r>
      <w:r>
        <w:t>play and</w:t>
      </w:r>
      <w:r>
        <w:rPr>
          <w:spacing w:val="-3"/>
        </w:rPr>
        <w:t xml:space="preserve"> </w:t>
      </w:r>
      <w:r>
        <w:t>choose</w:t>
      </w:r>
      <w:r>
        <w:rPr>
          <w:spacing w:val="-3"/>
        </w:rPr>
        <w:t xml:space="preserve"> </w:t>
      </w:r>
      <w:r>
        <w:t>active</w:t>
      </w:r>
      <w:r>
        <w:rPr>
          <w:spacing w:val="-3"/>
        </w:rPr>
        <w:t xml:space="preserve"> </w:t>
      </w:r>
      <w:r>
        <w:t>travel</w:t>
      </w:r>
      <w:r>
        <w:rPr>
          <w:spacing w:val="-3"/>
        </w:rPr>
        <w:t xml:space="preserve"> </w:t>
      </w:r>
      <w:r>
        <w:t>as</w:t>
      </w:r>
      <w:r>
        <w:rPr>
          <w:spacing w:val="-3"/>
        </w:rPr>
        <w:t xml:space="preserve"> </w:t>
      </w:r>
      <w:r>
        <w:t>a</w:t>
      </w:r>
      <w:r>
        <w:rPr>
          <w:spacing w:val="-3"/>
        </w:rPr>
        <w:t xml:space="preserve"> </w:t>
      </w:r>
      <w:r>
        <w:t>regular</w:t>
      </w:r>
      <w:r>
        <w:rPr>
          <w:spacing w:val="-3"/>
        </w:rPr>
        <w:t xml:space="preserve"> </w:t>
      </w:r>
      <w:r>
        <w:t>part</w:t>
      </w:r>
      <w:r>
        <w:rPr>
          <w:spacing w:val="-3"/>
        </w:rPr>
        <w:t xml:space="preserve"> </w:t>
      </w:r>
      <w:r>
        <w:t>of</w:t>
      </w:r>
      <w:r>
        <w:rPr>
          <w:spacing w:val="-3"/>
        </w:rPr>
        <w:t xml:space="preserve"> </w:t>
      </w:r>
      <w:r>
        <w:t>their daily life.</w:t>
      </w:r>
    </w:p>
    <w:p w14:paraId="0859C6CD" w14:textId="77777777" w:rsidR="00BD5988" w:rsidRDefault="00BD5988">
      <w:pPr>
        <w:pStyle w:val="BodyText"/>
        <w:spacing w:before="11"/>
        <w:rPr>
          <w:sz w:val="32"/>
        </w:rPr>
      </w:pPr>
    </w:p>
    <w:p w14:paraId="0859C6CE" w14:textId="77777777" w:rsidR="00BD5988" w:rsidRDefault="004517C2">
      <w:pPr>
        <w:pStyle w:val="Heading5"/>
        <w:ind w:left="443"/>
      </w:pPr>
      <w:r>
        <w:rPr>
          <w:color w:val="007DC5"/>
          <w:spacing w:val="-10"/>
        </w:rPr>
        <w:t>What</w:t>
      </w:r>
      <w:r>
        <w:rPr>
          <w:color w:val="007DC5"/>
          <w:spacing w:val="-12"/>
        </w:rPr>
        <w:t xml:space="preserve"> </w:t>
      </w:r>
      <w:r>
        <w:rPr>
          <w:color w:val="007DC5"/>
          <w:spacing w:val="-10"/>
        </w:rPr>
        <w:t>the</w:t>
      </w:r>
      <w:r>
        <w:rPr>
          <w:color w:val="007DC5"/>
          <w:spacing w:val="-11"/>
        </w:rPr>
        <w:t xml:space="preserve"> </w:t>
      </w:r>
      <w:r>
        <w:rPr>
          <w:color w:val="007DC5"/>
          <w:spacing w:val="-10"/>
        </w:rPr>
        <w:t>evidence</w:t>
      </w:r>
      <w:r>
        <w:rPr>
          <w:color w:val="007DC5"/>
          <w:spacing w:val="-11"/>
        </w:rPr>
        <w:t xml:space="preserve"> </w:t>
      </w:r>
      <w:r>
        <w:rPr>
          <w:color w:val="007DC5"/>
          <w:spacing w:val="-10"/>
        </w:rPr>
        <w:t>tells</w:t>
      </w:r>
      <w:r>
        <w:rPr>
          <w:color w:val="007DC5"/>
          <w:spacing w:val="-12"/>
        </w:rPr>
        <w:t xml:space="preserve"> </w:t>
      </w:r>
      <w:r>
        <w:rPr>
          <w:color w:val="007DC5"/>
          <w:spacing w:val="-10"/>
        </w:rPr>
        <w:t>us</w:t>
      </w:r>
    </w:p>
    <w:p w14:paraId="0859C6CF" w14:textId="77777777" w:rsidR="00BD5988" w:rsidRDefault="004517C2">
      <w:pPr>
        <w:pStyle w:val="BodyText"/>
        <w:spacing w:before="252"/>
        <w:ind w:left="443" w:right="52"/>
        <w:rPr>
          <w:sz w:val="11"/>
        </w:rPr>
      </w:pPr>
      <w:r>
        <w:t xml:space="preserve">People that walk, run, ride, </w:t>
      </w:r>
      <w:proofErr w:type="gramStart"/>
      <w:r>
        <w:t>scoot</w:t>
      </w:r>
      <w:proofErr w:type="gramEnd"/>
      <w:r>
        <w:t xml:space="preserve"> or skate as part of their everyday activities, participate in active modes of travel. Inherent in active travel modes is some</w:t>
      </w:r>
      <w:r>
        <w:rPr>
          <w:spacing w:val="-11"/>
        </w:rPr>
        <w:t xml:space="preserve"> </w:t>
      </w:r>
      <w:r>
        <w:t>level</w:t>
      </w:r>
      <w:r>
        <w:rPr>
          <w:spacing w:val="-11"/>
        </w:rPr>
        <w:t xml:space="preserve"> </w:t>
      </w:r>
      <w:r>
        <w:t>of</w:t>
      </w:r>
      <w:r>
        <w:rPr>
          <w:spacing w:val="-11"/>
        </w:rPr>
        <w:t xml:space="preserve"> </w:t>
      </w:r>
      <w:r>
        <w:t>physical</w:t>
      </w:r>
      <w:r>
        <w:rPr>
          <w:spacing w:val="-11"/>
        </w:rPr>
        <w:t xml:space="preserve"> </w:t>
      </w:r>
      <w:r>
        <w:t>activity.</w:t>
      </w:r>
      <w:r>
        <w:rPr>
          <w:spacing w:val="-11"/>
        </w:rPr>
        <w:t xml:space="preserve"> </w:t>
      </w:r>
      <w:r>
        <w:t>Active</w:t>
      </w:r>
      <w:r>
        <w:rPr>
          <w:spacing w:val="-11"/>
        </w:rPr>
        <w:t xml:space="preserve"> </w:t>
      </w:r>
      <w:r>
        <w:t>travel</w:t>
      </w:r>
      <w:r>
        <w:rPr>
          <w:spacing w:val="-11"/>
        </w:rPr>
        <w:t xml:space="preserve"> </w:t>
      </w:r>
      <w:r>
        <w:t>can</w:t>
      </w:r>
      <w:r>
        <w:rPr>
          <w:spacing w:val="-11"/>
        </w:rPr>
        <w:t xml:space="preserve"> </w:t>
      </w:r>
      <w:r>
        <w:t>be an important source of physical activity and contribute</w:t>
      </w:r>
      <w:r>
        <w:rPr>
          <w:spacing w:val="-11"/>
        </w:rPr>
        <w:t xml:space="preserve"> </w:t>
      </w:r>
      <w:r>
        <w:t>to</w:t>
      </w:r>
      <w:r>
        <w:rPr>
          <w:spacing w:val="-11"/>
        </w:rPr>
        <w:t xml:space="preserve"> </w:t>
      </w:r>
      <w:r>
        <w:t>reaching</w:t>
      </w:r>
      <w:r>
        <w:rPr>
          <w:spacing w:val="-11"/>
        </w:rPr>
        <w:t xml:space="preserve"> </w:t>
      </w:r>
      <w:r>
        <w:t>the</w:t>
      </w:r>
      <w:r>
        <w:rPr>
          <w:spacing w:val="-11"/>
        </w:rPr>
        <w:t xml:space="preserve"> </w:t>
      </w:r>
      <w:r>
        <w:t>necessary</w:t>
      </w:r>
      <w:r>
        <w:rPr>
          <w:spacing w:val="-11"/>
        </w:rPr>
        <w:t xml:space="preserve"> </w:t>
      </w:r>
      <w:r>
        <w:t>daily</w:t>
      </w:r>
      <w:r>
        <w:rPr>
          <w:spacing w:val="-11"/>
        </w:rPr>
        <w:t xml:space="preserve"> </w:t>
      </w:r>
      <w:r>
        <w:t>physical activity levels to stay fit and healthy. For example, public transport users in Melbourne achieve over 40 minutes of exercise a day, compared with less than 10 minutes for a car user.</w:t>
      </w:r>
      <w:r>
        <w:rPr>
          <w:position w:val="6"/>
          <w:sz w:val="11"/>
        </w:rPr>
        <w:t>39</w:t>
      </w:r>
    </w:p>
    <w:p w14:paraId="0859C6D0" w14:textId="77777777" w:rsidR="00BD5988" w:rsidRDefault="004517C2">
      <w:pPr>
        <w:pStyle w:val="BodyText"/>
        <w:spacing w:before="114"/>
        <w:ind w:left="443" w:right="25"/>
        <w:rPr>
          <w:sz w:val="11"/>
        </w:rPr>
      </w:pPr>
      <w:r>
        <w:t>The health and wellbeing benefits of physical activity that stems from active travel are well established</w:t>
      </w:r>
      <w:r>
        <w:rPr>
          <w:spacing w:val="-11"/>
        </w:rPr>
        <w:t xml:space="preserve"> </w:t>
      </w:r>
      <w:r>
        <w:t>and</w:t>
      </w:r>
      <w:r>
        <w:rPr>
          <w:spacing w:val="-11"/>
        </w:rPr>
        <w:t xml:space="preserve"> </w:t>
      </w:r>
      <w:r>
        <w:t>understood.</w:t>
      </w:r>
      <w:r>
        <w:rPr>
          <w:spacing w:val="-11"/>
        </w:rPr>
        <w:t xml:space="preserve"> </w:t>
      </w:r>
      <w:r>
        <w:t>Public</w:t>
      </w:r>
      <w:r>
        <w:rPr>
          <w:spacing w:val="-11"/>
        </w:rPr>
        <w:t xml:space="preserve"> </w:t>
      </w:r>
      <w:r>
        <w:t>health</w:t>
      </w:r>
      <w:r>
        <w:rPr>
          <w:spacing w:val="-11"/>
        </w:rPr>
        <w:t xml:space="preserve"> </w:t>
      </w:r>
      <w:r>
        <w:t xml:space="preserve">research shows that people that regularly walk, ride or wheel tend to be healthier, fitter, have better </w:t>
      </w:r>
      <w:r>
        <w:rPr>
          <w:spacing w:val="-2"/>
        </w:rPr>
        <w:t>mental</w:t>
      </w:r>
      <w:r>
        <w:rPr>
          <w:spacing w:val="-12"/>
        </w:rPr>
        <w:t xml:space="preserve"> </w:t>
      </w:r>
      <w:r>
        <w:rPr>
          <w:spacing w:val="-2"/>
        </w:rPr>
        <w:t>wellbeing</w:t>
      </w:r>
      <w:r>
        <w:rPr>
          <w:spacing w:val="-12"/>
        </w:rPr>
        <w:t xml:space="preserve"> </w:t>
      </w:r>
      <w:r>
        <w:rPr>
          <w:spacing w:val="-2"/>
        </w:rPr>
        <w:t>and</w:t>
      </w:r>
      <w:r>
        <w:rPr>
          <w:spacing w:val="-12"/>
        </w:rPr>
        <w:t xml:space="preserve"> </w:t>
      </w:r>
      <w:r>
        <w:rPr>
          <w:spacing w:val="-2"/>
        </w:rPr>
        <w:t>are</w:t>
      </w:r>
      <w:r>
        <w:rPr>
          <w:spacing w:val="-12"/>
        </w:rPr>
        <w:t xml:space="preserve"> </w:t>
      </w:r>
      <w:r>
        <w:rPr>
          <w:spacing w:val="-2"/>
        </w:rPr>
        <w:t>a</w:t>
      </w:r>
      <w:r>
        <w:rPr>
          <w:spacing w:val="-12"/>
        </w:rPr>
        <w:t xml:space="preserve"> </w:t>
      </w:r>
      <w:r>
        <w:rPr>
          <w:spacing w:val="-2"/>
        </w:rPr>
        <w:t>connected</w:t>
      </w:r>
      <w:r>
        <w:rPr>
          <w:spacing w:val="-12"/>
        </w:rPr>
        <w:t xml:space="preserve"> </w:t>
      </w:r>
      <w:r>
        <w:rPr>
          <w:spacing w:val="-2"/>
        </w:rPr>
        <w:t>community.</w:t>
      </w:r>
      <w:r>
        <w:rPr>
          <w:spacing w:val="-2"/>
          <w:position w:val="6"/>
          <w:sz w:val="11"/>
        </w:rPr>
        <w:t>40</w:t>
      </w:r>
    </w:p>
    <w:p w14:paraId="0859C6D1" w14:textId="77777777" w:rsidR="00BD5988" w:rsidRDefault="004517C2">
      <w:pPr>
        <w:pStyle w:val="BodyText"/>
        <w:spacing w:before="113"/>
        <w:ind w:left="443"/>
      </w:pPr>
      <w:r>
        <w:t>The co-benefits from greater physical activity are associated</w:t>
      </w:r>
      <w:r>
        <w:rPr>
          <w:spacing w:val="-15"/>
        </w:rPr>
        <w:t xml:space="preserve"> </w:t>
      </w:r>
      <w:r>
        <w:t>with</w:t>
      </w:r>
      <w:r>
        <w:rPr>
          <w:spacing w:val="-14"/>
        </w:rPr>
        <w:t xml:space="preserve"> </w:t>
      </w:r>
      <w:r>
        <w:t>reduced</w:t>
      </w:r>
      <w:r>
        <w:rPr>
          <w:spacing w:val="-14"/>
        </w:rPr>
        <w:t xml:space="preserve"> </w:t>
      </w:r>
      <w:r>
        <w:t>obesity,</w:t>
      </w:r>
      <w:r>
        <w:rPr>
          <w:spacing w:val="-14"/>
        </w:rPr>
        <w:t xml:space="preserve"> </w:t>
      </w:r>
      <w:r>
        <w:t>increased</w:t>
      </w:r>
      <w:r>
        <w:rPr>
          <w:spacing w:val="-15"/>
        </w:rPr>
        <w:t xml:space="preserve"> </w:t>
      </w:r>
      <w:r>
        <w:t xml:space="preserve">aerobic fitness, cognitive </w:t>
      </w:r>
      <w:proofErr w:type="gramStart"/>
      <w:r>
        <w:t>function</w:t>
      </w:r>
      <w:proofErr w:type="gramEnd"/>
      <w:r>
        <w:t xml:space="preserve"> and social inclusion.</w:t>
      </w:r>
    </w:p>
    <w:p w14:paraId="0859C6D2" w14:textId="77777777" w:rsidR="00BD5988" w:rsidRDefault="004517C2">
      <w:pPr>
        <w:pStyle w:val="BodyText"/>
        <w:ind w:left="443"/>
      </w:pPr>
      <w:r>
        <w:t>Importantly,</w:t>
      </w:r>
      <w:r>
        <w:rPr>
          <w:spacing w:val="-9"/>
        </w:rPr>
        <w:t xml:space="preserve"> </w:t>
      </w:r>
      <w:r>
        <w:t>the</w:t>
      </w:r>
      <w:r>
        <w:rPr>
          <w:spacing w:val="-9"/>
        </w:rPr>
        <w:t xml:space="preserve"> </w:t>
      </w:r>
      <w:r>
        <w:t>health</w:t>
      </w:r>
      <w:r>
        <w:rPr>
          <w:spacing w:val="-9"/>
        </w:rPr>
        <w:t xml:space="preserve"> </w:t>
      </w:r>
      <w:r>
        <w:t>benefits</w:t>
      </w:r>
      <w:r>
        <w:rPr>
          <w:spacing w:val="-9"/>
        </w:rPr>
        <w:t xml:space="preserve"> </w:t>
      </w:r>
      <w:r>
        <w:t>of</w:t>
      </w:r>
      <w:r>
        <w:rPr>
          <w:spacing w:val="-9"/>
        </w:rPr>
        <w:t xml:space="preserve"> </w:t>
      </w:r>
      <w:r>
        <w:t>walking</w:t>
      </w:r>
      <w:r>
        <w:rPr>
          <w:spacing w:val="-9"/>
        </w:rPr>
        <w:t xml:space="preserve"> </w:t>
      </w:r>
      <w:r>
        <w:t>or</w:t>
      </w:r>
      <w:r>
        <w:rPr>
          <w:spacing w:val="-9"/>
        </w:rPr>
        <w:t xml:space="preserve"> </w:t>
      </w:r>
      <w:r>
        <w:t>riding a bicycle outweigh the health risk associated with potential injury.</w:t>
      </w:r>
    </w:p>
    <w:p w14:paraId="0859C6D3" w14:textId="77777777" w:rsidR="00BD5988" w:rsidRDefault="004517C2">
      <w:pPr>
        <w:pStyle w:val="BodyText"/>
        <w:spacing w:before="161"/>
        <w:ind w:left="205" w:right="484"/>
      </w:pPr>
      <w:r>
        <w:br w:type="column"/>
        <w:t>The active travel modes are low cost, low impact and zero emission transportation that in certain circumstances,</w:t>
      </w:r>
      <w:r>
        <w:rPr>
          <w:spacing w:val="-11"/>
        </w:rPr>
        <w:t xml:space="preserve"> </w:t>
      </w:r>
      <w:r>
        <w:t>over</w:t>
      </w:r>
      <w:r>
        <w:rPr>
          <w:spacing w:val="-11"/>
        </w:rPr>
        <w:t xml:space="preserve"> </w:t>
      </w:r>
      <w:r>
        <w:t>short</w:t>
      </w:r>
      <w:r>
        <w:rPr>
          <w:spacing w:val="-11"/>
        </w:rPr>
        <w:t xml:space="preserve"> </w:t>
      </w:r>
      <w:r>
        <w:t>distances,</w:t>
      </w:r>
      <w:r>
        <w:rPr>
          <w:spacing w:val="-11"/>
        </w:rPr>
        <w:t xml:space="preserve"> </w:t>
      </w:r>
      <w:r>
        <w:t>can</w:t>
      </w:r>
      <w:r>
        <w:rPr>
          <w:spacing w:val="-11"/>
        </w:rPr>
        <w:t xml:space="preserve"> </w:t>
      </w:r>
      <w:r>
        <w:t>be</w:t>
      </w:r>
      <w:r>
        <w:rPr>
          <w:spacing w:val="-11"/>
        </w:rPr>
        <w:t xml:space="preserve"> </w:t>
      </w:r>
      <w:r>
        <w:t xml:space="preserve">quicker than </w:t>
      </w:r>
      <w:proofErr w:type="spellStart"/>
      <w:r>
        <w:t>motorised</w:t>
      </w:r>
      <w:proofErr w:type="spellEnd"/>
      <w:r>
        <w:t xml:space="preserve"> travel. Due to the low cost and</w:t>
      </w:r>
      <w:r>
        <w:rPr>
          <w:spacing w:val="40"/>
        </w:rPr>
        <w:t xml:space="preserve"> </w:t>
      </w:r>
      <w:r>
        <w:t xml:space="preserve">time flexibility, certain community groups that are less likely to participate in </w:t>
      </w:r>
      <w:proofErr w:type="spellStart"/>
      <w:r>
        <w:t>organised</w:t>
      </w:r>
      <w:proofErr w:type="spellEnd"/>
      <w:r>
        <w:t xml:space="preserve"> active pursuits, will walk for leisure and active travel.</w:t>
      </w:r>
    </w:p>
    <w:p w14:paraId="0859C6D4" w14:textId="77777777" w:rsidR="00BD5988" w:rsidRDefault="004517C2">
      <w:pPr>
        <w:pStyle w:val="BodyText"/>
        <w:ind w:left="205" w:right="545"/>
      </w:pPr>
      <w:r>
        <w:t>Therefore,</w:t>
      </w:r>
      <w:r>
        <w:rPr>
          <w:spacing w:val="-14"/>
        </w:rPr>
        <w:t xml:space="preserve"> </w:t>
      </w:r>
      <w:r>
        <w:t>active</w:t>
      </w:r>
      <w:r>
        <w:rPr>
          <w:spacing w:val="-14"/>
        </w:rPr>
        <w:t xml:space="preserve"> </w:t>
      </w:r>
      <w:r>
        <w:t>travel</w:t>
      </w:r>
      <w:r>
        <w:rPr>
          <w:spacing w:val="-14"/>
        </w:rPr>
        <w:t xml:space="preserve"> </w:t>
      </w:r>
      <w:r>
        <w:t>contributes</w:t>
      </w:r>
      <w:r>
        <w:rPr>
          <w:spacing w:val="-14"/>
        </w:rPr>
        <w:t xml:space="preserve"> </w:t>
      </w:r>
      <w:r>
        <w:t>to</w:t>
      </w:r>
      <w:r>
        <w:rPr>
          <w:spacing w:val="-14"/>
        </w:rPr>
        <w:t xml:space="preserve"> </w:t>
      </w:r>
      <w:r>
        <w:t>a</w:t>
      </w:r>
      <w:r>
        <w:rPr>
          <w:spacing w:val="-14"/>
        </w:rPr>
        <w:t xml:space="preserve"> </w:t>
      </w:r>
      <w:r>
        <w:t xml:space="preserve">reduction in health, </w:t>
      </w:r>
      <w:proofErr w:type="gramStart"/>
      <w:r>
        <w:t>mobility</w:t>
      </w:r>
      <w:proofErr w:type="gramEnd"/>
      <w:r>
        <w:t xml:space="preserve"> and society inequalities.</w:t>
      </w:r>
    </w:p>
    <w:p w14:paraId="0859C6D5" w14:textId="77777777" w:rsidR="00BD5988" w:rsidRDefault="004517C2">
      <w:pPr>
        <w:pStyle w:val="BodyText"/>
        <w:spacing w:before="114"/>
        <w:ind w:left="205" w:right="472"/>
      </w:pPr>
      <w:r>
        <w:t>The</w:t>
      </w:r>
      <w:r>
        <w:rPr>
          <w:spacing w:val="-3"/>
        </w:rPr>
        <w:t xml:space="preserve"> </w:t>
      </w:r>
      <w:r>
        <w:t>active</w:t>
      </w:r>
      <w:r>
        <w:rPr>
          <w:spacing w:val="-3"/>
        </w:rPr>
        <w:t xml:space="preserve"> </w:t>
      </w:r>
      <w:r>
        <w:t>travel</w:t>
      </w:r>
      <w:r>
        <w:rPr>
          <w:spacing w:val="-3"/>
        </w:rPr>
        <w:t xml:space="preserve"> </w:t>
      </w:r>
      <w:r>
        <w:t>modes</w:t>
      </w:r>
      <w:r>
        <w:rPr>
          <w:spacing w:val="-3"/>
        </w:rPr>
        <w:t xml:space="preserve"> </w:t>
      </w:r>
      <w:r>
        <w:t>enable</w:t>
      </w:r>
      <w:r>
        <w:rPr>
          <w:spacing w:val="-3"/>
        </w:rPr>
        <w:t xml:space="preserve"> </w:t>
      </w:r>
      <w:r>
        <w:t>equity,</w:t>
      </w:r>
      <w:r>
        <w:rPr>
          <w:spacing w:val="-3"/>
        </w:rPr>
        <w:t xml:space="preserve"> </w:t>
      </w:r>
      <w:proofErr w:type="gramStart"/>
      <w:r>
        <w:t>connection</w:t>
      </w:r>
      <w:proofErr w:type="gramEnd"/>
      <w:r>
        <w:t xml:space="preserve"> and</w:t>
      </w:r>
      <w:r>
        <w:rPr>
          <w:spacing w:val="-3"/>
        </w:rPr>
        <w:t xml:space="preserve"> </w:t>
      </w:r>
      <w:r>
        <w:t>inclusion</w:t>
      </w:r>
      <w:r>
        <w:rPr>
          <w:spacing w:val="-3"/>
        </w:rPr>
        <w:t xml:space="preserve"> </w:t>
      </w:r>
      <w:r>
        <w:t>in</w:t>
      </w:r>
      <w:r>
        <w:rPr>
          <w:spacing w:val="-3"/>
        </w:rPr>
        <w:t xml:space="preserve"> </w:t>
      </w:r>
      <w:r>
        <w:t>our</w:t>
      </w:r>
      <w:r>
        <w:rPr>
          <w:spacing w:val="-3"/>
        </w:rPr>
        <w:t xml:space="preserve"> </w:t>
      </w:r>
      <w:r>
        <w:t>society</w:t>
      </w:r>
      <w:r>
        <w:rPr>
          <w:spacing w:val="-3"/>
        </w:rPr>
        <w:t xml:space="preserve"> </w:t>
      </w:r>
      <w:r>
        <w:t>and</w:t>
      </w:r>
      <w:r>
        <w:rPr>
          <w:spacing w:val="-3"/>
        </w:rPr>
        <w:t xml:space="preserve"> </w:t>
      </w:r>
      <w:r>
        <w:t>at</w:t>
      </w:r>
      <w:r>
        <w:rPr>
          <w:spacing w:val="-3"/>
        </w:rPr>
        <w:t xml:space="preserve"> </w:t>
      </w:r>
      <w:r>
        <w:t>places.</w:t>
      </w:r>
      <w:r>
        <w:rPr>
          <w:spacing w:val="-3"/>
        </w:rPr>
        <w:t xml:space="preserve"> </w:t>
      </w:r>
      <w:r>
        <w:t>It</w:t>
      </w:r>
      <w:r>
        <w:rPr>
          <w:spacing w:val="-3"/>
        </w:rPr>
        <w:t xml:space="preserve"> </w:t>
      </w:r>
      <w:r>
        <w:t>allows people of any age or ability the means to be independent and choose where they want to go. Active travel, aided through assisted mobility, is fundamental to preserve the mobility and independence</w:t>
      </w:r>
      <w:r>
        <w:rPr>
          <w:spacing w:val="-10"/>
        </w:rPr>
        <w:t xml:space="preserve"> </w:t>
      </w:r>
      <w:r>
        <w:t>of</w:t>
      </w:r>
      <w:r>
        <w:rPr>
          <w:spacing w:val="-10"/>
        </w:rPr>
        <w:t xml:space="preserve"> </w:t>
      </w:r>
      <w:r>
        <w:t>an</w:t>
      </w:r>
      <w:r>
        <w:rPr>
          <w:spacing w:val="-10"/>
        </w:rPr>
        <w:t xml:space="preserve"> </w:t>
      </w:r>
      <w:r>
        <w:t>aging</w:t>
      </w:r>
      <w:r>
        <w:rPr>
          <w:spacing w:val="-10"/>
        </w:rPr>
        <w:t xml:space="preserve"> </w:t>
      </w:r>
      <w:r>
        <w:t>community,</w:t>
      </w:r>
      <w:r>
        <w:rPr>
          <w:spacing w:val="-10"/>
        </w:rPr>
        <w:t xml:space="preserve"> </w:t>
      </w:r>
      <w:r>
        <w:t>people</w:t>
      </w:r>
      <w:r>
        <w:rPr>
          <w:spacing w:val="-10"/>
        </w:rPr>
        <w:t xml:space="preserve"> </w:t>
      </w:r>
      <w:r>
        <w:t>with disability and people that don’t drive. Likewise, active travel is also important to children and young people to take steps towards independent lives. In Outer Melbourne about a third (33.68 per cent) of all journeys to education use active transport for at least part of the way (VISTA)</w:t>
      </w:r>
      <w:r>
        <w:rPr>
          <w:position w:val="6"/>
          <w:sz w:val="11"/>
        </w:rPr>
        <w:t>41</w:t>
      </w:r>
      <w:r>
        <w:t>.</w:t>
      </w:r>
    </w:p>
    <w:p w14:paraId="0859C6D6" w14:textId="77777777" w:rsidR="00BD5988" w:rsidRDefault="004517C2">
      <w:pPr>
        <w:pStyle w:val="BodyText"/>
        <w:spacing w:before="113"/>
        <w:ind w:left="205" w:right="545"/>
      </w:pPr>
      <w:r>
        <w:t xml:space="preserve">Active travel is done on its own or in combination with public transport. When done on its own, nearly all trips are walked over a short distance to reach local places for social, recreation, personal business, </w:t>
      </w:r>
      <w:proofErr w:type="gramStart"/>
      <w:r>
        <w:t>work</w:t>
      </w:r>
      <w:proofErr w:type="gramEnd"/>
      <w:r>
        <w:t xml:space="preserve"> and shopping purposes (VISTA). The</w:t>
      </w:r>
      <w:r>
        <w:rPr>
          <w:spacing w:val="-11"/>
        </w:rPr>
        <w:t xml:space="preserve"> </w:t>
      </w:r>
      <w:r>
        <w:t>average</w:t>
      </w:r>
      <w:r>
        <w:rPr>
          <w:spacing w:val="-11"/>
        </w:rPr>
        <w:t xml:space="preserve"> </w:t>
      </w:r>
      <w:r>
        <w:t>walking</w:t>
      </w:r>
      <w:r>
        <w:rPr>
          <w:spacing w:val="-11"/>
        </w:rPr>
        <w:t xml:space="preserve"> </w:t>
      </w:r>
      <w:r>
        <w:t>distance</w:t>
      </w:r>
      <w:r>
        <w:rPr>
          <w:spacing w:val="-11"/>
        </w:rPr>
        <w:t xml:space="preserve"> </w:t>
      </w:r>
      <w:r>
        <w:t>is</w:t>
      </w:r>
      <w:r>
        <w:rPr>
          <w:spacing w:val="-11"/>
        </w:rPr>
        <w:t xml:space="preserve"> </w:t>
      </w:r>
      <w:r>
        <w:t>1.1</w:t>
      </w:r>
      <w:r>
        <w:rPr>
          <w:spacing w:val="-11"/>
        </w:rPr>
        <w:t xml:space="preserve"> </w:t>
      </w:r>
      <w:r>
        <w:t>km</w:t>
      </w:r>
      <w:r>
        <w:rPr>
          <w:spacing w:val="-11"/>
        </w:rPr>
        <w:t xml:space="preserve"> </w:t>
      </w:r>
      <w:r>
        <w:t>and</w:t>
      </w:r>
      <w:r>
        <w:rPr>
          <w:spacing w:val="-11"/>
        </w:rPr>
        <w:t xml:space="preserve"> </w:t>
      </w:r>
      <w:r>
        <w:t>average time spent walking is 15 minutes. People will walk for longer distance and time for purposes of education, recreation, personal business reasons.</w:t>
      </w:r>
    </w:p>
    <w:p w14:paraId="0859C6D7" w14:textId="77777777" w:rsidR="00BD5988" w:rsidRDefault="004517C2">
      <w:pPr>
        <w:pStyle w:val="BodyText"/>
        <w:spacing w:before="114"/>
        <w:ind w:left="205" w:right="472"/>
      </w:pPr>
      <w:r>
        <w:t>Participation in cycling is extremely low, constituting less than 1 per cent of proportion of active</w:t>
      </w:r>
      <w:r>
        <w:rPr>
          <w:spacing w:val="-14"/>
        </w:rPr>
        <w:t xml:space="preserve"> </w:t>
      </w:r>
      <w:r>
        <w:t>travel</w:t>
      </w:r>
      <w:r>
        <w:rPr>
          <w:spacing w:val="-14"/>
        </w:rPr>
        <w:t xml:space="preserve"> </w:t>
      </w:r>
      <w:r>
        <w:t>trips.</w:t>
      </w:r>
      <w:r>
        <w:rPr>
          <w:spacing w:val="-14"/>
        </w:rPr>
        <w:t xml:space="preserve"> </w:t>
      </w:r>
      <w:r>
        <w:t>On</w:t>
      </w:r>
      <w:r>
        <w:rPr>
          <w:spacing w:val="-14"/>
        </w:rPr>
        <w:t xml:space="preserve"> </w:t>
      </w:r>
      <w:r>
        <w:t>average</w:t>
      </w:r>
      <w:r>
        <w:rPr>
          <w:spacing w:val="-14"/>
        </w:rPr>
        <w:t xml:space="preserve"> </w:t>
      </w:r>
      <w:r>
        <w:t>distance</w:t>
      </w:r>
      <w:r>
        <w:rPr>
          <w:spacing w:val="-14"/>
        </w:rPr>
        <w:t xml:space="preserve"> </w:t>
      </w:r>
      <w:r>
        <w:t>covered</w:t>
      </w:r>
      <w:r>
        <w:rPr>
          <w:spacing w:val="-14"/>
        </w:rPr>
        <w:t xml:space="preserve"> </w:t>
      </w:r>
      <w:r>
        <w:t>by</w:t>
      </w:r>
    </w:p>
    <w:p w14:paraId="0859C6D8" w14:textId="77777777" w:rsidR="00BD5988" w:rsidRDefault="00BD5988">
      <w:pPr>
        <w:sectPr w:rsidR="00BD5988">
          <w:type w:val="continuous"/>
          <w:pgSz w:w="11910" w:h="16840"/>
          <w:pgMar w:top="620" w:right="360" w:bottom="280" w:left="700" w:header="0" w:footer="707" w:gutter="0"/>
          <w:cols w:num="2" w:space="720" w:equalWidth="0">
            <w:col w:w="5282" w:space="40"/>
            <w:col w:w="5528"/>
          </w:cols>
        </w:sectPr>
      </w:pPr>
    </w:p>
    <w:p w14:paraId="0859C6D9" w14:textId="77777777" w:rsidR="00BD5988" w:rsidRDefault="004517C2">
      <w:pPr>
        <w:pStyle w:val="BodyText"/>
        <w:spacing w:before="149"/>
        <w:ind w:left="150" w:right="113"/>
      </w:pPr>
      <w:r>
        <w:t>a bike ride is 6.8 km and an takes 27.5 minutes. Cycling</w:t>
      </w:r>
      <w:r>
        <w:rPr>
          <w:spacing w:val="-11"/>
        </w:rPr>
        <w:t xml:space="preserve"> </w:t>
      </w:r>
      <w:r>
        <w:t>is</w:t>
      </w:r>
      <w:r>
        <w:rPr>
          <w:spacing w:val="-11"/>
        </w:rPr>
        <w:t xml:space="preserve"> </w:t>
      </w:r>
      <w:r>
        <w:t>most</w:t>
      </w:r>
      <w:r>
        <w:rPr>
          <w:spacing w:val="-11"/>
        </w:rPr>
        <w:t xml:space="preserve"> </w:t>
      </w:r>
      <w:r>
        <w:t>undertaken</w:t>
      </w:r>
      <w:r>
        <w:rPr>
          <w:spacing w:val="-11"/>
        </w:rPr>
        <w:t xml:space="preserve"> </w:t>
      </w:r>
      <w:r>
        <w:t>for</w:t>
      </w:r>
      <w:r>
        <w:rPr>
          <w:spacing w:val="-11"/>
        </w:rPr>
        <w:t xml:space="preserve"> </w:t>
      </w:r>
      <w:r>
        <w:t>social,</w:t>
      </w:r>
      <w:r>
        <w:rPr>
          <w:spacing w:val="-11"/>
        </w:rPr>
        <w:t xml:space="preserve"> </w:t>
      </w:r>
      <w:r>
        <w:t>recreation and work purposes.</w:t>
      </w:r>
    </w:p>
    <w:p w14:paraId="0859C6DA" w14:textId="77777777" w:rsidR="00BD5988" w:rsidRDefault="004517C2">
      <w:pPr>
        <w:pStyle w:val="BodyText"/>
        <w:spacing w:before="113"/>
        <w:ind w:left="150" w:right="47"/>
      </w:pPr>
      <w:r>
        <w:t>Nearly every trip involving public transport made</w:t>
      </w:r>
      <w:r>
        <w:rPr>
          <w:spacing w:val="40"/>
        </w:rPr>
        <w:t xml:space="preserve"> </w:t>
      </w:r>
      <w:r>
        <w:t xml:space="preserve">in Maroondah will include some active travel at either, the origin, transition between modes or destination. For 88.4 per cent of Maroondah </w:t>
      </w:r>
      <w:proofErr w:type="gramStart"/>
      <w:r>
        <w:t>households</w:t>
      </w:r>
      <w:proofErr w:type="gramEnd"/>
      <w:r>
        <w:t xml:space="preserve"> buses are the closest public</w:t>
      </w:r>
      <w:r>
        <w:rPr>
          <w:spacing w:val="40"/>
        </w:rPr>
        <w:t xml:space="preserve"> </w:t>
      </w:r>
      <w:r>
        <w:t>transport</w:t>
      </w:r>
      <w:r>
        <w:rPr>
          <w:position w:val="6"/>
          <w:sz w:val="11"/>
        </w:rPr>
        <w:t>42</w:t>
      </w:r>
      <w:r>
        <w:t>. In Melbourne, 94 per cent of trips to the bus stop are walked</w:t>
      </w:r>
      <w:r>
        <w:rPr>
          <w:position w:val="6"/>
          <w:sz w:val="11"/>
        </w:rPr>
        <w:t>43</w:t>
      </w:r>
      <w:r>
        <w:t>. The median walk to a bus stop is 390 meters. PTV station access data shows that walking is also important for accessing stations. In 2014, 63 per cent of passenger’s walk</w:t>
      </w:r>
      <w:r>
        <w:rPr>
          <w:spacing w:val="40"/>
        </w:rPr>
        <w:t xml:space="preserve"> </w:t>
      </w:r>
      <w:r>
        <w:t>to Heathmont Station, 46.1 per cent to Ringwood East,</w:t>
      </w:r>
      <w:r>
        <w:rPr>
          <w:spacing w:val="-5"/>
        </w:rPr>
        <w:t xml:space="preserve"> </w:t>
      </w:r>
      <w:r>
        <w:t>32.3</w:t>
      </w:r>
      <w:r>
        <w:rPr>
          <w:spacing w:val="-5"/>
        </w:rPr>
        <w:t xml:space="preserve"> </w:t>
      </w:r>
      <w:r>
        <w:t>per</w:t>
      </w:r>
      <w:r>
        <w:rPr>
          <w:spacing w:val="-5"/>
        </w:rPr>
        <w:t xml:space="preserve"> </w:t>
      </w:r>
      <w:r>
        <w:t>cent</w:t>
      </w:r>
      <w:r>
        <w:rPr>
          <w:spacing w:val="-5"/>
        </w:rPr>
        <w:t xml:space="preserve"> </w:t>
      </w:r>
      <w:r>
        <w:t>to</w:t>
      </w:r>
      <w:r>
        <w:rPr>
          <w:spacing w:val="-5"/>
        </w:rPr>
        <w:t xml:space="preserve"> </w:t>
      </w:r>
      <w:r>
        <w:t>Croydon</w:t>
      </w:r>
      <w:r>
        <w:rPr>
          <w:spacing w:val="-5"/>
        </w:rPr>
        <w:t xml:space="preserve"> </w:t>
      </w:r>
      <w:r>
        <w:t>and</w:t>
      </w:r>
      <w:r>
        <w:rPr>
          <w:spacing w:val="-5"/>
        </w:rPr>
        <w:t xml:space="preserve"> </w:t>
      </w:r>
      <w:r>
        <w:t>25.8</w:t>
      </w:r>
      <w:r>
        <w:rPr>
          <w:spacing w:val="-5"/>
        </w:rPr>
        <w:t xml:space="preserve"> </w:t>
      </w:r>
      <w:r>
        <w:t>per</w:t>
      </w:r>
      <w:r>
        <w:rPr>
          <w:spacing w:val="-5"/>
        </w:rPr>
        <w:t xml:space="preserve"> </w:t>
      </w:r>
      <w:r>
        <w:t>cent</w:t>
      </w:r>
      <w:r>
        <w:rPr>
          <w:spacing w:val="-5"/>
        </w:rPr>
        <w:t xml:space="preserve"> </w:t>
      </w:r>
      <w:r>
        <w:t>to Ringwood</w:t>
      </w:r>
      <w:r>
        <w:rPr>
          <w:position w:val="6"/>
          <w:sz w:val="11"/>
        </w:rPr>
        <w:t>44</w:t>
      </w:r>
      <w:r>
        <w:rPr>
          <w:spacing w:val="13"/>
          <w:position w:val="6"/>
          <w:sz w:val="11"/>
        </w:rPr>
        <w:t xml:space="preserve"> </w:t>
      </w:r>
      <w:r>
        <w:t>Cycling</w:t>
      </w:r>
      <w:r>
        <w:rPr>
          <w:spacing w:val="-9"/>
        </w:rPr>
        <w:t xml:space="preserve"> </w:t>
      </w:r>
      <w:r>
        <w:t>to</w:t>
      </w:r>
      <w:r>
        <w:rPr>
          <w:spacing w:val="-9"/>
        </w:rPr>
        <w:t xml:space="preserve"> </w:t>
      </w:r>
      <w:r>
        <w:t>stations</w:t>
      </w:r>
      <w:r>
        <w:rPr>
          <w:spacing w:val="-9"/>
        </w:rPr>
        <w:t xml:space="preserve"> </w:t>
      </w:r>
      <w:r>
        <w:t>across</w:t>
      </w:r>
      <w:r>
        <w:rPr>
          <w:spacing w:val="-9"/>
        </w:rPr>
        <w:t xml:space="preserve"> </w:t>
      </w:r>
      <w:r>
        <w:t>all</w:t>
      </w:r>
      <w:r>
        <w:rPr>
          <w:spacing w:val="-9"/>
        </w:rPr>
        <w:t xml:space="preserve"> </w:t>
      </w:r>
      <w:r>
        <w:t>stations</w:t>
      </w:r>
      <w:r>
        <w:rPr>
          <w:spacing w:val="-9"/>
        </w:rPr>
        <w:t xml:space="preserve"> </w:t>
      </w:r>
      <w:r>
        <w:t>is lower than 1.6 per cent of passengers.</w:t>
      </w:r>
    </w:p>
    <w:p w14:paraId="0859C6DC" w14:textId="7CDF1643" w:rsidR="00BD5988" w:rsidRDefault="004517C2" w:rsidP="00B82F9D">
      <w:pPr>
        <w:pStyle w:val="BodyText"/>
        <w:spacing w:before="114"/>
        <w:ind w:left="150" w:right="113"/>
      </w:pPr>
      <w:r>
        <w:t>Overall,</w:t>
      </w:r>
      <w:r>
        <w:rPr>
          <w:spacing w:val="-9"/>
        </w:rPr>
        <w:t xml:space="preserve"> </w:t>
      </w:r>
      <w:r>
        <w:t>in</w:t>
      </w:r>
      <w:r>
        <w:rPr>
          <w:spacing w:val="-9"/>
        </w:rPr>
        <w:t xml:space="preserve"> </w:t>
      </w:r>
      <w:r>
        <w:t>2020,</w:t>
      </w:r>
      <w:r>
        <w:rPr>
          <w:spacing w:val="-9"/>
        </w:rPr>
        <w:t xml:space="preserve"> </w:t>
      </w:r>
      <w:r>
        <w:t>more</w:t>
      </w:r>
      <w:r>
        <w:rPr>
          <w:spacing w:val="-9"/>
        </w:rPr>
        <w:t xml:space="preserve"> </w:t>
      </w:r>
      <w:r>
        <w:t>trips</w:t>
      </w:r>
      <w:r>
        <w:rPr>
          <w:spacing w:val="-9"/>
        </w:rPr>
        <w:t xml:space="preserve"> </w:t>
      </w:r>
      <w:r>
        <w:t>originating</w:t>
      </w:r>
      <w:r>
        <w:rPr>
          <w:spacing w:val="-9"/>
        </w:rPr>
        <w:t xml:space="preserve"> </w:t>
      </w:r>
      <w:r>
        <w:t>in</w:t>
      </w:r>
      <w:r>
        <w:rPr>
          <w:spacing w:val="-9"/>
        </w:rPr>
        <w:t xml:space="preserve"> </w:t>
      </w:r>
      <w:r>
        <w:t>the municipality were made by active transport</w:t>
      </w:r>
      <w:r w:rsidR="00B82F9D">
        <w:t xml:space="preserve"> </w:t>
      </w:r>
      <w:r>
        <w:t>(11.9</w:t>
      </w:r>
      <w:r>
        <w:rPr>
          <w:spacing w:val="-7"/>
        </w:rPr>
        <w:t xml:space="preserve"> </w:t>
      </w:r>
      <w:r>
        <w:t>per</w:t>
      </w:r>
      <w:r>
        <w:rPr>
          <w:spacing w:val="-7"/>
        </w:rPr>
        <w:t xml:space="preserve"> </w:t>
      </w:r>
      <w:r>
        <w:t>cent)</w:t>
      </w:r>
      <w:r>
        <w:rPr>
          <w:spacing w:val="-7"/>
        </w:rPr>
        <w:t xml:space="preserve"> </w:t>
      </w:r>
      <w:r>
        <w:t>than</w:t>
      </w:r>
      <w:r>
        <w:rPr>
          <w:spacing w:val="-7"/>
        </w:rPr>
        <w:t xml:space="preserve"> </w:t>
      </w:r>
      <w:r>
        <w:t>public</w:t>
      </w:r>
      <w:r>
        <w:rPr>
          <w:spacing w:val="-7"/>
        </w:rPr>
        <w:t xml:space="preserve"> </w:t>
      </w:r>
      <w:r>
        <w:t>transport</w:t>
      </w:r>
      <w:r>
        <w:rPr>
          <w:spacing w:val="-7"/>
        </w:rPr>
        <w:t xml:space="preserve"> </w:t>
      </w:r>
      <w:r>
        <w:t>(6.7</w:t>
      </w:r>
      <w:r>
        <w:rPr>
          <w:spacing w:val="-7"/>
        </w:rPr>
        <w:t xml:space="preserve"> </w:t>
      </w:r>
      <w:r>
        <w:t>per</w:t>
      </w:r>
      <w:r>
        <w:rPr>
          <w:spacing w:val="-7"/>
        </w:rPr>
        <w:t xml:space="preserve"> </w:t>
      </w:r>
      <w:r>
        <w:t>cent) (VISTA).</w:t>
      </w:r>
      <w:r>
        <w:rPr>
          <w:spacing w:val="-4"/>
        </w:rPr>
        <w:t xml:space="preserve"> </w:t>
      </w:r>
      <w:r>
        <w:t>A</w:t>
      </w:r>
      <w:r>
        <w:rPr>
          <w:spacing w:val="-4"/>
        </w:rPr>
        <w:t xml:space="preserve"> </w:t>
      </w:r>
      <w:r>
        <w:t>significant</w:t>
      </w:r>
      <w:r>
        <w:rPr>
          <w:spacing w:val="-4"/>
        </w:rPr>
        <w:t xml:space="preserve"> </w:t>
      </w:r>
      <w:r>
        <w:t>majority</w:t>
      </w:r>
      <w:r>
        <w:rPr>
          <w:spacing w:val="-4"/>
        </w:rPr>
        <w:t xml:space="preserve"> </w:t>
      </w:r>
      <w:r>
        <w:t>of</w:t>
      </w:r>
      <w:r>
        <w:rPr>
          <w:spacing w:val="-4"/>
        </w:rPr>
        <w:t xml:space="preserve"> </w:t>
      </w:r>
      <w:r>
        <w:t>active</w:t>
      </w:r>
      <w:r>
        <w:rPr>
          <w:spacing w:val="-4"/>
        </w:rPr>
        <w:t xml:space="preserve"> </w:t>
      </w:r>
      <w:r>
        <w:t>transport trips are walked (11.46 per cent).</w:t>
      </w:r>
    </w:p>
    <w:p w14:paraId="0859C6DD" w14:textId="77777777" w:rsidR="00BD5988" w:rsidRDefault="004517C2">
      <w:pPr>
        <w:pStyle w:val="BodyText"/>
        <w:spacing w:before="113"/>
        <w:ind w:left="150" w:right="13"/>
      </w:pPr>
      <w:r>
        <w:t>The online Strava Heat Map reveals the locations with</w:t>
      </w:r>
      <w:r>
        <w:rPr>
          <w:spacing w:val="-11"/>
        </w:rPr>
        <w:t xml:space="preserve"> </w:t>
      </w:r>
      <w:r>
        <w:t>the</w:t>
      </w:r>
      <w:r>
        <w:rPr>
          <w:spacing w:val="-11"/>
        </w:rPr>
        <w:t xml:space="preserve"> </w:t>
      </w:r>
      <w:r>
        <w:t>extensive</w:t>
      </w:r>
      <w:r>
        <w:rPr>
          <w:spacing w:val="-11"/>
        </w:rPr>
        <w:t xml:space="preserve"> </w:t>
      </w:r>
      <w:r>
        <w:t>walking</w:t>
      </w:r>
      <w:r>
        <w:rPr>
          <w:spacing w:val="-11"/>
        </w:rPr>
        <w:t xml:space="preserve"> </w:t>
      </w:r>
      <w:r>
        <w:t>and</w:t>
      </w:r>
      <w:r>
        <w:rPr>
          <w:spacing w:val="-11"/>
        </w:rPr>
        <w:t xml:space="preserve"> </w:t>
      </w:r>
      <w:r>
        <w:t>cycling</w:t>
      </w:r>
      <w:r>
        <w:rPr>
          <w:spacing w:val="-11"/>
        </w:rPr>
        <w:t xml:space="preserve"> </w:t>
      </w:r>
      <w:r>
        <w:t>volumes</w:t>
      </w:r>
      <w:r>
        <w:rPr>
          <w:spacing w:val="-11"/>
        </w:rPr>
        <w:t xml:space="preserve"> </w:t>
      </w:r>
      <w:r>
        <w:t xml:space="preserve">are along the trails, </w:t>
      </w:r>
      <w:proofErr w:type="gramStart"/>
      <w:r>
        <w:t>pathways</w:t>
      </w:r>
      <w:proofErr w:type="gramEnd"/>
      <w:r>
        <w:t xml:space="preserve"> and major roads. It highlights the importance of trails, </w:t>
      </w:r>
      <w:proofErr w:type="gramStart"/>
      <w:r>
        <w:t>pathways</w:t>
      </w:r>
      <w:proofErr w:type="gramEnd"/>
      <w:r>
        <w:t xml:space="preserve"> and footpaths to influences and facilitate participation in active modes of transport.</w:t>
      </w:r>
    </w:p>
    <w:p w14:paraId="0859C6DE" w14:textId="77777777" w:rsidR="00BD5988" w:rsidRDefault="004517C2">
      <w:pPr>
        <w:pStyle w:val="BodyText"/>
        <w:spacing w:before="113"/>
        <w:ind w:left="150" w:right="113"/>
      </w:pPr>
      <w:r>
        <w:t>Many people living in Maroondah struggle to choose</w:t>
      </w:r>
      <w:r>
        <w:rPr>
          <w:spacing w:val="-9"/>
        </w:rPr>
        <w:t xml:space="preserve"> </w:t>
      </w:r>
      <w:r>
        <w:t>active</w:t>
      </w:r>
      <w:r>
        <w:rPr>
          <w:spacing w:val="-9"/>
        </w:rPr>
        <w:t xml:space="preserve"> </w:t>
      </w:r>
      <w:r>
        <w:t>travel</w:t>
      </w:r>
      <w:r>
        <w:rPr>
          <w:spacing w:val="-9"/>
        </w:rPr>
        <w:t xml:space="preserve"> </w:t>
      </w:r>
      <w:r>
        <w:t>modes</w:t>
      </w:r>
      <w:r>
        <w:rPr>
          <w:spacing w:val="-9"/>
        </w:rPr>
        <w:t xml:space="preserve"> </w:t>
      </w:r>
      <w:r>
        <w:t>for</w:t>
      </w:r>
      <w:r>
        <w:rPr>
          <w:spacing w:val="-9"/>
        </w:rPr>
        <w:t xml:space="preserve"> </w:t>
      </w:r>
      <w:r>
        <w:t>short</w:t>
      </w:r>
      <w:r>
        <w:rPr>
          <w:spacing w:val="-9"/>
        </w:rPr>
        <w:t xml:space="preserve"> </w:t>
      </w:r>
      <w:r>
        <w:t>trips</w:t>
      </w:r>
      <w:r>
        <w:rPr>
          <w:spacing w:val="-9"/>
        </w:rPr>
        <w:t xml:space="preserve"> </w:t>
      </w:r>
      <w:r>
        <w:t>to</w:t>
      </w:r>
      <w:r>
        <w:rPr>
          <w:spacing w:val="-9"/>
        </w:rPr>
        <w:t xml:space="preserve"> </w:t>
      </w:r>
      <w:r>
        <w:t xml:space="preserve">reach local destinations, </w:t>
      </w:r>
      <w:proofErr w:type="gramStart"/>
      <w:r>
        <w:t>services</w:t>
      </w:r>
      <w:proofErr w:type="gramEnd"/>
      <w:r>
        <w:t xml:space="preserve"> and activities. Known barriers that influence the likelihood and amount of participation in active travel are, where people live, their level of income, job and education access, the fabric of </w:t>
      </w:r>
      <w:proofErr w:type="spellStart"/>
      <w:r>
        <w:t>neighbourhoods</w:t>
      </w:r>
      <w:proofErr w:type="spellEnd"/>
      <w:r>
        <w:t>, the street environment, personal safety concerns and the quality of public transport.</w:t>
      </w:r>
    </w:p>
    <w:p w14:paraId="0859C6DF" w14:textId="77777777" w:rsidR="00BD5988" w:rsidRDefault="004517C2">
      <w:pPr>
        <w:pStyle w:val="BodyText"/>
        <w:spacing w:before="114" w:line="242" w:lineRule="auto"/>
        <w:ind w:left="150" w:right="49"/>
      </w:pPr>
      <w:r>
        <w:t>There</w:t>
      </w:r>
      <w:r>
        <w:rPr>
          <w:spacing w:val="-10"/>
        </w:rPr>
        <w:t xml:space="preserve"> </w:t>
      </w:r>
      <w:r>
        <w:t>is</w:t>
      </w:r>
      <w:r>
        <w:rPr>
          <w:spacing w:val="-10"/>
        </w:rPr>
        <w:t xml:space="preserve"> </w:t>
      </w:r>
      <w:r>
        <w:t>considerable</w:t>
      </w:r>
      <w:r>
        <w:rPr>
          <w:spacing w:val="-10"/>
        </w:rPr>
        <w:t xml:space="preserve"> </w:t>
      </w:r>
      <w:r>
        <w:t>potential</w:t>
      </w:r>
      <w:r>
        <w:rPr>
          <w:spacing w:val="-10"/>
        </w:rPr>
        <w:t xml:space="preserve"> </w:t>
      </w:r>
      <w:r>
        <w:t>to</w:t>
      </w:r>
      <w:r>
        <w:rPr>
          <w:spacing w:val="-10"/>
        </w:rPr>
        <w:t xml:space="preserve"> </w:t>
      </w:r>
      <w:r>
        <w:t>boost</w:t>
      </w:r>
      <w:r>
        <w:rPr>
          <w:spacing w:val="-10"/>
        </w:rPr>
        <w:t xml:space="preserve"> </w:t>
      </w:r>
      <w:r>
        <w:t xml:space="preserve">population levels of physical activity thought the encouragement of active travel. For the potential to be </w:t>
      </w:r>
      <w:proofErr w:type="spellStart"/>
      <w:r>
        <w:t>realised</w:t>
      </w:r>
      <w:proofErr w:type="spellEnd"/>
      <w:r>
        <w:t xml:space="preserve"> the conditions of our streets and </w:t>
      </w:r>
      <w:proofErr w:type="spellStart"/>
      <w:r>
        <w:t>neighbourhoods</w:t>
      </w:r>
      <w:proofErr w:type="spellEnd"/>
      <w:r>
        <w:rPr>
          <w:spacing w:val="-5"/>
        </w:rPr>
        <w:t xml:space="preserve"> </w:t>
      </w:r>
      <w:r>
        <w:t>must</w:t>
      </w:r>
      <w:r>
        <w:rPr>
          <w:spacing w:val="-5"/>
        </w:rPr>
        <w:t xml:space="preserve"> </w:t>
      </w:r>
      <w:r>
        <w:t>be</w:t>
      </w:r>
      <w:r>
        <w:rPr>
          <w:spacing w:val="-5"/>
        </w:rPr>
        <w:t xml:space="preserve"> </w:t>
      </w:r>
      <w:r>
        <w:t>walkable,</w:t>
      </w:r>
      <w:r>
        <w:rPr>
          <w:spacing w:val="-5"/>
        </w:rPr>
        <w:t xml:space="preserve"> </w:t>
      </w:r>
      <w:r>
        <w:t>bicycle</w:t>
      </w:r>
      <w:r>
        <w:rPr>
          <w:spacing w:val="-5"/>
        </w:rPr>
        <w:t xml:space="preserve"> </w:t>
      </w:r>
      <w:r>
        <w:t>friendly and</w:t>
      </w:r>
      <w:r>
        <w:rPr>
          <w:spacing w:val="-9"/>
        </w:rPr>
        <w:t xml:space="preserve"> </w:t>
      </w:r>
      <w:r>
        <w:t>safe</w:t>
      </w:r>
      <w:r>
        <w:rPr>
          <w:spacing w:val="-9"/>
        </w:rPr>
        <w:t xml:space="preserve"> </w:t>
      </w:r>
      <w:r>
        <w:t>for</w:t>
      </w:r>
      <w:r>
        <w:rPr>
          <w:spacing w:val="-9"/>
        </w:rPr>
        <w:t xml:space="preserve"> </w:t>
      </w:r>
      <w:r>
        <w:t>everyone.</w:t>
      </w:r>
      <w:r>
        <w:rPr>
          <w:spacing w:val="-9"/>
        </w:rPr>
        <w:t xml:space="preserve"> </w:t>
      </w:r>
      <w:r>
        <w:t>Enhancement</w:t>
      </w:r>
      <w:r>
        <w:rPr>
          <w:spacing w:val="-9"/>
        </w:rPr>
        <w:t xml:space="preserve"> </w:t>
      </w:r>
      <w:r>
        <w:t>of</w:t>
      </w:r>
      <w:r>
        <w:rPr>
          <w:spacing w:val="-9"/>
        </w:rPr>
        <w:t xml:space="preserve"> </w:t>
      </w:r>
      <w:r>
        <w:t xml:space="preserve">community connections and access to local shops, education, medical and community services so active travel can be a mode of choice and the delivery of education to develop people’s skills to safely walk or ride a bike, </w:t>
      </w:r>
      <w:proofErr w:type="gramStart"/>
      <w:r>
        <w:t>scooter</w:t>
      </w:r>
      <w:proofErr w:type="gramEnd"/>
      <w:r>
        <w:t xml:space="preserve"> or skateboard.</w:t>
      </w:r>
    </w:p>
    <w:p w14:paraId="0859C6E0" w14:textId="77777777" w:rsidR="00BD5988" w:rsidRDefault="004517C2">
      <w:pPr>
        <w:pStyle w:val="Heading5"/>
        <w:spacing w:before="146" w:line="225" w:lineRule="auto"/>
        <w:ind w:left="150" w:right="1871"/>
      </w:pPr>
      <w:r>
        <w:rPr>
          <w:b w:val="0"/>
        </w:rPr>
        <w:br w:type="column"/>
      </w:r>
      <w:r>
        <w:rPr>
          <w:color w:val="007DC5"/>
          <w:w w:val="90"/>
        </w:rPr>
        <w:t xml:space="preserve">What the community </w:t>
      </w:r>
      <w:r>
        <w:rPr>
          <w:color w:val="007DC5"/>
        </w:rPr>
        <w:t>has</w:t>
      </w:r>
      <w:r>
        <w:rPr>
          <w:color w:val="007DC5"/>
          <w:spacing w:val="-17"/>
        </w:rPr>
        <w:t xml:space="preserve"> </w:t>
      </w:r>
      <w:r>
        <w:rPr>
          <w:color w:val="007DC5"/>
        </w:rPr>
        <w:t>told</w:t>
      </w:r>
      <w:r>
        <w:rPr>
          <w:color w:val="007DC5"/>
          <w:spacing w:val="-17"/>
        </w:rPr>
        <w:t xml:space="preserve"> </w:t>
      </w:r>
      <w:r>
        <w:rPr>
          <w:color w:val="007DC5"/>
        </w:rPr>
        <w:t>us</w:t>
      </w:r>
    </w:p>
    <w:p w14:paraId="0859C6E1" w14:textId="77777777" w:rsidR="00BD5988" w:rsidRDefault="004517C2">
      <w:pPr>
        <w:pStyle w:val="BodyText"/>
        <w:spacing w:before="256"/>
        <w:ind w:left="150" w:right="794"/>
      </w:pPr>
      <w:r>
        <w:rPr>
          <w:spacing w:val="-6"/>
        </w:rPr>
        <w:t>Communities across Maroondah have expressed views,</w:t>
      </w:r>
      <w:r>
        <w:rPr>
          <w:spacing w:val="-8"/>
        </w:rPr>
        <w:t xml:space="preserve"> </w:t>
      </w:r>
      <w:proofErr w:type="gramStart"/>
      <w:r>
        <w:rPr>
          <w:spacing w:val="-6"/>
        </w:rPr>
        <w:t>expectations</w:t>
      </w:r>
      <w:proofErr w:type="gramEnd"/>
      <w:r>
        <w:rPr>
          <w:spacing w:val="-8"/>
        </w:rPr>
        <w:t xml:space="preserve"> </w:t>
      </w:r>
      <w:r>
        <w:rPr>
          <w:spacing w:val="-6"/>
        </w:rPr>
        <w:t>and</w:t>
      </w:r>
      <w:r>
        <w:rPr>
          <w:spacing w:val="-8"/>
        </w:rPr>
        <w:t xml:space="preserve"> </w:t>
      </w:r>
      <w:r>
        <w:rPr>
          <w:spacing w:val="-6"/>
        </w:rPr>
        <w:t>attitudes</w:t>
      </w:r>
      <w:r>
        <w:rPr>
          <w:spacing w:val="-8"/>
        </w:rPr>
        <w:t xml:space="preserve"> </w:t>
      </w:r>
      <w:r>
        <w:rPr>
          <w:spacing w:val="-6"/>
        </w:rPr>
        <w:t>towards</w:t>
      </w:r>
      <w:r>
        <w:rPr>
          <w:spacing w:val="-8"/>
        </w:rPr>
        <w:t xml:space="preserve"> </w:t>
      </w:r>
      <w:r>
        <w:rPr>
          <w:spacing w:val="-6"/>
        </w:rPr>
        <w:t xml:space="preserve">active </w:t>
      </w:r>
      <w:r>
        <w:rPr>
          <w:spacing w:val="-2"/>
        </w:rPr>
        <w:t>travel</w:t>
      </w:r>
      <w:r>
        <w:rPr>
          <w:spacing w:val="-6"/>
        </w:rPr>
        <w:t xml:space="preserve"> </w:t>
      </w:r>
      <w:r>
        <w:rPr>
          <w:spacing w:val="-2"/>
        </w:rPr>
        <w:t>across</w:t>
      </w:r>
      <w:r>
        <w:rPr>
          <w:spacing w:val="-6"/>
        </w:rPr>
        <w:t xml:space="preserve"> </w:t>
      </w:r>
      <w:r>
        <w:rPr>
          <w:spacing w:val="-2"/>
        </w:rPr>
        <w:t>several</w:t>
      </w:r>
      <w:r>
        <w:rPr>
          <w:spacing w:val="-6"/>
        </w:rPr>
        <w:t xml:space="preserve"> </w:t>
      </w:r>
      <w:r>
        <w:rPr>
          <w:spacing w:val="-2"/>
        </w:rPr>
        <w:t>community</w:t>
      </w:r>
      <w:r>
        <w:rPr>
          <w:spacing w:val="-6"/>
        </w:rPr>
        <w:t xml:space="preserve"> </w:t>
      </w:r>
      <w:r>
        <w:rPr>
          <w:spacing w:val="-2"/>
        </w:rPr>
        <w:t xml:space="preserve">engagements </w:t>
      </w:r>
      <w:r>
        <w:t>undertaken</w:t>
      </w:r>
      <w:r>
        <w:rPr>
          <w:spacing w:val="-6"/>
        </w:rPr>
        <w:t xml:space="preserve"> </w:t>
      </w:r>
      <w:r>
        <w:t>for</w:t>
      </w:r>
      <w:r>
        <w:rPr>
          <w:spacing w:val="-6"/>
        </w:rPr>
        <w:t xml:space="preserve"> </w:t>
      </w:r>
      <w:r>
        <w:t>a</w:t>
      </w:r>
      <w:r>
        <w:rPr>
          <w:spacing w:val="-6"/>
        </w:rPr>
        <w:t xml:space="preserve"> </w:t>
      </w:r>
      <w:r>
        <w:t>range</w:t>
      </w:r>
      <w:r>
        <w:rPr>
          <w:spacing w:val="-6"/>
        </w:rPr>
        <w:t xml:space="preserve"> </w:t>
      </w:r>
      <w:r>
        <w:t>of</w:t>
      </w:r>
      <w:r>
        <w:rPr>
          <w:spacing w:val="-6"/>
        </w:rPr>
        <w:t xml:space="preserve"> </w:t>
      </w:r>
      <w:r>
        <w:t>projects.</w:t>
      </w:r>
    </w:p>
    <w:p w14:paraId="0859C6E2" w14:textId="77777777" w:rsidR="00BD5988" w:rsidRDefault="004517C2">
      <w:pPr>
        <w:pStyle w:val="BodyText"/>
        <w:spacing w:before="114"/>
        <w:ind w:left="150" w:right="762"/>
      </w:pPr>
      <w:r>
        <w:t>Strong</w:t>
      </w:r>
      <w:r>
        <w:rPr>
          <w:spacing w:val="-14"/>
        </w:rPr>
        <w:t xml:space="preserve"> </w:t>
      </w:r>
      <w:r>
        <w:t>community</w:t>
      </w:r>
      <w:r>
        <w:rPr>
          <w:spacing w:val="-14"/>
        </w:rPr>
        <w:t xml:space="preserve"> </w:t>
      </w:r>
      <w:r>
        <w:t>support</w:t>
      </w:r>
      <w:r>
        <w:rPr>
          <w:spacing w:val="-14"/>
        </w:rPr>
        <w:t xml:space="preserve"> </w:t>
      </w:r>
      <w:r>
        <w:t>for</w:t>
      </w:r>
      <w:r>
        <w:rPr>
          <w:spacing w:val="-14"/>
        </w:rPr>
        <w:t xml:space="preserve"> </w:t>
      </w:r>
      <w:r>
        <w:t xml:space="preserve">walkability </w:t>
      </w:r>
      <w:proofErr w:type="spellStart"/>
      <w:r>
        <w:rPr>
          <w:spacing w:val="-4"/>
        </w:rPr>
        <w:t>neighbourhoods</w:t>
      </w:r>
      <w:proofErr w:type="spellEnd"/>
      <w:r>
        <w:rPr>
          <w:spacing w:val="-8"/>
        </w:rPr>
        <w:t xml:space="preserve"> </w:t>
      </w:r>
      <w:r>
        <w:rPr>
          <w:spacing w:val="-4"/>
        </w:rPr>
        <w:t>and</w:t>
      </w:r>
      <w:r>
        <w:rPr>
          <w:spacing w:val="-8"/>
        </w:rPr>
        <w:t xml:space="preserve"> </w:t>
      </w:r>
      <w:r>
        <w:rPr>
          <w:spacing w:val="-4"/>
        </w:rPr>
        <w:t>better</w:t>
      </w:r>
      <w:r>
        <w:rPr>
          <w:spacing w:val="-8"/>
        </w:rPr>
        <w:t xml:space="preserve"> </w:t>
      </w:r>
      <w:r>
        <w:rPr>
          <w:spacing w:val="-4"/>
        </w:rPr>
        <w:t>active</w:t>
      </w:r>
      <w:r>
        <w:rPr>
          <w:spacing w:val="-8"/>
        </w:rPr>
        <w:t xml:space="preserve"> </w:t>
      </w:r>
      <w:r>
        <w:rPr>
          <w:spacing w:val="-4"/>
        </w:rPr>
        <w:t>travel</w:t>
      </w:r>
      <w:r>
        <w:rPr>
          <w:spacing w:val="-8"/>
        </w:rPr>
        <w:t xml:space="preserve"> </w:t>
      </w:r>
      <w:r>
        <w:rPr>
          <w:spacing w:val="-4"/>
        </w:rPr>
        <w:t>options</w:t>
      </w:r>
      <w:r>
        <w:rPr>
          <w:spacing w:val="-8"/>
        </w:rPr>
        <w:t xml:space="preserve"> </w:t>
      </w:r>
      <w:r>
        <w:rPr>
          <w:spacing w:val="-4"/>
        </w:rPr>
        <w:t xml:space="preserve">was </w:t>
      </w:r>
      <w:r>
        <w:rPr>
          <w:spacing w:val="-2"/>
        </w:rPr>
        <w:t>a</w:t>
      </w:r>
      <w:r>
        <w:rPr>
          <w:spacing w:val="-6"/>
        </w:rPr>
        <w:t xml:space="preserve"> </w:t>
      </w:r>
      <w:r>
        <w:rPr>
          <w:spacing w:val="-2"/>
        </w:rPr>
        <w:t>prominent</w:t>
      </w:r>
      <w:r>
        <w:rPr>
          <w:spacing w:val="-6"/>
        </w:rPr>
        <w:t xml:space="preserve"> </w:t>
      </w:r>
      <w:r>
        <w:rPr>
          <w:spacing w:val="-2"/>
        </w:rPr>
        <w:t>and</w:t>
      </w:r>
      <w:r>
        <w:rPr>
          <w:spacing w:val="-6"/>
        </w:rPr>
        <w:t xml:space="preserve"> </w:t>
      </w:r>
      <w:r>
        <w:rPr>
          <w:spacing w:val="-2"/>
        </w:rPr>
        <w:t>collective</w:t>
      </w:r>
      <w:r>
        <w:rPr>
          <w:spacing w:val="-6"/>
        </w:rPr>
        <w:t xml:space="preserve"> </w:t>
      </w:r>
      <w:r>
        <w:rPr>
          <w:spacing w:val="-2"/>
        </w:rPr>
        <w:t>view.</w:t>
      </w:r>
      <w:r>
        <w:rPr>
          <w:spacing w:val="-6"/>
        </w:rPr>
        <w:t xml:space="preserve"> </w:t>
      </w:r>
      <w:r>
        <w:rPr>
          <w:spacing w:val="-2"/>
        </w:rPr>
        <w:t>Requests</w:t>
      </w:r>
      <w:r>
        <w:rPr>
          <w:spacing w:val="-6"/>
        </w:rPr>
        <w:t xml:space="preserve"> </w:t>
      </w:r>
      <w:r>
        <w:rPr>
          <w:spacing w:val="-2"/>
        </w:rPr>
        <w:t xml:space="preserve">included </w:t>
      </w:r>
      <w:r>
        <w:rPr>
          <w:spacing w:val="-6"/>
        </w:rPr>
        <w:t xml:space="preserve">more footpaths, better connectivity and separation of </w:t>
      </w:r>
      <w:r>
        <w:t>bike</w:t>
      </w:r>
      <w:r>
        <w:rPr>
          <w:spacing w:val="-15"/>
        </w:rPr>
        <w:t xml:space="preserve"> </w:t>
      </w:r>
      <w:r>
        <w:t>and</w:t>
      </w:r>
      <w:r>
        <w:rPr>
          <w:spacing w:val="-14"/>
        </w:rPr>
        <w:t xml:space="preserve"> </w:t>
      </w:r>
      <w:r>
        <w:t>walking</w:t>
      </w:r>
      <w:r>
        <w:rPr>
          <w:spacing w:val="-14"/>
        </w:rPr>
        <w:t xml:space="preserve"> </w:t>
      </w:r>
      <w:r>
        <w:t>paths</w:t>
      </w:r>
      <w:r>
        <w:rPr>
          <w:spacing w:val="-14"/>
        </w:rPr>
        <w:t xml:space="preserve"> </w:t>
      </w:r>
      <w:r>
        <w:t>and</w:t>
      </w:r>
      <w:r>
        <w:rPr>
          <w:spacing w:val="-15"/>
        </w:rPr>
        <w:t xml:space="preserve"> </w:t>
      </w:r>
      <w:r>
        <w:t>public</w:t>
      </w:r>
      <w:r>
        <w:rPr>
          <w:spacing w:val="-14"/>
        </w:rPr>
        <w:t xml:space="preserve"> </w:t>
      </w:r>
      <w:r>
        <w:t>open</w:t>
      </w:r>
      <w:r>
        <w:rPr>
          <w:spacing w:val="-14"/>
        </w:rPr>
        <w:t xml:space="preserve"> </w:t>
      </w:r>
      <w:r>
        <w:t>space</w:t>
      </w:r>
      <w:r>
        <w:rPr>
          <w:spacing w:val="-14"/>
        </w:rPr>
        <w:t xml:space="preserve"> </w:t>
      </w:r>
      <w:r>
        <w:t>to</w:t>
      </w:r>
      <w:r>
        <w:rPr>
          <w:spacing w:val="-15"/>
        </w:rPr>
        <w:t xml:space="preserve"> </w:t>
      </w:r>
      <w:r>
        <w:t>be made</w:t>
      </w:r>
      <w:r>
        <w:rPr>
          <w:spacing w:val="-15"/>
        </w:rPr>
        <w:t xml:space="preserve"> </w:t>
      </w:r>
      <w:r>
        <w:t>safer</w:t>
      </w:r>
      <w:r>
        <w:rPr>
          <w:spacing w:val="-14"/>
        </w:rPr>
        <w:t xml:space="preserve"> </w:t>
      </w:r>
      <w:r>
        <w:t>after</w:t>
      </w:r>
      <w:r>
        <w:rPr>
          <w:spacing w:val="-14"/>
        </w:rPr>
        <w:t xml:space="preserve"> </w:t>
      </w:r>
      <w:r>
        <w:t>dark</w:t>
      </w:r>
      <w:r>
        <w:rPr>
          <w:spacing w:val="-14"/>
        </w:rPr>
        <w:t xml:space="preserve"> </w:t>
      </w:r>
      <w:r>
        <w:t>to</w:t>
      </w:r>
      <w:r>
        <w:rPr>
          <w:spacing w:val="-15"/>
        </w:rPr>
        <w:t xml:space="preserve"> </w:t>
      </w:r>
      <w:r>
        <w:t>support</w:t>
      </w:r>
      <w:r>
        <w:rPr>
          <w:spacing w:val="-14"/>
        </w:rPr>
        <w:t xml:space="preserve"> </w:t>
      </w:r>
      <w:r>
        <w:t>active</w:t>
      </w:r>
      <w:r>
        <w:rPr>
          <w:spacing w:val="-14"/>
        </w:rPr>
        <w:t xml:space="preserve"> </w:t>
      </w:r>
      <w:r>
        <w:t>travel</w:t>
      </w:r>
      <w:r>
        <w:rPr>
          <w:spacing w:val="-14"/>
        </w:rPr>
        <w:t xml:space="preserve"> </w:t>
      </w:r>
      <w:r>
        <w:t xml:space="preserve">and </w:t>
      </w:r>
      <w:r>
        <w:rPr>
          <w:spacing w:val="-2"/>
        </w:rPr>
        <w:t>recreation.</w:t>
      </w:r>
      <w:r>
        <w:rPr>
          <w:spacing w:val="-7"/>
        </w:rPr>
        <w:t xml:space="preserve"> </w:t>
      </w:r>
      <w:r>
        <w:rPr>
          <w:spacing w:val="-2"/>
        </w:rPr>
        <w:t>In</w:t>
      </w:r>
      <w:r>
        <w:rPr>
          <w:spacing w:val="-7"/>
        </w:rPr>
        <w:t xml:space="preserve"> </w:t>
      </w:r>
      <w:r>
        <w:rPr>
          <w:spacing w:val="-2"/>
        </w:rPr>
        <w:t>particular,</w:t>
      </w:r>
      <w:r>
        <w:rPr>
          <w:spacing w:val="-7"/>
        </w:rPr>
        <w:t xml:space="preserve"> </w:t>
      </w:r>
      <w:r>
        <w:rPr>
          <w:spacing w:val="-2"/>
        </w:rPr>
        <w:t>the</w:t>
      </w:r>
      <w:r>
        <w:rPr>
          <w:spacing w:val="-7"/>
        </w:rPr>
        <w:t xml:space="preserve"> </w:t>
      </w:r>
      <w:r>
        <w:rPr>
          <w:spacing w:val="-2"/>
        </w:rPr>
        <w:t>community</w:t>
      </w:r>
      <w:r>
        <w:rPr>
          <w:spacing w:val="-7"/>
        </w:rPr>
        <w:t xml:space="preserve"> </w:t>
      </w:r>
      <w:r>
        <w:rPr>
          <w:spacing w:val="-2"/>
        </w:rPr>
        <w:t xml:space="preserve">highlighted </w:t>
      </w:r>
      <w:r>
        <w:t>the</w:t>
      </w:r>
      <w:r>
        <w:rPr>
          <w:spacing w:val="-15"/>
        </w:rPr>
        <w:t xml:space="preserve"> </w:t>
      </w:r>
      <w:r>
        <w:t>need</w:t>
      </w:r>
      <w:r>
        <w:rPr>
          <w:spacing w:val="-14"/>
        </w:rPr>
        <w:t xml:space="preserve"> </w:t>
      </w:r>
      <w:r>
        <w:t>to</w:t>
      </w:r>
      <w:r>
        <w:rPr>
          <w:spacing w:val="-14"/>
        </w:rPr>
        <w:t xml:space="preserve"> </w:t>
      </w:r>
      <w:r>
        <w:t>provide</w:t>
      </w:r>
      <w:r>
        <w:rPr>
          <w:spacing w:val="-14"/>
        </w:rPr>
        <w:t xml:space="preserve"> </w:t>
      </w:r>
      <w:r>
        <w:t>opportunities</w:t>
      </w:r>
      <w:r>
        <w:rPr>
          <w:spacing w:val="-15"/>
        </w:rPr>
        <w:t xml:space="preserve"> </w:t>
      </w:r>
      <w:r>
        <w:t>to</w:t>
      </w:r>
      <w:r>
        <w:rPr>
          <w:spacing w:val="-14"/>
        </w:rPr>
        <w:t xml:space="preserve"> </w:t>
      </w:r>
      <w:r>
        <w:t>build</w:t>
      </w:r>
      <w:r>
        <w:rPr>
          <w:spacing w:val="-14"/>
        </w:rPr>
        <w:t xml:space="preserve"> </w:t>
      </w:r>
      <w:r>
        <w:t xml:space="preserve">active </w:t>
      </w:r>
      <w:r>
        <w:rPr>
          <w:spacing w:val="-2"/>
        </w:rPr>
        <w:t>travel</w:t>
      </w:r>
      <w:r>
        <w:rPr>
          <w:spacing w:val="-7"/>
        </w:rPr>
        <w:t xml:space="preserve"> </w:t>
      </w:r>
      <w:r>
        <w:rPr>
          <w:spacing w:val="-2"/>
        </w:rPr>
        <w:t>confidence,</w:t>
      </w:r>
      <w:r>
        <w:rPr>
          <w:spacing w:val="-7"/>
        </w:rPr>
        <w:t xml:space="preserve"> </w:t>
      </w:r>
      <w:r>
        <w:rPr>
          <w:spacing w:val="-2"/>
        </w:rPr>
        <w:t>promote</w:t>
      </w:r>
      <w:r>
        <w:rPr>
          <w:spacing w:val="-7"/>
        </w:rPr>
        <w:t xml:space="preserve"> </w:t>
      </w:r>
      <w:r>
        <w:rPr>
          <w:spacing w:val="-2"/>
        </w:rPr>
        <w:t>free</w:t>
      </w:r>
      <w:r>
        <w:rPr>
          <w:spacing w:val="-7"/>
        </w:rPr>
        <w:t xml:space="preserve"> </w:t>
      </w:r>
      <w:r>
        <w:rPr>
          <w:spacing w:val="-2"/>
        </w:rPr>
        <w:t>public</w:t>
      </w:r>
      <w:r>
        <w:rPr>
          <w:spacing w:val="-7"/>
        </w:rPr>
        <w:t xml:space="preserve"> </w:t>
      </w:r>
      <w:r>
        <w:rPr>
          <w:spacing w:val="-2"/>
        </w:rPr>
        <w:t>facilities</w:t>
      </w:r>
      <w:r>
        <w:rPr>
          <w:spacing w:val="-7"/>
        </w:rPr>
        <w:t xml:space="preserve"> </w:t>
      </w:r>
      <w:r>
        <w:rPr>
          <w:spacing w:val="-2"/>
        </w:rPr>
        <w:t>and active</w:t>
      </w:r>
      <w:r>
        <w:rPr>
          <w:spacing w:val="-13"/>
        </w:rPr>
        <w:t xml:space="preserve"> </w:t>
      </w:r>
      <w:r>
        <w:rPr>
          <w:spacing w:val="-2"/>
        </w:rPr>
        <w:t>transport</w:t>
      </w:r>
      <w:r>
        <w:rPr>
          <w:spacing w:val="-12"/>
        </w:rPr>
        <w:t xml:space="preserve"> </w:t>
      </w:r>
      <w:r>
        <w:rPr>
          <w:spacing w:val="-2"/>
        </w:rPr>
        <w:t>networks</w:t>
      </w:r>
      <w:r>
        <w:rPr>
          <w:spacing w:val="-12"/>
        </w:rPr>
        <w:t xml:space="preserve"> </w:t>
      </w:r>
      <w:r>
        <w:rPr>
          <w:spacing w:val="-2"/>
        </w:rPr>
        <w:t>which</w:t>
      </w:r>
      <w:r>
        <w:rPr>
          <w:spacing w:val="-12"/>
        </w:rPr>
        <w:t xml:space="preserve"> </w:t>
      </w:r>
      <w:r>
        <w:rPr>
          <w:spacing w:val="-2"/>
        </w:rPr>
        <w:t>will</w:t>
      </w:r>
      <w:r>
        <w:rPr>
          <w:spacing w:val="-13"/>
        </w:rPr>
        <w:t xml:space="preserve"> </w:t>
      </w:r>
      <w:r>
        <w:rPr>
          <w:spacing w:val="-2"/>
        </w:rPr>
        <w:t>support</w:t>
      </w:r>
      <w:r>
        <w:rPr>
          <w:spacing w:val="-12"/>
        </w:rPr>
        <w:t xml:space="preserve"> </w:t>
      </w:r>
      <w:r>
        <w:rPr>
          <w:spacing w:val="-2"/>
        </w:rPr>
        <w:t xml:space="preserve">greater </w:t>
      </w:r>
      <w:r>
        <w:t>participation</w:t>
      </w:r>
      <w:r>
        <w:rPr>
          <w:spacing w:val="-14"/>
        </w:rPr>
        <w:t xml:space="preserve"> </w:t>
      </w:r>
      <w:r>
        <w:t>in</w:t>
      </w:r>
      <w:r>
        <w:rPr>
          <w:spacing w:val="-14"/>
        </w:rPr>
        <w:t xml:space="preserve"> </w:t>
      </w:r>
      <w:r>
        <w:t>all</w:t>
      </w:r>
      <w:r>
        <w:rPr>
          <w:spacing w:val="-14"/>
        </w:rPr>
        <w:t xml:space="preserve"> </w:t>
      </w:r>
      <w:r>
        <w:t>types</w:t>
      </w:r>
      <w:r>
        <w:rPr>
          <w:spacing w:val="-14"/>
        </w:rPr>
        <w:t xml:space="preserve"> </w:t>
      </w:r>
      <w:r>
        <w:t>of</w:t>
      </w:r>
      <w:r>
        <w:rPr>
          <w:spacing w:val="-14"/>
        </w:rPr>
        <w:t xml:space="preserve"> </w:t>
      </w:r>
      <w:r>
        <w:t>walking</w:t>
      </w:r>
      <w:r>
        <w:rPr>
          <w:spacing w:val="-14"/>
        </w:rPr>
        <w:t xml:space="preserve"> </w:t>
      </w:r>
      <w:r>
        <w:t>and</w:t>
      </w:r>
      <w:r>
        <w:rPr>
          <w:spacing w:val="-14"/>
        </w:rPr>
        <w:t xml:space="preserve"> </w:t>
      </w:r>
      <w:r>
        <w:t>bike</w:t>
      </w:r>
      <w:r>
        <w:rPr>
          <w:spacing w:val="-14"/>
        </w:rPr>
        <w:t xml:space="preserve"> </w:t>
      </w:r>
      <w:r>
        <w:t>riding.</w:t>
      </w:r>
    </w:p>
    <w:p w14:paraId="0859C6E3" w14:textId="77777777" w:rsidR="00BD5988" w:rsidRDefault="004517C2">
      <w:pPr>
        <w:pStyle w:val="BodyText"/>
        <w:ind w:left="150" w:right="794"/>
      </w:pPr>
      <w:r>
        <w:rPr>
          <w:spacing w:val="-6"/>
        </w:rPr>
        <w:t xml:space="preserve">These calls encapsulate the community expectation </w:t>
      </w:r>
      <w:r>
        <w:t>for</w:t>
      </w:r>
      <w:r>
        <w:rPr>
          <w:spacing w:val="-13"/>
        </w:rPr>
        <w:t xml:space="preserve"> </w:t>
      </w:r>
      <w:r>
        <w:t>Council</w:t>
      </w:r>
      <w:r>
        <w:rPr>
          <w:spacing w:val="-13"/>
        </w:rPr>
        <w:t xml:space="preserve"> </w:t>
      </w:r>
      <w:r>
        <w:t>to</w:t>
      </w:r>
      <w:r>
        <w:rPr>
          <w:spacing w:val="-13"/>
        </w:rPr>
        <w:t xml:space="preserve"> </w:t>
      </w:r>
      <w:r>
        <w:t>provide</w:t>
      </w:r>
      <w:r>
        <w:rPr>
          <w:spacing w:val="-13"/>
        </w:rPr>
        <w:t xml:space="preserve"> </w:t>
      </w:r>
      <w:r>
        <w:t>more</w:t>
      </w:r>
      <w:r>
        <w:rPr>
          <w:spacing w:val="-13"/>
        </w:rPr>
        <w:t xml:space="preserve"> </w:t>
      </w:r>
      <w:r>
        <w:t>and</w:t>
      </w:r>
      <w:r>
        <w:rPr>
          <w:spacing w:val="-13"/>
        </w:rPr>
        <w:t xml:space="preserve"> </w:t>
      </w:r>
      <w:r>
        <w:t>quality</w:t>
      </w:r>
      <w:r>
        <w:rPr>
          <w:spacing w:val="-13"/>
        </w:rPr>
        <w:t xml:space="preserve"> </w:t>
      </w:r>
      <w:r>
        <w:t xml:space="preserve">active </w:t>
      </w:r>
      <w:r>
        <w:rPr>
          <w:spacing w:val="-2"/>
        </w:rPr>
        <w:t>transport</w:t>
      </w:r>
      <w:r>
        <w:rPr>
          <w:spacing w:val="-5"/>
        </w:rPr>
        <w:t xml:space="preserve"> </w:t>
      </w:r>
      <w:r>
        <w:rPr>
          <w:spacing w:val="-2"/>
        </w:rPr>
        <w:t>infrastructure,</w:t>
      </w:r>
      <w:r>
        <w:rPr>
          <w:spacing w:val="-5"/>
        </w:rPr>
        <w:t xml:space="preserve"> </w:t>
      </w:r>
      <w:proofErr w:type="gramStart"/>
      <w:r>
        <w:rPr>
          <w:spacing w:val="-2"/>
        </w:rPr>
        <w:t>events</w:t>
      </w:r>
      <w:proofErr w:type="gramEnd"/>
      <w:r>
        <w:rPr>
          <w:spacing w:val="-5"/>
        </w:rPr>
        <w:t xml:space="preserve"> </w:t>
      </w:r>
      <w:r>
        <w:rPr>
          <w:spacing w:val="-2"/>
        </w:rPr>
        <w:t>and</w:t>
      </w:r>
      <w:r>
        <w:rPr>
          <w:spacing w:val="-5"/>
        </w:rPr>
        <w:t xml:space="preserve"> </w:t>
      </w:r>
      <w:r>
        <w:rPr>
          <w:spacing w:val="-2"/>
        </w:rPr>
        <w:t>programs.</w:t>
      </w:r>
    </w:p>
    <w:p w14:paraId="0859C6E4" w14:textId="77777777" w:rsidR="00BD5988" w:rsidRDefault="004517C2">
      <w:pPr>
        <w:pStyle w:val="BodyText"/>
        <w:spacing w:before="113"/>
        <w:ind w:left="150" w:right="829"/>
      </w:pPr>
      <w:r>
        <w:rPr>
          <w:spacing w:val="-4"/>
        </w:rPr>
        <w:t>Good</w:t>
      </w:r>
      <w:r>
        <w:rPr>
          <w:spacing w:val="-11"/>
        </w:rPr>
        <w:t xml:space="preserve"> </w:t>
      </w:r>
      <w:r>
        <w:rPr>
          <w:spacing w:val="-4"/>
        </w:rPr>
        <w:t>transport</w:t>
      </w:r>
      <w:r>
        <w:rPr>
          <w:spacing w:val="-10"/>
        </w:rPr>
        <w:t xml:space="preserve"> </w:t>
      </w:r>
      <w:r>
        <w:rPr>
          <w:spacing w:val="-4"/>
        </w:rPr>
        <w:t>services</w:t>
      </w:r>
      <w:r>
        <w:rPr>
          <w:spacing w:val="-10"/>
        </w:rPr>
        <w:t xml:space="preserve"> </w:t>
      </w:r>
      <w:r>
        <w:rPr>
          <w:spacing w:val="-4"/>
        </w:rPr>
        <w:t>and</w:t>
      </w:r>
      <w:r>
        <w:rPr>
          <w:spacing w:val="-10"/>
        </w:rPr>
        <w:t xml:space="preserve"> </w:t>
      </w:r>
      <w:r>
        <w:rPr>
          <w:spacing w:val="-4"/>
        </w:rPr>
        <w:t>facilities</w:t>
      </w:r>
      <w:r>
        <w:rPr>
          <w:spacing w:val="-11"/>
        </w:rPr>
        <w:t xml:space="preserve"> </w:t>
      </w:r>
      <w:r>
        <w:rPr>
          <w:spacing w:val="-4"/>
        </w:rPr>
        <w:t>were</w:t>
      </w:r>
      <w:r>
        <w:rPr>
          <w:spacing w:val="-10"/>
        </w:rPr>
        <w:t xml:space="preserve"> </w:t>
      </w:r>
      <w:r>
        <w:rPr>
          <w:spacing w:val="-4"/>
        </w:rPr>
        <w:t>identified as</w:t>
      </w:r>
      <w:r>
        <w:rPr>
          <w:spacing w:val="-9"/>
        </w:rPr>
        <w:t xml:space="preserve"> </w:t>
      </w:r>
      <w:r>
        <w:rPr>
          <w:spacing w:val="-4"/>
        </w:rPr>
        <w:t>the</w:t>
      </w:r>
      <w:r>
        <w:rPr>
          <w:spacing w:val="-9"/>
        </w:rPr>
        <w:t xml:space="preserve"> </w:t>
      </w:r>
      <w:r>
        <w:rPr>
          <w:spacing w:val="-4"/>
        </w:rPr>
        <w:t>highest</w:t>
      </w:r>
      <w:r>
        <w:rPr>
          <w:spacing w:val="-9"/>
        </w:rPr>
        <w:t xml:space="preserve"> </w:t>
      </w:r>
      <w:r>
        <w:rPr>
          <w:spacing w:val="-4"/>
        </w:rPr>
        <w:t>priority</w:t>
      </w:r>
      <w:r>
        <w:rPr>
          <w:spacing w:val="-9"/>
        </w:rPr>
        <w:t xml:space="preserve"> </w:t>
      </w:r>
      <w:r>
        <w:rPr>
          <w:spacing w:val="-4"/>
        </w:rPr>
        <w:t>for</w:t>
      </w:r>
      <w:r>
        <w:rPr>
          <w:spacing w:val="-9"/>
        </w:rPr>
        <w:t xml:space="preserve"> </w:t>
      </w:r>
      <w:r>
        <w:rPr>
          <w:spacing w:val="-4"/>
        </w:rPr>
        <w:t>current</w:t>
      </w:r>
      <w:r>
        <w:rPr>
          <w:spacing w:val="-9"/>
        </w:rPr>
        <w:t xml:space="preserve"> </w:t>
      </w:r>
      <w:r>
        <w:rPr>
          <w:spacing w:val="-4"/>
        </w:rPr>
        <w:t>and</w:t>
      </w:r>
      <w:r>
        <w:rPr>
          <w:spacing w:val="-9"/>
        </w:rPr>
        <w:t xml:space="preserve"> </w:t>
      </w:r>
      <w:r>
        <w:rPr>
          <w:spacing w:val="-4"/>
        </w:rPr>
        <w:t>future</w:t>
      </w:r>
      <w:r>
        <w:rPr>
          <w:spacing w:val="-9"/>
        </w:rPr>
        <w:t xml:space="preserve"> </w:t>
      </w:r>
      <w:r>
        <w:rPr>
          <w:spacing w:val="-4"/>
        </w:rPr>
        <w:t xml:space="preserve">housing </w:t>
      </w:r>
      <w:r>
        <w:t>by</w:t>
      </w:r>
      <w:r>
        <w:rPr>
          <w:spacing w:val="-15"/>
        </w:rPr>
        <w:t xml:space="preserve"> </w:t>
      </w:r>
      <w:r>
        <w:t>the</w:t>
      </w:r>
      <w:r>
        <w:rPr>
          <w:spacing w:val="-14"/>
        </w:rPr>
        <w:t xml:space="preserve"> </w:t>
      </w:r>
      <w:r>
        <w:rPr>
          <w:i/>
        </w:rPr>
        <w:t>Housing</w:t>
      </w:r>
      <w:r>
        <w:rPr>
          <w:i/>
          <w:spacing w:val="-14"/>
        </w:rPr>
        <w:t xml:space="preserve"> </w:t>
      </w:r>
      <w:r>
        <w:rPr>
          <w:i/>
        </w:rPr>
        <w:t>Strategy</w:t>
      </w:r>
      <w:r>
        <w:rPr>
          <w:i/>
          <w:spacing w:val="-14"/>
        </w:rPr>
        <w:t xml:space="preserve"> </w:t>
      </w:r>
      <w:r>
        <w:rPr>
          <w:i/>
        </w:rPr>
        <w:t>Engagement</w:t>
      </w:r>
      <w:r>
        <w:rPr>
          <w:i/>
          <w:spacing w:val="-15"/>
        </w:rPr>
        <w:t xml:space="preserve"> </w:t>
      </w:r>
      <w:r>
        <w:rPr>
          <w:i/>
        </w:rPr>
        <w:t>Report</w:t>
      </w:r>
      <w:r>
        <w:t>.</w:t>
      </w:r>
      <w:r>
        <w:rPr>
          <w:spacing w:val="-14"/>
        </w:rPr>
        <w:t xml:space="preserve"> </w:t>
      </w:r>
      <w:r>
        <w:t xml:space="preserve">Most </w:t>
      </w:r>
      <w:r>
        <w:rPr>
          <w:spacing w:val="-2"/>
        </w:rPr>
        <w:t>respondents</w:t>
      </w:r>
      <w:r>
        <w:rPr>
          <w:spacing w:val="-7"/>
        </w:rPr>
        <w:t xml:space="preserve"> </w:t>
      </w:r>
      <w:r>
        <w:rPr>
          <w:spacing w:val="-2"/>
        </w:rPr>
        <w:t>would</w:t>
      </w:r>
      <w:r>
        <w:rPr>
          <w:spacing w:val="-7"/>
        </w:rPr>
        <w:t xml:space="preserve"> </w:t>
      </w:r>
      <w:r>
        <w:rPr>
          <w:spacing w:val="-2"/>
        </w:rPr>
        <w:t>like</w:t>
      </w:r>
      <w:r>
        <w:rPr>
          <w:spacing w:val="-7"/>
        </w:rPr>
        <w:t xml:space="preserve"> </w:t>
      </w:r>
      <w:r>
        <w:rPr>
          <w:spacing w:val="-2"/>
        </w:rPr>
        <w:t>a</w:t>
      </w:r>
      <w:r>
        <w:rPr>
          <w:spacing w:val="-7"/>
        </w:rPr>
        <w:t xml:space="preserve"> </w:t>
      </w:r>
      <w:r>
        <w:rPr>
          <w:spacing w:val="-2"/>
        </w:rPr>
        <w:t>shared</w:t>
      </w:r>
      <w:r>
        <w:rPr>
          <w:spacing w:val="-7"/>
        </w:rPr>
        <w:t xml:space="preserve"> </w:t>
      </w:r>
      <w:r>
        <w:rPr>
          <w:spacing w:val="-2"/>
        </w:rPr>
        <w:t>pathway,</w:t>
      </w:r>
      <w:r>
        <w:rPr>
          <w:spacing w:val="-7"/>
        </w:rPr>
        <w:t xml:space="preserve"> </w:t>
      </w:r>
      <w:r>
        <w:rPr>
          <w:spacing w:val="-2"/>
        </w:rPr>
        <w:t xml:space="preserve">trails, </w:t>
      </w:r>
      <w:proofErr w:type="gramStart"/>
      <w:r>
        <w:t>footpath</w:t>
      </w:r>
      <w:proofErr w:type="gramEnd"/>
      <w:r>
        <w:rPr>
          <w:spacing w:val="-13"/>
        </w:rPr>
        <w:t xml:space="preserve"> </w:t>
      </w:r>
      <w:r>
        <w:t>and</w:t>
      </w:r>
      <w:r>
        <w:rPr>
          <w:spacing w:val="-13"/>
        </w:rPr>
        <w:t xml:space="preserve"> </w:t>
      </w:r>
      <w:r>
        <w:t>bus</w:t>
      </w:r>
      <w:r>
        <w:rPr>
          <w:spacing w:val="-13"/>
        </w:rPr>
        <w:t xml:space="preserve"> </w:t>
      </w:r>
      <w:r>
        <w:t>stops</w:t>
      </w:r>
      <w:r>
        <w:rPr>
          <w:spacing w:val="-13"/>
        </w:rPr>
        <w:t xml:space="preserve"> </w:t>
      </w:r>
      <w:r>
        <w:t>to</w:t>
      </w:r>
      <w:r>
        <w:rPr>
          <w:spacing w:val="-13"/>
        </w:rPr>
        <w:t xml:space="preserve"> </w:t>
      </w:r>
      <w:r>
        <w:t>be</w:t>
      </w:r>
      <w:r>
        <w:rPr>
          <w:spacing w:val="-13"/>
        </w:rPr>
        <w:t xml:space="preserve"> </w:t>
      </w:r>
      <w:r>
        <w:t>within</w:t>
      </w:r>
      <w:r>
        <w:rPr>
          <w:spacing w:val="-13"/>
        </w:rPr>
        <w:t xml:space="preserve"> </w:t>
      </w:r>
      <w:r>
        <w:t>five</w:t>
      </w:r>
      <w:r>
        <w:rPr>
          <w:spacing w:val="-13"/>
        </w:rPr>
        <w:t xml:space="preserve"> </w:t>
      </w:r>
      <w:r>
        <w:t>minutes</w:t>
      </w:r>
      <w:r>
        <w:rPr>
          <w:spacing w:val="-13"/>
        </w:rPr>
        <w:t xml:space="preserve"> </w:t>
      </w:r>
      <w:r>
        <w:t xml:space="preserve">of </w:t>
      </w:r>
      <w:r>
        <w:rPr>
          <w:spacing w:val="-2"/>
        </w:rPr>
        <w:t>their</w:t>
      </w:r>
      <w:r>
        <w:rPr>
          <w:spacing w:val="-13"/>
        </w:rPr>
        <w:t xml:space="preserve"> </w:t>
      </w:r>
      <w:r>
        <w:rPr>
          <w:spacing w:val="-2"/>
        </w:rPr>
        <w:t>home.</w:t>
      </w:r>
      <w:r>
        <w:rPr>
          <w:spacing w:val="-12"/>
        </w:rPr>
        <w:t xml:space="preserve"> </w:t>
      </w:r>
      <w:r>
        <w:rPr>
          <w:spacing w:val="-2"/>
        </w:rPr>
        <w:t>Over</w:t>
      </w:r>
      <w:r>
        <w:rPr>
          <w:spacing w:val="-12"/>
        </w:rPr>
        <w:t xml:space="preserve"> </w:t>
      </w:r>
      <w:r>
        <w:rPr>
          <w:spacing w:val="-2"/>
        </w:rPr>
        <w:t>half</w:t>
      </w:r>
      <w:r>
        <w:rPr>
          <w:spacing w:val="-12"/>
        </w:rPr>
        <w:t xml:space="preserve"> </w:t>
      </w:r>
      <w:r>
        <w:rPr>
          <w:spacing w:val="-2"/>
        </w:rPr>
        <w:t>of</w:t>
      </w:r>
      <w:r>
        <w:rPr>
          <w:spacing w:val="-13"/>
        </w:rPr>
        <w:t xml:space="preserve"> </w:t>
      </w:r>
      <w:r>
        <w:rPr>
          <w:spacing w:val="-2"/>
        </w:rPr>
        <w:t>respondents</w:t>
      </w:r>
      <w:r>
        <w:rPr>
          <w:spacing w:val="-12"/>
        </w:rPr>
        <w:t xml:space="preserve"> </w:t>
      </w:r>
      <w:r>
        <w:rPr>
          <w:spacing w:val="-2"/>
        </w:rPr>
        <w:t>were</w:t>
      </w:r>
      <w:r>
        <w:rPr>
          <w:spacing w:val="-12"/>
        </w:rPr>
        <w:t xml:space="preserve"> </w:t>
      </w:r>
      <w:r>
        <w:rPr>
          <w:spacing w:val="-2"/>
        </w:rPr>
        <w:t>willing</w:t>
      </w:r>
      <w:r>
        <w:rPr>
          <w:spacing w:val="-12"/>
        </w:rPr>
        <w:t xml:space="preserve"> </w:t>
      </w:r>
      <w:r>
        <w:rPr>
          <w:spacing w:val="-2"/>
        </w:rPr>
        <w:t xml:space="preserve">to </w:t>
      </w:r>
      <w:r>
        <w:t>travel</w:t>
      </w:r>
      <w:r>
        <w:rPr>
          <w:spacing w:val="-13"/>
        </w:rPr>
        <w:t xml:space="preserve"> </w:t>
      </w:r>
      <w:r>
        <w:t>either</w:t>
      </w:r>
      <w:r>
        <w:rPr>
          <w:spacing w:val="-13"/>
        </w:rPr>
        <w:t xml:space="preserve"> </w:t>
      </w:r>
      <w:r>
        <w:t>10</w:t>
      </w:r>
      <w:r>
        <w:rPr>
          <w:spacing w:val="-13"/>
        </w:rPr>
        <w:t xml:space="preserve"> </w:t>
      </w:r>
      <w:r>
        <w:t>or</w:t>
      </w:r>
      <w:r>
        <w:rPr>
          <w:spacing w:val="-13"/>
        </w:rPr>
        <w:t xml:space="preserve"> </w:t>
      </w:r>
      <w:r>
        <w:t>20</w:t>
      </w:r>
      <w:r>
        <w:rPr>
          <w:spacing w:val="-13"/>
        </w:rPr>
        <w:t xml:space="preserve"> </w:t>
      </w:r>
      <w:r>
        <w:t>minutes</w:t>
      </w:r>
      <w:r>
        <w:rPr>
          <w:spacing w:val="-13"/>
        </w:rPr>
        <w:t xml:space="preserve"> </w:t>
      </w:r>
      <w:r>
        <w:t>to</w:t>
      </w:r>
      <w:r>
        <w:rPr>
          <w:spacing w:val="-13"/>
        </w:rPr>
        <w:t xml:space="preserve"> </w:t>
      </w:r>
      <w:r>
        <w:t>a</w:t>
      </w:r>
      <w:r>
        <w:rPr>
          <w:spacing w:val="-13"/>
        </w:rPr>
        <w:t xml:space="preserve"> </w:t>
      </w:r>
      <w:r>
        <w:t>train</w:t>
      </w:r>
      <w:r>
        <w:rPr>
          <w:spacing w:val="-13"/>
        </w:rPr>
        <w:t xml:space="preserve"> </w:t>
      </w:r>
      <w:r>
        <w:t>station.</w:t>
      </w:r>
      <w:r>
        <w:rPr>
          <w:spacing w:val="-13"/>
        </w:rPr>
        <w:t xml:space="preserve"> </w:t>
      </w:r>
      <w:r>
        <w:t>The feedback</w:t>
      </w:r>
      <w:r>
        <w:rPr>
          <w:spacing w:val="-11"/>
        </w:rPr>
        <w:t xml:space="preserve"> </w:t>
      </w:r>
      <w:r>
        <w:t>is</w:t>
      </w:r>
      <w:r>
        <w:rPr>
          <w:spacing w:val="-11"/>
        </w:rPr>
        <w:t xml:space="preserve"> </w:t>
      </w:r>
      <w:r>
        <w:t>an</w:t>
      </w:r>
      <w:r>
        <w:rPr>
          <w:spacing w:val="-11"/>
        </w:rPr>
        <w:t xml:space="preserve"> </w:t>
      </w:r>
      <w:r>
        <w:t>acknowledgement</w:t>
      </w:r>
      <w:r>
        <w:rPr>
          <w:spacing w:val="-11"/>
        </w:rPr>
        <w:t xml:space="preserve"> </w:t>
      </w:r>
      <w:r>
        <w:t>of</w:t>
      </w:r>
      <w:r>
        <w:rPr>
          <w:spacing w:val="-11"/>
        </w:rPr>
        <w:t xml:space="preserve"> </w:t>
      </w:r>
      <w:r>
        <w:t>the</w:t>
      </w:r>
      <w:r>
        <w:rPr>
          <w:spacing w:val="-11"/>
        </w:rPr>
        <w:t xml:space="preserve"> </w:t>
      </w:r>
      <w:r>
        <w:t xml:space="preserve">high </w:t>
      </w:r>
      <w:r>
        <w:rPr>
          <w:spacing w:val="-6"/>
        </w:rPr>
        <w:t xml:space="preserve">importance the community places on good access to </w:t>
      </w:r>
      <w:r>
        <w:t>sustainable</w:t>
      </w:r>
      <w:r>
        <w:rPr>
          <w:spacing w:val="-10"/>
        </w:rPr>
        <w:t xml:space="preserve"> </w:t>
      </w:r>
      <w:r>
        <w:t>transport</w:t>
      </w:r>
      <w:r>
        <w:rPr>
          <w:spacing w:val="-10"/>
        </w:rPr>
        <w:t xml:space="preserve"> </w:t>
      </w:r>
      <w:r>
        <w:t>in</w:t>
      </w:r>
      <w:r>
        <w:rPr>
          <w:spacing w:val="-10"/>
        </w:rPr>
        <w:t xml:space="preserve"> </w:t>
      </w:r>
      <w:r>
        <w:t>choosing</w:t>
      </w:r>
      <w:r>
        <w:rPr>
          <w:spacing w:val="-10"/>
        </w:rPr>
        <w:t xml:space="preserve"> </w:t>
      </w:r>
      <w:r>
        <w:t>a</w:t>
      </w:r>
      <w:r>
        <w:rPr>
          <w:spacing w:val="-10"/>
        </w:rPr>
        <w:t xml:space="preserve"> </w:t>
      </w:r>
      <w:r>
        <w:t>home.</w:t>
      </w:r>
    </w:p>
    <w:p w14:paraId="0859C6E5" w14:textId="77777777" w:rsidR="00BD5988" w:rsidRDefault="004517C2">
      <w:pPr>
        <w:pStyle w:val="BodyText"/>
        <w:spacing w:before="114"/>
        <w:ind w:left="150" w:right="762"/>
      </w:pPr>
      <w:r>
        <w:rPr>
          <w:spacing w:val="-4"/>
        </w:rPr>
        <w:t>The</w:t>
      </w:r>
      <w:r>
        <w:rPr>
          <w:spacing w:val="-11"/>
        </w:rPr>
        <w:t xml:space="preserve"> </w:t>
      </w:r>
      <w:r>
        <w:rPr>
          <w:spacing w:val="-4"/>
        </w:rPr>
        <w:t>My</w:t>
      </w:r>
      <w:r>
        <w:rPr>
          <w:spacing w:val="-10"/>
        </w:rPr>
        <w:t xml:space="preserve"> </w:t>
      </w:r>
      <w:proofErr w:type="spellStart"/>
      <w:r>
        <w:rPr>
          <w:spacing w:val="-4"/>
        </w:rPr>
        <w:t>Neighbourhood</w:t>
      </w:r>
      <w:proofErr w:type="spellEnd"/>
      <w:r>
        <w:rPr>
          <w:spacing w:val="-10"/>
        </w:rPr>
        <w:t xml:space="preserve"> </w:t>
      </w:r>
      <w:r>
        <w:rPr>
          <w:spacing w:val="-4"/>
        </w:rPr>
        <w:t>Café</w:t>
      </w:r>
      <w:r>
        <w:rPr>
          <w:spacing w:val="-10"/>
        </w:rPr>
        <w:t xml:space="preserve"> </w:t>
      </w:r>
      <w:r>
        <w:rPr>
          <w:spacing w:val="-4"/>
        </w:rPr>
        <w:t>consultation</w:t>
      </w:r>
      <w:r>
        <w:rPr>
          <w:spacing w:val="-11"/>
        </w:rPr>
        <w:t xml:space="preserve"> </w:t>
      </w:r>
      <w:r>
        <w:rPr>
          <w:spacing w:val="-4"/>
        </w:rPr>
        <w:t xml:space="preserve">highlighted </w:t>
      </w:r>
      <w:r>
        <w:t>the</w:t>
      </w:r>
      <w:r>
        <w:rPr>
          <w:spacing w:val="-15"/>
        </w:rPr>
        <w:t xml:space="preserve"> </w:t>
      </w:r>
      <w:r>
        <w:t>community’s</w:t>
      </w:r>
      <w:r>
        <w:rPr>
          <w:spacing w:val="-14"/>
        </w:rPr>
        <w:t xml:space="preserve"> </w:t>
      </w:r>
      <w:r>
        <w:t>varied</w:t>
      </w:r>
      <w:r>
        <w:rPr>
          <w:spacing w:val="-14"/>
        </w:rPr>
        <w:t xml:space="preserve"> </w:t>
      </w:r>
      <w:r>
        <w:t>experience</w:t>
      </w:r>
      <w:r>
        <w:rPr>
          <w:spacing w:val="-14"/>
        </w:rPr>
        <w:t xml:space="preserve"> </w:t>
      </w:r>
      <w:r>
        <w:t>of</w:t>
      </w:r>
      <w:r>
        <w:rPr>
          <w:spacing w:val="-15"/>
        </w:rPr>
        <w:t xml:space="preserve"> </w:t>
      </w:r>
      <w:r>
        <w:t>walking</w:t>
      </w:r>
      <w:r>
        <w:rPr>
          <w:spacing w:val="-14"/>
        </w:rPr>
        <w:t xml:space="preserve"> </w:t>
      </w:r>
      <w:r>
        <w:t>and bike</w:t>
      </w:r>
      <w:r>
        <w:rPr>
          <w:spacing w:val="-15"/>
        </w:rPr>
        <w:t xml:space="preserve"> </w:t>
      </w:r>
      <w:r>
        <w:t>riding</w:t>
      </w:r>
      <w:r>
        <w:rPr>
          <w:spacing w:val="-14"/>
        </w:rPr>
        <w:t xml:space="preserve"> </w:t>
      </w:r>
      <w:r>
        <w:t>across</w:t>
      </w:r>
      <w:r>
        <w:rPr>
          <w:spacing w:val="-14"/>
        </w:rPr>
        <w:t xml:space="preserve"> </w:t>
      </w:r>
      <w:r>
        <w:t>the</w:t>
      </w:r>
      <w:r>
        <w:rPr>
          <w:spacing w:val="-14"/>
        </w:rPr>
        <w:t xml:space="preserve"> </w:t>
      </w:r>
      <w:r>
        <w:t>12</w:t>
      </w:r>
      <w:r>
        <w:rPr>
          <w:spacing w:val="-15"/>
        </w:rPr>
        <w:t xml:space="preserve"> </w:t>
      </w:r>
      <w:r>
        <w:t>local</w:t>
      </w:r>
      <w:r>
        <w:rPr>
          <w:spacing w:val="-14"/>
        </w:rPr>
        <w:t xml:space="preserve"> </w:t>
      </w:r>
      <w:proofErr w:type="spellStart"/>
      <w:r>
        <w:t>centres</w:t>
      </w:r>
      <w:proofErr w:type="spellEnd"/>
      <w:r>
        <w:t>.</w:t>
      </w:r>
      <w:r>
        <w:rPr>
          <w:spacing w:val="-14"/>
        </w:rPr>
        <w:t xml:space="preserve"> </w:t>
      </w:r>
      <w:r>
        <w:t>Respondents were</w:t>
      </w:r>
      <w:r>
        <w:rPr>
          <w:spacing w:val="-13"/>
        </w:rPr>
        <w:t xml:space="preserve"> </w:t>
      </w:r>
      <w:r>
        <w:t>asked</w:t>
      </w:r>
      <w:r>
        <w:rPr>
          <w:spacing w:val="-13"/>
        </w:rPr>
        <w:t xml:space="preserve"> </w:t>
      </w:r>
      <w:r>
        <w:t>to</w:t>
      </w:r>
      <w:r>
        <w:rPr>
          <w:spacing w:val="-13"/>
        </w:rPr>
        <w:t xml:space="preserve"> </w:t>
      </w:r>
      <w:r>
        <w:t>rate</w:t>
      </w:r>
      <w:r>
        <w:rPr>
          <w:spacing w:val="-13"/>
        </w:rPr>
        <w:t xml:space="preserve"> </w:t>
      </w:r>
      <w:r>
        <w:t>the</w:t>
      </w:r>
      <w:r>
        <w:rPr>
          <w:spacing w:val="-13"/>
        </w:rPr>
        <w:t xml:space="preserve"> </w:t>
      </w:r>
      <w:r>
        <w:t>quality</w:t>
      </w:r>
      <w:r>
        <w:rPr>
          <w:spacing w:val="-13"/>
        </w:rPr>
        <w:t xml:space="preserve"> </w:t>
      </w:r>
      <w:r>
        <w:t>of</w:t>
      </w:r>
      <w:r>
        <w:rPr>
          <w:spacing w:val="-13"/>
        </w:rPr>
        <w:t xml:space="preserve"> </w:t>
      </w:r>
      <w:r>
        <w:t>safe</w:t>
      </w:r>
      <w:r>
        <w:rPr>
          <w:spacing w:val="-13"/>
        </w:rPr>
        <w:t xml:space="preserve"> </w:t>
      </w:r>
      <w:r>
        <w:t>walking</w:t>
      </w:r>
      <w:r>
        <w:rPr>
          <w:spacing w:val="-13"/>
        </w:rPr>
        <w:t xml:space="preserve"> </w:t>
      </w:r>
      <w:r>
        <w:t>and cycling</w:t>
      </w:r>
      <w:r>
        <w:rPr>
          <w:spacing w:val="-15"/>
        </w:rPr>
        <w:t xml:space="preserve"> </w:t>
      </w:r>
      <w:r>
        <w:t>networks.</w:t>
      </w:r>
      <w:r>
        <w:rPr>
          <w:spacing w:val="-14"/>
        </w:rPr>
        <w:t xml:space="preserve"> </w:t>
      </w:r>
      <w:r>
        <w:t>The</w:t>
      </w:r>
      <w:r>
        <w:rPr>
          <w:spacing w:val="-14"/>
        </w:rPr>
        <w:t xml:space="preserve"> </w:t>
      </w:r>
      <w:proofErr w:type="spellStart"/>
      <w:r>
        <w:t>centres</w:t>
      </w:r>
      <w:proofErr w:type="spellEnd"/>
      <w:r>
        <w:rPr>
          <w:spacing w:val="-14"/>
        </w:rPr>
        <w:t xml:space="preserve"> </w:t>
      </w:r>
      <w:r>
        <w:t>identified</w:t>
      </w:r>
      <w:r>
        <w:rPr>
          <w:spacing w:val="-15"/>
        </w:rPr>
        <w:t xml:space="preserve"> </w:t>
      </w:r>
      <w:r>
        <w:t>as</w:t>
      </w:r>
      <w:r>
        <w:rPr>
          <w:spacing w:val="-14"/>
        </w:rPr>
        <w:t xml:space="preserve"> </w:t>
      </w:r>
      <w:r>
        <w:t>having</w:t>
      </w:r>
      <w:r>
        <w:rPr>
          <w:spacing w:val="-14"/>
        </w:rPr>
        <w:t xml:space="preserve"> </w:t>
      </w:r>
      <w:r>
        <w:t>a low</w:t>
      </w:r>
      <w:r>
        <w:rPr>
          <w:spacing w:val="-15"/>
        </w:rPr>
        <w:t xml:space="preserve"> </w:t>
      </w:r>
      <w:r>
        <w:t>or</w:t>
      </w:r>
      <w:r>
        <w:rPr>
          <w:spacing w:val="-14"/>
        </w:rPr>
        <w:t xml:space="preserve"> </w:t>
      </w:r>
      <w:r>
        <w:t>medium</w:t>
      </w:r>
      <w:r>
        <w:rPr>
          <w:spacing w:val="-14"/>
        </w:rPr>
        <w:t xml:space="preserve"> </w:t>
      </w:r>
      <w:r>
        <w:t>quality</w:t>
      </w:r>
      <w:r>
        <w:rPr>
          <w:spacing w:val="-14"/>
        </w:rPr>
        <w:t xml:space="preserve"> </w:t>
      </w:r>
      <w:r>
        <w:t>active</w:t>
      </w:r>
      <w:r>
        <w:rPr>
          <w:spacing w:val="-15"/>
        </w:rPr>
        <w:t xml:space="preserve"> </w:t>
      </w:r>
      <w:r>
        <w:t>travel</w:t>
      </w:r>
      <w:r>
        <w:rPr>
          <w:spacing w:val="-14"/>
        </w:rPr>
        <w:t xml:space="preserve"> </w:t>
      </w:r>
      <w:r>
        <w:t>networks</w:t>
      </w:r>
      <w:r>
        <w:rPr>
          <w:spacing w:val="-14"/>
        </w:rPr>
        <w:t xml:space="preserve"> </w:t>
      </w:r>
      <w:r>
        <w:t xml:space="preserve">were </w:t>
      </w:r>
      <w:r>
        <w:rPr>
          <w:spacing w:val="-2"/>
        </w:rPr>
        <w:t>Burnt</w:t>
      </w:r>
      <w:r>
        <w:rPr>
          <w:spacing w:val="-12"/>
        </w:rPr>
        <w:t xml:space="preserve"> </w:t>
      </w:r>
      <w:r>
        <w:rPr>
          <w:spacing w:val="-2"/>
        </w:rPr>
        <w:t>Bridge,</w:t>
      </w:r>
      <w:r>
        <w:rPr>
          <w:spacing w:val="-12"/>
        </w:rPr>
        <w:t xml:space="preserve"> </w:t>
      </w:r>
      <w:r>
        <w:rPr>
          <w:spacing w:val="-2"/>
        </w:rPr>
        <w:t>McAdam</w:t>
      </w:r>
      <w:r>
        <w:rPr>
          <w:spacing w:val="-12"/>
        </w:rPr>
        <w:t xml:space="preserve"> </w:t>
      </w:r>
      <w:r>
        <w:rPr>
          <w:spacing w:val="-2"/>
        </w:rPr>
        <w:t>Square,</w:t>
      </w:r>
      <w:r>
        <w:rPr>
          <w:spacing w:val="-12"/>
        </w:rPr>
        <w:t xml:space="preserve"> </w:t>
      </w:r>
      <w:r>
        <w:rPr>
          <w:spacing w:val="-2"/>
        </w:rPr>
        <w:t>Ringwood</w:t>
      </w:r>
      <w:r>
        <w:rPr>
          <w:spacing w:val="-12"/>
        </w:rPr>
        <w:t xml:space="preserve"> </w:t>
      </w:r>
      <w:proofErr w:type="gramStart"/>
      <w:r>
        <w:rPr>
          <w:spacing w:val="-2"/>
        </w:rPr>
        <w:t>North</w:t>
      </w:r>
      <w:proofErr w:type="gramEnd"/>
      <w:r>
        <w:rPr>
          <w:spacing w:val="-12"/>
        </w:rPr>
        <w:t xml:space="preserve"> </w:t>
      </w:r>
      <w:r>
        <w:rPr>
          <w:spacing w:val="-2"/>
        </w:rPr>
        <w:t xml:space="preserve">and </w:t>
      </w:r>
      <w:r>
        <w:t>Ringwood</w:t>
      </w:r>
      <w:r>
        <w:rPr>
          <w:spacing w:val="-15"/>
        </w:rPr>
        <w:t xml:space="preserve"> </w:t>
      </w:r>
      <w:r>
        <w:t>East.</w:t>
      </w:r>
      <w:r>
        <w:rPr>
          <w:spacing w:val="-14"/>
        </w:rPr>
        <w:t xml:space="preserve"> </w:t>
      </w:r>
      <w:r>
        <w:t>The</w:t>
      </w:r>
      <w:r>
        <w:rPr>
          <w:spacing w:val="-14"/>
        </w:rPr>
        <w:t xml:space="preserve"> </w:t>
      </w:r>
      <w:r>
        <w:t>community</w:t>
      </w:r>
      <w:r>
        <w:rPr>
          <w:spacing w:val="-14"/>
        </w:rPr>
        <w:t xml:space="preserve"> </w:t>
      </w:r>
      <w:r>
        <w:t>gave</w:t>
      </w:r>
      <w:r>
        <w:rPr>
          <w:spacing w:val="-15"/>
        </w:rPr>
        <w:t xml:space="preserve"> </w:t>
      </w:r>
      <w:r>
        <w:t>59</w:t>
      </w:r>
      <w:r>
        <w:rPr>
          <w:spacing w:val="-14"/>
        </w:rPr>
        <w:t xml:space="preserve"> </w:t>
      </w:r>
      <w:r>
        <w:t>suggested enhancements</w:t>
      </w:r>
      <w:r>
        <w:rPr>
          <w:spacing w:val="-15"/>
        </w:rPr>
        <w:t xml:space="preserve"> </w:t>
      </w:r>
      <w:r>
        <w:t>to</w:t>
      </w:r>
      <w:r>
        <w:rPr>
          <w:spacing w:val="-14"/>
        </w:rPr>
        <w:t xml:space="preserve"> </w:t>
      </w:r>
      <w:r>
        <w:t>improve</w:t>
      </w:r>
      <w:r>
        <w:rPr>
          <w:spacing w:val="-14"/>
        </w:rPr>
        <w:t xml:space="preserve"> </w:t>
      </w:r>
      <w:r>
        <w:t>the</w:t>
      </w:r>
      <w:r>
        <w:rPr>
          <w:spacing w:val="-14"/>
        </w:rPr>
        <w:t xml:space="preserve"> </w:t>
      </w:r>
      <w:r>
        <w:t>network.</w:t>
      </w:r>
      <w:r>
        <w:rPr>
          <w:spacing w:val="-15"/>
        </w:rPr>
        <w:t xml:space="preserve"> </w:t>
      </w:r>
      <w:r>
        <w:t>The improvements</w:t>
      </w:r>
      <w:r>
        <w:rPr>
          <w:spacing w:val="-15"/>
        </w:rPr>
        <w:t xml:space="preserve"> </w:t>
      </w:r>
      <w:r>
        <w:t>can</w:t>
      </w:r>
      <w:r>
        <w:rPr>
          <w:spacing w:val="-14"/>
        </w:rPr>
        <w:t xml:space="preserve"> </w:t>
      </w:r>
      <w:r>
        <w:t>be</w:t>
      </w:r>
      <w:r>
        <w:rPr>
          <w:spacing w:val="-14"/>
        </w:rPr>
        <w:t xml:space="preserve"> </w:t>
      </w:r>
      <w:proofErr w:type="spellStart"/>
      <w:r>
        <w:t>categorised</w:t>
      </w:r>
      <w:proofErr w:type="spellEnd"/>
      <w:r>
        <w:rPr>
          <w:spacing w:val="-14"/>
        </w:rPr>
        <w:t xml:space="preserve"> </w:t>
      </w:r>
      <w:r>
        <w:t>into</w:t>
      </w:r>
      <w:r>
        <w:rPr>
          <w:spacing w:val="-15"/>
        </w:rPr>
        <w:t xml:space="preserve"> </w:t>
      </w:r>
      <w:r>
        <w:t>four</w:t>
      </w:r>
      <w:r>
        <w:rPr>
          <w:spacing w:val="-14"/>
        </w:rPr>
        <w:t xml:space="preserve"> </w:t>
      </w:r>
      <w:r>
        <w:t>types: lighting,</w:t>
      </w:r>
      <w:r>
        <w:rPr>
          <w:spacing w:val="-15"/>
        </w:rPr>
        <w:t xml:space="preserve"> </w:t>
      </w:r>
      <w:r>
        <w:t>footpaths,</w:t>
      </w:r>
      <w:r>
        <w:rPr>
          <w:spacing w:val="-14"/>
        </w:rPr>
        <w:t xml:space="preserve"> </w:t>
      </w:r>
      <w:r>
        <w:t>bicycle</w:t>
      </w:r>
      <w:r>
        <w:rPr>
          <w:spacing w:val="-14"/>
        </w:rPr>
        <w:t xml:space="preserve"> </w:t>
      </w:r>
      <w:r>
        <w:t>paths</w:t>
      </w:r>
      <w:r>
        <w:rPr>
          <w:spacing w:val="-14"/>
        </w:rPr>
        <w:t xml:space="preserve"> </w:t>
      </w:r>
      <w:r>
        <w:t>and</w:t>
      </w:r>
      <w:r>
        <w:rPr>
          <w:spacing w:val="-15"/>
        </w:rPr>
        <w:t xml:space="preserve"> </w:t>
      </w:r>
      <w:r>
        <w:t>safe</w:t>
      </w:r>
      <w:r>
        <w:rPr>
          <w:spacing w:val="-14"/>
        </w:rPr>
        <w:t xml:space="preserve"> </w:t>
      </w:r>
      <w:r>
        <w:t>streets/ spaces.</w:t>
      </w:r>
      <w:r>
        <w:rPr>
          <w:spacing w:val="-15"/>
        </w:rPr>
        <w:t xml:space="preserve"> </w:t>
      </w:r>
      <w:r>
        <w:t>The</w:t>
      </w:r>
      <w:r>
        <w:rPr>
          <w:spacing w:val="-14"/>
        </w:rPr>
        <w:t xml:space="preserve"> </w:t>
      </w:r>
      <w:r>
        <w:t>community</w:t>
      </w:r>
      <w:r>
        <w:rPr>
          <w:spacing w:val="-14"/>
        </w:rPr>
        <w:t xml:space="preserve"> </w:t>
      </w:r>
      <w:r>
        <w:t>values</w:t>
      </w:r>
      <w:r>
        <w:rPr>
          <w:spacing w:val="-14"/>
        </w:rPr>
        <w:t xml:space="preserve"> </w:t>
      </w:r>
      <w:r>
        <w:t>such</w:t>
      </w:r>
      <w:r>
        <w:rPr>
          <w:spacing w:val="-15"/>
        </w:rPr>
        <w:t xml:space="preserve"> </w:t>
      </w:r>
      <w:r>
        <w:t>facilities</w:t>
      </w:r>
      <w:r>
        <w:rPr>
          <w:spacing w:val="-14"/>
        </w:rPr>
        <w:t xml:space="preserve"> </w:t>
      </w:r>
      <w:r>
        <w:t>and wants</w:t>
      </w:r>
      <w:r>
        <w:rPr>
          <w:spacing w:val="-15"/>
        </w:rPr>
        <w:t xml:space="preserve"> </w:t>
      </w:r>
      <w:r>
        <w:t>the</w:t>
      </w:r>
      <w:r>
        <w:rPr>
          <w:spacing w:val="-14"/>
        </w:rPr>
        <w:t xml:space="preserve"> </w:t>
      </w:r>
      <w:r>
        <w:t>implementation</w:t>
      </w:r>
      <w:r>
        <w:rPr>
          <w:spacing w:val="-14"/>
        </w:rPr>
        <w:t xml:space="preserve"> </w:t>
      </w:r>
      <w:r>
        <w:t>to</w:t>
      </w:r>
      <w:r>
        <w:rPr>
          <w:spacing w:val="-14"/>
        </w:rPr>
        <w:t xml:space="preserve"> </w:t>
      </w:r>
      <w:r>
        <w:t>occur</w:t>
      </w:r>
      <w:r>
        <w:rPr>
          <w:spacing w:val="-15"/>
        </w:rPr>
        <w:t xml:space="preserve"> </w:t>
      </w:r>
      <w:r>
        <w:t>quicker</w:t>
      </w:r>
      <w:r>
        <w:rPr>
          <w:spacing w:val="-14"/>
        </w:rPr>
        <w:t xml:space="preserve"> </w:t>
      </w:r>
      <w:r>
        <w:t>than</w:t>
      </w:r>
      <w:r>
        <w:rPr>
          <w:spacing w:val="-14"/>
        </w:rPr>
        <w:t xml:space="preserve"> </w:t>
      </w:r>
      <w:r>
        <w:t xml:space="preserve">at </w:t>
      </w:r>
      <w:r>
        <w:rPr>
          <w:spacing w:val="-2"/>
        </w:rPr>
        <w:t>the</w:t>
      </w:r>
      <w:r>
        <w:rPr>
          <w:spacing w:val="-13"/>
        </w:rPr>
        <w:t xml:space="preserve"> </w:t>
      </w:r>
      <w:r>
        <w:rPr>
          <w:spacing w:val="-2"/>
        </w:rPr>
        <w:t>current</w:t>
      </w:r>
      <w:r>
        <w:rPr>
          <w:spacing w:val="-12"/>
        </w:rPr>
        <w:t xml:space="preserve"> </w:t>
      </w:r>
      <w:r>
        <w:rPr>
          <w:spacing w:val="-2"/>
        </w:rPr>
        <w:t>rate.</w:t>
      </w:r>
      <w:r>
        <w:rPr>
          <w:spacing w:val="-12"/>
        </w:rPr>
        <w:t xml:space="preserve"> </w:t>
      </w:r>
      <w:r>
        <w:rPr>
          <w:spacing w:val="-2"/>
        </w:rPr>
        <w:t>The</w:t>
      </w:r>
      <w:r>
        <w:rPr>
          <w:spacing w:val="-12"/>
        </w:rPr>
        <w:t xml:space="preserve"> </w:t>
      </w:r>
      <w:r>
        <w:rPr>
          <w:spacing w:val="-2"/>
        </w:rPr>
        <w:t>consultation</w:t>
      </w:r>
      <w:r>
        <w:rPr>
          <w:spacing w:val="-13"/>
        </w:rPr>
        <w:t xml:space="preserve"> </w:t>
      </w:r>
      <w:r>
        <w:rPr>
          <w:spacing w:val="-2"/>
        </w:rPr>
        <w:t>findings</w:t>
      </w:r>
      <w:r>
        <w:rPr>
          <w:spacing w:val="-12"/>
        </w:rPr>
        <w:t xml:space="preserve"> </w:t>
      </w:r>
      <w:r>
        <w:rPr>
          <w:spacing w:val="-2"/>
        </w:rPr>
        <w:t>also</w:t>
      </w:r>
      <w:r>
        <w:rPr>
          <w:spacing w:val="-12"/>
        </w:rPr>
        <w:t xml:space="preserve"> </w:t>
      </w:r>
      <w:r>
        <w:rPr>
          <w:spacing w:val="-2"/>
        </w:rPr>
        <w:t xml:space="preserve">called </w:t>
      </w:r>
      <w:r>
        <w:t>for</w:t>
      </w:r>
      <w:r>
        <w:rPr>
          <w:spacing w:val="-13"/>
        </w:rPr>
        <w:t xml:space="preserve"> </w:t>
      </w:r>
      <w:r>
        <w:t>more</w:t>
      </w:r>
      <w:r>
        <w:rPr>
          <w:spacing w:val="-13"/>
        </w:rPr>
        <w:t xml:space="preserve"> </w:t>
      </w:r>
      <w:r>
        <w:t>pedestrian</w:t>
      </w:r>
      <w:r>
        <w:rPr>
          <w:spacing w:val="-13"/>
        </w:rPr>
        <w:t xml:space="preserve"> </w:t>
      </w:r>
      <w:r>
        <w:t>and</w:t>
      </w:r>
      <w:r>
        <w:rPr>
          <w:spacing w:val="-13"/>
        </w:rPr>
        <w:t xml:space="preserve"> </w:t>
      </w:r>
      <w:r>
        <w:t>bike</w:t>
      </w:r>
      <w:r>
        <w:rPr>
          <w:spacing w:val="-13"/>
        </w:rPr>
        <w:t xml:space="preserve"> </w:t>
      </w:r>
      <w:r>
        <w:t>facilities</w:t>
      </w:r>
      <w:r>
        <w:rPr>
          <w:spacing w:val="-13"/>
        </w:rPr>
        <w:t xml:space="preserve"> </w:t>
      </w:r>
      <w:r>
        <w:t>which</w:t>
      </w:r>
      <w:r>
        <w:rPr>
          <w:spacing w:val="-13"/>
        </w:rPr>
        <w:t xml:space="preserve"> </w:t>
      </w:r>
      <w:r>
        <w:t>is consistent</w:t>
      </w:r>
      <w:r>
        <w:rPr>
          <w:spacing w:val="-15"/>
        </w:rPr>
        <w:t xml:space="preserve"> </w:t>
      </w:r>
      <w:r>
        <w:t>with</w:t>
      </w:r>
      <w:r>
        <w:rPr>
          <w:spacing w:val="-14"/>
        </w:rPr>
        <w:t xml:space="preserve"> </w:t>
      </w:r>
      <w:r>
        <w:t>the</w:t>
      </w:r>
      <w:r>
        <w:rPr>
          <w:spacing w:val="-14"/>
        </w:rPr>
        <w:t xml:space="preserve"> </w:t>
      </w:r>
      <w:r>
        <w:t>request</w:t>
      </w:r>
      <w:r>
        <w:rPr>
          <w:spacing w:val="-14"/>
        </w:rPr>
        <w:t xml:space="preserve"> </w:t>
      </w:r>
      <w:r>
        <w:t>letters</w:t>
      </w:r>
      <w:r>
        <w:rPr>
          <w:spacing w:val="-15"/>
        </w:rPr>
        <w:t xml:space="preserve"> </w:t>
      </w:r>
      <w:r>
        <w:t>received</w:t>
      </w:r>
      <w:r>
        <w:rPr>
          <w:spacing w:val="-14"/>
        </w:rPr>
        <w:t xml:space="preserve"> </w:t>
      </w:r>
      <w:r>
        <w:t xml:space="preserve">by </w:t>
      </w:r>
      <w:r>
        <w:rPr>
          <w:spacing w:val="-6"/>
        </w:rPr>
        <w:t xml:space="preserve">Council. In 2022, Council receives 60 requests for new </w:t>
      </w:r>
      <w:r>
        <w:t>footpaths</w:t>
      </w:r>
      <w:r>
        <w:rPr>
          <w:spacing w:val="-9"/>
        </w:rPr>
        <w:t xml:space="preserve"> </w:t>
      </w:r>
      <w:r>
        <w:t>and</w:t>
      </w:r>
      <w:r>
        <w:rPr>
          <w:spacing w:val="-9"/>
        </w:rPr>
        <w:t xml:space="preserve"> </w:t>
      </w:r>
      <w:r>
        <w:t>50</w:t>
      </w:r>
      <w:r>
        <w:rPr>
          <w:spacing w:val="-9"/>
        </w:rPr>
        <w:t xml:space="preserve"> </w:t>
      </w:r>
      <w:r>
        <w:t>requests</w:t>
      </w:r>
      <w:r>
        <w:rPr>
          <w:spacing w:val="-9"/>
        </w:rPr>
        <w:t xml:space="preserve"> </w:t>
      </w:r>
      <w:r>
        <w:t>for</w:t>
      </w:r>
      <w:r>
        <w:rPr>
          <w:spacing w:val="-9"/>
        </w:rPr>
        <w:t xml:space="preserve"> </w:t>
      </w:r>
      <w:r>
        <w:t>lighting.</w:t>
      </w:r>
    </w:p>
    <w:p w14:paraId="0859C6E6" w14:textId="77777777" w:rsidR="00BD5988" w:rsidRDefault="004517C2">
      <w:pPr>
        <w:pStyle w:val="BodyText"/>
        <w:spacing w:before="113"/>
        <w:ind w:left="150" w:right="762"/>
      </w:pPr>
      <w:r>
        <w:t>While</w:t>
      </w:r>
      <w:r>
        <w:rPr>
          <w:spacing w:val="-14"/>
        </w:rPr>
        <w:t xml:space="preserve"> </w:t>
      </w:r>
      <w:r>
        <w:t>there</w:t>
      </w:r>
      <w:r>
        <w:rPr>
          <w:spacing w:val="-14"/>
        </w:rPr>
        <w:t xml:space="preserve"> </w:t>
      </w:r>
      <w:r>
        <w:t>is</w:t>
      </w:r>
      <w:r>
        <w:rPr>
          <w:spacing w:val="-14"/>
        </w:rPr>
        <w:t xml:space="preserve"> </w:t>
      </w:r>
      <w:r>
        <w:t>strong</w:t>
      </w:r>
      <w:r>
        <w:rPr>
          <w:spacing w:val="-14"/>
        </w:rPr>
        <w:t xml:space="preserve"> </w:t>
      </w:r>
      <w:r>
        <w:t>support</w:t>
      </w:r>
      <w:r>
        <w:rPr>
          <w:spacing w:val="-14"/>
        </w:rPr>
        <w:t xml:space="preserve"> </w:t>
      </w:r>
      <w:r>
        <w:t>for</w:t>
      </w:r>
      <w:r>
        <w:rPr>
          <w:spacing w:val="-14"/>
        </w:rPr>
        <w:t xml:space="preserve"> </w:t>
      </w:r>
      <w:r>
        <w:t>active</w:t>
      </w:r>
      <w:r>
        <w:rPr>
          <w:spacing w:val="-14"/>
        </w:rPr>
        <w:t xml:space="preserve"> </w:t>
      </w:r>
      <w:r>
        <w:t>and</w:t>
      </w:r>
      <w:r>
        <w:rPr>
          <w:spacing w:val="-14"/>
        </w:rPr>
        <w:t xml:space="preserve"> </w:t>
      </w:r>
      <w:r>
        <w:t>public transport</w:t>
      </w:r>
      <w:r>
        <w:rPr>
          <w:spacing w:val="-9"/>
        </w:rPr>
        <w:t xml:space="preserve"> </w:t>
      </w:r>
      <w:r>
        <w:t>in</w:t>
      </w:r>
      <w:r>
        <w:rPr>
          <w:spacing w:val="-9"/>
        </w:rPr>
        <w:t xml:space="preserve"> </w:t>
      </w:r>
      <w:r>
        <w:t>the</w:t>
      </w:r>
      <w:r>
        <w:rPr>
          <w:spacing w:val="-9"/>
        </w:rPr>
        <w:t xml:space="preserve"> </w:t>
      </w:r>
      <w:r>
        <w:t>community</w:t>
      </w:r>
      <w:r>
        <w:rPr>
          <w:spacing w:val="-9"/>
        </w:rPr>
        <w:t xml:space="preserve"> </w:t>
      </w:r>
      <w:r>
        <w:t>it</w:t>
      </w:r>
      <w:r>
        <w:rPr>
          <w:spacing w:val="-9"/>
        </w:rPr>
        <w:t xml:space="preserve"> </w:t>
      </w:r>
      <w:r>
        <w:t>is</w:t>
      </w:r>
      <w:r>
        <w:rPr>
          <w:spacing w:val="-9"/>
        </w:rPr>
        <w:t xml:space="preserve"> </w:t>
      </w:r>
      <w:r>
        <w:t>by</w:t>
      </w:r>
      <w:r>
        <w:rPr>
          <w:spacing w:val="-9"/>
        </w:rPr>
        <w:t xml:space="preserve"> </w:t>
      </w:r>
      <w:r>
        <w:t>no</w:t>
      </w:r>
      <w:r>
        <w:rPr>
          <w:spacing w:val="-9"/>
        </w:rPr>
        <w:t xml:space="preserve"> </w:t>
      </w:r>
      <w:r>
        <w:t>means</w:t>
      </w:r>
      <w:r>
        <w:rPr>
          <w:spacing w:val="-9"/>
        </w:rPr>
        <w:t xml:space="preserve"> </w:t>
      </w:r>
      <w:r>
        <w:t>a consensus.</w:t>
      </w:r>
      <w:r>
        <w:rPr>
          <w:spacing w:val="-15"/>
        </w:rPr>
        <w:t xml:space="preserve"> </w:t>
      </w:r>
      <w:r>
        <w:t>It</w:t>
      </w:r>
      <w:r>
        <w:rPr>
          <w:spacing w:val="-14"/>
        </w:rPr>
        <w:t xml:space="preserve"> </w:t>
      </w:r>
      <w:r>
        <w:t>is</w:t>
      </w:r>
      <w:r>
        <w:rPr>
          <w:spacing w:val="-14"/>
        </w:rPr>
        <w:t xml:space="preserve"> </w:t>
      </w:r>
      <w:r>
        <w:t>acknowledged</w:t>
      </w:r>
      <w:r>
        <w:rPr>
          <w:spacing w:val="-14"/>
        </w:rPr>
        <w:t xml:space="preserve"> </w:t>
      </w:r>
      <w:r>
        <w:t>that</w:t>
      </w:r>
      <w:r>
        <w:rPr>
          <w:spacing w:val="-15"/>
        </w:rPr>
        <w:t xml:space="preserve"> </w:t>
      </w:r>
      <w:r>
        <w:t>the</w:t>
      </w:r>
      <w:r>
        <w:rPr>
          <w:spacing w:val="-14"/>
        </w:rPr>
        <w:t xml:space="preserve"> </w:t>
      </w:r>
      <w:r>
        <w:t xml:space="preserve">community </w:t>
      </w:r>
      <w:r>
        <w:rPr>
          <w:spacing w:val="-2"/>
        </w:rPr>
        <w:t>contains</w:t>
      </w:r>
      <w:r>
        <w:rPr>
          <w:spacing w:val="-4"/>
        </w:rPr>
        <w:t xml:space="preserve"> </w:t>
      </w:r>
      <w:r>
        <w:rPr>
          <w:spacing w:val="-2"/>
        </w:rPr>
        <w:t>diverse</w:t>
      </w:r>
      <w:r>
        <w:rPr>
          <w:spacing w:val="-4"/>
        </w:rPr>
        <w:t xml:space="preserve"> </w:t>
      </w:r>
      <w:r>
        <w:rPr>
          <w:spacing w:val="-2"/>
        </w:rPr>
        <w:t>views,</w:t>
      </w:r>
      <w:r>
        <w:rPr>
          <w:spacing w:val="-4"/>
        </w:rPr>
        <w:t xml:space="preserve"> </w:t>
      </w:r>
      <w:proofErr w:type="gramStart"/>
      <w:r>
        <w:rPr>
          <w:spacing w:val="-2"/>
        </w:rPr>
        <w:t>expectations</w:t>
      </w:r>
      <w:proofErr w:type="gramEnd"/>
      <w:r>
        <w:rPr>
          <w:spacing w:val="-4"/>
        </w:rPr>
        <w:t xml:space="preserve"> </w:t>
      </w:r>
      <w:r>
        <w:rPr>
          <w:spacing w:val="-2"/>
        </w:rPr>
        <w:t>and</w:t>
      </w:r>
      <w:r>
        <w:rPr>
          <w:spacing w:val="-4"/>
        </w:rPr>
        <w:t xml:space="preserve"> </w:t>
      </w:r>
      <w:r>
        <w:rPr>
          <w:spacing w:val="-2"/>
        </w:rPr>
        <w:t xml:space="preserve">attitudes </w:t>
      </w:r>
      <w:r>
        <w:rPr>
          <w:spacing w:val="-6"/>
        </w:rPr>
        <w:t>and</w:t>
      </w:r>
      <w:r>
        <w:rPr>
          <w:spacing w:val="-7"/>
        </w:rPr>
        <w:t xml:space="preserve"> </w:t>
      </w:r>
      <w:r>
        <w:rPr>
          <w:spacing w:val="-6"/>
        </w:rPr>
        <w:t>some</w:t>
      </w:r>
      <w:r>
        <w:rPr>
          <w:spacing w:val="-7"/>
        </w:rPr>
        <w:t xml:space="preserve"> </w:t>
      </w:r>
      <w:r>
        <w:rPr>
          <w:spacing w:val="-6"/>
        </w:rPr>
        <w:t>compete</w:t>
      </w:r>
      <w:r>
        <w:rPr>
          <w:spacing w:val="-7"/>
        </w:rPr>
        <w:t xml:space="preserve"> </w:t>
      </w:r>
      <w:r>
        <w:rPr>
          <w:spacing w:val="-6"/>
        </w:rPr>
        <w:t>with</w:t>
      </w:r>
      <w:r>
        <w:rPr>
          <w:spacing w:val="-7"/>
        </w:rPr>
        <w:t xml:space="preserve"> </w:t>
      </w:r>
      <w:r>
        <w:rPr>
          <w:spacing w:val="-6"/>
        </w:rPr>
        <w:t>active</w:t>
      </w:r>
      <w:r>
        <w:rPr>
          <w:spacing w:val="-7"/>
        </w:rPr>
        <w:t xml:space="preserve"> </w:t>
      </w:r>
      <w:r>
        <w:rPr>
          <w:spacing w:val="-6"/>
        </w:rPr>
        <w:t>travel</w:t>
      </w:r>
      <w:r>
        <w:rPr>
          <w:spacing w:val="-7"/>
        </w:rPr>
        <w:t xml:space="preserve"> </w:t>
      </w:r>
      <w:r>
        <w:rPr>
          <w:spacing w:val="-6"/>
        </w:rPr>
        <w:t>outcomes</w:t>
      </w:r>
      <w:r>
        <w:rPr>
          <w:spacing w:val="-7"/>
        </w:rPr>
        <w:t xml:space="preserve"> </w:t>
      </w:r>
      <w:r>
        <w:rPr>
          <w:spacing w:val="-6"/>
        </w:rPr>
        <w:t>at</w:t>
      </w:r>
      <w:r>
        <w:rPr>
          <w:spacing w:val="-7"/>
        </w:rPr>
        <w:t xml:space="preserve"> </w:t>
      </w:r>
      <w:r>
        <w:rPr>
          <w:spacing w:val="-6"/>
        </w:rPr>
        <w:t xml:space="preserve">the </w:t>
      </w:r>
      <w:r>
        <w:t>local</w:t>
      </w:r>
      <w:r>
        <w:rPr>
          <w:spacing w:val="-11"/>
        </w:rPr>
        <w:t xml:space="preserve"> </w:t>
      </w:r>
      <w:r>
        <w:t>level.</w:t>
      </w:r>
      <w:r>
        <w:rPr>
          <w:spacing w:val="-11"/>
        </w:rPr>
        <w:t xml:space="preserve"> </w:t>
      </w:r>
      <w:r>
        <w:t>The</w:t>
      </w:r>
      <w:r>
        <w:rPr>
          <w:spacing w:val="-11"/>
        </w:rPr>
        <w:t xml:space="preserve"> </w:t>
      </w:r>
      <w:r>
        <w:t>competition</w:t>
      </w:r>
      <w:r>
        <w:rPr>
          <w:spacing w:val="-11"/>
        </w:rPr>
        <w:t xml:space="preserve"> </w:t>
      </w:r>
      <w:r>
        <w:t>for</w:t>
      </w:r>
      <w:r>
        <w:rPr>
          <w:spacing w:val="-11"/>
        </w:rPr>
        <w:t xml:space="preserve"> </w:t>
      </w:r>
      <w:r>
        <w:t>space</w:t>
      </w:r>
      <w:r>
        <w:rPr>
          <w:spacing w:val="-11"/>
        </w:rPr>
        <w:t xml:space="preserve"> </w:t>
      </w:r>
      <w:r>
        <w:t xml:space="preserve">and </w:t>
      </w:r>
      <w:r>
        <w:rPr>
          <w:spacing w:val="-4"/>
        </w:rPr>
        <w:t>accommodating</w:t>
      </w:r>
      <w:r>
        <w:rPr>
          <w:spacing w:val="-11"/>
        </w:rPr>
        <w:t xml:space="preserve"> </w:t>
      </w:r>
      <w:r>
        <w:rPr>
          <w:spacing w:val="-4"/>
        </w:rPr>
        <w:t>community</w:t>
      </w:r>
      <w:r>
        <w:rPr>
          <w:spacing w:val="-10"/>
        </w:rPr>
        <w:t xml:space="preserve"> </w:t>
      </w:r>
      <w:r>
        <w:rPr>
          <w:spacing w:val="-4"/>
        </w:rPr>
        <w:t>expectations</w:t>
      </w:r>
      <w:r>
        <w:rPr>
          <w:spacing w:val="-10"/>
        </w:rPr>
        <w:t xml:space="preserve"> </w:t>
      </w:r>
      <w:r>
        <w:rPr>
          <w:spacing w:val="-4"/>
        </w:rPr>
        <w:t>is</w:t>
      </w:r>
      <w:r>
        <w:rPr>
          <w:spacing w:val="-10"/>
        </w:rPr>
        <w:t xml:space="preserve"> </w:t>
      </w:r>
      <w:r>
        <w:rPr>
          <w:spacing w:val="-4"/>
        </w:rPr>
        <w:t xml:space="preserve">complex </w:t>
      </w:r>
      <w:r>
        <w:t>and</w:t>
      </w:r>
      <w:r>
        <w:rPr>
          <w:spacing w:val="-12"/>
        </w:rPr>
        <w:t xml:space="preserve"> </w:t>
      </w:r>
      <w:r>
        <w:t>will</w:t>
      </w:r>
      <w:r>
        <w:rPr>
          <w:spacing w:val="-12"/>
        </w:rPr>
        <w:t xml:space="preserve"> </w:t>
      </w:r>
      <w:r>
        <w:t>have</w:t>
      </w:r>
      <w:r>
        <w:rPr>
          <w:spacing w:val="-12"/>
        </w:rPr>
        <w:t xml:space="preserve"> </w:t>
      </w:r>
      <w:r>
        <w:t>to</w:t>
      </w:r>
      <w:r>
        <w:rPr>
          <w:spacing w:val="-12"/>
        </w:rPr>
        <w:t xml:space="preserve"> </w:t>
      </w:r>
      <w:r>
        <w:t>be</w:t>
      </w:r>
      <w:r>
        <w:rPr>
          <w:spacing w:val="-12"/>
        </w:rPr>
        <w:t xml:space="preserve"> </w:t>
      </w:r>
      <w:r>
        <w:t>balanced</w:t>
      </w:r>
      <w:r>
        <w:rPr>
          <w:spacing w:val="-12"/>
        </w:rPr>
        <w:t xml:space="preserve"> </w:t>
      </w:r>
      <w:r>
        <w:t>to</w:t>
      </w:r>
      <w:r>
        <w:rPr>
          <w:spacing w:val="-12"/>
        </w:rPr>
        <w:t xml:space="preserve"> </w:t>
      </w:r>
      <w:r>
        <w:t>be</w:t>
      </w:r>
      <w:r>
        <w:rPr>
          <w:spacing w:val="-12"/>
        </w:rPr>
        <w:t xml:space="preserve"> </w:t>
      </w:r>
      <w:r>
        <w:t>acceptable.</w:t>
      </w:r>
    </w:p>
    <w:p w14:paraId="0859C6E7" w14:textId="77777777" w:rsidR="00BD5988" w:rsidRDefault="00BD5988">
      <w:pPr>
        <w:sectPr w:rsidR="00BD5988">
          <w:headerReference w:type="default" r:id="rId161"/>
          <w:pgSz w:w="11910" w:h="16840"/>
          <w:pgMar w:top="1220" w:right="360" w:bottom="900" w:left="700" w:header="0" w:footer="707" w:gutter="0"/>
          <w:cols w:num="2" w:space="720" w:equalWidth="0">
            <w:col w:w="5029" w:space="55"/>
            <w:col w:w="5766"/>
          </w:cols>
        </w:sectPr>
      </w:pPr>
    </w:p>
    <w:p w14:paraId="0859C6E8" w14:textId="77777777" w:rsidR="00BD5988" w:rsidRDefault="004517C2">
      <w:pPr>
        <w:pStyle w:val="BodyText"/>
        <w:ind w:left="-700"/>
        <w:rPr>
          <w:sz w:val="20"/>
        </w:rPr>
      </w:pPr>
      <w:r>
        <w:rPr>
          <w:noProof/>
          <w:sz w:val="20"/>
        </w:rPr>
        <mc:AlternateContent>
          <mc:Choice Requires="wpg">
            <w:drawing>
              <wp:inline distT="0" distB="0" distL="0" distR="0" wp14:anchorId="0859C9ED" wp14:editId="0859C9EE">
                <wp:extent cx="3248025" cy="528955"/>
                <wp:effectExtent l="0" t="0" r="0" b="4445"/>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542" name="Graphic 542"/>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543" name="Graphic 543"/>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544" name="Graphic 544"/>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545" name="Graphic 545"/>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546" name="Image 546"/>
                          <pic:cNvPicPr/>
                        </pic:nvPicPr>
                        <pic:blipFill>
                          <a:blip r:embed="rId156" cstate="print"/>
                          <a:stretch>
                            <a:fillRect/>
                          </a:stretch>
                        </pic:blipFill>
                        <pic:spPr>
                          <a:xfrm>
                            <a:off x="218302" y="341849"/>
                            <a:ext cx="87668" cy="111734"/>
                          </a:xfrm>
                          <a:prstGeom prst="rect">
                            <a:avLst/>
                          </a:prstGeom>
                        </pic:spPr>
                      </pic:pic>
                      <wps:wsp>
                        <wps:cNvPr id="547" name="Graphic 547"/>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548" name="Graphic 548"/>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s:wsp>
                        <wps:cNvPr id="549" name="Textbox 549"/>
                        <wps:cNvSpPr txBox="1"/>
                        <wps:spPr>
                          <a:xfrm>
                            <a:off x="0" y="0"/>
                            <a:ext cx="3248025" cy="528955"/>
                          </a:xfrm>
                          <a:prstGeom prst="rect">
                            <a:avLst/>
                          </a:prstGeom>
                        </wps:spPr>
                        <wps:txbx>
                          <w:txbxContent>
                            <w:p w14:paraId="0859CCB7" w14:textId="77777777" w:rsidR="00BD5988" w:rsidRDefault="00BD5988">
                              <w:pPr>
                                <w:spacing w:before="6"/>
                                <w:rPr>
                                  <w:sz w:val="26"/>
                                </w:rPr>
                              </w:pPr>
                            </w:p>
                            <w:p w14:paraId="0859CCB8" w14:textId="77777777" w:rsidR="00BD5988" w:rsidRDefault="004517C2">
                              <w:pPr>
                                <w:ind w:left="1020"/>
                                <w:rPr>
                                  <w:rFonts w:ascii="Gotham Rounded Bold"/>
                                  <w:b/>
                                  <w:sz w:val="20"/>
                                </w:rPr>
                              </w:pPr>
                              <w:r>
                                <w:rPr>
                                  <w:rFonts w:ascii="Gotham Rounded Bold"/>
                                  <w:b/>
                                  <w:color w:val="FFFFFF"/>
                                  <w:spacing w:val="-6"/>
                                  <w:sz w:val="20"/>
                                </w:rPr>
                                <w:t>Safe,</w:t>
                              </w:r>
                              <w:r>
                                <w:rPr>
                                  <w:rFonts w:ascii="Gotham Rounded Bold"/>
                                  <w:b/>
                                  <w:color w:val="FFFFFF"/>
                                  <w:spacing w:val="-10"/>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wpg:wgp>
                  </a:graphicData>
                </a:graphic>
              </wp:inline>
            </w:drawing>
          </mc:Choice>
          <mc:Fallback>
            <w:pict>
              <v:group w14:anchorId="0859C9ED" id="Group 541" o:spid="_x0000_s1180" style="width:255.75pt;height:41.65pt;mso-position-horizontal-relative:char;mso-position-vertical-relative:lin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">
                <v:shape id="Graphic 542" o:spid="_x0000_s1181"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543" o:spid="_x0000_s1182"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544" o:spid="_x0000_s1183"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545" o:spid="_x0000_s1184"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 id="Image 546" o:spid="_x0000_s1185"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">
                  <v:imagedata r:id="rId159" o:title=""/>
                </v:shape>
                <v:shape id="Graphic 547" o:spid="_x0000_s1186"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548" o:spid="_x0000_s1187"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v:shape id="Textbox 549" o:spid="_x0000_s1188" type="#_x0000_t202" style="position:absolute;width:32480;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0859CCB7" w14:textId="77777777" w:rsidR="00BD5988" w:rsidRDefault="00BD5988">
                        <w:pPr>
                          <w:spacing w:before="6"/>
                          <w:rPr>
                            <w:sz w:val="26"/>
                          </w:rPr>
                        </w:pPr>
                      </w:p>
                      <w:p w14:paraId="0859CCB8" w14:textId="77777777" w:rsidR="00BD5988" w:rsidRDefault="004517C2">
                        <w:pPr>
                          <w:ind w:left="1020"/>
                          <w:rPr>
                            <w:rFonts w:ascii="Gotham Rounded Bold"/>
                            <w:b/>
                            <w:sz w:val="20"/>
                          </w:rPr>
                        </w:pPr>
                        <w:r>
                          <w:rPr>
                            <w:rFonts w:ascii="Gotham Rounded Bold"/>
                            <w:b/>
                            <w:color w:val="FFFFFF"/>
                            <w:spacing w:val="-6"/>
                            <w:sz w:val="20"/>
                          </w:rPr>
                          <w:t>Safe,</w:t>
                        </w:r>
                        <w:r>
                          <w:rPr>
                            <w:rFonts w:ascii="Gotham Rounded Bold"/>
                            <w:b/>
                            <w:color w:val="FFFFFF"/>
                            <w:spacing w:val="-10"/>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v:shape>
                <w10:anchorlock/>
              </v:group>
            </w:pict>
          </mc:Fallback>
        </mc:AlternateContent>
      </w:r>
    </w:p>
    <w:p w14:paraId="0859C6E9" w14:textId="77777777" w:rsidR="00BD5988" w:rsidRDefault="00BD5988">
      <w:pPr>
        <w:pStyle w:val="BodyText"/>
        <w:spacing w:before="4"/>
        <w:rPr>
          <w:sz w:val="29"/>
        </w:rPr>
      </w:pPr>
    </w:p>
    <w:p w14:paraId="0859C6EA" w14:textId="77777777" w:rsidR="00BD5988" w:rsidRDefault="004517C2">
      <w:pPr>
        <w:pStyle w:val="Heading5"/>
        <w:spacing w:before="141"/>
        <w:ind w:left="433"/>
      </w:pPr>
      <w:r>
        <w:rPr>
          <w:color w:val="007DC5"/>
          <w:spacing w:val="-9"/>
        </w:rPr>
        <w:t>Priority</w:t>
      </w:r>
      <w:r>
        <w:rPr>
          <w:color w:val="007DC5"/>
          <w:spacing w:val="-14"/>
        </w:rPr>
        <w:t xml:space="preserve"> </w:t>
      </w:r>
      <w:r>
        <w:rPr>
          <w:color w:val="007DC5"/>
          <w:spacing w:val="-2"/>
        </w:rPr>
        <w:t>actions</w:t>
      </w:r>
    </w:p>
    <w:p w14:paraId="0859C6EB" w14:textId="77777777" w:rsidR="00BD5988" w:rsidRDefault="00BD5988">
      <w:pPr>
        <w:pStyle w:val="BodyText"/>
        <w:spacing w:before="10" w:after="1"/>
        <w:rPr>
          <w:rFonts w:ascii="Gotham Rounded Bold"/>
          <w:b/>
          <w:sz w:val="23"/>
        </w:rPr>
      </w:pPr>
    </w:p>
    <w:tbl>
      <w:tblPr>
        <w:tblW w:w="0" w:type="auto"/>
        <w:tblInd w:w="44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201"/>
        <w:gridCol w:w="4309"/>
        <w:gridCol w:w="2051"/>
        <w:gridCol w:w="1371"/>
      </w:tblGrid>
      <w:tr w:rsidR="00BD5988" w14:paraId="0859C6F0" w14:textId="77777777">
        <w:trPr>
          <w:trHeight w:val="675"/>
        </w:trPr>
        <w:tc>
          <w:tcPr>
            <w:tcW w:w="2201" w:type="dxa"/>
            <w:tcBorders>
              <w:top w:val="nil"/>
              <w:left w:val="nil"/>
              <w:bottom w:val="nil"/>
            </w:tcBorders>
            <w:shd w:val="clear" w:color="auto" w:fill="007DC5"/>
          </w:tcPr>
          <w:p w14:paraId="0859C6EC" w14:textId="77777777" w:rsidR="00BD5988" w:rsidRDefault="004517C2">
            <w:pPr>
              <w:pStyle w:val="TableParagraph"/>
              <w:spacing w:before="111"/>
              <w:ind w:left="141"/>
              <w:rPr>
                <w:rFonts w:ascii="Gotham Bold"/>
                <w:b/>
                <w:sz w:val="19"/>
              </w:rPr>
            </w:pPr>
            <w:r>
              <w:rPr>
                <w:rFonts w:ascii="Gotham Bold"/>
                <w:b/>
                <w:color w:val="FFFFFF"/>
                <w:sz w:val="19"/>
              </w:rPr>
              <w:t>Key</w:t>
            </w:r>
            <w:r>
              <w:rPr>
                <w:rFonts w:ascii="Gotham Bold"/>
                <w:b/>
                <w:color w:val="FFFFFF"/>
                <w:spacing w:val="-11"/>
                <w:sz w:val="19"/>
              </w:rPr>
              <w:t xml:space="preserve"> </w:t>
            </w:r>
            <w:r>
              <w:rPr>
                <w:rFonts w:ascii="Gotham Bold"/>
                <w:b/>
                <w:color w:val="FFFFFF"/>
                <w:spacing w:val="-2"/>
                <w:sz w:val="19"/>
              </w:rPr>
              <w:t>Direction</w:t>
            </w:r>
          </w:p>
        </w:tc>
        <w:tc>
          <w:tcPr>
            <w:tcW w:w="4309" w:type="dxa"/>
            <w:tcBorders>
              <w:top w:val="nil"/>
              <w:bottom w:val="nil"/>
            </w:tcBorders>
            <w:shd w:val="clear" w:color="auto" w:fill="007DC5"/>
          </w:tcPr>
          <w:p w14:paraId="0859C6ED" w14:textId="77777777" w:rsidR="00BD5988" w:rsidRDefault="004517C2">
            <w:pPr>
              <w:pStyle w:val="TableParagraph"/>
              <w:spacing w:before="111"/>
              <w:rPr>
                <w:rFonts w:ascii="Gotham Bold"/>
                <w:b/>
                <w:sz w:val="19"/>
              </w:rPr>
            </w:pPr>
            <w:r>
              <w:rPr>
                <w:rFonts w:ascii="Gotham Bold"/>
                <w:b/>
                <w:color w:val="FFFFFF"/>
                <w:sz w:val="19"/>
              </w:rPr>
              <w:t xml:space="preserve">Priority </w:t>
            </w:r>
            <w:r>
              <w:rPr>
                <w:rFonts w:ascii="Gotham Bold"/>
                <w:b/>
                <w:color w:val="FFFFFF"/>
                <w:spacing w:val="-2"/>
                <w:sz w:val="19"/>
              </w:rPr>
              <w:t>Actions</w:t>
            </w:r>
          </w:p>
        </w:tc>
        <w:tc>
          <w:tcPr>
            <w:tcW w:w="2051" w:type="dxa"/>
            <w:tcBorders>
              <w:top w:val="nil"/>
              <w:bottom w:val="nil"/>
            </w:tcBorders>
            <w:shd w:val="clear" w:color="auto" w:fill="007DC5"/>
          </w:tcPr>
          <w:p w14:paraId="0859C6EE" w14:textId="77777777" w:rsidR="00BD5988" w:rsidRDefault="004517C2">
            <w:pPr>
              <w:pStyle w:val="TableParagraph"/>
              <w:spacing w:before="111" w:line="252" w:lineRule="auto"/>
              <w:ind w:right="568"/>
              <w:rPr>
                <w:rFonts w:ascii="Gotham Bold"/>
                <w:b/>
                <w:sz w:val="19"/>
              </w:rPr>
            </w:pPr>
            <w:r>
              <w:rPr>
                <w:rFonts w:ascii="Gotham Bold"/>
                <w:b/>
                <w:color w:val="FFFFFF"/>
                <w:spacing w:val="-4"/>
                <w:sz w:val="19"/>
              </w:rPr>
              <w:t>Lead Responsibility</w:t>
            </w:r>
          </w:p>
        </w:tc>
        <w:tc>
          <w:tcPr>
            <w:tcW w:w="1371" w:type="dxa"/>
            <w:tcBorders>
              <w:top w:val="nil"/>
              <w:bottom w:val="nil"/>
              <w:right w:val="nil"/>
            </w:tcBorders>
            <w:shd w:val="clear" w:color="auto" w:fill="007DC5"/>
          </w:tcPr>
          <w:p w14:paraId="0859C6EF" w14:textId="77777777" w:rsidR="00BD5988" w:rsidRDefault="004517C2">
            <w:pPr>
              <w:pStyle w:val="TableParagraph"/>
              <w:spacing w:before="111"/>
              <w:rPr>
                <w:rFonts w:ascii="Gotham Bold"/>
                <w:b/>
                <w:sz w:val="19"/>
              </w:rPr>
            </w:pPr>
            <w:r>
              <w:rPr>
                <w:rFonts w:ascii="Gotham Bold"/>
                <w:b/>
                <w:color w:val="FFFFFF"/>
                <w:spacing w:val="-2"/>
                <w:sz w:val="19"/>
              </w:rPr>
              <w:t>Timeframe</w:t>
            </w:r>
          </w:p>
        </w:tc>
      </w:tr>
      <w:tr w:rsidR="00BD5988" w14:paraId="0859C6F5" w14:textId="77777777">
        <w:trPr>
          <w:trHeight w:val="1145"/>
        </w:trPr>
        <w:tc>
          <w:tcPr>
            <w:tcW w:w="2201" w:type="dxa"/>
            <w:vMerge w:val="restart"/>
            <w:tcBorders>
              <w:top w:val="nil"/>
              <w:left w:val="nil"/>
            </w:tcBorders>
            <w:shd w:val="clear" w:color="auto" w:fill="E9F7FE"/>
          </w:tcPr>
          <w:p w14:paraId="0859C6F1" w14:textId="77777777" w:rsidR="00BD5988" w:rsidRDefault="004517C2">
            <w:pPr>
              <w:pStyle w:val="TableParagraph"/>
              <w:spacing w:before="111" w:line="252" w:lineRule="auto"/>
              <w:ind w:left="141" w:right="124"/>
              <w:rPr>
                <w:sz w:val="19"/>
              </w:rPr>
            </w:pPr>
            <w:r>
              <w:rPr>
                <w:rFonts w:ascii="Gotham Bold"/>
                <w:b/>
                <w:sz w:val="19"/>
              </w:rPr>
              <w:t>1.1</w:t>
            </w:r>
            <w:r>
              <w:rPr>
                <w:rFonts w:ascii="Gotham Bold"/>
                <w:b/>
                <w:spacing w:val="-15"/>
                <w:sz w:val="19"/>
              </w:rPr>
              <w:t xml:space="preserve"> </w:t>
            </w:r>
            <w:r>
              <w:rPr>
                <w:sz w:val="19"/>
              </w:rPr>
              <w:t>Deliver</w:t>
            </w:r>
            <w:r>
              <w:rPr>
                <w:spacing w:val="-14"/>
                <w:sz w:val="19"/>
              </w:rPr>
              <w:t xml:space="preserve"> </w:t>
            </w:r>
            <w:proofErr w:type="spellStart"/>
            <w:r>
              <w:rPr>
                <w:sz w:val="19"/>
              </w:rPr>
              <w:t>behaviour</w:t>
            </w:r>
            <w:proofErr w:type="spellEnd"/>
            <w:r>
              <w:rPr>
                <w:sz w:val="19"/>
              </w:rPr>
              <w:t xml:space="preserve"> change</w:t>
            </w:r>
            <w:r>
              <w:rPr>
                <w:spacing w:val="-15"/>
                <w:sz w:val="19"/>
              </w:rPr>
              <w:t xml:space="preserve"> </w:t>
            </w:r>
            <w:r>
              <w:rPr>
                <w:sz w:val="19"/>
              </w:rPr>
              <w:t>programs</w:t>
            </w:r>
            <w:r>
              <w:rPr>
                <w:spacing w:val="-14"/>
                <w:sz w:val="19"/>
              </w:rPr>
              <w:t xml:space="preserve"> </w:t>
            </w:r>
            <w:r>
              <w:rPr>
                <w:sz w:val="19"/>
              </w:rPr>
              <w:t>to increase</w:t>
            </w:r>
            <w:r>
              <w:rPr>
                <w:spacing w:val="-5"/>
                <w:sz w:val="19"/>
              </w:rPr>
              <w:t xml:space="preserve"> </w:t>
            </w:r>
            <w:r>
              <w:rPr>
                <w:sz w:val="19"/>
              </w:rPr>
              <w:t>confidence to walk and ride for short trips.</w:t>
            </w:r>
          </w:p>
        </w:tc>
        <w:tc>
          <w:tcPr>
            <w:tcW w:w="4309" w:type="dxa"/>
            <w:tcBorders>
              <w:top w:val="nil"/>
            </w:tcBorders>
            <w:shd w:val="clear" w:color="auto" w:fill="E9F7FE"/>
          </w:tcPr>
          <w:p w14:paraId="0859C6F2" w14:textId="77777777" w:rsidR="00BD5988" w:rsidRDefault="004517C2">
            <w:pPr>
              <w:pStyle w:val="TableParagraph"/>
              <w:spacing w:before="111" w:line="252" w:lineRule="auto"/>
              <w:ind w:right="213"/>
              <w:rPr>
                <w:sz w:val="19"/>
              </w:rPr>
            </w:pPr>
            <w:r>
              <w:rPr>
                <w:rFonts w:ascii="Gotham Bold" w:hAnsi="Gotham Bold"/>
                <w:b/>
                <w:sz w:val="19"/>
              </w:rPr>
              <w:t xml:space="preserve">1.1.1 </w:t>
            </w:r>
            <w:r>
              <w:rPr>
                <w:sz w:val="19"/>
              </w:rPr>
              <w:t>Link Council’s walking routes information</w:t>
            </w:r>
            <w:r>
              <w:rPr>
                <w:spacing w:val="-14"/>
                <w:sz w:val="19"/>
              </w:rPr>
              <w:t xml:space="preserve"> </w:t>
            </w:r>
            <w:r>
              <w:rPr>
                <w:sz w:val="19"/>
              </w:rPr>
              <w:t>to</w:t>
            </w:r>
            <w:r>
              <w:rPr>
                <w:spacing w:val="-14"/>
                <w:sz w:val="19"/>
              </w:rPr>
              <w:t xml:space="preserve"> </w:t>
            </w:r>
            <w:r>
              <w:rPr>
                <w:sz w:val="19"/>
              </w:rPr>
              <w:t>the</w:t>
            </w:r>
            <w:r>
              <w:rPr>
                <w:spacing w:val="-14"/>
                <w:sz w:val="19"/>
              </w:rPr>
              <w:t xml:space="preserve"> </w:t>
            </w:r>
            <w:r>
              <w:rPr>
                <w:sz w:val="19"/>
              </w:rPr>
              <w:t>Victoria</w:t>
            </w:r>
            <w:r>
              <w:rPr>
                <w:spacing w:val="-14"/>
                <w:sz w:val="19"/>
              </w:rPr>
              <w:t xml:space="preserve"> </w:t>
            </w:r>
            <w:r>
              <w:rPr>
                <w:sz w:val="19"/>
              </w:rPr>
              <w:t>Walks</w:t>
            </w:r>
            <w:r>
              <w:rPr>
                <w:spacing w:val="-14"/>
                <w:sz w:val="19"/>
              </w:rPr>
              <w:t xml:space="preserve"> </w:t>
            </w:r>
            <w:r>
              <w:rPr>
                <w:sz w:val="19"/>
              </w:rPr>
              <w:t>web platform</w:t>
            </w:r>
            <w:r>
              <w:rPr>
                <w:spacing w:val="-9"/>
                <w:sz w:val="19"/>
              </w:rPr>
              <w:t xml:space="preserve"> </w:t>
            </w:r>
            <w:r>
              <w:rPr>
                <w:sz w:val="19"/>
              </w:rPr>
              <w:t>and</w:t>
            </w:r>
            <w:r>
              <w:rPr>
                <w:spacing w:val="-9"/>
                <w:sz w:val="19"/>
              </w:rPr>
              <w:t xml:space="preserve"> </w:t>
            </w:r>
            <w:r>
              <w:rPr>
                <w:sz w:val="19"/>
              </w:rPr>
              <w:t>create</w:t>
            </w:r>
            <w:r>
              <w:rPr>
                <w:spacing w:val="-9"/>
                <w:sz w:val="19"/>
              </w:rPr>
              <w:t xml:space="preserve"> </w:t>
            </w:r>
            <w:r>
              <w:rPr>
                <w:sz w:val="19"/>
              </w:rPr>
              <w:t>a</w:t>
            </w:r>
            <w:r>
              <w:rPr>
                <w:spacing w:val="-9"/>
                <w:sz w:val="19"/>
              </w:rPr>
              <w:t xml:space="preserve"> </w:t>
            </w:r>
            <w:r>
              <w:rPr>
                <w:sz w:val="19"/>
              </w:rPr>
              <w:t xml:space="preserve">communication </w:t>
            </w:r>
            <w:r>
              <w:rPr>
                <w:spacing w:val="-2"/>
                <w:sz w:val="19"/>
              </w:rPr>
              <w:t>plan.</w:t>
            </w:r>
          </w:p>
        </w:tc>
        <w:tc>
          <w:tcPr>
            <w:tcW w:w="2051" w:type="dxa"/>
            <w:tcBorders>
              <w:top w:val="nil"/>
            </w:tcBorders>
            <w:shd w:val="clear" w:color="auto" w:fill="E9F7FE"/>
          </w:tcPr>
          <w:p w14:paraId="0859C6F3" w14:textId="77777777" w:rsidR="00BD5988" w:rsidRDefault="004517C2">
            <w:pPr>
              <w:pStyle w:val="TableParagraph"/>
              <w:spacing w:before="111" w:line="252" w:lineRule="auto"/>
              <w:rPr>
                <w:sz w:val="19"/>
              </w:rPr>
            </w:pPr>
            <w:r>
              <w:rPr>
                <w:sz w:val="19"/>
              </w:rPr>
              <w:t xml:space="preserve">City Futures </w:t>
            </w:r>
            <w:r>
              <w:rPr>
                <w:spacing w:val="-4"/>
                <w:sz w:val="19"/>
              </w:rPr>
              <w:t>Maroondah</w:t>
            </w:r>
            <w:r>
              <w:rPr>
                <w:spacing w:val="-11"/>
                <w:sz w:val="19"/>
              </w:rPr>
              <w:t xml:space="preserve"> </w:t>
            </w:r>
            <w:r>
              <w:rPr>
                <w:spacing w:val="-4"/>
                <w:sz w:val="19"/>
              </w:rPr>
              <w:t>Leisure</w:t>
            </w:r>
          </w:p>
        </w:tc>
        <w:tc>
          <w:tcPr>
            <w:tcW w:w="1371" w:type="dxa"/>
            <w:tcBorders>
              <w:top w:val="nil"/>
              <w:right w:val="nil"/>
            </w:tcBorders>
            <w:shd w:val="clear" w:color="auto" w:fill="E9F7FE"/>
          </w:tcPr>
          <w:p w14:paraId="0859C6F4" w14:textId="77777777" w:rsidR="00BD5988" w:rsidRDefault="004517C2">
            <w:pPr>
              <w:pStyle w:val="TableParagraph"/>
              <w:spacing w:before="111"/>
              <w:rPr>
                <w:sz w:val="19"/>
              </w:rPr>
            </w:pPr>
            <w:r>
              <w:rPr>
                <w:spacing w:val="-2"/>
                <w:sz w:val="19"/>
              </w:rPr>
              <w:t>2024/2025</w:t>
            </w:r>
          </w:p>
        </w:tc>
      </w:tr>
      <w:tr w:rsidR="00BD5988" w14:paraId="0859C6FB" w14:textId="77777777">
        <w:trPr>
          <w:trHeight w:val="895"/>
        </w:trPr>
        <w:tc>
          <w:tcPr>
            <w:tcW w:w="2201" w:type="dxa"/>
            <w:vMerge/>
            <w:tcBorders>
              <w:top w:val="nil"/>
              <w:left w:val="nil"/>
            </w:tcBorders>
            <w:shd w:val="clear" w:color="auto" w:fill="E9F7FE"/>
          </w:tcPr>
          <w:p w14:paraId="0859C6F6" w14:textId="77777777" w:rsidR="00BD5988" w:rsidRDefault="00BD5988">
            <w:pPr>
              <w:rPr>
                <w:sz w:val="2"/>
                <w:szCs w:val="2"/>
              </w:rPr>
            </w:pPr>
          </w:p>
        </w:tc>
        <w:tc>
          <w:tcPr>
            <w:tcW w:w="4309" w:type="dxa"/>
            <w:shd w:val="clear" w:color="auto" w:fill="E9F7FE"/>
          </w:tcPr>
          <w:p w14:paraId="0859C6F7" w14:textId="77777777" w:rsidR="00BD5988" w:rsidRDefault="004517C2">
            <w:pPr>
              <w:pStyle w:val="TableParagraph"/>
              <w:spacing w:line="252" w:lineRule="auto"/>
              <w:ind w:right="213"/>
              <w:rPr>
                <w:sz w:val="19"/>
              </w:rPr>
            </w:pPr>
            <w:r>
              <w:rPr>
                <w:rFonts w:ascii="Gotham Bold"/>
                <w:b/>
                <w:sz w:val="19"/>
              </w:rPr>
              <w:t xml:space="preserve">1.1.2 </w:t>
            </w:r>
            <w:r>
              <w:rPr>
                <w:sz w:val="19"/>
              </w:rPr>
              <w:t xml:space="preserve">Partner with schools to </w:t>
            </w:r>
            <w:proofErr w:type="spellStart"/>
            <w:r>
              <w:rPr>
                <w:sz w:val="19"/>
              </w:rPr>
              <w:t>organise</w:t>
            </w:r>
            <w:proofErr w:type="spellEnd"/>
            <w:r>
              <w:rPr>
                <w:sz w:val="19"/>
              </w:rPr>
              <w:t xml:space="preserve"> cycling</w:t>
            </w:r>
            <w:r>
              <w:rPr>
                <w:spacing w:val="-12"/>
                <w:sz w:val="19"/>
              </w:rPr>
              <w:t xml:space="preserve"> </w:t>
            </w:r>
            <w:r>
              <w:rPr>
                <w:sz w:val="19"/>
              </w:rPr>
              <w:t>and</w:t>
            </w:r>
            <w:r>
              <w:rPr>
                <w:spacing w:val="-13"/>
                <w:sz w:val="19"/>
              </w:rPr>
              <w:t xml:space="preserve"> </w:t>
            </w:r>
            <w:r>
              <w:rPr>
                <w:sz w:val="19"/>
              </w:rPr>
              <w:t>pedestrian</w:t>
            </w:r>
            <w:r>
              <w:rPr>
                <w:spacing w:val="-12"/>
                <w:sz w:val="19"/>
              </w:rPr>
              <w:t xml:space="preserve"> </w:t>
            </w:r>
            <w:r>
              <w:rPr>
                <w:sz w:val="19"/>
              </w:rPr>
              <w:t>safety</w:t>
            </w:r>
            <w:r>
              <w:rPr>
                <w:spacing w:val="-13"/>
                <w:sz w:val="19"/>
              </w:rPr>
              <w:t xml:space="preserve"> </w:t>
            </w:r>
            <w:r>
              <w:rPr>
                <w:sz w:val="19"/>
              </w:rPr>
              <w:t>education programs and events.</w:t>
            </w:r>
          </w:p>
        </w:tc>
        <w:tc>
          <w:tcPr>
            <w:tcW w:w="2051" w:type="dxa"/>
            <w:shd w:val="clear" w:color="auto" w:fill="E9F7FE"/>
          </w:tcPr>
          <w:p w14:paraId="0859C6F8" w14:textId="77777777" w:rsidR="00BD5988" w:rsidRDefault="004517C2">
            <w:pPr>
              <w:pStyle w:val="TableParagraph"/>
              <w:rPr>
                <w:sz w:val="19"/>
              </w:rPr>
            </w:pPr>
            <w:r>
              <w:rPr>
                <w:sz w:val="19"/>
              </w:rPr>
              <w:t xml:space="preserve">City </w:t>
            </w:r>
            <w:r>
              <w:rPr>
                <w:spacing w:val="-2"/>
                <w:sz w:val="19"/>
              </w:rPr>
              <w:t>Futures</w:t>
            </w:r>
          </w:p>
        </w:tc>
        <w:tc>
          <w:tcPr>
            <w:tcW w:w="1371" w:type="dxa"/>
            <w:tcBorders>
              <w:right w:val="nil"/>
            </w:tcBorders>
            <w:shd w:val="clear" w:color="auto" w:fill="E9F7FE"/>
          </w:tcPr>
          <w:p w14:paraId="0859C6F9" w14:textId="77777777" w:rsidR="00BD5988" w:rsidRDefault="004517C2">
            <w:pPr>
              <w:pStyle w:val="TableParagraph"/>
              <w:rPr>
                <w:sz w:val="19"/>
              </w:rPr>
            </w:pPr>
            <w:r>
              <w:rPr>
                <w:spacing w:val="-2"/>
                <w:sz w:val="19"/>
              </w:rPr>
              <w:t>2023/</w:t>
            </w:r>
          </w:p>
          <w:p w14:paraId="0859C6FA" w14:textId="77777777" w:rsidR="00BD5988" w:rsidRDefault="004517C2">
            <w:pPr>
              <w:pStyle w:val="TableParagraph"/>
              <w:spacing w:before="12"/>
              <w:rPr>
                <w:sz w:val="19"/>
              </w:rPr>
            </w:pPr>
            <w:r>
              <w:rPr>
                <w:spacing w:val="-2"/>
                <w:sz w:val="19"/>
              </w:rPr>
              <w:t>Onward</w:t>
            </w:r>
          </w:p>
        </w:tc>
      </w:tr>
      <w:tr w:rsidR="00BD5988" w14:paraId="0859C700" w14:textId="77777777">
        <w:trPr>
          <w:trHeight w:val="1135"/>
        </w:trPr>
        <w:tc>
          <w:tcPr>
            <w:tcW w:w="2201" w:type="dxa"/>
            <w:vMerge/>
            <w:tcBorders>
              <w:top w:val="nil"/>
              <w:left w:val="nil"/>
            </w:tcBorders>
            <w:shd w:val="clear" w:color="auto" w:fill="E9F7FE"/>
          </w:tcPr>
          <w:p w14:paraId="0859C6FC" w14:textId="77777777" w:rsidR="00BD5988" w:rsidRDefault="00BD5988">
            <w:pPr>
              <w:rPr>
                <w:sz w:val="2"/>
                <w:szCs w:val="2"/>
              </w:rPr>
            </w:pPr>
          </w:p>
        </w:tc>
        <w:tc>
          <w:tcPr>
            <w:tcW w:w="4309" w:type="dxa"/>
            <w:shd w:val="clear" w:color="auto" w:fill="E9F7FE"/>
          </w:tcPr>
          <w:p w14:paraId="0859C6FD" w14:textId="77777777" w:rsidR="00BD5988" w:rsidRDefault="004517C2">
            <w:pPr>
              <w:pStyle w:val="TableParagraph"/>
              <w:spacing w:line="252" w:lineRule="auto"/>
              <w:rPr>
                <w:sz w:val="19"/>
              </w:rPr>
            </w:pPr>
            <w:r>
              <w:rPr>
                <w:rFonts w:ascii="Gotham Bold"/>
                <w:b/>
                <w:sz w:val="19"/>
              </w:rPr>
              <w:t>1.1.3</w:t>
            </w:r>
            <w:r>
              <w:rPr>
                <w:rFonts w:ascii="Gotham Bold"/>
                <w:b/>
                <w:spacing w:val="-17"/>
                <w:sz w:val="19"/>
              </w:rPr>
              <w:t xml:space="preserve"> </w:t>
            </w:r>
            <w:r>
              <w:rPr>
                <w:sz w:val="19"/>
              </w:rPr>
              <w:t>Partner</w:t>
            </w:r>
            <w:r>
              <w:rPr>
                <w:spacing w:val="-14"/>
                <w:sz w:val="19"/>
              </w:rPr>
              <w:t xml:space="preserve"> </w:t>
            </w:r>
            <w:r>
              <w:rPr>
                <w:sz w:val="19"/>
              </w:rPr>
              <w:t>with</w:t>
            </w:r>
            <w:r>
              <w:rPr>
                <w:spacing w:val="-14"/>
                <w:sz w:val="19"/>
              </w:rPr>
              <w:t xml:space="preserve"> </w:t>
            </w:r>
            <w:r>
              <w:rPr>
                <w:sz w:val="19"/>
              </w:rPr>
              <w:t>community</w:t>
            </w:r>
            <w:r>
              <w:rPr>
                <w:spacing w:val="-14"/>
                <w:sz w:val="19"/>
              </w:rPr>
              <w:t xml:space="preserve"> </w:t>
            </w:r>
            <w:proofErr w:type="spellStart"/>
            <w:r>
              <w:rPr>
                <w:sz w:val="19"/>
              </w:rPr>
              <w:t>organisations</w:t>
            </w:r>
            <w:proofErr w:type="spellEnd"/>
            <w:r>
              <w:rPr>
                <w:sz w:val="19"/>
              </w:rPr>
              <w:t xml:space="preserve"> including Victoria Police to offer a bike education initiative focusing on bike etiquette and safety.</w:t>
            </w:r>
          </w:p>
        </w:tc>
        <w:tc>
          <w:tcPr>
            <w:tcW w:w="2051" w:type="dxa"/>
            <w:shd w:val="clear" w:color="auto" w:fill="E9F7FE"/>
          </w:tcPr>
          <w:p w14:paraId="0859C6FE" w14:textId="77777777" w:rsidR="00BD5988" w:rsidRDefault="004517C2">
            <w:pPr>
              <w:pStyle w:val="TableParagraph"/>
              <w:spacing w:line="252" w:lineRule="auto"/>
              <w:rPr>
                <w:sz w:val="19"/>
              </w:rPr>
            </w:pPr>
            <w:r>
              <w:rPr>
                <w:sz w:val="19"/>
              </w:rPr>
              <w:t xml:space="preserve">City Futures </w:t>
            </w:r>
            <w:r>
              <w:rPr>
                <w:spacing w:val="-4"/>
                <w:sz w:val="19"/>
              </w:rPr>
              <w:t>Maroondah</w:t>
            </w:r>
            <w:r>
              <w:rPr>
                <w:spacing w:val="-11"/>
                <w:sz w:val="19"/>
              </w:rPr>
              <w:t xml:space="preserve"> </w:t>
            </w:r>
            <w:r>
              <w:rPr>
                <w:spacing w:val="-4"/>
                <w:sz w:val="19"/>
              </w:rPr>
              <w:t>Leisure</w:t>
            </w:r>
          </w:p>
        </w:tc>
        <w:tc>
          <w:tcPr>
            <w:tcW w:w="1371" w:type="dxa"/>
            <w:tcBorders>
              <w:right w:val="nil"/>
            </w:tcBorders>
            <w:shd w:val="clear" w:color="auto" w:fill="E9F7FE"/>
          </w:tcPr>
          <w:p w14:paraId="0859C6FF" w14:textId="77777777" w:rsidR="00BD5988" w:rsidRDefault="004517C2">
            <w:pPr>
              <w:pStyle w:val="TableParagraph"/>
              <w:rPr>
                <w:sz w:val="19"/>
              </w:rPr>
            </w:pPr>
            <w:r>
              <w:rPr>
                <w:spacing w:val="-2"/>
                <w:sz w:val="19"/>
              </w:rPr>
              <w:t>2024/2025</w:t>
            </w:r>
          </w:p>
        </w:tc>
      </w:tr>
      <w:tr w:rsidR="00BD5988" w14:paraId="0859C705" w14:textId="77777777">
        <w:trPr>
          <w:trHeight w:val="1135"/>
        </w:trPr>
        <w:tc>
          <w:tcPr>
            <w:tcW w:w="2201" w:type="dxa"/>
            <w:vMerge w:val="restart"/>
            <w:tcBorders>
              <w:left w:val="nil"/>
            </w:tcBorders>
            <w:shd w:val="clear" w:color="auto" w:fill="C4E9FB"/>
          </w:tcPr>
          <w:p w14:paraId="0859C701" w14:textId="77777777" w:rsidR="00BD5988" w:rsidRDefault="004517C2">
            <w:pPr>
              <w:pStyle w:val="TableParagraph"/>
              <w:spacing w:line="252" w:lineRule="auto"/>
              <w:ind w:left="141" w:right="124"/>
              <w:rPr>
                <w:sz w:val="19"/>
              </w:rPr>
            </w:pPr>
            <w:r>
              <w:rPr>
                <w:rFonts w:ascii="Gotham Bold"/>
                <w:b/>
                <w:sz w:val="19"/>
              </w:rPr>
              <w:t xml:space="preserve">1.2 </w:t>
            </w:r>
            <w:r>
              <w:rPr>
                <w:sz w:val="19"/>
              </w:rPr>
              <w:t xml:space="preserve">Advocacy to other tiers of government for arterial road </w:t>
            </w:r>
            <w:r>
              <w:rPr>
                <w:spacing w:val="-2"/>
                <w:sz w:val="19"/>
              </w:rPr>
              <w:t>improvements</w:t>
            </w:r>
            <w:r>
              <w:rPr>
                <w:spacing w:val="-13"/>
                <w:sz w:val="19"/>
              </w:rPr>
              <w:t xml:space="preserve"> </w:t>
            </w:r>
            <w:r>
              <w:rPr>
                <w:spacing w:val="-2"/>
                <w:sz w:val="19"/>
              </w:rPr>
              <w:t>for pedestrian</w:t>
            </w:r>
            <w:r>
              <w:rPr>
                <w:spacing w:val="-13"/>
                <w:sz w:val="19"/>
              </w:rPr>
              <w:t xml:space="preserve"> </w:t>
            </w:r>
            <w:r>
              <w:rPr>
                <w:spacing w:val="-2"/>
                <w:sz w:val="19"/>
              </w:rPr>
              <w:t xml:space="preserve">access </w:t>
            </w:r>
            <w:r>
              <w:rPr>
                <w:sz w:val="19"/>
              </w:rPr>
              <w:t>and safety.</w:t>
            </w:r>
          </w:p>
        </w:tc>
        <w:tc>
          <w:tcPr>
            <w:tcW w:w="4309" w:type="dxa"/>
            <w:shd w:val="clear" w:color="auto" w:fill="C4E9FB"/>
          </w:tcPr>
          <w:p w14:paraId="0859C702" w14:textId="77777777" w:rsidR="00BD5988" w:rsidRDefault="004517C2">
            <w:pPr>
              <w:pStyle w:val="TableParagraph"/>
              <w:spacing w:line="252" w:lineRule="auto"/>
              <w:ind w:right="213"/>
              <w:rPr>
                <w:sz w:val="19"/>
              </w:rPr>
            </w:pPr>
            <w:r>
              <w:rPr>
                <w:rFonts w:ascii="Gotham Bold"/>
                <w:b/>
                <w:sz w:val="19"/>
              </w:rPr>
              <w:t xml:space="preserve">1.2.1 </w:t>
            </w:r>
            <w:r>
              <w:rPr>
                <w:sz w:val="19"/>
              </w:rPr>
              <w:t>Review the Principal Pedestrian Network</w:t>
            </w:r>
            <w:r>
              <w:rPr>
                <w:spacing w:val="-12"/>
                <w:sz w:val="19"/>
              </w:rPr>
              <w:t xml:space="preserve"> </w:t>
            </w:r>
            <w:r>
              <w:rPr>
                <w:sz w:val="19"/>
              </w:rPr>
              <w:t>to</w:t>
            </w:r>
            <w:r>
              <w:rPr>
                <w:spacing w:val="-12"/>
                <w:sz w:val="19"/>
              </w:rPr>
              <w:t xml:space="preserve"> </w:t>
            </w:r>
            <w:proofErr w:type="spellStart"/>
            <w:r>
              <w:rPr>
                <w:sz w:val="19"/>
              </w:rPr>
              <w:t>reprioritise</w:t>
            </w:r>
            <w:proofErr w:type="spellEnd"/>
            <w:r>
              <w:rPr>
                <w:spacing w:val="-12"/>
                <w:sz w:val="19"/>
              </w:rPr>
              <w:t xml:space="preserve"> </w:t>
            </w:r>
            <w:r>
              <w:rPr>
                <w:sz w:val="19"/>
              </w:rPr>
              <w:t>the</w:t>
            </w:r>
            <w:r>
              <w:rPr>
                <w:spacing w:val="-12"/>
                <w:sz w:val="19"/>
              </w:rPr>
              <w:t xml:space="preserve"> </w:t>
            </w:r>
            <w:r>
              <w:rPr>
                <w:sz w:val="19"/>
              </w:rPr>
              <w:t>provision</w:t>
            </w:r>
            <w:r>
              <w:rPr>
                <w:spacing w:val="-12"/>
                <w:sz w:val="19"/>
              </w:rPr>
              <w:t xml:space="preserve"> </w:t>
            </w:r>
            <w:r>
              <w:rPr>
                <w:sz w:val="19"/>
              </w:rPr>
              <w:t>of walking pathway and footpaths to improve</w:t>
            </w:r>
            <w:r>
              <w:rPr>
                <w:spacing w:val="-5"/>
                <w:sz w:val="19"/>
              </w:rPr>
              <w:t xml:space="preserve"> </w:t>
            </w:r>
            <w:r>
              <w:rPr>
                <w:sz w:val="19"/>
              </w:rPr>
              <w:t>access</w:t>
            </w:r>
            <w:r>
              <w:rPr>
                <w:spacing w:val="-5"/>
                <w:sz w:val="19"/>
              </w:rPr>
              <w:t xml:space="preserve"> </w:t>
            </w:r>
            <w:r>
              <w:rPr>
                <w:sz w:val="19"/>
              </w:rPr>
              <w:t>within</w:t>
            </w:r>
            <w:r>
              <w:rPr>
                <w:spacing w:val="-5"/>
                <w:sz w:val="19"/>
              </w:rPr>
              <w:t xml:space="preserve"> </w:t>
            </w:r>
            <w:r>
              <w:rPr>
                <w:sz w:val="19"/>
              </w:rPr>
              <w:t>activity</w:t>
            </w:r>
            <w:r>
              <w:rPr>
                <w:spacing w:val="-5"/>
                <w:sz w:val="19"/>
              </w:rPr>
              <w:t xml:space="preserve"> </w:t>
            </w:r>
            <w:proofErr w:type="spellStart"/>
            <w:r>
              <w:rPr>
                <w:sz w:val="19"/>
              </w:rPr>
              <w:t>centres</w:t>
            </w:r>
            <w:proofErr w:type="spellEnd"/>
            <w:r>
              <w:rPr>
                <w:sz w:val="19"/>
              </w:rPr>
              <w:t>.</w:t>
            </w:r>
          </w:p>
        </w:tc>
        <w:tc>
          <w:tcPr>
            <w:tcW w:w="2051" w:type="dxa"/>
            <w:shd w:val="clear" w:color="auto" w:fill="C4E9FB"/>
          </w:tcPr>
          <w:p w14:paraId="0859C703" w14:textId="77777777" w:rsidR="00BD5988" w:rsidRDefault="004517C2">
            <w:pPr>
              <w:pStyle w:val="TableParagraph"/>
              <w:rPr>
                <w:sz w:val="19"/>
              </w:rPr>
            </w:pPr>
            <w:r>
              <w:rPr>
                <w:sz w:val="19"/>
              </w:rPr>
              <w:t xml:space="preserve">City </w:t>
            </w:r>
            <w:r>
              <w:rPr>
                <w:spacing w:val="-2"/>
                <w:sz w:val="19"/>
              </w:rPr>
              <w:t>Futures</w:t>
            </w:r>
          </w:p>
        </w:tc>
        <w:tc>
          <w:tcPr>
            <w:tcW w:w="1371" w:type="dxa"/>
            <w:tcBorders>
              <w:right w:val="nil"/>
            </w:tcBorders>
            <w:shd w:val="clear" w:color="auto" w:fill="C4E9FB"/>
          </w:tcPr>
          <w:p w14:paraId="0859C704" w14:textId="77777777" w:rsidR="00BD5988" w:rsidRDefault="004517C2">
            <w:pPr>
              <w:pStyle w:val="TableParagraph"/>
              <w:rPr>
                <w:sz w:val="19"/>
              </w:rPr>
            </w:pPr>
            <w:r>
              <w:rPr>
                <w:spacing w:val="-2"/>
                <w:sz w:val="19"/>
              </w:rPr>
              <w:t>2024/2025</w:t>
            </w:r>
          </w:p>
        </w:tc>
      </w:tr>
      <w:tr w:rsidR="00BD5988" w14:paraId="0859C70A" w14:textId="77777777">
        <w:trPr>
          <w:trHeight w:val="1135"/>
        </w:trPr>
        <w:tc>
          <w:tcPr>
            <w:tcW w:w="2201" w:type="dxa"/>
            <w:vMerge/>
            <w:tcBorders>
              <w:top w:val="nil"/>
              <w:left w:val="nil"/>
            </w:tcBorders>
            <w:shd w:val="clear" w:color="auto" w:fill="C4E9FB"/>
          </w:tcPr>
          <w:p w14:paraId="0859C706" w14:textId="77777777" w:rsidR="00BD5988" w:rsidRDefault="00BD5988">
            <w:pPr>
              <w:rPr>
                <w:sz w:val="2"/>
                <w:szCs w:val="2"/>
              </w:rPr>
            </w:pPr>
          </w:p>
        </w:tc>
        <w:tc>
          <w:tcPr>
            <w:tcW w:w="4309" w:type="dxa"/>
            <w:shd w:val="clear" w:color="auto" w:fill="C4E9FB"/>
          </w:tcPr>
          <w:p w14:paraId="0859C707" w14:textId="77777777" w:rsidR="00BD5988" w:rsidRDefault="004517C2">
            <w:pPr>
              <w:pStyle w:val="TableParagraph"/>
              <w:spacing w:line="252" w:lineRule="auto"/>
              <w:ind w:right="762"/>
              <w:rPr>
                <w:sz w:val="19"/>
              </w:rPr>
            </w:pPr>
            <w:r>
              <w:rPr>
                <w:rFonts w:ascii="Gotham Bold"/>
                <w:b/>
                <w:sz w:val="19"/>
              </w:rPr>
              <w:t>1.2.2</w:t>
            </w:r>
            <w:r>
              <w:rPr>
                <w:rFonts w:ascii="Gotham Bold"/>
                <w:b/>
                <w:spacing w:val="-10"/>
                <w:sz w:val="19"/>
              </w:rPr>
              <w:t xml:space="preserve"> </w:t>
            </w:r>
            <w:r>
              <w:rPr>
                <w:sz w:val="19"/>
              </w:rPr>
              <w:t>Review</w:t>
            </w:r>
            <w:r>
              <w:rPr>
                <w:spacing w:val="-10"/>
                <w:sz w:val="19"/>
              </w:rPr>
              <w:t xml:space="preserve"> </w:t>
            </w:r>
            <w:r>
              <w:rPr>
                <w:sz w:val="19"/>
              </w:rPr>
              <w:t>the</w:t>
            </w:r>
            <w:r>
              <w:rPr>
                <w:spacing w:val="-10"/>
                <w:sz w:val="19"/>
              </w:rPr>
              <w:t xml:space="preserve"> </w:t>
            </w:r>
            <w:r>
              <w:rPr>
                <w:sz w:val="19"/>
              </w:rPr>
              <w:t>Maroondah</w:t>
            </w:r>
            <w:r>
              <w:rPr>
                <w:spacing w:val="-10"/>
                <w:sz w:val="19"/>
              </w:rPr>
              <w:t xml:space="preserve"> </w:t>
            </w:r>
            <w:r>
              <w:rPr>
                <w:sz w:val="19"/>
              </w:rPr>
              <w:t>Bicycle Network Plan to guide cycling infrastructure</w:t>
            </w:r>
            <w:r>
              <w:rPr>
                <w:spacing w:val="-15"/>
                <w:sz w:val="19"/>
              </w:rPr>
              <w:t xml:space="preserve"> </w:t>
            </w:r>
            <w:r>
              <w:rPr>
                <w:sz w:val="19"/>
              </w:rPr>
              <w:t>investment</w:t>
            </w:r>
            <w:r>
              <w:rPr>
                <w:spacing w:val="-14"/>
                <w:sz w:val="19"/>
              </w:rPr>
              <w:t xml:space="preserve"> </w:t>
            </w:r>
            <w:r>
              <w:rPr>
                <w:sz w:val="19"/>
              </w:rPr>
              <w:t>within</w:t>
            </w:r>
            <w:r>
              <w:rPr>
                <w:spacing w:val="-14"/>
                <w:sz w:val="19"/>
              </w:rPr>
              <w:t xml:space="preserve"> </w:t>
            </w:r>
            <w:r>
              <w:rPr>
                <w:sz w:val="19"/>
              </w:rPr>
              <w:t xml:space="preserve">five priority local </w:t>
            </w:r>
            <w:proofErr w:type="spellStart"/>
            <w:r>
              <w:rPr>
                <w:sz w:val="19"/>
              </w:rPr>
              <w:t>neighbourhoods</w:t>
            </w:r>
            <w:proofErr w:type="spellEnd"/>
            <w:r>
              <w:rPr>
                <w:sz w:val="19"/>
              </w:rPr>
              <w:t>.</w:t>
            </w:r>
          </w:p>
        </w:tc>
        <w:tc>
          <w:tcPr>
            <w:tcW w:w="2051" w:type="dxa"/>
            <w:shd w:val="clear" w:color="auto" w:fill="C4E9FB"/>
          </w:tcPr>
          <w:p w14:paraId="0859C708" w14:textId="77777777" w:rsidR="00BD5988" w:rsidRDefault="004517C2">
            <w:pPr>
              <w:pStyle w:val="TableParagraph"/>
              <w:rPr>
                <w:sz w:val="19"/>
              </w:rPr>
            </w:pPr>
            <w:r>
              <w:rPr>
                <w:sz w:val="19"/>
              </w:rPr>
              <w:t xml:space="preserve">City </w:t>
            </w:r>
            <w:r>
              <w:rPr>
                <w:spacing w:val="-2"/>
                <w:sz w:val="19"/>
              </w:rPr>
              <w:t>Futures</w:t>
            </w:r>
          </w:p>
        </w:tc>
        <w:tc>
          <w:tcPr>
            <w:tcW w:w="1371" w:type="dxa"/>
            <w:tcBorders>
              <w:right w:val="nil"/>
            </w:tcBorders>
            <w:shd w:val="clear" w:color="auto" w:fill="C4E9FB"/>
          </w:tcPr>
          <w:p w14:paraId="0859C709" w14:textId="77777777" w:rsidR="00BD5988" w:rsidRDefault="004517C2">
            <w:pPr>
              <w:pStyle w:val="TableParagraph"/>
              <w:rPr>
                <w:sz w:val="19"/>
              </w:rPr>
            </w:pPr>
            <w:r>
              <w:rPr>
                <w:spacing w:val="-2"/>
                <w:sz w:val="19"/>
              </w:rPr>
              <w:t>2023/2024</w:t>
            </w:r>
          </w:p>
        </w:tc>
      </w:tr>
      <w:tr w:rsidR="00BD5988" w14:paraId="0859C710" w14:textId="77777777">
        <w:trPr>
          <w:trHeight w:val="895"/>
        </w:trPr>
        <w:tc>
          <w:tcPr>
            <w:tcW w:w="2201" w:type="dxa"/>
            <w:vMerge w:val="restart"/>
            <w:tcBorders>
              <w:left w:val="nil"/>
            </w:tcBorders>
            <w:shd w:val="clear" w:color="auto" w:fill="E9F7FE"/>
          </w:tcPr>
          <w:p w14:paraId="0859C70B" w14:textId="77777777" w:rsidR="00BD5988" w:rsidRDefault="004517C2">
            <w:pPr>
              <w:pStyle w:val="TableParagraph"/>
              <w:spacing w:line="252" w:lineRule="auto"/>
              <w:ind w:left="141" w:right="125"/>
              <w:rPr>
                <w:sz w:val="19"/>
              </w:rPr>
            </w:pPr>
            <w:r>
              <w:rPr>
                <w:rFonts w:ascii="Gotham Bold"/>
                <w:b/>
                <w:sz w:val="19"/>
              </w:rPr>
              <w:t xml:space="preserve">1.3 </w:t>
            </w:r>
            <w:r>
              <w:rPr>
                <w:sz w:val="19"/>
              </w:rPr>
              <w:t xml:space="preserve">Deliver safer, </w:t>
            </w:r>
            <w:proofErr w:type="gramStart"/>
            <w:r>
              <w:rPr>
                <w:spacing w:val="-6"/>
                <w:sz w:val="19"/>
              </w:rPr>
              <w:t>direct</w:t>
            </w:r>
            <w:proofErr w:type="gramEnd"/>
            <w:r>
              <w:rPr>
                <w:spacing w:val="-9"/>
                <w:sz w:val="19"/>
              </w:rPr>
              <w:t xml:space="preserve"> </w:t>
            </w:r>
            <w:r>
              <w:rPr>
                <w:spacing w:val="-6"/>
                <w:sz w:val="19"/>
              </w:rPr>
              <w:t>and</w:t>
            </w:r>
            <w:r>
              <w:rPr>
                <w:spacing w:val="-8"/>
                <w:sz w:val="19"/>
              </w:rPr>
              <w:t xml:space="preserve"> </w:t>
            </w:r>
            <w:r>
              <w:rPr>
                <w:spacing w:val="-6"/>
                <w:sz w:val="19"/>
              </w:rPr>
              <w:t xml:space="preserve">connected </w:t>
            </w:r>
            <w:r>
              <w:rPr>
                <w:spacing w:val="-2"/>
                <w:sz w:val="19"/>
              </w:rPr>
              <w:t>on</w:t>
            </w:r>
            <w:r>
              <w:rPr>
                <w:spacing w:val="-13"/>
                <w:sz w:val="19"/>
              </w:rPr>
              <w:t xml:space="preserve"> </w:t>
            </w:r>
            <w:r>
              <w:rPr>
                <w:spacing w:val="-2"/>
                <w:sz w:val="19"/>
              </w:rPr>
              <w:t>road</w:t>
            </w:r>
            <w:r>
              <w:rPr>
                <w:spacing w:val="-12"/>
                <w:sz w:val="19"/>
              </w:rPr>
              <w:t xml:space="preserve"> </w:t>
            </w:r>
            <w:r>
              <w:rPr>
                <w:spacing w:val="-2"/>
                <w:sz w:val="19"/>
              </w:rPr>
              <w:t>and</w:t>
            </w:r>
            <w:r>
              <w:rPr>
                <w:spacing w:val="-12"/>
                <w:sz w:val="19"/>
              </w:rPr>
              <w:t xml:space="preserve"> </w:t>
            </w:r>
            <w:r>
              <w:rPr>
                <w:spacing w:val="-2"/>
                <w:sz w:val="19"/>
              </w:rPr>
              <w:t xml:space="preserve">off-road </w:t>
            </w:r>
            <w:r>
              <w:rPr>
                <w:sz w:val="19"/>
              </w:rPr>
              <w:t>cycling ways.</w:t>
            </w:r>
          </w:p>
        </w:tc>
        <w:tc>
          <w:tcPr>
            <w:tcW w:w="4309" w:type="dxa"/>
            <w:shd w:val="clear" w:color="auto" w:fill="E9F7FE"/>
          </w:tcPr>
          <w:p w14:paraId="0859C70C" w14:textId="77777777" w:rsidR="00BD5988" w:rsidRDefault="004517C2">
            <w:pPr>
              <w:pStyle w:val="TableParagraph"/>
              <w:spacing w:line="252" w:lineRule="auto"/>
              <w:rPr>
                <w:sz w:val="19"/>
              </w:rPr>
            </w:pPr>
            <w:r>
              <w:rPr>
                <w:rFonts w:ascii="Gotham Bold"/>
                <w:b/>
                <w:sz w:val="19"/>
              </w:rPr>
              <w:t>1.3.1</w:t>
            </w:r>
            <w:r>
              <w:rPr>
                <w:rFonts w:ascii="Gotham Bold"/>
                <w:b/>
                <w:spacing w:val="-6"/>
                <w:sz w:val="19"/>
              </w:rPr>
              <w:t xml:space="preserve"> </w:t>
            </w:r>
            <w:r>
              <w:rPr>
                <w:sz w:val="19"/>
              </w:rPr>
              <w:t>Lobby</w:t>
            </w:r>
            <w:r>
              <w:rPr>
                <w:spacing w:val="-6"/>
                <w:sz w:val="19"/>
              </w:rPr>
              <w:t xml:space="preserve"> </w:t>
            </w:r>
            <w:r>
              <w:rPr>
                <w:sz w:val="19"/>
              </w:rPr>
              <w:t>the</w:t>
            </w:r>
            <w:r>
              <w:rPr>
                <w:spacing w:val="-6"/>
                <w:sz w:val="19"/>
              </w:rPr>
              <w:t xml:space="preserve"> </w:t>
            </w:r>
            <w:r>
              <w:rPr>
                <w:sz w:val="19"/>
              </w:rPr>
              <w:t>Victorian</w:t>
            </w:r>
            <w:r>
              <w:rPr>
                <w:spacing w:val="-6"/>
                <w:sz w:val="19"/>
              </w:rPr>
              <w:t xml:space="preserve"> </w:t>
            </w:r>
            <w:r>
              <w:rPr>
                <w:sz w:val="19"/>
              </w:rPr>
              <w:t>Government</w:t>
            </w:r>
            <w:r>
              <w:rPr>
                <w:spacing w:val="-6"/>
                <w:sz w:val="19"/>
              </w:rPr>
              <w:t xml:space="preserve"> </w:t>
            </w:r>
            <w:r>
              <w:rPr>
                <w:sz w:val="19"/>
              </w:rPr>
              <w:t xml:space="preserve">for funding to facilitate the delivery of the </w:t>
            </w:r>
            <w:r>
              <w:rPr>
                <w:spacing w:val="-2"/>
                <w:sz w:val="19"/>
              </w:rPr>
              <w:t>Greenwood</w:t>
            </w:r>
            <w:r>
              <w:rPr>
                <w:spacing w:val="-9"/>
                <w:sz w:val="19"/>
              </w:rPr>
              <w:t xml:space="preserve"> </w:t>
            </w:r>
            <w:r>
              <w:rPr>
                <w:spacing w:val="-2"/>
                <w:sz w:val="19"/>
              </w:rPr>
              <w:t>Avenue</w:t>
            </w:r>
            <w:r>
              <w:rPr>
                <w:spacing w:val="-9"/>
                <w:sz w:val="19"/>
              </w:rPr>
              <w:t xml:space="preserve"> </w:t>
            </w:r>
            <w:r>
              <w:rPr>
                <w:spacing w:val="-2"/>
                <w:sz w:val="19"/>
              </w:rPr>
              <w:t>shared</w:t>
            </w:r>
            <w:r>
              <w:rPr>
                <w:spacing w:val="-9"/>
                <w:sz w:val="19"/>
              </w:rPr>
              <w:t xml:space="preserve"> </w:t>
            </w:r>
            <w:r>
              <w:rPr>
                <w:spacing w:val="-2"/>
                <w:sz w:val="19"/>
              </w:rPr>
              <w:t>user</w:t>
            </w:r>
            <w:r>
              <w:rPr>
                <w:spacing w:val="-9"/>
                <w:sz w:val="19"/>
              </w:rPr>
              <w:t xml:space="preserve"> </w:t>
            </w:r>
            <w:r>
              <w:rPr>
                <w:spacing w:val="-2"/>
                <w:sz w:val="19"/>
              </w:rPr>
              <w:t>pathway.</w:t>
            </w:r>
          </w:p>
        </w:tc>
        <w:tc>
          <w:tcPr>
            <w:tcW w:w="2051" w:type="dxa"/>
            <w:shd w:val="clear" w:color="auto" w:fill="E9F7FE"/>
          </w:tcPr>
          <w:p w14:paraId="0859C70D" w14:textId="77777777" w:rsidR="00BD5988" w:rsidRDefault="004517C2">
            <w:pPr>
              <w:pStyle w:val="TableParagraph"/>
              <w:rPr>
                <w:sz w:val="19"/>
              </w:rPr>
            </w:pPr>
            <w:r>
              <w:rPr>
                <w:sz w:val="19"/>
              </w:rPr>
              <w:t xml:space="preserve">City </w:t>
            </w:r>
            <w:r>
              <w:rPr>
                <w:spacing w:val="-2"/>
                <w:sz w:val="19"/>
              </w:rPr>
              <w:t>Futures</w:t>
            </w:r>
          </w:p>
        </w:tc>
        <w:tc>
          <w:tcPr>
            <w:tcW w:w="1371" w:type="dxa"/>
            <w:tcBorders>
              <w:right w:val="nil"/>
            </w:tcBorders>
            <w:shd w:val="clear" w:color="auto" w:fill="E9F7FE"/>
          </w:tcPr>
          <w:p w14:paraId="0859C70E" w14:textId="77777777" w:rsidR="00BD5988" w:rsidRDefault="004517C2">
            <w:pPr>
              <w:pStyle w:val="TableParagraph"/>
              <w:rPr>
                <w:sz w:val="19"/>
              </w:rPr>
            </w:pPr>
            <w:r>
              <w:rPr>
                <w:spacing w:val="-2"/>
                <w:sz w:val="19"/>
              </w:rPr>
              <w:t>2023/</w:t>
            </w:r>
          </w:p>
          <w:p w14:paraId="0859C70F" w14:textId="77777777" w:rsidR="00BD5988" w:rsidRDefault="004517C2">
            <w:pPr>
              <w:pStyle w:val="TableParagraph"/>
              <w:spacing w:before="12"/>
              <w:rPr>
                <w:sz w:val="19"/>
              </w:rPr>
            </w:pPr>
            <w:r>
              <w:rPr>
                <w:spacing w:val="-2"/>
                <w:sz w:val="19"/>
              </w:rPr>
              <w:t>Onward</w:t>
            </w:r>
          </w:p>
        </w:tc>
      </w:tr>
      <w:tr w:rsidR="00BD5988" w14:paraId="0859C716" w14:textId="77777777">
        <w:trPr>
          <w:trHeight w:val="895"/>
        </w:trPr>
        <w:tc>
          <w:tcPr>
            <w:tcW w:w="2201" w:type="dxa"/>
            <w:vMerge/>
            <w:tcBorders>
              <w:top w:val="nil"/>
              <w:left w:val="nil"/>
            </w:tcBorders>
            <w:shd w:val="clear" w:color="auto" w:fill="E9F7FE"/>
          </w:tcPr>
          <w:p w14:paraId="0859C711" w14:textId="77777777" w:rsidR="00BD5988" w:rsidRDefault="00BD5988">
            <w:pPr>
              <w:rPr>
                <w:sz w:val="2"/>
                <w:szCs w:val="2"/>
              </w:rPr>
            </w:pPr>
          </w:p>
        </w:tc>
        <w:tc>
          <w:tcPr>
            <w:tcW w:w="4309" w:type="dxa"/>
            <w:shd w:val="clear" w:color="auto" w:fill="E9F7FE"/>
          </w:tcPr>
          <w:p w14:paraId="0859C712" w14:textId="77777777" w:rsidR="00BD5988" w:rsidRDefault="004517C2">
            <w:pPr>
              <w:pStyle w:val="TableParagraph"/>
              <w:spacing w:line="252" w:lineRule="auto"/>
              <w:rPr>
                <w:sz w:val="19"/>
              </w:rPr>
            </w:pPr>
            <w:r>
              <w:rPr>
                <w:rFonts w:ascii="Gotham Bold"/>
                <w:b/>
                <w:sz w:val="19"/>
              </w:rPr>
              <w:t xml:space="preserve">1.3.2 </w:t>
            </w:r>
            <w:r>
              <w:rPr>
                <w:sz w:val="19"/>
              </w:rPr>
              <w:t>Develop and implement a real-time pedestrian</w:t>
            </w:r>
            <w:r>
              <w:rPr>
                <w:spacing w:val="-13"/>
                <w:sz w:val="19"/>
              </w:rPr>
              <w:t xml:space="preserve"> </w:t>
            </w:r>
            <w:r>
              <w:rPr>
                <w:sz w:val="19"/>
              </w:rPr>
              <w:t>and</w:t>
            </w:r>
            <w:r>
              <w:rPr>
                <w:spacing w:val="-13"/>
                <w:sz w:val="19"/>
              </w:rPr>
              <w:t xml:space="preserve"> </w:t>
            </w:r>
            <w:r>
              <w:rPr>
                <w:sz w:val="19"/>
              </w:rPr>
              <w:t>cyclist</w:t>
            </w:r>
            <w:r>
              <w:rPr>
                <w:spacing w:val="-13"/>
                <w:sz w:val="19"/>
              </w:rPr>
              <w:t xml:space="preserve"> </w:t>
            </w:r>
            <w:r>
              <w:rPr>
                <w:sz w:val="19"/>
              </w:rPr>
              <w:t>counter</w:t>
            </w:r>
            <w:r>
              <w:rPr>
                <w:spacing w:val="-13"/>
                <w:sz w:val="19"/>
              </w:rPr>
              <w:t xml:space="preserve"> </w:t>
            </w:r>
            <w:r>
              <w:rPr>
                <w:sz w:val="19"/>
              </w:rPr>
              <w:t>network</w:t>
            </w:r>
            <w:r>
              <w:rPr>
                <w:spacing w:val="-13"/>
                <w:sz w:val="19"/>
              </w:rPr>
              <w:t xml:space="preserve"> </w:t>
            </w:r>
            <w:r>
              <w:rPr>
                <w:sz w:val="19"/>
              </w:rPr>
              <w:t>to supply continuous and robust data.</w:t>
            </w:r>
          </w:p>
        </w:tc>
        <w:tc>
          <w:tcPr>
            <w:tcW w:w="2051" w:type="dxa"/>
            <w:shd w:val="clear" w:color="auto" w:fill="E9F7FE"/>
          </w:tcPr>
          <w:p w14:paraId="0859C713" w14:textId="77777777" w:rsidR="00BD5988" w:rsidRDefault="004517C2">
            <w:pPr>
              <w:pStyle w:val="TableParagraph"/>
              <w:rPr>
                <w:sz w:val="19"/>
              </w:rPr>
            </w:pPr>
            <w:r>
              <w:rPr>
                <w:sz w:val="19"/>
              </w:rPr>
              <w:t xml:space="preserve">City </w:t>
            </w:r>
            <w:r>
              <w:rPr>
                <w:spacing w:val="-2"/>
                <w:sz w:val="19"/>
              </w:rPr>
              <w:t>Futures</w:t>
            </w:r>
          </w:p>
        </w:tc>
        <w:tc>
          <w:tcPr>
            <w:tcW w:w="1371" w:type="dxa"/>
            <w:tcBorders>
              <w:right w:val="nil"/>
            </w:tcBorders>
            <w:shd w:val="clear" w:color="auto" w:fill="E9F7FE"/>
          </w:tcPr>
          <w:p w14:paraId="0859C714" w14:textId="77777777" w:rsidR="00BD5988" w:rsidRDefault="004517C2">
            <w:pPr>
              <w:pStyle w:val="TableParagraph"/>
              <w:rPr>
                <w:sz w:val="19"/>
              </w:rPr>
            </w:pPr>
            <w:r>
              <w:rPr>
                <w:spacing w:val="-2"/>
                <w:sz w:val="19"/>
              </w:rPr>
              <w:t>2025/25</w:t>
            </w:r>
          </w:p>
          <w:p w14:paraId="0859C715" w14:textId="77777777" w:rsidR="00BD5988" w:rsidRDefault="004517C2">
            <w:pPr>
              <w:pStyle w:val="TableParagraph"/>
              <w:spacing w:before="12"/>
              <w:rPr>
                <w:sz w:val="19"/>
              </w:rPr>
            </w:pPr>
            <w:r>
              <w:rPr>
                <w:spacing w:val="-2"/>
                <w:sz w:val="19"/>
              </w:rPr>
              <w:t>Onwards</w:t>
            </w:r>
          </w:p>
        </w:tc>
      </w:tr>
      <w:tr w:rsidR="00BD5988" w14:paraId="0859C71C" w14:textId="77777777">
        <w:trPr>
          <w:trHeight w:val="1135"/>
        </w:trPr>
        <w:tc>
          <w:tcPr>
            <w:tcW w:w="2201" w:type="dxa"/>
            <w:vMerge/>
            <w:tcBorders>
              <w:top w:val="nil"/>
              <w:left w:val="nil"/>
            </w:tcBorders>
            <w:shd w:val="clear" w:color="auto" w:fill="E9F7FE"/>
          </w:tcPr>
          <w:p w14:paraId="0859C717" w14:textId="77777777" w:rsidR="00BD5988" w:rsidRDefault="00BD5988">
            <w:pPr>
              <w:rPr>
                <w:sz w:val="2"/>
                <w:szCs w:val="2"/>
              </w:rPr>
            </w:pPr>
          </w:p>
        </w:tc>
        <w:tc>
          <w:tcPr>
            <w:tcW w:w="4309" w:type="dxa"/>
            <w:shd w:val="clear" w:color="auto" w:fill="E9F7FE"/>
          </w:tcPr>
          <w:p w14:paraId="0859C718" w14:textId="77777777" w:rsidR="00BD5988" w:rsidRDefault="004517C2">
            <w:pPr>
              <w:pStyle w:val="TableParagraph"/>
              <w:spacing w:line="252" w:lineRule="auto"/>
              <w:ind w:right="882"/>
              <w:rPr>
                <w:sz w:val="19"/>
              </w:rPr>
            </w:pPr>
            <w:r>
              <w:rPr>
                <w:rFonts w:ascii="Gotham Bold" w:hAnsi="Gotham Bold"/>
                <w:b/>
                <w:sz w:val="19"/>
              </w:rPr>
              <w:t>1.3.3</w:t>
            </w:r>
            <w:r>
              <w:rPr>
                <w:rFonts w:ascii="Gotham Bold" w:hAnsi="Gotham Bold"/>
                <w:b/>
                <w:spacing w:val="-1"/>
                <w:sz w:val="19"/>
              </w:rPr>
              <w:t xml:space="preserve"> </w:t>
            </w:r>
            <w:r>
              <w:rPr>
                <w:sz w:val="19"/>
              </w:rPr>
              <w:t>Continue</w:t>
            </w:r>
            <w:r>
              <w:rPr>
                <w:spacing w:val="-1"/>
                <w:sz w:val="19"/>
              </w:rPr>
              <w:t xml:space="preserve"> </w:t>
            </w:r>
            <w:r>
              <w:rPr>
                <w:sz w:val="19"/>
              </w:rPr>
              <w:t>the</w:t>
            </w:r>
            <w:r>
              <w:rPr>
                <w:spacing w:val="-1"/>
                <w:sz w:val="19"/>
              </w:rPr>
              <w:t xml:space="preserve"> </w:t>
            </w:r>
            <w:r>
              <w:rPr>
                <w:sz w:val="19"/>
              </w:rPr>
              <w:t>implementation of</w:t>
            </w:r>
            <w:r>
              <w:rPr>
                <w:spacing w:val="-6"/>
                <w:sz w:val="19"/>
              </w:rPr>
              <w:t xml:space="preserve"> </w:t>
            </w:r>
            <w:r>
              <w:rPr>
                <w:sz w:val="19"/>
              </w:rPr>
              <w:t>Council’s</w:t>
            </w:r>
            <w:r>
              <w:rPr>
                <w:spacing w:val="-3"/>
                <w:sz w:val="19"/>
              </w:rPr>
              <w:t xml:space="preserve"> </w:t>
            </w:r>
            <w:r>
              <w:rPr>
                <w:sz w:val="19"/>
              </w:rPr>
              <w:t>capital</w:t>
            </w:r>
            <w:r>
              <w:rPr>
                <w:spacing w:val="-4"/>
                <w:sz w:val="19"/>
              </w:rPr>
              <w:t xml:space="preserve"> </w:t>
            </w:r>
            <w:r>
              <w:rPr>
                <w:sz w:val="19"/>
              </w:rPr>
              <w:t>works</w:t>
            </w:r>
            <w:r>
              <w:rPr>
                <w:spacing w:val="-3"/>
                <w:sz w:val="19"/>
              </w:rPr>
              <w:t xml:space="preserve"> </w:t>
            </w:r>
            <w:proofErr w:type="gramStart"/>
            <w:r>
              <w:rPr>
                <w:spacing w:val="-2"/>
                <w:sz w:val="19"/>
              </w:rPr>
              <w:t>footpath</w:t>
            </w:r>
            <w:proofErr w:type="gramEnd"/>
          </w:p>
          <w:p w14:paraId="0859C719" w14:textId="77777777" w:rsidR="00BD5988" w:rsidRDefault="004517C2">
            <w:pPr>
              <w:pStyle w:val="TableParagraph"/>
              <w:spacing w:before="1" w:line="252" w:lineRule="auto"/>
              <w:rPr>
                <w:sz w:val="19"/>
              </w:rPr>
            </w:pPr>
            <w:r>
              <w:rPr>
                <w:sz w:val="19"/>
              </w:rPr>
              <w:t>construction</w:t>
            </w:r>
            <w:r>
              <w:rPr>
                <w:spacing w:val="-13"/>
                <w:sz w:val="19"/>
              </w:rPr>
              <w:t xml:space="preserve"> </w:t>
            </w:r>
            <w:r>
              <w:rPr>
                <w:sz w:val="19"/>
              </w:rPr>
              <w:t>and</w:t>
            </w:r>
            <w:r>
              <w:rPr>
                <w:spacing w:val="-13"/>
                <w:sz w:val="19"/>
              </w:rPr>
              <w:t xml:space="preserve"> </w:t>
            </w:r>
            <w:r>
              <w:rPr>
                <w:sz w:val="19"/>
              </w:rPr>
              <w:t>street</w:t>
            </w:r>
            <w:r>
              <w:rPr>
                <w:spacing w:val="-13"/>
                <w:sz w:val="19"/>
              </w:rPr>
              <w:t xml:space="preserve"> </w:t>
            </w:r>
            <w:r>
              <w:rPr>
                <w:sz w:val="19"/>
              </w:rPr>
              <w:t>light</w:t>
            </w:r>
            <w:r>
              <w:rPr>
                <w:spacing w:val="-13"/>
                <w:sz w:val="19"/>
              </w:rPr>
              <w:t xml:space="preserve"> </w:t>
            </w:r>
            <w:r>
              <w:rPr>
                <w:sz w:val="19"/>
              </w:rPr>
              <w:t xml:space="preserve">enhancement </w:t>
            </w:r>
            <w:r>
              <w:rPr>
                <w:spacing w:val="-2"/>
                <w:sz w:val="19"/>
              </w:rPr>
              <w:t>programs.</w:t>
            </w:r>
          </w:p>
        </w:tc>
        <w:tc>
          <w:tcPr>
            <w:tcW w:w="2051" w:type="dxa"/>
            <w:shd w:val="clear" w:color="auto" w:fill="E9F7FE"/>
          </w:tcPr>
          <w:p w14:paraId="0859C71A" w14:textId="77777777" w:rsidR="00BD5988" w:rsidRDefault="004517C2">
            <w:pPr>
              <w:pStyle w:val="TableParagraph"/>
              <w:spacing w:line="252" w:lineRule="auto"/>
              <w:ind w:right="276"/>
              <w:rPr>
                <w:sz w:val="19"/>
              </w:rPr>
            </w:pPr>
            <w:r>
              <w:rPr>
                <w:sz w:val="19"/>
              </w:rPr>
              <w:t>Engineering &amp; Building</w:t>
            </w:r>
            <w:r>
              <w:rPr>
                <w:spacing w:val="-15"/>
                <w:sz w:val="19"/>
              </w:rPr>
              <w:t xml:space="preserve"> </w:t>
            </w:r>
            <w:r>
              <w:rPr>
                <w:sz w:val="19"/>
              </w:rPr>
              <w:t>Services</w:t>
            </w:r>
          </w:p>
        </w:tc>
        <w:tc>
          <w:tcPr>
            <w:tcW w:w="1371" w:type="dxa"/>
            <w:tcBorders>
              <w:right w:val="nil"/>
            </w:tcBorders>
            <w:shd w:val="clear" w:color="auto" w:fill="E9F7FE"/>
          </w:tcPr>
          <w:p w14:paraId="0859C71B" w14:textId="77777777" w:rsidR="00BD5988" w:rsidRDefault="004517C2">
            <w:pPr>
              <w:pStyle w:val="TableParagraph"/>
              <w:rPr>
                <w:sz w:val="19"/>
              </w:rPr>
            </w:pPr>
            <w:r>
              <w:rPr>
                <w:spacing w:val="-2"/>
                <w:sz w:val="19"/>
              </w:rPr>
              <w:t>Ongoing</w:t>
            </w:r>
          </w:p>
        </w:tc>
      </w:tr>
      <w:tr w:rsidR="00BD5988" w14:paraId="0859C721" w14:textId="77777777">
        <w:trPr>
          <w:trHeight w:val="895"/>
        </w:trPr>
        <w:tc>
          <w:tcPr>
            <w:tcW w:w="2201" w:type="dxa"/>
            <w:vMerge/>
            <w:tcBorders>
              <w:top w:val="nil"/>
              <w:left w:val="nil"/>
            </w:tcBorders>
            <w:shd w:val="clear" w:color="auto" w:fill="E9F7FE"/>
          </w:tcPr>
          <w:p w14:paraId="0859C71D" w14:textId="77777777" w:rsidR="00BD5988" w:rsidRDefault="00BD5988">
            <w:pPr>
              <w:rPr>
                <w:sz w:val="2"/>
                <w:szCs w:val="2"/>
              </w:rPr>
            </w:pPr>
          </w:p>
        </w:tc>
        <w:tc>
          <w:tcPr>
            <w:tcW w:w="4309" w:type="dxa"/>
            <w:shd w:val="clear" w:color="auto" w:fill="E9F7FE"/>
          </w:tcPr>
          <w:p w14:paraId="0859C71E" w14:textId="77777777" w:rsidR="00BD5988" w:rsidRDefault="004517C2">
            <w:pPr>
              <w:pStyle w:val="TableParagraph"/>
              <w:spacing w:line="252" w:lineRule="auto"/>
              <w:rPr>
                <w:sz w:val="19"/>
              </w:rPr>
            </w:pPr>
            <w:r>
              <w:rPr>
                <w:rFonts w:ascii="Gotham Bold" w:hAnsi="Gotham Bold"/>
                <w:b/>
                <w:sz w:val="19"/>
              </w:rPr>
              <w:t xml:space="preserve">1.3.4 </w:t>
            </w:r>
            <w:r>
              <w:rPr>
                <w:sz w:val="19"/>
              </w:rPr>
              <w:t>Continue the implementation of Council’s capital works program for accessibility</w:t>
            </w:r>
            <w:r>
              <w:rPr>
                <w:spacing w:val="-17"/>
                <w:sz w:val="19"/>
              </w:rPr>
              <w:t xml:space="preserve"> </w:t>
            </w:r>
            <w:r>
              <w:rPr>
                <w:sz w:val="19"/>
              </w:rPr>
              <w:t>improvements</w:t>
            </w:r>
            <w:r>
              <w:rPr>
                <w:spacing w:val="-14"/>
                <w:sz w:val="19"/>
              </w:rPr>
              <w:t xml:space="preserve"> </w:t>
            </w:r>
            <w:r>
              <w:rPr>
                <w:sz w:val="19"/>
              </w:rPr>
              <w:t>for</w:t>
            </w:r>
            <w:r>
              <w:rPr>
                <w:spacing w:val="-14"/>
                <w:sz w:val="19"/>
              </w:rPr>
              <w:t xml:space="preserve"> </w:t>
            </w:r>
            <w:r>
              <w:rPr>
                <w:sz w:val="19"/>
              </w:rPr>
              <w:t>all</w:t>
            </w:r>
            <w:r>
              <w:rPr>
                <w:spacing w:val="-14"/>
                <w:sz w:val="19"/>
              </w:rPr>
              <w:t xml:space="preserve"> </w:t>
            </w:r>
            <w:r>
              <w:rPr>
                <w:sz w:val="19"/>
              </w:rPr>
              <w:t>abilities.</w:t>
            </w:r>
          </w:p>
        </w:tc>
        <w:tc>
          <w:tcPr>
            <w:tcW w:w="2051" w:type="dxa"/>
            <w:shd w:val="clear" w:color="auto" w:fill="E9F7FE"/>
          </w:tcPr>
          <w:p w14:paraId="0859C71F" w14:textId="77777777" w:rsidR="00BD5988" w:rsidRDefault="004517C2">
            <w:pPr>
              <w:pStyle w:val="TableParagraph"/>
              <w:spacing w:line="252" w:lineRule="auto"/>
              <w:ind w:right="276"/>
              <w:rPr>
                <w:sz w:val="19"/>
              </w:rPr>
            </w:pPr>
            <w:r>
              <w:rPr>
                <w:sz w:val="19"/>
              </w:rPr>
              <w:t>Engineering &amp; Building</w:t>
            </w:r>
            <w:r>
              <w:rPr>
                <w:spacing w:val="-15"/>
                <w:sz w:val="19"/>
              </w:rPr>
              <w:t xml:space="preserve"> </w:t>
            </w:r>
            <w:r>
              <w:rPr>
                <w:sz w:val="19"/>
              </w:rPr>
              <w:t>Services</w:t>
            </w:r>
          </w:p>
        </w:tc>
        <w:tc>
          <w:tcPr>
            <w:tcW w:w="1371" w:type="dxa"/>
            <w:tcBorders>
              <w:right w:val="nil"/>
            </w:tcBorders>
            <w:shd w:val="clear" w:color="auto" w:fill="E9F7FE"/>
          </w:tcPr>
          <w:p w14:paraId="0859C720" w14:textId="77777777" w:rsidR="00BD5988" w:rsidRDefault="004517C2">
            <w:pPr>
              <w:pStyle w:val="TableParagraph"/>
              <w:rPr>
                <w:sz w:val="19"/>
              </w:rPr>
            </w:pPr>
            <w:r>
              <w:rPr>
                <w:spacing w:val="-2"/>
                <w:sz w:val="19"/>
              </w:rPr>
              <w:t>Ongoing</w:t>
            </w:r>
          </w:p>
        </w:tc>
      </w:tr>
      <w:tr w:rsidR="00BD5988" w14:paraId="0859C726" w14:textId="77777777">
        <w:trPr>
          <w:trHeight w:val="2585"/>
        </w:trPr>
        <w:tc>
          <w:tcPr>
            <w:tcW w:w="2201" w:type="dxa"/>
            <w:tcBorders>
              <w:left w:val="nil"/>
              <w:bottom w:val="nil"/>
            </w:tcBorders>
            <w:shd w:val="clear" w:color="auto" w:fill="C4E9FB"/>
          </w:tcPr>
          <w:p w14:paraId="0859C722" w14:textId="77777777" w:rsidR="00BD5988" w:rsidRDefault="004517C2">
            <w:pPr>
              <w:pStyle w:val="TableParagraph"/>
              <w:spacing w:line="252" w:lineRule="auto"/>
              <w:ind w:left="141" w:right="246"/>
              <w:rPr>
                <w:sz w:val="19"/>
              </w:rPr>
            </w:pPr>
            <w:r>
              <w:rPr>
                <w:rFonts w:ascii="Gotham Bold"/>
                <w:b/>
                <w:sz w:val="19"/>
              </w:rPr>
              <w:t xml:space="preserve">1.4 </w:t>
            </w:r>
            <w:proofErr w:type="spellStart"/>
            <w:r>
              <w:rPr>
                <w:sz w:val="19"/>
              </w:rPr>
              <w:t>Prioritise</w:t>
            </w:r>
            <w:proofErr w:type="spellEnd"/>
            <w:r>
              <w:rPr>
                <w:sz w:val="19"/>
              </w:rPr>
              <w:t xml:space="preserve"> the provision of safe pedestrian and cycling facilities within 800 </w:t>
            </w:r>
            <w:proofErr w:type="spellStart"/>
            <w:r>
              <w:rPr>
                <w:sz w:val="19"/>
              </w:rPr>
              <w:t>metres</w:t>
            </w:r>
            <w:proofErr w:type="spellEnd"/>
            <w:r>
              <w:rPr>
                <w:sz w:val="19"/>
              </w:rPr>
              <w:t xml:space="preserve"> of</w:t>
            </w:r>
            <w:r>
              <w:rPr>
                <w:spacing w:val="-12"/>
                <w:sz w:val="19"/>
              </w:rPr>
              <w:t xml:space="preserve"> </w:t>
            </w:r>
            <w:r>
              <w:rPr>
                <w:sz w:val="19"/>
              </w:rPr>
              <w:t>stations</w:t>
            </w:r>
            <w:r>
              <w:rPr>
                <w:spacing w:val="-12"/>
                <w:sz w:val="19"/>
              </w:rPr>
              <w:t xml:space="preserve"> </w:t>
            </w:r>
            <w:r>
              <w:rPr>
                <w:sz w:val="19"/>
              </w:rPr>
              <w:t>and</w:t>
            </w:r>
            <w:r>
              <w:rPr>
                <w:spacing w:val="-12"/>
                <w:sz w:val="19"/>
              </w:rPr>
              <w:t xml:space="preserve"> </w:t>
            </w:r>
            <w:r>
              <w:rPr>
                <w:sz w:val="19"/>
              </w:rPr>
              <w:t xml:space="preserve">bus interchanges to </w:t>
            </w:r>
            <w:proofErr w:type="spellStart"/>
            <w:r>
              <w:rPr>
                <w:sz w:val="19"/>
              </w:rPr>
              <w:t>realise</w:t>
            </w:r>
            <w:proofErr w:type="spellEnd"/>
            <w:r>
              <w:rPr>
                <w:spacing w:val="-15"/>
                <w:sz w:val="19"/>
              </w:rPr>
              <w:t xml:space="preserve"> </w:t>
            </w:r>
            <w:r>
              <w:rPr>
                <w:sz w:val="19"/>
              </w:rPr>
              <w:t>the</w:t>
            </w:r>
            <w:r>
              <w:rPr>
                <w:spacing w:val="-14"/>
                <w:sz w:val="19"/>
              </w:rPr>
              <w:t xml:space="preserve"> </w:t>
            </w:r>
            <w:r>
              <w:rPr>
                <w:sz w:val="19"/>
              </w:rPr>
              <w:t>greatest outcomes from active transport.</w:t>
            </w:r>
          </w:p>
        </w:tc>
        <w:tc>
          <w:tcPr>
            <w:tcW w:w="4309" w:type="dxa"/>
            <w:tcBorders>
              <w:bottom w:val="nil"/>
            </w:tcBorders>
            <w:shd w:val="clear" w:color="auto" w:fill="C4E9FB"/>
          </w:tcPr>
          <w:p w14:paraId="0859C723" w14:textId="77777777" w:rsidR="00BD5988" w:rsidRDefault="004517C2">
            <w:pPr>
              <w:pStyle w:val="TableParagraph"/>
              <w:spacing w:line="252" w:lineRule="auto"/>
              <w:rPr>
                <w:sz w:val="19"/>
              </w:rPr>
            </w:pPr>
            <w:r>
              <w:rPr>
                <w:rFonts w:ascii="Gotham Bold"/>
                <w:b/>
                <w:sz w:val="19"/>
              </w:rPr>
              <w:t>1.4.1</w:t>
            </w:r>
            <w:r>
              <w:rPr>
                <w:rFonts w:ascii="Gotham Bold"/>
                <w:b/>
                <w:spacing w:val="-13"/>
                <w:sz w:val="19"/>
              </w:rPr>
              <w:t xml:space="preserve"> </w:t>
            </w:r>
            <w:r>
              <w:rPr>
                <w:sz w:val="19"/>
              </w:rPr>
              <w:t>Complement</w:t>
            </w:r>
            <w:r>
              <w:rPr>
                <w:spacing w:val="-13"/>
                <w:sz w:val="19"/>
              </w:rPr>
              <w:t xml:space="preserve"> </w:t>
            </w:r>
            <w:r>
              <w:rPr>
                <w:sz w:val="19"/>
              </w:rPr>
              <w:t>the</w:t>
            </w:r>
            <w:r>
              <w:rPr>
                <w:spacing w:val="-13"/>
                <w:sz w:val="19"/>
              </w:rPr>
              <w:t xml:space="preserve"> </w:t>
            </w:r>
            <w:r>
              <w:rPr>
                <w:sz w:val="19"/>
              </w:rPr>
              <w:t>principal</w:t>
            </w:r>
            <w:r>
              <w:rPr>
                <w:spacing w:val="-13"/>
                <w:sz w:val="19"/>
              </w:rPr>
              <w:t xml:space="preserve"> </w:t>
            </w:r>
            <w:r>
              <w:rPr>
                <w:sz w:val="19"/>
              </w:rPr>
              <w:t>pedestrian network</w:t>
            </w:r>
            <w:r>
              <w:rPr>
                <w:spacing w:val="-17"/>
                <w:sz w:val="19"/>
              </w:rPr>
              <w:t xml:space="preserve"> </w:t>
            </w:r>
            <w:r>
              <w:rPr>
                <w:sz w:val="19"/>
              </w:rPr>
              <w:t>with</w:t>
            </w:r>
            <w:r>
              <w:rPr>
                <w:spacing w:val="-14"/>
                <w:sz w:val="19"/>
              </w:rPr>
              <w:t xml:space="preserve"> </w:t>
            </w:r>
            <w:r>
              <w:rPr>
                <w:sz w:val="19"/>
              </w:rPr>
              <w:t>well-placed</w:t>
            </w:r>
            <w:r>
              <w:rPr>
                <w:spacing w:val="-14"/>
                <w:sz w:val="19"/>
              </w:rPr>
              <w:t xml:space="preserve"> </w:t>
            </w:r>
            <w:r>
              <w:rPr>
                <w:sz w:val="19"/>
              </w:rPr>
              <w:t>crossings,</w:t>
            </w:r>
            <w:r>
              <w:rPr>
                <w:spacing w:val="-14"/>
                <w:sz w:val="19"/>
              </w:rPr>
              <w:t xml:space="preserve"> </w:t>
            </w:r>
            <w:r>
              <w:rPr>
                <w:sz w:val="19"/>
              </w:rPr>
              <w:t xml:space="preserve">street furniture, tree planting and </w:t>
            </w:r>
            <w:proofErr w:type="spellStart"/>
            <w:r>
              <w:rPr>
                <w:sz w:val="19"/>
              </w:rPr>
              <w:t>optimise</w:t>
            </w:r>
            <w:proofErr w:type="spellEnd"/>
            <w:r>
              <w:rPr>
                <w:sz w:val="19"/>
              </w:rPr>
              <w:t xml:space="preserve"> wayfinding signage.</w:t>
            </w:r>
          </w:p>
        </w:tc>
        <w:tc>
          <w:tcPr>
            <w:tcW w:w="2051" w:type="dxa"/>
            <w:tcBorders>
              <w:bottom w:val="nil"/>
            </w:tcBorders>
            <w:shd w:val="clear" w:color="auto" w:fill="C4E9FB"/>
          </w:tcPr>
          <w:p w14:paraId="0859C724" w14:textId="77777777" w:rsidR="00BD5988" w:rsidRDefault="004517C2">
            <w:pPr>
              <w:pStyle w:val="TableParagraph"/>
              <w:spacing w:line="252" w:lineRule="auto"/>
              <w:ind w:right="276"/>
              <w:rPr>
                <w:sz w:val="19"/>
              </w:rPr>
            </w:pPr>
            <w:r>
              <w:rPr>
                <w:sz w:val="19"/>
              </w:rPr>
              <w:t>Engineering &amp; Building</w:t>
            </w:r>
            <w:r>
              <w:rPr>
                <w:spacing w:val="-15"/>
                <w:sz w:val="19"/>
              </w:rPr>
              <w:t xml:space="preserve"> </w:t>
            </w:r>
            <w:r>
              <w:rPr>
                <w:sz w:val="19"/>
              </w:rPr>
              <w:t>Services</w:t>
            </w:r>
          </w:p>
        </w:tc>
        <w:tc>
          <w:tcPr>
            <w:tcW w:w="1371" w:type="dxa"/>
            <w:tcBorders>
              <w:bottom w:val="nil"/>
              <w:right w:val="nil"/>
            </w:tcBorders>
            <w:shd w:val="clear" w:color="auto" w:fill="C4E9FB"/>
          </w:tcPr>
          <w:p w14:paraId="0859C725" w14:textId="77777777" w:rsidR="00BD5988" w:rsidRDefault="004517C2">
            <w:pPr>
              <w:pStyle w:val="TableParagraph"/>
              <w:rPr>
                <w:sz w:val="19"/>
              </w:rPr>
            </w:pPr>
            <w:r>
              <w:rPr>
                <w:spacing w:val="-2"/>
                <w:sz w:val="19"/>
              </w:rPr>
              <w:t>Ongoing</w:t>
            </w:r>
          </w:p>
        </w:tc>
      </w:tr>
    </w:tbl>
    <w:p w14:paraId="0859C727" w14:textId="77777777" w:rsidR="00BD5988" w:rsidRDefault="00BD5988">
      <w:pPr>
        <w:rPr>
          <w:sz w:val="19"/>
        </w:rPr>
        <w:sectPr w:rsidR="00BD5988">
          <w:headerReference w:type="even" r:id="rId162"/>
          <w:footerReference w:type="even" r:id="rId163"/>
          <w:footerReference w:type="default" r:id="rId164"/>
          <w:pgSz w:w="11910" w:h="16840"/>
          <w:pgMar w:top="0" w:right="360" w:bottom="900" w:left="700" w:header="0" w:footer="707" w:gutter="0"/>
          <w:pgNumType w:start="38"/>
          <w:cols w:space="720"/>
        </w:sectPr>
      </w:pPr>
    </w:p>
    <w:p w14:paraId="0859C728" w14:textId="77777777" w:rsidR="00BD5988" w:rsidRDefault="004517C2">
      <w:pPr>
        <w:spacing w:before="128"/>
        <w:ind w:left="150"/>
        <w:rPr>
          <w:rFonts w:ascii="Gotham Rounded Bold"/>
          <w:b/>
          <w:sz w:val="32"/>
        </w:rPr>
      </w:pPr>
      <w:r>
        <w:rPr>
          <w:rFonts w:ascii="Gotham Rounded Bold"/>
          <w:b/>
          <w:color w:val="007DC5"/>
          <w:spacing w:val="-8"/>
          <w:sz w:val="32"/>
        </w:rPr>
        <w:t>Indicators</w:t>
      </w:r>
      <w:r>
        <w:rPr>
          <w:rFonts w:ascii="Gotham Rounded Bold"/>
          <w:b/>
          <w:color w:val="007DC5"/>
          <w:spacing w:val="-18"/>
          <w:sz w:val="32"/>
        </w:rPr>
        <w:t xml:space="preserve"> </w:t>
      </w:r>
      <w:r>
        <w:rPr>
          <w:rFonts w:ascii="Gotham Rounded Bold"/>
          <w:b/>
          <w:color w:val="007DC5"/>
          <w:spacing w:val="-8"/>
          <w:sz w:val="32"/>
        </w:rPr>
        <w:t>of</w:t>
      </w:r>
      <w:r>
        <w:rPr>
          <w:rFonts w:ascii="Gotham Rounded Bold"/>
          <w:b/>
          <w:color w:val="007DC5"/>
          <w:spacing w:val="-18"/>
          <w:sz w:val="32"/>
        </w:rPr>
        <w:t xml:space="preserve"> </w:t>
      </w:r>
      <w:r>
        <w:rPr>
          <w:rFonts w:ascii="Gotham Rounded Bold"/>
          <w:b/>
          <w:color w:val="007DC5"/>
          <w:spacing w:val="-8"/>
          <w:sz w:val="32"/>
        </w:rPr>
        <w:t>progress</w:t>
      </w:r>
    </w:p>
    <w:p w14:paraId="0859C729" w14:textId="77777777" w:rsidR="00BD5988" w:rsidRDefault="00BD5988">
      <w:pPr>
        <w:pStyle w:val="BodyText"/>
        <w:spacing w:before="10" w:after="1"/>
        <w:rPr>
          <w:rFonts w:ascii="Gotham Rounded Bold"/>
          <w:b/>
          <w:sz w:val="23"/>
        </w:rPr>
      </w:pPr>
    </w:p>
    <w:tbl>
      <w:tblPr>
        <w:tblW w:w="0" w:type="auto"/>
        <w:tblInd w:w="15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409"/>
        <w:gridCol w:w="2419"/>
        <w:gridCol w:w="1937"/>
        <w:gridCol w:w="1701"/>
        <w:gridCol w:w="1446"/>
      </w:tblGrid>
      <w:tr w:rsidR="00BD5988" w14:paraId="0859C72F" w14:textId="77777777">
        <w:trPr>
          <w:trHeight w:val="665"/>
        </w:trPr>
        <w:tc>
          <w:tcPr>
            <w:tcW w:w="2409" w:type="dxa"/>
            <w:tcBorders>
              <w:top w:val="nil"/>
              <w:left w:val="nil"/>
            </w:tcBorders>
            <w:shd w:val="clear" w:color="auto" w:fill="007DC5"/>
          </w:tcPr>
          <w:p w14:paraId="0859C72A" w14:textId="77777777" w:rsidR="00BD5988" w:rsidRDefault="004517C2">
            <w:pPr>
              <w:pStyle w:val="TableParagraph"/>
              <w:spacing w:before="111"/>
              <w:ind w:left="141"/>
              <w:rPr>
                <w:rFonts w:ascii="Gotham Bold"/>
                <w:b/>
                <w:sz w:val="19"/>
              </w:rPr>
            </w:pPr>
            <w:r>
              <w:rPr>
                <w:rFonts w:ascii="Gotham Bold"/>
                <w:b/>
                <w:color w:val="FFFFFF"/>
                <w:spacing w:val="-2"/>
                <w:sz w:val="19"/>
              </w:rPr>
              <w:t>Outcome</w:t>
            </w:r>
          </w:p>
        </w:tc>
        <w:tc>
          <w:tcPr>
            <w:tcW w:w="2419" w:type="dxa"/>
            <w:tcBorders>
              <w:top w:val="nil"/>
            </w:tcBorders>
            <w:shd w:val="clear" w:color="auto" w:fill="007DC5"/>
          </w:tcPr>
          <w:p w14:paraId="0859C72B" w14:textId="77777777" w:rsidR="00BD5988" w:rsidRDefault="004517C2">
            <w:pPr>
              <w:pStyle w:val="TableParagraph"/>
              <w:spacing w:before="111"/>
              <w:rPr>
                <w:rFonts w:ascii="Gotham Bold"/>
                <w:b/>
                <w:sz w:val="19"/>
              </w:rPr>
            </w:pPr>
            <w:r>
              <w:rPr>
                <w:rFonts w:ascii="Gotham Bold"/>
                <w:b/>
                <w:color w:val="FFFFFF"/>
                <w:spacing w:val="-2"/>
                <w:sz w:val="19"/>
              </w:rPr>
              <w:t>Indicators</w:t>
            </w:r>
          </w:p>
        </w:tc>
        <w:tc>
          <w:tcPr>
            <w:tcW w:w="1937" w:type="dxa"/>
            <w:tcBorders>
              <w:top w:val="nil"/>
            </w:tcBorders>
            <w:shd w:val="clear" w:color="auto" w:fill="007DC5"/>
          </w:tcPr>
          <w:p w14:paraId="0859C72C" w14:textId="77777777" w:rsidR="00BD5988" w:rsidRDefault="004517C2">
            <w:pPr>
              <w:pStyle w:val="TableParagraph"/>
              <w:spacing w:before="111"/>
              <w:rPr>
                <w:rFonts w:ascii="Gotham Bold"/>
                <w:b/>
                <w:sz w:val="19"/>
              </w:rPr>
            </w:pPr>
            <w:r>
              <w:rPr>
                <w:rFonts w:ascii="Gotham Bold"/>
                <w:b/>
                <w:color w:val="FFFFFF"/>
                <w:sz w:val="19"/>
              </w:rPr>
              <w:t>Data</w:t>
            </w:r>
            <w:r>
              <w:rPr>
                <w:rFonts w:ascii="Gotham Bold"/>
                <w:b/>
                <w:color w:val="FFFFFF"/>
                <w:spacing w:val="-1"/>
                <w:sz w:val="19"/>
              </w:rPr>
              <w:t xml:space="preserve"> </w:t>
            </w:r>
            <w:r>
              <w:rPr>
                <w:rFonts w:ascii="Gotham Bold"/>
                <w:b/>
                <w:color w:val="FFFFFF"/>
                <w:spacing w:val="-2"/>
                <w:sz w:val="19"/>
              </w:rPr>
              <w:t>Source</w:t>
            </w:r>
          </w:p>
        </w:tc>
        <w:tc>
          <w:tcPr>
            <w:tcW w:w="1701" w:type="dxa"/>
            <w:tcBorders>
              <w:top w:val="nil"/>
            </w:tcBorders>
            <w:shd w:val="clear" w:color="auto" w:fill="007DC5"/>
          </w:tcPr>
          <w:p w14:paraId="0859C72D" w14:textId="77777777" w:rsidR="00BD5988" w:rsidRDefault="004517C2">
            <w:pPr>
              <w:pStyle w:val="TableParagraph"/>
              <w:spacing w:before="111"/>
              <w:rPr>
                <w:rFonts w:ascii="Gotham Bold"/>
                <w:b/>
                <w:sz w:val="19"/>
              </w:rPr>
            </w:pPr>
            <w:r>
              <w:rPr>
                <w:rFonts w:ascii="Gotham Bold"/>
                <w:b/>
                <w:color w:val="FFFFFF"/>
                <w:sz w:val="19"/>
              </w:rPr>
              <w:t xml:space="preserve">Base </w:t>
            </w:r>
            <w:r>
              <w:rPr>
                <w:rFonts w:ascii="Gotham Bold"/>
                <w:b/>
                <w:color w:val="FFFFFF"/>
                <w:spacing w:val="-2"/>
                <w:sz w:val="19"/>
              </w:rPr>
              <w:t>Metric</w:t>
            </w:r>
          </w:p>
        </w:tc>
        <w:tc>
          <w:tcPr>
            <w:tcW w:w="1446" w:type="dxa"/>
            <w:tcBorders>
              <w:top w:val="nil"/>
              <w:right w:val="nil"/>
            </w:tcBorders>
            <w:shd w:val="clear" w:color="auto" w:fill="007DC5"/>
          </w:tcPr>
          <w:p w14:paraId="0859C72E" w14:textId="77777777" w:rsidR="00BD5988" w:rsidRDefault="004517C2">
            <w:pPr>
              <w:pStyle w:val="TableParagraph"/>
              <w:spacing w:before="111" w:line="252" w:lineRule="auto"/>
              <w:ind w:right="278"/>
              <w:rPr>
                <w:rFonts w:ascii="Gotham Bold"/>
                <w:b/>
                <w:sz w:val="19"/>
              </w:rPr>
            </w:pPr>
            <w:r>
              <w:rPr>
                <w:rFonts w:ascii="Gotham Bold"/>
                <w:b/>
                <w:color w:val="FFFFFF"/>
                <w:spacing w:val="-2"/>
                <w:sz w:val="19"/>
              </w:rPr>
              <w:t>Frequency Reported</w:t>
            </w:r>
          </w:p>
        </w:tc>
      </w:tr>
      <w:tr w:rsidR="00BD5988" w14:paraId="0859C736" w14:textId="77777777">
        <w:trPr>
          <w:trHeight w:val="1375"/>
        </w:trPr>
        <w:tc>
          <w:tcPr>
            <w:tcW w:w="2409" w:type="dxa"/>
            <w:tcBorders>
              <w:left w:val="nil"/>
            </w:tcBorders>
            <w:shd w:val="clear" w:color="auto" w:fill="E9F7FE"/>
          </w:tcPr>
          <w:p w14:paraId="0859C730" w14:textId="77777777" w:rsidR="00BD5988" w:rsidRDefault="004517C2">
            <w:pPr>
              <w:pStyle w:val="TableParagraph"/>
              <w:spacing w:line="252" w:lineRule="auto"/>
              <w:ind w:left="141" w:right="429"/>
              <w:rPr>
                <w:sz w:val="19"/>
              </w:rPr>
            </w:pPr>
            <w:r>
              <w:rPr>
                <w:sz w:val="19"/>
              </w:rPr>
              <w:t>Increase in the percentage</w:t>
            </w:r>
            <w:r>
              <w:rPr>
                <w:spacing w:val="-15"/>
                <w:sz w:val="19"/>
              </w:rPr>
              <w:t xml:space="preserve"> </w:t>
            </w:r>
            <w:r>
              <w:rPr>
                <w:sz w:val="19"/>
              </w:rPr>
              <w:t>of</w:t>
            </w:r>
            <w:r>
              <w:rPr>
                <w:spacing w:val="-14"/>
                <w:sz w:val="19"/>
              </w:rPr>
              <w:t xml:space="preserve"> </w:t>
            </w:r>
            <w:r>
              <w:rPr>
                <w:sz w:val="19"/>
              </w:rPr>
              <w:t>trips made by people walking and riding a bike.</w:t>
            </w:r>
          </w:p>
        </w:tc>
        <w:tc>
          <w:tcPr>
            <w:tcW w:w="2419" w:type="dxa"/>
            <w:shd w:val="clear" w:color="auto" w:fill="E9F7FE"/>
          </w:tcPr>
          <w:p w14:paraId="0859C731" w14:textId="77777777" w:rsidR="00BD5988" w:rsidRDefault="004517C2">
            <w:pPr>
              <w:pStyle w:val="TableParagraph"/>
              <w:spacing w:line="252" w:lineRule="auto"/>
              <w:ind w:right="168"/>
              <w:rPr>
                <w:sz w:val="19"/>
              </w:rPr>
            </w:pPr>
            <w:r>
              <w:rPr>
                <w:sz w:val="19"/>
              </w:rPr>
              <w:t>Mode share by number</w:t>
            </w:r>
            <w:r>
              <w:rPr>
                <w:spacing w:val="-13"/>
                <w:sz w:val="19"/>
              </w:rPr>
              <w:t xml:space="preserve"> </w:t>
            </w:r>
            <w:r>
              <w:rPr>
                <w:sz w:val="19"/>
              </w:rPr>
              <w:t>of</w:t>
            </w:r>
            <w:r>
              <w:rPr>
                <w:spacing w:val="-13"/>
                <w:sz w:val="19"/>
              </w:rPr>
              <w:t xml:space="preserve"> </w:t>
            </w:r>
            <w:r>
              <w:rPr>
                <w:sz w:val="19"/>
              </w:rPr>
              <w:t>trips</w:t>
            </w:r>
            <w:r>
              <w:rPr>
                <w:spacing w:val="-13"/>
                <w:sz w:val="19"/>
              </w:rPr>
              <w:t xml:space="preserve"> </w:t>
            </w:r>
            <w:r>
              <w:rPr>
                <w:sz w:val="19"/>
              </w:rPr>
              <w:t>(%).</w:t>
            </w:r>
          </w:p>
        </w:tc>
        <w:tc>
          <w:tcPr>
            <w:tcW w:w="1937" w:type="dxa"/>
            <w:shd w:val="clear" w:color="auto" w:fill="E9F7FE"/>
          </w:tcPr>
          <w:p w14:paraId="0859C732" w14:textId="77777777" w:rsidR="00BD5988" w:rsidRDefault="004517C2">
            <w:pPr>
              <w:pStyle w:val="TableParagraph"/>
              <w:spacing w:line="252" w:lineRule="auto"/>
              <w:ind w:right="277"/>
              <w:rPr>
                <w:sz w:val="19"/>
              </w:rPr>
            </w:pPr>
            <w:r>
              <w:rPr>
                <w:spacing w:val="-2"/>
                <w:sz w:val="19"/>
              </w:rPr>
              <w:t>Victorian Integrated Survey</w:t>
            </w:r>
            <w:r>
              <w:rPr>
                <w:spacing w:val="-13"/>
                <w:sz w:val="19"/>
              </w:rPr>
              <w:t xml:space="preserve"> </w:t>
            </w:r>
            <w:r>
              <w:rPr>
                <w:spacing w:val="-2"/>
                <w:sz w:val="19"/>
              </w:rPr>
              <w:t>of</w:t>
            </w:r>
            <w:r>
              <w:rPr>
                <w:spacing w:val="-12"/>
                <w:sz w:val="19"/>
              </w:rPr>
              <w:t xml:space="preserve"> </w:t>
            </w:r>
            <w:r>
              <w:rPr>
                <w:spacing w:val="-2"/>
                <w:sz w:val="19"/>
              </w:rPr>
              <w:t xml:space="preserve">Travel </w:t>
            </w:r>
            <w:r>
              <w:rPr>
                <w:sz w:val="19"/>
              </w:rPr>
              <w:t>and Activity.</w:t>
            </w:r>
          </w:p>
        </w:tc>
        <w:tc>
          <w:tcPr>
            <w:tcW w:w="1701" w:type="dxa"/>
            <w:shd w:val="clear" w:color="auto" w:fill="E9F7FE"/>
          </w:tcPr>
          <w:p w14:paraId="0859C733" w14:textId="77777777" w:rsidR="00BD5988" w:rsidRDefault="004517C2">
            <w:pPr>
              <w:pStyle w:val="TableParagraph"/>
              <w:rPr>
                <w:sz w:val="19"/>
              </w:rPr>
            </w:pPr>
            <w:r>
              <w:rPr>
                <w:spacing w:val="-2"/>
                <w:sz w:val="19"/>
              </w:rPr>
              <w:t>11.95%</w:t>
            </w:r>
          </w:p>
          <w:p w14:paraId="0859C734" w14:textId="77777777" w:rsidR="00BD5988" w:rsidRDefault="004517C2">
            <w:pPr>
              <w:pStyle w:val="TableParagraph"/>
              <w:spacing w:before="12"/>
              <w:rPr>
                <w:sz w:val="19"/>
              </w:rPr>
            </w:pPr>
            <w:r>
              <w:rPr>
                <w:spacing w:val="-2"/>
                <w:sz w:val="19"/>
              </w:rPr>
              <w:t>(2020)</w:t>
            </w:r>
          </w:p>
        </w:tc>
        <w:tc>
          <w:tcPr>
            <w:tcW w:w="1446" w:type="dxa"/>
            <w:tcBorders>
              <w:right w:val="nil"/>
            </w:tcBorders>
            <w:shd w:val="clear" w:color="auto" w:fill="E9F7FE"/>
          </w:tcPr>
          <w:p w14:paraId="0859C735" w14:textId="77777777" w:rsidR="00BD5988" w:rsidRDefault="004517C2">
            <w:pPr>
              <w:pStyle w:val="TableParagraph"/>
              <w:rPr>
                <w:sz w:val="19"/>
              </w:rPr>
            </w:pPr>
            <w:r>
              <w:rPr>
                <w:spacing w:val="-2"/>
                <w:sz w:val="19"/>
              </w:rPr>
              <w:t>Biennial</w:t>
            </w:r>
          </w:p>
        </w:tc>
      </w:tr>
      <w:tr w:rsidR="00BD5988" w14:paraId="0859C73D" w14:textId="77777777">
        <w:trPr>
          <w:trHeight w:val="1135"/>
        </w:trPr>
        <w:tc>
          <w:tcPr>
            <w:tcW w:w="2409" w:type="dxa"/>
            <w:tcBorders>
              <w:left w:val="nil"/>
            </w:tcBorders>
            <w:shd w:val="clear" w:color="auto" w:fill="C4E9FB"/>
          </w:tcPr>
          <w:p w14:paraId="0859C737" w14:textId="77777777" w:rsidR="00BD5988" w:rsidRDefault="004517C2">
            <w:pPr>
              <w:pStyle w:val="TableParagraph"/>
              <w:spacing w:line="252" w:lineRule="auto"/>
              <w:ind w:left="141" w:right="332"/>
              <w:rPr>
                <w:sz w:val="19"/>
              </w:rPr>
            </w:pPr>
            <w:r>
              <w:rPr>
                <w:sz w:val="19"/>
              </w:rPr>
              <w:t xml:space="preserve">Increase in </w:t>
            </w:r>
            <w:r>
              <w:rPr>
                <w:spacing w:val="-2"/>
                <w:sz w:val="19"/>
              </w:rPr>
              <w:t xml:space="preserve">community’s </w:t>
            </w:r>
            <w:r>
              <w:rPr>
                <w:sz w:val="19"/>
              </w:rPr>
              <w:t>perception that streets</w:t>
            </w:r>
            <w:r>
              <w:rPr>
                <w:spacing w:val="-15"/>
                <w:sz w:val="19"/>
              </w:rPr>
              <w:t xml:space="preserve"> </w:t>
            </w:r>
            <w:r>
              <w:rPr>
                <w:sz w:val="19"/>
              </w:rPr>
              <w:t>are</w:t>
            </w:r>
            <w:r>
              <w:rPr>
                <w:spacing w:val="-14"/>
                <w:sz w:val="19"/>
              </w:rPr>
              <w:t xml:space="preserve"> </w:t>
            </w:r>
            <w:r>
              <w:rPr>
                <w:sz w:val="19"/>
              </w:rPr>
              <w:t>walkable.</w:t>
            </w:r>
          </w:p>
        </w:tc>
        <w:tc>
          <w:tcPr>
            <w:tcW w:w="2419" w:type="dxa"/>
            <w:shd w:val="clear" w:color="auto" w:fill="C4E9FB"/>
          </w:tcPr>
          <w:p w14:paraId="0859C738" w14:textId="77777777" w:rsidR="00BD5988" w:rsidRDefault="004517C2">
            <w:pPr>
              <w:pStyle w:val="TableParagraph"/>
              <w:spacing w:line="252" w:lineRule="auto"/>
              <w:ind w:right="332"/>
              <w:rPr>
                <w:sz w:val="19"/>
              </w:rPr>
            </w:pPr>
            <w:r>
              <w:rPr>
                <w:sz w:val="19"/>
              </w:rPr>
              <w:t>The community score</w:t>
            </w:r>
            <w:r>
              <w:rPr>
                <w:spacing w:val="-15"/>
                <w:sz w:val="19"/>
              </w:rPr>
              <w:t xml:space="preserve"> </w:t>
            </w:r>
            <w:r>
              <w:rPr>
                <w:sz w:val="19"/>
              </w:rPr>
              <w:t>for</w:t>
            </w:r>
            <w:r>
              <w:rPr>
                <w:spacing w:val="-14"/>
                <w:sz w:val="19"/>
              </w:rPr>
              <w:t xml:space="preserve"> </w:t>
            </w:r>
            <w:r>
              <w:rPr>
                <w:sz w:val="19"/>
              </w:rPr>
              <w:t>level</w:t>
            </w:r>
            <w:r>
              <w:rPr>
                <w:spacing w:val="-14"/>
                <w:sz w:val="19"/>
              </w:rPr>
              <w:t xml:space="preserve"> </w:t>
            </w:r>
            <w:r>
              <w:rPr>
                <w:sz w:val="19"/>
              </w:rPr>
              <w:t>of satisfaction</w:t>
            </w:r>
            <w:r>
              <w:rPr>
                <w:spacing w:val="-4"/>
                <w:sz w:val="19"/>
              </w:rPr>
              <w:t xml:space="preserve"> with</w:t>
            </w:r>
          </w:p>
          <w:p w14:paraId="0859C739" w14:textId="77777777" w:rsidR="00BD5988" w:rsidRDefault="004517C2">
            <w:pPr>
              <w:pStyle w:val="TableParagraph"/>
              <w:spacing w:before="2"/>
              <w:rPr>
                <w:sz w:val="19"/>
              </w:rPr>
            </w:pPr>
            <w:r>
              <w:rPr>
                <w:sz w:val="19"/>
              </w:rPr>
              <w:t>streets</w:t>
            </w:r>
            <w:r>
              <w:rPr>
                <w:spacing w:val="-6"/>
                <w:sz w:val="19"/>
              </w:rPr>
              <w:t xml:space="preserve"> </w:t>
            </w:r>
            <w:r>
              <w:rPr>
                <w:sz w:val="19"/>
              </w:rPr>
              <w:t>and</w:t>
            </w:r>
            <w:r>
              <w:rPr>
                <w:spacing w:val="-3"/>
                <w:sz w:val="19"/>
              </w:rPr>
              <w:t xml:space="preserve"> </w:t>
            </w:r>
            <w:r>
              <w:rPr>
                <w:spacing w:val="-2"/>
                <w:sz w:val="19"/>
              </w:rPr>
              <w:t>footpaths.</w:t>
            </w:r>
          </w:p>
        </w:tc>
        <w:tc>
          <w:tcPr>
            <w:tcW w:w="1937" w:type="dxa"/>
            <w:shd w:val="clear" w:color="auto" w:fill="C4E9FB"/>
          </w:tcPr>
          <w:p w14:paraId="0859C73A" w14:textId="77777777" w:rsidR="00BD5988" w:rsidRDefault="004517C2">
            <w:pPr>
              <w:pStyle w:val="TableParagraph"/>
              <w:spacing w:line="252" w:lineRule="auto"/>
              <w:ind w:right="679"/>
              <w:jc w:val="both"/>
              <w:rPr>
                <w:sz w:val="19"/>
              </w:rPr>
            </w:pPr>
            <w:r>
              <w:rPr>
                <w:spacing w:val="-2"/>
                <w:sz w:val="19"/>
              </w:rPr>
              <w:t>Community Satisfaction Survey.</w:t>
            </w:r>
          </w:p>
        </w:tc>
        <w:tc>
          <w:tcPr>
            <w:tcW w:w="1701" w:type="dxa"/>
            <w:shd w:val="clear" w:color="auto" w:fill="C4E9FB"/>
          </w:tcPr>
          <w:p w14:paraId="0859C73B" w14:textId="77777777" w:rsidR="00BD5988" w:rsidRDefault="004517C2">
            <w:pPr>
              <w:pStyle w:val="TableParagraph"/>
              <w:rPr>
                <w:sz w:val="19"/>
              </w:rPr>
            </w:pPr>
            <w:r>
              <w:rPr>
                <w:spacing w:val="-5"/>
                <w:sz w:val="19"/>
              </w:rPr>
              <w:t>65</w:t>
            </w:r>
          </w:p>
        </w:tc>
        <w:tc>
          <w:tcPr>
            <w:tcW w:w="1446" w:type="dxa"/>
            <w:tcBorders>
              <w:right w:val="nil"/>
            </w:tcBorders>
            <w:shd w:val="clear" w:color="auto" w:fill="C4E9FB"/>
          </w:tcPr>
          <w:p w14:paraId="0859C73C" w14:textId="77777777" w:rsidR="00BD5988" w:rsidRDefault="004517C2">
            <w:pPr>
              <w:pStyle w:val="TableParagraph"/>
              <w:rPr>
                <w:sz w:val="19"/>
              </w:rPr>
            </w:pPr>
            <w:r>
              <w:rPr>
                <w:spacing w:val="-2"/>
                <w:sz w:val="19"/>
              </w:rPr>
              <w:t>Annual</w:t>
            </w:r>
          </w:p>
        </w:tc>
      </w:tr>
      <w:tr w:rsidR="00BD5988" w14:paraId="0859C744" w14:textId="77777777">
        <w:trPr>
          <w:trHeight w:val="1375"/>
        </w:trPr>
        <w:tc>
          <w:tcPr>
            <w:tcW w:w="2409" w:type="dxa"/>
            <w:tcBorders>
              <w:left w:val="nil"/>
            </w:tcBorders>
            <w:shd w:val="clear" w:color="auto" w:fill="E9F7FE"/>
          </w:tcPr>
          <w:p w14:paraId="0859C73E" w14:textId="77777777" w:rsidR="00BD5988" w:rsidRDefault="004517C2">
            <w:pPr>
              <w:pStyle w:val="TableParagraph"/>
              <w:spacing w:line="252" w:lineRule="auto"/>
              <w:ind w:left="141" w:right="429"/>
              <w:rPr>
                <w:sz w:val="19"/>
              </w:rPr>
            </w:pPr>
            <w:r>
              <w:rPr>
                <w:sz w:val="19"/>
              </w:rPr>
              <w:t>Increase in the percentage</w:t>
            </w:r>
            <w:r>
              <w:rPr>
                <w:spacing w:val="-15"/>
                <w:sz w:val="19"/>
              </w:rPr>
              <w:t xml:space="preserve"> </w:t>
            </w:r>
            <w:r>
              <w:rPr>
                <w:sz w:val="19"/>
              </w:rPr>
              <w:t>of</w:t>
            </w:r>
            <w:r>
              <w:rPr>
                <w:spacing w:val="-14"/>
                <w:sz w:val="19"/>
              </w:rPr>
              <w:t xml:space="preserve"> </w:t>
            </w:r>
            <w:r>
              <w:rPr>
                <w:sz w:val="19"/>
              </w:rPr>
              <w:t>trips made by students walking or riding a bike to school.</w:t>
            </w:r>
          </w:p>
        </w:tc>
        <w:tc>
          <w:tcPr>
            <w:tcW w:w="2419" w:type="dxa"/>
            <w:shd w:val="clear" w:color="auto" w:fill="E9F7FE"/>
          </w:tcPr>
          <w:p w14:paraId="0859C73F" w14:textId="77777777" w:rsidR="00BD5988" w:rsidRDefault="004517C2">
            <w:pPr>
              <w:pStyle w:val="TableParagraph"/>
              <w:spacing w:line="252" w:lineRule="auto"/>
              <w:ind w:right="168"/>
              <w:rPr>
                <w:sz w:val="19"/>
              </w:rPr>
            </w:pPr>
            <w:r>
              <w:rPr>
                <w:sz w:val="19"/>
              </w:rPr>
              <w:t>Mode share by trip purpose split by number</w:t>
            </w:r>
            <w:r>
              <w:rPr>
                <w:spacing w:val="-13"/>
                <w:sz w:val="19"/>
              </w:rPr>
              <w:t xml:space="preserve"> </w:t>
            </w:r>
            <w:r>
              <w:rPr>
                <w:sz w:val="19"/>
              </w:rPr>
              <w:t>of</w:t>
            </w:r>
            <w:r>
              <w:rPr>
                <w:spacing w:val="-13"/>
                <w:sz w:val="19"/>
              </w:rPr>
              <w:t xml:space="preserve"> </w:t>
            </w:r>
            <w:r>
              <w:rPr>
                <w:sz w:val="19"/>
              </w:rPr>
              <w:t>trips</w:t>
            </w:r>
            <w:r>
              <w:rPr>
                <w:spacing w:val="-13"/>
                <w:sz w:val="19"/>
              </w:rPr>
              <w:t xml:space="preserve"> </w:t>
            </w:r>
            <w:r>
              <w:rPr>
                <w:sz w:val="19"/>
              </w:rPr>
              <w:t>(%).</w:t>
            </w:r>
          </w:p>
        </w:tc>
        <w:tc>
          <w:tcPr>
            <w:tcW w:w="1937" w:type="dxa"/>
            <w:shd w:val="clear" w:color="auto" w:fill="E9F7FE"/>
          </w:tcPr>
          <w:p w14:paraId="0859C740" w14:textId="77777777" w:rsidR="00BD5988" w:rsidRDefault="004517C2">
            <w:pPr>
              <w:pStyle w:val="TableParagraph"/>
              <w:spacing w:line="252" w:lineRule="auto"/>
              <w:ind w:right="277"/>
              <w:rPr>
                <w:sz w:val="19"/>
              </w:rPr>
            </w:pPr>
            <w:r>
              <w:rPr>
                <w:spacing w:val="-2"/>
                <w:sz w:val="19"/>
              </w:rPr>
              <w:t>Victorian Integrated Survey</w:t>
            </w:r>
            <w:r>
              <w:rPr>
                <w:spacing w:val="-13"/>
                <w:sz w:val="19"/>
              </w:rPr>
              <w:t xml:space="preserve"> </w:t>
            </w:r>
            <w:r>
              <w:rPr>
                <w:spacing w:val="-2"/>
                <w:sz w:val="19"/>
              </w:rPr>
              <w:t>of</w:t>
            </w:r>
            <w:r>
              <w:rPr>
                <w:spacing w:val="-12"/>
                <w:sz w:val="19"/>
              </w:rPr>
              <w:t xml:space="preserve"> </w:t>
            </w:r>
            <w:r>
              <w:rPr>
                <w:spacing w:val="-2"/>
                <w:sz w:val="19"/>
              </w:rPr>
              <w:t xml:space="preserve">Travel </w:t>
            </w:r>
            <w:r>
              <w:rPr>
                <w:sz w:val="19"/>
              </w:rPr>
              <w:t>and Activity.</w:t>
            </w:r>
          </w:p>
        </w:tc>
        <w:tc>
          <w:tcPr>
            <w:tcW w:w="1701" w:type="dxa"/>
            <w:shd w:val="clear" w:color="auto" w:fill="E9F7FE"/>
          </w:tcPr>
          <w:p w14:paraId="0859C741" w14:textId="77777777" w:rsidR="00BD5988" w:rsidRDefault="004517C2">
            <w:pPr>
              <w:pStyle w:val="TableParagraph"/>
              <w:rPr>
                <w:sz w:val="19"/>
              </w:rPr>
            </w:pPr>
            <w:r>
              <w:rPr>
                <w:spacing w:val="-2"/>
                <w:sz w:val="19"/>
              </w:rPr>
              <w:t>12.51%</w:t>
            </w:r>
          </w:p>
          <w:p w14:paraId="0859C742" w14:textId="77777777" w:rsidR="00BD5988" w:rsidRDefault="004517C2">
            <w:pPr>
              <w:pStyle w:val="TableParagraph"/>
              <w:spacing w:before="12"/>
              <w:rPr>
                <w:sz w:val="19"/>
              </w:rPr>
            </w:pPr>
            <w:r>
              <w:rPr>
                <w:spacing w:val="-2"/>
                <w:sz w:val="19"/>
              </w:rPr>
              <w:t>(2020)</w:t>
            </w:r>
          </w:p>
        </w:tc>
        <w:tc>
          <w:tcPr>
            <w:tcW w:w="1446" w:type="dxa"/>
            <w:tcBorders>
              <w:right w:val="nil"/>
            </w:tcBorders>
            <w:shd w:val="clear" w:color="auto" w:fill="E9F7FE"/>
          </w:tcPr>
          <w:p w14:paraId="0859C743" w14:textId="77777777" w:rsidR="00BD5988" w:rsidRDefault="004517C2">
            <w:pPr>
              <w:pStyle w:val="TableParagraph"/>
              <w:rPr>
                <w:sz w:val="19"/>
              </w:rPr>
            </w:pPr>
            <w:r>
              <w:rPr>
                <w:spacing w:val="-2"/>
                <w:sz w:val="19"/>
              </w:rPr>
              <w:t>Biennial</w:t>
            </w:r>
          </w:p>
        </w:tc>
      </w:tr>
      <w:tr w:rsidR="00BD5988" w14:paraId="0859C74B" w14:textId="77777777">
        <w:trPr>
          <w:trHeight w:val="655"/>
        </w:trPr>
        <w:tc>
          <w:tcPr>
            <w:tcW w:w="2409" w:type="dxa"/>
            <w:vMerge w:val="restart"/>
            <w:tcBorders>
              <w:left w:val="nil"/>
              <w:bottom w:val="nil"/>
            </w:tcBorders>
            <w:shd w:val="clear" w:color="auto" w:fill="C4E9FB"/>
          </w:tcPr>
          <w:p w14:paraId="0859C745" w14:textId="77777777" w:rsidR="00BD5988" w:rsidRDefault="004517C2">
            <w:pPr>
              <w:pStyle w:val="TableParagraph"/>
              <w:spacing w:line="252" w:lineRule="auto"/>
              <w:ind w:left="141" w:right="152"/>
              <w:rPr>
                <w:sz w:val="19"/>
              </w:rPr>
            </w:pPr>
            <w:r>
              <w:rPr>
                <w:sz w:val="19"/>
              </w:rPr>
              <w:t>Increase in the number of trips per a day that are walked for social and recreational</w:t>
            </w:r>
            <w:r>
              <w:rPr>
                <w:spacing w:val="-15"/>
                <w:sz w:val="19"/>
              </w:rPr>
              <w:t xml:space="preserve"> </w:t>
            </w:r>
            <w:r>
              <w:rPr>
                <w:sz w:val="19"/>
              </w:rPr>
              <w:t>walks</w:t>
            </w:r>
            <w:r>
              <w:rPr>
                <w:spacing w:val="-14"/>
                <w:sz w:val="19"/>
              </w:rPr>
              <w:t xml:space="preserve"> </w:t>
            </w:r>
            <w:r>
              <w:rPr>
                <w:sz w:val="19"/>
              </w:rPr>
              <w:t>and the average distance and time taken.</w:t>
            </w:r>
          </w:p>
        </w:tc>
        <w:tc>
          <w:tcPr>
            <w:tcW w:w="2419" w:type="dxa"/>
            <w:shd w:val="clear" w:color="auto" w:fill="C4E9FB"/>
          </w:tcPr>
          <w:p w14:paraId="0859C746" w14:textId="77777777" w:rsidR="00BD5988" w:rsidRDefault="004517C2">
            <w:pPr>
              <w:pStyle w:val="TableParagraph"/>
              <w:spacing w:line="252" w:lineRule="auto"/>
              <w:ind w:right="543"/>
              <w:rPr>
                <w:sz w:val="19"/>
              </w:rPr>
            </w:pPr>
            <w:r>
              <w:rPr>
                <w:sz w:val="19"/>
              </w:rPr>
              <w:t>Number</w:t>
            </w:r>
            <w:r>
              <w:rPr>
                <w:spacing w:val="-15"/>
                <w:sz w:val="19"/>
              </w:rPr>
              <w:t xml:space="preserve"> </w:t>
            </w:r>
            <w:r>
              <w:rPr>
                <w:sz w:val="19"/>
              </w:rPr>
              <w:t>of</w:t>
            </w:r>
            <w:r>
              <w:rPr>
                <w:spacing w:val="-14"/>
                <w:sz w:val="19"/>
              </w:rPr>
              <w:t xml:space="preserve"> </w:t>
            </w:r>
            <w:r>
              <w:rPr>
                <w:sz w:val="19"/>
              </w:rPr>
              <w:t>trips per a day.</w:t>
            </w:r>
          </w:p>
        </w:tc>
        <w:tc>
          <w:tcPr>
            <w:tcW w:w="1937" w:type="dxa"/>
            <w:vMerge w:val="restart"/>
            <w:tcBorders>
              <w:bottom w:val="nil"/>
            </w:tcBorders>
            <w:shd w:val="clear" w:color="auto" w:fill="C4E9FB"/>
          </w:tcPr>
          <w:p w14:paraId="0859C747" w14:textId="77777777" w:rsidR="00BD5988" w:rsidRDefault="004517C2">
            <w:pPr>
              <w:pStyle w:val="TableParagraph"/>
              <w:spacing w:line="252" w:lineRule="auto"/>
              <w:ind w:right="277"/>
              <w:rPr>
                <w:sz w:val="19"/>
              </w:rPr>
            </w:pPr>
            <w:r>
              <w:rPr>
                <w:spacing w:val="-2"/>
                <w:sz w:val="19"/>
              </w:rPr>
              <w:t>Victorian Integrated Survey</w:t>
            </w:r>
            <w:r>
              <w:rPr>
                <w:spacing w:val="-13"/>
                <w:sz w:val="19"/>
              </w:rPr>
              <w:t xml:space="preserve"> </w:t>
            </w:r>
            <w:r>
              <w:rPr>
                <w:spacing w:val="-2"/>
                <w:sz w:val="19"/>
              </w:rPr>
              <w:t>of</w:t>
            </w:r>
            <w:r>
              <w:rPr>
                <w:spacing w:val="-12"/>
                <w:sz w:val="19"/>
              </w:rPr>
              <w:t xml:space="preserve"> </w:t>
            </w:r>
            <w:r>
              <w:rPr>
                <w:spacing w:val="-2"/>
                <w:sz w:val="19"/>
              </w:rPr>
              <w:t xml:space="preserve">Travel </w:t>
            </w:r>
            <w:r>
              <w:rPr>
                <w:sz w:val="19"/>
              </w:rPr>
              <w:t>and Activity.</w:t>
            </w:r>
          </w:p>
        </w:tc>
        <w:tc>
          <w:tcPr>
            <w:tcW w:w="1701" w:type="dxa"/>
            <w:shd w:val="clear" w:color="auto" w:fill="C4E9FB"/>
          </w:tcPr>
          <w:p w14:paraId="0859C748" w14:textId="77777777" w:rsidR="00BD5988" w:rsidRDefault="004517C2">
            <w:pPr>
              <w:pStyle w:val="TableParagraph"/>
              <w:rPr>
                <w:sz w:val="19"/>
              </w:rPr>
            </w:pPr>
            <w:r>
              <w:rPr>
                <w:spacing w:val="-2"/>
                <w:sz w:val="19"/>
              </w:rPr>
              <w:t>14,778</w:t>
            </w:r>
          </w:p>
          <w:p w14:paraId="0859C749" w14:textId="77777777" w:rsidR="00BD5988" w:rsidRDefault="004517C2">
            <w:pPr>
              <w:pStyle w:val="TableParagraph"/>
              <w:spacing w:before="12"/>
              <w:rPr>
                <w:sz w:val="19"/>
              </w:rPr>
            </w:pPr>
            <w:r>
              <w:rPr>
                <w:spacing w:val="-2"/>
                <w:sz w:val="19"/>
              </w:rPr>
              <w:t>(2020)</w:t>
            </w:r>
          </w:p>
        </w:tc>
        <w:tc>
          <w:tcPr>
            <w:tcW w:w="1446" w:type="dxa"/>
            <w:vMerge w:val="restart"/>
            <w:tcBorders>
              <w:bottom w:val="nil"/>
              <w:right w:val="nil"/>
            </w:tcBorders>
            <w:shd w:val="clear" w:color="auto" w:fill="C4E9FB"/>
          </w:tcPr>
          <w:p w14:paraId="0859C74A" w14:textId="77777777" w:rsidR="00BD5988" w:rsidRDefault="004517C2">
            <w:pPr>
              <w:pStyle w:val="TableParagraph"/>
              <w:rPr>
                <w:sz w:val="19"/>
              </w:rPr>
            </w:pPr>
            <w:r>
              <w:rPr>
                <w:spacing w:val="-2"/>
                <w:sz w:val="19"/>
              </w:rPr>
              <w:t>Biennial</w:t>
            </w:r>
          </w:p>
        </w:tc>
      </w:tr>
      <w:tr w:rsidR="00BD5988" w14:paraId="0859C751" w14:textId="77777777">
        <w:trPr>
          <w:trHeight w:val="655"/>
        </w:trPr>
        <w:tc>
          <w:tcPr>
            <w:tcW w:w="2409" w:type="dxa"/>
            <w:vMerge/>
            <w:tcBorders>
              <w:top w:val="nil"/>
              <w:left w:val="nil"/>
              <w:bottom w:val="nil"/>
            </w:tcBorders>
            <w:shd w:val="clear" w:color="auto" w:fill="C4E9FB"/>
          </w:tcPr>
          <w:p w14:paraId="0859C74C" w14:textId="77777777" w:rsidR="00BD5988" w:rsidRDefault="00BD5988">
            <w:pPr>
              <w:rPr>
                <w:sz w:val="2"/>
                <w:szCs w:val="2"/>
              </w:rPr>
            </w:pPr>
          </w:p>
        </w:tc>
        <w:tc>
          <w:tcPr>
            <w:tcW w:w="2419" w:type="dxa"/>
            <w:shd w:val="clear" w:color="auto" w:fill="C4E9FB"/>
          </w:tcPr>
          <w:p w14:paraId="0859C74D" w14:textId="77777777" w:rsidR="00BD5988" w:rsidRDefault="004517C2">
            <w:pPr>
              <w:pStyle w:val="TableParagraph"/>
              <w:spacing w:line="252" w:lineRule="auto"/>
              <w:ind w:right="543"/>
              <w:rPr>
                <w:sz w:val="19"/>
              </w:rPr>
            </w:pPr>
            <w:r>
              <w:rPr>
                <w:spacing w:val="-2"/>
                <w:sz w:val="19"/>
              </w:rPr>
              <w:t>Weighted</w:t>
            </w:r>
            <w:r>
              <w:rPr>
                <w:spacing w:val="-13"/>
                <w:sz w:val="19"/>
              </w:rPr>
              <w:t xml:space="preserve"> </w:t>
            </w:r>
            <w:r>
              <w:rPr>
                <w:spacing w:val="-2"/>
                <w:sz w:val="19"/>
              </w:rPr>
              <w:t>average (km).</w:t>
            </w:r>
          </w:p>
        </w:tc>
        <w:tc>
          <w:tcPr>
            <w:tcW w:w="1937" w:type="dxa"/>
            <w:vMerge/>
            <w:tcBorders>
              <w:top w:val="nil"/>
              <w:bottom w:val="nil"/>
            </w:tcBorders>
            <w:shd w:val="clear" w:color="auto" w:fill="C4E9FB"/>
          </w:tcPr>
          <w:p w14:paraId="0859C74E" w14:textId="77777777" w:rsidR="00BD5988" w:rsidRDefault="00BD5988">
            <w:pPr>
              <w:rPr>
                <w:sz w:val="2"/>
                <w:szCs w:val="2"/>
              </w:rPr>
            </w:pPr>
          </w:p>
        </w:tc>
        <w:tc>
          <w:tcPr>
            <w:tcW w:w="1701" w:type="dxa"/>
            <w:shd w:val="clear" w:color="auto" w:fill="C4E9FB"/>
          </w:tcPr>
          <w:p w14:paraId="0859C74F" w14:textId="77777777" w:rsidR="00BD5988" w:rsidRDefault="004517C2">
            <w:pPr>
              <w:pStyle w:val="TableParagraph"/>
              <w:spacing w:line="252" w:lineRule="auto"/>
              <w:ind w:right="877"/>
              <w:rPr>
                <w:sz w:val="19"/>
              </w:rPr>
            </w:pPr>
            <w:r>
              <w:rPr>
                <w:spacing w:val="-2"/>
                <w:sz w:val="19"/>
              </w:rPr>
              <w:t>1.1km (2020)</w:t>
            </w:r>
          </w:p>
        </w:tc>
        <w:tc>
          <w:tcPr>
            <w:tcW w:w="1446" w:type="dxa"/>
            <w:vMerge/>
            <w:tcBorders>
              <w:top w:val="nil"/>
              <w:bottom w:val="nil"/>
              <w:right w:val="nil"/>
            </w:tcBorders>
            <w:shd w:val="clear" w:color="auto" w:fill="C4E9FB"/>
          </w:tcPr>
          <w:p w14:paraId="0859C750" w14:textId="77777777" w:rsidR="00BD5988" w:rsidRDefault="00BD5988">
            <w:pPr>
              <w:rPr>
                <w:sz w:val="2"/>
                <w:szCs w:val="2"/>
              </w:rPr>
            </w:pPr>
          </w:p>
        </w:tc>
      </w:tr>
      <w:tr w:rsidR="00BD5988" w14:paraId="0859C758" w14:textId="77777777">
        <w:trPr>
          <w:trHeight w:val="665"/>
        </w:trPr>
        <w:tc>
          <w:tcPr>
            <w:tcW w:w="2409" w:type="dxa"/>
            <w:vMerge/>
            <w:tcBorders>
              <w:top w:val="nil"/>
              <w:left w:val="nil"/>
              <w:bottom w:val="nil"/>
            </w:tcBorders>
            <w:shd w:val="clear" w:color="auto" w:fill="C4E9FB"/>
          </w:tcPr>
          <w:p w14:paraId="0859C752" w14:textId="77777777" w:rsidR="00BD5988" w:rsidRDefault="00BD5988">
            <w:pPr>
              <w:rPr>
                <w:sz w:val="2"/>
                <w:szCs w:val="2"/>
              </w:rPr>
            </w:pPr>
          </w:p>
        </w:tc>
        <w:tc>
          <w:tcPr>
            <w:tcW w:w="2419" w:type="dxa"/>
            <w:tcBorders>
              <w:bottom w:val="nil"/>
            </w:tcBorders>
            <w:shd w:val="clear" w:color="auto" w:fill="C4E9FB"/>
          </w:tcPr>
          <w:p w14:paraId="0859C753" w14:textId="77777777" w:rsidR="00BD5988" w:rsidRDefault="004517C2">
            <w:pPr>
              <w:pStyle w:val="TableParagraph"/>
              <w:spacing w:line="252" w:lineRule="auto"/>
              <w:ind w:right="543"/>
              <w:rPr>
                <w:sz w:val="19"/>
              </w:rPr>
            </w:pPr>
            <w:r>
              <w:rPr>
                <w:spacing w:val="-2"/>
                <w:sz w:val="19"/>
              </w:rPr>
              <w:t>Weighted</w:t>
            </w:r>
            <w:r>
              <w:rPr>
                <w:spacing w:val="-13"/>
                <w:sz w:val="19"/>
              </w:rPr>
              <w:t xml:space="preserve"> </w:t>
            </w:r>
            <w:r>
              <w:rPr>
                <w:spacing w:val="-2"/>
                <w:sz w:val="19"/>
              </w:rPr>
              <w:t>average (mins).</w:t>
            </w:r>
          </w:p>
        </w:tc>
        <w:tc>
          <w:tcPr>
            <w:tcW w:w="1937" w:type="dxa"/>
            <w:vMerge/>
            <w:tcBorders>
              <w:top w:val="nil"/>
              <w:bottom w:val="nil"/>
            </w:tcBorders>
            <w:shd w:val="clear" w:color="auto" w:fill="C4E9FB"/>
          </w:tcPr>
          <w:p w14:paraId="0859C754" w14:textId="77777777" w:rsidR="00BD5988" w:rsidRDefault="00BD5988">
            <w:pPr>
              <w:rPr>
                <w:sz w:val="2"/>
                <w:szCs w:val="2"/>
              </w:rPr>
            </w:pPr>
          </w:p>
        </w:tc>
        <w:tc>
          <w:tcPr>
            <w:tcW w:w="1701" w:type="dxa"/>
            <w:tcBorders>
              <w:bottom w:val="nil"/>
            </w:tcBorders>
            <w:shd w:val="clear" w:color="auto" w:fill="C4E9FB"/>
          </w:tcPr>
          <w:p w14:paraId="0859C755" w14:textId="77777777" w:rsidR="00BD5988" w:rsidRDefault="004517C2">
            <w:pPr>
              <w:pStyle w:val="TableParagraph"/>
              <w:rPr>
                <w:sz w:val="19"/>
              </w:rPr>
            </w:pPr>
            <w:r>
              <w:rPr>
                <w:sz w:val="19"/>
              </w:rPr>
              <w:t xml:space="preserve">16.4 </w:t>
            </w:r>
            <w:r>
              <w:rPr>
                <w:spacing w:val="-4"/>
                <w:sz w:val="19"/>
              </w:rPr>
              <w:t>mins</w:t>
            </w:r>
          </w:p>
          <w:p w14:paraId="0859C756" w14:textId="77777777" w:rsidR="00BD5988" w:rsidRDefault="004517C2">
            <w:pPr>
              <w:pStyle w:val="TableParagraph"/>
              <w:spacing w:before="12"/>
              <w:rPr>
                <w:sz w:val="19"/>
              </w:rPr>
            </w:pPr>
            <w:r>
              <w:rPr>
                <w:spacing w:val="-2"/>
                <w:sz w:val="19"/>
              </w:rPr>
              <w:t>(2020)</w:t>
            </w:r>
          </w:p>
        </w:tc>
        <w:tc>
          <w:tcPr>
            <w:tcW w:w="1446" w:type="dxa"/>
            <w:vMerge/>
            <w:tcBorders>
              <w:top w:val="nil"/>
              <w:bottom w:val="nil"/>
              <w:right w:val="nil"/>
            </w:tcBorders>
            <w:shd w:val="clear" w:color="auto" w:fill="C4E9FB"/>
          </w:tcPr>
          <w:p w14:paraId="0859C757" w14:textId="77777777" w:rsidR="00BD5988" w:rsidRDefault="00BD5988">
            <w:pPr>
              <w:rPr>
                <w:sz w:val="2"/>
                <w:szCs w:val="2"/>
              </w:rPr>
            </w:pPr>
          </w:p>
        </w:tc>
      </w:tr>
    </w:tbl>
    <w:p w14:paraId="0859C759" w14:textId="77777777" w:rsidR="00BD5988" w:rsidRDefault="00BD5988">
      <w:pPr>
        <w:rPr>
          <w:sz w:val="2"/>
          <w:szCs w:val="2"/>
        </w:rPr>
        <w:sectPr w:rsidR="00BD5988">
          <w:headerReference w:type="default" r:id="rId165"/>
          <w:pgSz w:w="11910" w:h="16840"/>
          <w:pgMar w:top="1220" w:right="360" w:bottom="900" w:left="700" w:header="0" w:footer="707" w:gutter="0"/>
          <w:cols w:space="720"/>
        </w:sectPr>
      </w:pPr>
    </w:p>
    <w:p w14:paraId="0859C75A" w14:textId="77777777" w:rsidR="00BD5988" w:rsidRDefault="00BD5988">
      <w:pPr>
        <w:pStyle w:val="BodyText"/>
        <w:spacing w:before="7"/>
        <w:rPr>
          <w:rFonts w:ascii="Gotham Rounded Bold"/>
          <w:b/>
          <w:sz w:val="14"/>
        </w:rPr>
      </w:pPr>
    </w:p>
    <w:p w14:paraId="0859C75B" w14:textId="77777777" w:rsidR="00BD5988" w:rsidRDefault="004517C2">
      <w:pPr>
        <w:spacing w:before="125"/>
        <w:ind w:left="3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p w14:paraId="0859C75C" w14:textId="77777777" w:rsidR="00BD5988" w:rsidRDefault="00BD5988">
      <w:pPr>
        <w:pStyle w:val="BodyText"/>
        <w:rPr>
          <w:rFonts w:ascii="Gotham Rounded Bold"/>
          <w:b/>
          <w:sz w:val="20"/>
        </w:rPr>
      </w:pPr>
    </w:p>
    <w:p w14:paraId="0859C75D" w14:textId="77777777" w:rsidR="00BD5988" w:rsidRDefault="00BD5988">
      <w:pPr>
        <w:pStyle w:val="BodyText"/>
        <w:rPr>
          <w:rFonts w:ascii="Gotham Rounded Bold"/>
          <w:b/>
          <w:sz w:val="20"/>
        </w:rPr>
      </w:pPr>
    </w:p>
    <w:p w14:paraId="0859C75E" w14:textId="77777777" w:rsidR="00BD5988" w:rsidRDefault="00BD5988">
      <w:pPr>
        <w:pStyle w:val="BodyText"/>
        <w:rPr>
          <w:rFonts w:ascii="Gotham Rounded Bold"/>
          <w:b/>
          <w:sz w:val="20"/>
        </w:rPr>
      </w:pPr>
    </w:p>
    <w:p w14:paraId="0859C75F" w14:textId="77777777" w:rsidR="00BD5988" w:rsidRDefault="00BD5988">
      <w:pPr>
        <w:pStyle w:val="BodyText"/>
        <w:rPr>
          <w:rFonts w:ascii="Gotham Rounded Bold"/>
          <w:b/>
          <w:sz w:val="20"/>
        </w:rPr>
      </w:pPr>
    </w:p>
    <w:p w14:paraId="0859C760" w14:textId="77777777" w:rsidR="00BD5988" w:rsidRDefault="00BD5988">
      <w:pPr>
        <w:pStyle w:val="BodyText"/>
        <w:rPr>
          <w:rFonts w:ascii="Gotham Rounded Bold"/>
          <w:b/>
          <w:sz w:val="20"/>
        </w:rPr>
      </w:pPr>
    </w:p>
    <w:p w14:paraId="0859C761" w14:textId="77777777" w:rsidR="00BD5988" w:rsidRDefault="00BD5988">
      <w:pPr>
        <w:pStyle w:val="BodyText"/>
        <w:rPr>
          <w:rFonts w:ascii="Gotham Rounded Bold"/>
          <w:b/>
          <w:sz w:val="20"/>
        </w:rPr>
      </w:pPr>
    </w:p>
    <w:p w14:paraId="0859C762" w14:textId="77777777" w:rsidR="00BD5988" w:rsidRDefault="00BD5988">
      <w:pPr>
        <w:pStyle w:val="BodyText"/>
        <w:rPr>
          <w:rFonts w:ascii="Gotham Rounded Bold"/>
          <w:b/>
          <w:sz w:val="20"/>
        </w:rPr>
      </w:pPr>
    </w:p>
    <w:p w14:paraId="0859C763" w14:textId="77777777" w:rsidR="00BD5988" w:rsidRDefault="00BD5988">
      <w:pPr>
        <w:pStyle w:val="BodyText"/>
        <w:rPr>
          <w:rFonts w:ascii="Gotham Rounded Bold"/>
          <w:b/>
          <w:sz w:val="20"/>
        </w:rPr>
      </w:pPr>
    </w:p>
    <w:p w14:paraId="0859C764" w14:textId="77777777" w:rsidR="00BD5988" w:rsidRDefault="00BD5988">
      <w:pPr>
        <w:pStyle w:val="BodyText"/>
        <w:rPr>
          <w:rFonts w:ascii="Gotham Rounded Bold"/>
          <w:b/>
          <w:sz w:val="20"/>
        </w:rPr>
      </w:pPr>
    </w:p>
    <w:p w14:paraId="0859C765" w14:textId="77777777" w:rsidR="00BD5988" w:rsidRDefault="00BD5988">
      <w:pPr>
        <w:pStyle w:val="BodyText"/>
        <w:rPr>
          <w:rFonts w:ascii="Gotham Rounded Bold"/>
          <w:b/>
          <w:sz w:val="20"/>
        </w:rPr>
      </w:pPr>
    </w:p>
    <w:p w14:paraId="0859C766" w14:textId="77777777" w:rsidR="00BD5988" w:rsidRDefault="00BD5988">
      <w:pPr>
        <w:pStyle w:val="BodyText"/>
        <w:rPr>
          <w:rFonts w:ascii="Gotham Rounded Bold"/>
          <w:b/>
          <w:sz w:val="20"/>
        </w:rPr>
      </w:pPr>
    </w:p>
    <w:p w14:paraId="0859C767" w14:textId="77777777" w:rsidR="00BD5988" w:rsidRDefault="00BD5988">
      <w:pPr>
        <w:pStyle w:val="BodyText"/>
        <w:rPr>
          <w:rFonts w:ascii="Gotham Rounded Bold"/>
          <w:b/>
          <w:sz w:val="20"/>
        </w:rPr>
      </w:pPr>
    </w:p>
    <w:p w14:paraId="0859C768" w14:textId="77777777" w:rsidR="00BD5988" w:rsidRDefault="00BD5988">
      <w:pPr>
        <w:pStyle w:val="BodyText"/>
        <w:rPr>
          <w:rFonts w:ascii="Gotham Rounded Bold"/>
          <w:b/>
          <w:sz w:val="20"/>
        </w:rPr>
      </w:pPr>
    </w:p>
    <w:p w14:paraId="0859C769" w14:textId="77777777" w:rsidR="00BD5988" w:rsidRDefault="00BD5988">
      <w:pPr>
        <w:pStyle w:val="BodyText"/>
        <w:rPr>
          <w:rFonts w:ascii="Gotham Rounded Bold"/>
          <w:b/>
          <w:sz w:val="20"/>
        </w:rPr>
      </w:pPr>
    </w:p>
    <w:p w14:paraId="0859C76A" w14:textId="77777777" w:rsidR="00BD5988" w:rsidRDefault="00BD5988">
      <w:pPr>
        <w:pStyle w:val="BodyText"/>
        <w:rPr>
          <w:rFonts w:ascii="Gotham Rounded Bold"/>
          <w:b/>
          <w:sz w:val="20"/>
        </w:rPr>
      </w:pPr>
    </w:p>
    <w:p w14:paraId="0859C76B" w14:textId="77777777" w:rsidR="00BD5988" w:rsidRDefault="00BD5988">
      <w:pPr>
        <w:pStyle w:val="BodyText"/>
        <w:rPr>
          <w:rFonts w:ascii="Gotham Rounded Bold"/>
          <w:b/>
          <w:sz w:val="20"/>
        </w:rPr>
      </w:pPr>
    </w:p>
    <w:p w14:paraId="0859C76C" w14:textId="77777777" w:rsidR="00BD5988" w:rsidRDefault="00BD5988">
      <w:pPr>
        <w:pStyle w:val="BodyText"/>
        <w:rPr>
          <w:rFonts w:ascii="Gotham Rounded Bold"/>
          <w:b/>
          <w:sz w:val="20"/>
        </w:rPr>
      </w:pPr>
    </w:p>
    <w:p w14:paraId="0859C76D" w14:textId="77777777" w:rsidR="00BD5988" w:rsidRDefault="00BD5988">
      <w:pPr>
        <w:pStyle w:val="BodyText"/>
        <w:rPr>
          <w:rFonts w:ascii="Gotham Rounded Bold"/>
          <w:b/>
          <w:sz w:val="20"/>
        </w:rPr>
      </w:pPr>
    </w:p>
    <w:p w14:paraId="0859C76E" w14:textId="77777777" w:rsidR="00BD5988" w:rsidRDefault="00BD5988">
      <w:pPr>
        <w:pStyle w:val="BodyText"/>
        <w:rPr>
          <w:rFonts w:ascii="Gotham Rounded Bold"/>
          <w:b/>
          <w:sz w:val="20"/>
        </w:rPr>
      </w:pPr>
    </w:p>
    <w:p w14:paraId="0859C76F" w14:textId="77777777" w:rsidR="00BD5988" w:rsidRDefault="00BD5988">
      <w:pPr>
        <w:pStyle w:val="BodyText"/>
        <w:rPr>
          <w:rFonts w:ascii="Gotham Rounded Bold"/>
          <w:b/>
          <w:sz w:val="20"/>
        </w:rPr>
      </w:pPr>
    </w:p>
    <w:p w14:paraId="0859C770" w14:textId="77777777" w:rsidR="00BD5988" w:rsidRDefault="00BD5988">
      <w:pPr>
        <w:pStyle w:val="BodyText"/>
        <w:rPr>
          <w:rFonts w:ascii="Gotham Rounded Bold"/>
          <w:b/>
          <w:sz w:val="20"/>
        </w:rPr>
      </w:pPr>
    </w:p>
    <w:p w14:paraId="0859C771" w14:textId="77777777" w:rsidR="00BD5988" w:rsidRDefault="00BD5988">
      <w:pPr>
        <w:pStyle w:val="BodyText"/>
        <w:spacing w:before="3"/>
        <w:rPr>
          <w:rFonts w:ascii="Gotham Rounded Bold"/>
          <w:b/>
          <w:sz w:val="21"/>
        </w:rPr>
      </w:pPr>
    </w:p>
    <w:p w14:paraId="0859C772" w14:textId="77777777" w:rsidR="00BD5988" w:rsidRDefault="004517C2">
      <w:pPr>
        <w:pStyle w:val="Heading3"/>
        <w:spacing w:before="171" w:line="616" w:lineRule="exact"/>
      </w:pPr>
      <w:r>
        <w:rPr>
          <w:color w:val="007DC5"/>
          <w:spacing w:val="-20"/>
        </w:rPr>
        <w:t>Outcome</w:t>
      </w:r>
      <w:r>
        <w:rPr>
          <w:color w:val="007DC5"/>
          <w:spacing w:val="-18"/>
        </w:rPr>
        <w:t xml:space="preserve"> </w:t>
      </w:r>
      <w:r>
        <w:rPr>
          <w:color w:val="007DC5"/>
          <w:spacing w:val="-4"/>
        </w:rPr>
        <w:t>area</w:t>
      </w:r>
    </w:p>
    <w:p w14:paraId="0859C773" w14:textId="77777777" w:rsidR="00BD5988" w:rsidRDefault="004517C2">
      <w:pPr>
        <w:spacing w:before="36" w:line="199" w:lineRule="auto"/>
        <w:ind w:left="2817"/>
        <w:rPr>
          <w:rFonts w:ascii="Gotham Rounded Bold"/>
          <w:b/>
          <w:sz w:val="56"/>
        </w:rPr>
      </w:pPr>
      <w:r>
        <w:rPr>
          <w:rFonts w:ascii="Gotham Rounded Bold"/>
          <w:b/>
          <w:color w:val="007DC5"/>
          <w:spacing w:val="-10"/>
          <w:sz w:val="56"/>
        </w:rPr>
        <w:t>Spaces</w:t>
      </w:r>
      <w:r>
        <w:rPr>
          <w:rFonts w:ascii="Gotham Rounded Bold"/>
          <w:b/>
          <w:color w:val="007DC5"/>
          <w:spacing w:val="-36"/>
          <w:sz w:val="56"/>
        </w:rPr>
        <w:t xml:space="preserve"> </w:t>
      </w:r>
      <w:r>
        <w:rPr>
          <w:rFonts w:ascii="Gotham Rounded Bold"/>
          <w:b/>
          <w:color w:val="007DC5"/>
          <w:spacing w:val="-10"/>
          <w:sz w:val="56"/>
        </w:rPr>
        <w:t>and</w:t>
      </w:r>
      <w:r>
        <w:rPr>
          <w:rFonts w:ascii="Gotham Rounded Bold"/>
          <w:b/>
          <w:color w:val="007DC5"/>
          <w:spacing w:val="-36"/>
          <w:sz w:val="56"/>
        </w:rPr>
        <w:t xml:space="preserve"> </w:t>
      </w:r>
      <w:r>
        <w:rPr>
          <w:rFonts w:ascii="Gotham Rounded Bold"/>
          <w:b/>
          <w:color w:val="007DC5"/>
          <w:spacing w:val="-10"/>
          <w:sz w:val="56"/>
        </w:rPr>
        <w:t>places</w:t>
      </w:r>
      <w:r>
        <w:rPr>
          <w:rFonts w:ascii="Gotham Rounded Bold"/>
          <w:b/>
          <w:color w:val="007DC5"/>
          <w:spacing w:val="-36"/>
          <w:sz w:val="56"/>
        </w:rPr>
        <w:t xml:space="preserve"> </w:t>
      </w:r>
      <w:r>
        <w:rPr>
          <w:rFonts w:ascii="Gotham Rounded Bold"/>
          <w:b/>
          <w:color w:val="007DC5"/>
          <w:spacing w:val="-10"/>
          <w:sz w:val="56"/>
        </w:rPr>
        <w:t xml:space="preserve">that </w:t>
      </w:r>
      <w:r>
        <w:rPr>
          <w:rFonts w:ascii="Gotham Rounded Bold"/>
          <w:b/>
          <w:color w:val="007DC5"/>
          <w:spacing w:val="-22"/>
          <w:sz w:val="56"/>
        </w:rPr>
        <w:t>encourage</w:t>
      </w:r>
      <w:r>
        <w:rPr>
          <w:rFonts w:ascii="Gotham Rounded Bold"/>
          <w:b/>
          <w:color w:val="007DC5"/>
          <w:spacing w:val="-27"/>
          <w:sz w:val="56"/>
        </w:rPr>
        <w:t xml:space="preserve"> </w:t>
      </w:r>
      <w:r>
        <w:rPr>
          <w:rFonts w:ascii="Gotham Rounded Bold"/>
          <w:b/>
          <w:color w:val="007DC5"/>
          <w:spacing w:val="-22"/>
          <w:sz w:val="56"/>
        </w:rPr>
        <w:t>physical</w:t>
      </w:r>
      <w:r>
        <w:rPr>
          <w:rFonts w:ascii="Gotham Rounded Bold"/>
          <w:b/>
          <w:color w:val="007DC5"/>
          <w:spacing w:val="-27"/>
          <w:sz w:val="56"/>
        </w:rPr>
        <w:t xml:space="preserve"> </w:t>
      </w:r>
      <w:proofErr w:type="gramStart"/>
      <w:r>
        <w:rPr>
          <w:rFonts w:ascii="Gotham Rounded Bold"/>
          <w:b/>
          <w:color w:val="007DC5"/>
          <w:spacing w:val="-22"/>
          <w:sz w:val="56"/>
        </w:rPr>
        <w:t>activity</w:t>
      </w:r>
      <w:proofErr w:type="gramEnd"/>
    </w:p>
    <w:p w14:paraId="0859C774" w14:textId="77777777" w:rsidR="00BD5988" w:rsidRDefault="00BD5988">
      <w:pPr>
        <w:pStyle w:val="BodyText"/>
        <w:spacing w:before="8"/>
        <w:rPr>
          <w:rFonts w:ascii="Gotham Rounded Bold"/>
          <w:b/>
          <w:sz w:val="12"/>
        </w:rPr>
      </w:pPr>
    </w:p>
    <w:p w14:paraId="0859C775" w14:textId="77777777" w:rsidR="00BD5988" w:rsidRDefault="00BD5988">
      <w:pPr>
        <w:rPr>
          <w:rFonts w:ascii="Gotham Rounded Bold"/>
          <w:sz w:val="12"/>
        </w:rPr>
        <w:sectPr w:rsidR="00BD5988">
          <w:headerReference w:type="even" r:id="rId166"/>
          <w:footerReference w:type="even" r:id="rId167"/>
          <w:footerReference w:type="default" r:id="rId168"/>
          <w:pgSz w:w="11910" w:h="16840"/>
          <w:pgMar w:top="0" w:right="360" w:bottom="900" w:left="700" w:header="0" w:footer="707" w:gutter="0"/>
          <w:pgNumType w:start="40"/>
          <w:cols w:space="720"/>
        </w:sectPr>
      </w:pPr>
    </w:p>
    <w:p w14:paraId="0859C776" w14:textId="77777777" w:rsidR="00BD5988" w:rsidRDefault="004517C2">
      <w:pPr>
        <w:pStyle w:val="Heading5"/>
        <w:spacing w:before="141"/>
        <w:ind w:left="423"/>
      </w:pPr>
      <w:r>
        <w:rPr>
          <w:noProof/>
        </w:rPr>
        <mc:AlternateContent>
          <mc:Choice Requires="wpg">
            <w:drawing>
              <wp:anchor distT="0" distB="0" distL="0" distR="0" simplePos="0" relativeHeight="251670528" behindDoc="1" locked="0" layoutInCell="1" allowOverlap="1" wp14:anchorId="0859C9EF" wp14:editId="0859C9F0">
                <wp:simplePos x="0" y="0"/>
                <wp:positionH relativeFrom="page">
                  <wp:posOffset>0</wp:posOffset>
                </wp:positionH>
                <wp:positionV relativeFrom="page">
                  <wp:posOffset>0</wp:posOffset>
                </wp:positionV>
                <wp:extent cx="7560309" cy="4431030"/>
                <wp:effectExtent l="0" t="0" r="0" b="0"/>
                <wp:wrapNone/>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431030"/>
                          <a:chOff x="0" y="0"/>
                          <a:chExt cx="7560309" cy="4431030"/>
                        </a:xfrm>
                      </wpg:grpSpPr>
                      <pic:pic xmlns:pic="http://schemas.openxmlformats.org/drawingml/2006/picture">
                        <pic:nvPicPr>
                          <pic:cNvPr id="559" name="Image 559"/>
                          <pic:cNvPicPr/>
                        </pic:nvPicPr>
                        <pic:blipFill>
                          <a:blip r:embed="rId169" cstate="print"/>
                          <a:stretch>
                            <a:fillRect/>
                          </a:stretch>
                        </pic:blipFill>
                        <pic:spPr>
                          <a:xfrm>
                            <a:off x="0" y="0"/>
                            <a:ext cx="7559992" cy="3600002"/>
                          </a:xfrm>
                          <a:prstGeom prst="rect">
                            <a:avLst/>
                          </a:prstGeom>
                        </pic:spPr>
                      </pic:pic>
                      <wps:wsp>
                        <wps:cNvPr id="560" name="Graphic 560"/>
                        <wps:cNvSpPr/>
                        <wps:spPr>
                          <a:xfrm>
                            <a:off x="0" y="0"/>
                            <a:ext cx="3248025" cy="432434"/>
                          </a:xfrm>
                          <a:custGeom>
                            <a:avLst/>
                            <a:gdLst/>
                            <a:ahLst/>
                            <a:cxnLst/>
                            <a:rect l="l" t="t" r="r" b="b"/>
                            <a:pathLst>
                              <a:path w="3248025" h="432434">
                                <a:moveTo>
                                  <a:pt x="3247319" y="0"/>
                                </a:moveTo>
                                <a:lnTo>
                                  <a:pt x="0" y="0"/>
                                </a:lnTo>
                                <a:lnTo>
                                  <a:pt x="0" y="432002"/>
                                </a:lnTo>
                                <a:lnTo>
                                  <a:pt x="2998636" y="432002"/>
                                </a:lnTo>
                                <a:lnTo>
                                  <a:pt x="3044804" y="427441"/>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561" name="Graphic 561"/>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562" name="Graphic 562"/>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563" name="Graphic 563"/>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564" name="Image 564"/>
                          <pic:cNvPicPr/>
                        </pic:nvPicPr>
                        <pic:blipFill>
                          <a:blip r:embed="rId156" cstate="print"/>
                          <a:stretch>
                            <a:fillRect/>
                          </a:stretch>
                        </pic:blipFill>
                        <pic:spPr>
                          <a:xfrm>
                            <a:off x="218302" y="341849"/>
                            <a:ext cx="87668" cy="111734"/>
                          </a:xfrm>
                          <a:prstGeom prst="rect">
                            <a:avLst/>
                          </a:prstGeom>
                        </pic:spPr>
                      </pic:pic>
                      <wps:wsp>
                        <wps:cNvPr id="565" name="Graphic 565"/>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566" name="Graphic 566"/>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s:wsp>
                        <wps:cNvPr id="567" name="Graphic 567"/>
                        <wps:cNvSpPr/>
                        <wps:spPr>
                          <a:xfrm>
                            <a:off x="512001" y="2862507"/>
                            <a:ext cx="1511300" cy="1511300"/>
                          </a:xfrm>
                          <a:custGeom>
                            <a:avLst/>
                            <a:gdLst/>
                            <a:ahLst/>
                            <a:cxnLst/>
                            <a:rect l="l" t="t" r="r" b="b"/>
                            <a:pathLst>
                              <a:path w="1511300" h="1511300">
                                <a:moveTo>
                                  <a:pt x="755497" y="0"/>
                                </a:moveTo>
                                <a:lnTo>
                                  <a:pt x="707789" y="1489"/>
                                </a:lnTo>
                                <a:lnTo>
                                  <a:pt x="660860" y="5897"/>
                                </a:lnTo>
                                <a:lnTo>
                                  <a:pt x="614798" y="13135"/>
                                </a:lnTo>
                                <a:lnTo>
                                  <a:pt x="569693" y="23113"/>
                                </a:lnTo>
                                <a:lnTo>
                                  <a:pt x="525635" y="35743"/>
                                </a:lnTo>
                                <a:lnTo>
                                  <a:pt x="482712" y="50935"/>
                                </a:lnTo>
                                <a:lnTo>
                                  <a:pt x="441013" y="68600"/>
                                </a:lnTo>
                                <a:lnTo>
                                  <a:pt x="400628" y="88649"/>
                                </a:lnTo>
                                <a:lnTo>
                                  <a:pt x="361646" y="110992"/>
                                </a:lnTo>
                                <a:lnTo>
                                  <a:pt x="324155" y="135541"/>
                                </a:lnTo>
                                <a:lnTo>
                                  <a:pt x="288246" y="162206"/>
                                </a:lnTo>
                                <a:lnTo>
                                  <a:pt x="254008" y="190899"/>
                                </a:lnTo>
                                <a:lnTo>
                                  <a:pt x="221529" y="221529"/>
                                </a:lnTo>
                                <a:lnTo>
                                  <a:pt x="190899" y="254008"/>
                                </a:lnTo>
                                <a:lnTo>
                                  <a:pt x="162206" y="288246"/>
                                </a:lnTo>
                                <a:lnTo>
                                  <a:pt x="135541" y="324155"/>
                                </a:lnTo>
                                <a:lnTo>
                                  <a:pt x="110992" y="361646"/>
                                </a:lnTo>
                                <a:lnTo>
                                  <a:pt x="88649" y="400628"/>
                                </a:lnTo>
                                <a:lnTo>
                                  <a:pt x="68600" y="441013"/>
                                </a:lnTo>
                                <a:lnTo>
                                  <a:pt x="50935" y="482712"/>
                                </a:lnTo>
                                <a:lnTo>
                                  <a:pt x="35743" y="525635"/>
                                </a:lnTo>
                                <a:lnTo>
                                  <a:pt x="23113" y="569693"/>
                                </a:lnTo>
                                <a:lnTo>
                                  <a:pt x="13135" y="614798"/>
                                </a:lnTo>
                                <a:lnTo>
                                  <a:pt x="5897" y="660860"/>
                                </a:lnTo>
                                <a:lnTo>
                                  <a:pt x="1489" y="707789"/>
                                </a:lnTo>
                                <a:lnTo>
                                  <a:pt x="0" y="755497"/>
                                </a:lnTo>
                                <a:lnTo>
                                  <a:pt x="1489" y="803205"/>
                                </a:lnTo>
                                <a:lnTo>
                                  <a:pt x="5897" y="850134"/>
                                </a:lnTo>
                                <a:lnTo>
                                  <a:pt x="13135" y="896196"/>
                                </a:lnTo>
                                <a:lnTo>
                                  <a:pt x="23113" y="941301"/>
                                </a:lnTo>
                                <a:lnTo>
                                  <a:pt x="35743" y="985359"/>
                                </a:lnTo>
                                <a:lnTo>
                                  <a:pt x="50935" y="1028283"/>
                                </a:lnTo>
                                <a:lnTo>
                                  <a:pt x="68600" y="1069981"/>
                                </a:lnTo>
                                <a:lnTo>
                                  <a:pt x="88649" y="1110366"/>
                                </a:lnTo>
                                <a:lnTo>
                                  <a:pt x="110992" y="1149349"/>
                                </a:lnTo>
                                <a:lnTo>
                                  <a:pt x="135541" y="1186839"/>
                                </a:lnTo>
                                <a:lnTo>
                                  <a:pt x="162206" y="1222748"/>
                                </a:lnTo>
                                <a:lnTo>
                                  <a:pt x="190899" y="1256986"/>
                                </a:lnTo>
                                <a:lnTo>
                                  <a:pt x="221529" y="1289465"/>
                                </a:lnTo>
                                <a:lnTo>
                                  <a:pt x="254008" y="1320096"/>
                                </a:lnTo>
                                <a:lnTo>
                                  <a:pt x="288246" y="1348788"/>
                                </a:lnTo>
                                <a:lnTo>
                                  <a:pt x="324155" y="1375453"/>
                                </a:lnTo>
                                <a:lnTo>
                                  <a:pt x="361646" y="1400002"/>
                                </a:lnTo>
                                <a:lnTo>
                                  <a:pt x="400628" y="1422346"/>
                                </a:lnTo>
                                <a:lnTo>
                                  <a:pt x="441013" y="1442394"/>
                                </a:lnTo>
                                <a:lnTo>
                                  <a:pt x="482712" y="1460059"/>
                                </a:lnTo>
                                <a:lnTo>
                                  <a:pt x="525635" y="1475251"/>
                                </a:lnTo>
                                <a:lnTo>
                                  <a:pt x="569693" y="1487881"/>
                                </a:lnTo>
                                <a:lnTo>
                                  <a:pt x="614798" y="1497860"/>
                                </a:lnTo>
                                <a:lnTo>
                                  <a:pt x="660860" y="1505097"/>
                                </a:lnTo>
                                <a:lnTo>
                                  <a:pt x="707789" y="1509506"/>
                                </a:lnTo>
                                <a:lnTo>
                                  <a:pt x="755497" y="1510995"/>
                                </a:lnTo>
                                <a:lnTo>
                                  <a:pt x="803205" y="1509506"/>
                                </a:lnTo>
                                <a:lnTo>
                                  <a:pt x="850134" y="1505097"/>
                                </a:lnTo>
                                <a:lnTo>
                                  <a:pt x="896196" y="1497860"/>
                                </a:lnTo>
                                <a:lnTo>
                                  <a:pt x="941301" y="1487881"/>
                                </a:lnTo>
                                <a:lnTo>
                                  <a:pt x="985359" y="1475251"/>
                                </a:lnTo>
                                <a:lnTo>
                                  <a:pt x="1028283" y="1460059"/>
                                </a:lnTo>
                                <a:lnTo>
                                  <a:pt x="1069981" y="1442394"/>
                                </a:lnTo>
                                <a:lnTo>
                                  <a:pt x="1110366" y="1422346"/>
                                </a:lnTo>
                                <a:lnTo>
                                  <a:pt x="1149349" y="1400002"/>
                                </a:lnTo>
                                <a:lnTo>
                                  <a:pt x="1186839" y="1375453"/>
                                </a:lnTo>
                                <a:lnTo>
                                  <a:pt x="1222748" y="1348788"/>
                                </a:lnTo>
                                <a:lnTo>
                                  <a:pt x="1256986" y="1320096"/>
                                </a:lnTo>
                                <a:lnTo>
                                  <a:pt x="1289465" y="1289465"/>
                                </a:lnTo>
                                <a:lnTo>
                                  <a:pt x="1320096" y="1256986"/>
                                </a:lnTo>
                                <a:lnTo>
                                  <a:pt x="1348788" y="1222748"/>
                                </a:lnTo>
                                <a:lnTo>
                                  <a:pt x="1375453" y="1186839"/>
                                </a:lnTo>
                                <a:lnTo>
                                  <a:pt x="1400002" y="1149349"/>
                                </a:lnTo>
                                <a:lnTo>
                                  <a:pt x="1422346" y="1110366"/>
                                </a:lnTo>
                                <a:lnTo>
                                  <a:pt x="1442394" y="1069981"/>
                                </a:lnTo>
                                <a:lnTo>
                                  <a:pt x="1460059" y="1028283"/>
                                </a:lnTo>
                                <a:lnTo>
                                  <a:pt x="1475251" y="985359"/>
                                </a:lnTo>
                                <a:lnTo>
                                  <a:pt x="1487881" y="941301"/>
                                </a:lnTo>
                                <a:lnTo>
                                  <a:pt x="1497860" y="896196"/>
                                </a:lnTo>
                                <a:lnTo>
                                  <a:pt x="1505097" y="850134"/>
                                </a:lnTo>
                                <a:lnTo>
                                  <a:pt x="1509506" y="803205"/>
                                </a:lnTo>
                                <a:lnTo>
                                  <a:pt x="1510995" y="755497"/>
                                </a:lnTo>
                                <a:lnTo>
                                  <a:pt x="1509506" y="707789"/>
                                </a:lnTo>
                                <a:lnTo>
                                  <a:pt x="1505097" y="660860"/>
                                </a:lnTo>
                                <a:lnTo>
                                  <a:pt x="1497860" y="614798"/>
                                </a:lnTo>
                                <a:lnTo>
                                  <a:pt x="1487881" y="569693"/>
                                </a:lnTo>
                                <a:lnTo>
                                  <a:pt x="1475251" y="525635"/>
                                </a:lnTo>
                                <a:lnTo>
                                  <a:pt x="1460059" y="482712"/>
                                </a:lnTo>
                                <a:lnTo>
                                  <a:pt x="1442394" y="441013"/>
                                </a:lnTo>
                                <a:lnTo>
                                  <a:pt x="1422346" y="400628"/>
                                </a:lnTo>
                                <a:lnTo>
                                  <a:pt x="1400002" y="361646"/>
                                </a:lnTo>
                                <a:lnTo>
                                  <a:pt x="1375453" y="324155"/>
                                </a:lnTo>
                                <a:lnTo>
                                  <a:pt x="1348788" y="288246"/>
                                </a:lnTo>
                                <a:lnTo>
                                  <a:pt x="1320096" y="254008"/>
                                </a:lnTo>
                                <a:lnTo>
                                  <a:pt x="1289465" y="221529"/>
                                </a:lnTo>
                                <a:lnTo>
                                  <a:pt x="1256986" y="190899"/>
                                </a:lnTo>
                                <a:lnTo>
                                  <a:pt x="1222748" y="162206"/>
                                </a:lnTo>
                                <a:lnTo>
                                  <a:pt x="1186839" y="135541"/>
                                </a:lnTo>
                                <a:lnTo>
                                  <a:pt x="1149349" y="110992"/>
                                </a:lnTo>
                                <a:lnTo>
                                  <a:pt x="1110366" y="88649"/>
                                </a:lnTo>
                                <a:lnTo>
                                  <a:pt x="1069981" y="68600"/>
                                </a:lnTo>
                                <a:lnTo>
                                  <a:pt x="1028283" y="50935"/>
                                </a:lnTo>
                                <a:lnTo>
                                  <a:pt x="985359" y="35743"/>
                                </a:lnTo>
                                <a:lnTo>
                                  <a:pt x="941301" y="23113"/>
                                </a:lnTo>
                                <a:lnTo>
                                  <a:pt x="896196" y="13135"/>
                                </a:lnTo>
                                <a:lnTo>
                                  <a:pt x="850134" y="5897"/>
                                </a:lnTo>
                                <a:lnTo>
                                  <a:pt x="803205" y="1489"/>
                                </a:lnTo>
                                <a:lnTo>
                                  <a:pt x="755497" y="0"/>
                                </a:lnTo>
                                <a:close/>
                              </a:path>
                            </a:pathLst>
                          </a:custGeom>
                          <a:solidFill>
                            <a:srgbClr val="007DC5"/>
                          </a:solidFill>
                        </wps:spPr>
                        <wps:bodyPr wrap="square" lIns="0" tIns="0" rIns="0" bIns="0" rtlCol="0">
                          <a:prstTxWarp prst="textNoShape">
                            <a:avLst/>
                          </a:prstTxWarp>
                          <a:noAutofit/>
                        </wps:bodyPr>
                      </wps:wsp>
                      <wps:wsp>
                        <wps:cNvPr id="568" name="Graphic 568"/>
                        <wps:cNvSpPr/>
                        <wps:spPr>
                          <a:xfrm>
                            <a:off x="512001" y="2862507"/>
                            <a:ext cx="1511300" cy="1511300"/>
                          </a:xfrm>
                          <a:custGeom>
                            <a:avLst/>
                            <a:gdLst/>
                            <a:ahLst/>
                            <a:cxnLst/>
                            <a:rect l="l" t="t" r="r" b="b"/>
                            <a:pathLst>
                              <a:path w="1511300" h="1511300">
                                <a:moveTo>
                                  <a:pt x="755497" y="1510995"/>
                                </a:moveTo>
                                <a:lnTo>
                                  <a:pt x="803205" y="1509506"/>
                                </a:lnTo>
                                <a:lnTo>
                                  <a:pt x="850134" y="1505097"/>
                                </a:lnTo>
                                <a:lnTo>
                                  <a:pt x="896196" y="1497860"/>
                                </a:lnTo>
                                <a:lnTo>
                                  <a:pt x="941301" y="1487881"/>
                                </a:lnTo>
                                <a:lnTo>
                                  <a:pt x="985359" y="1475251"/>
                                </a:lnTo>
                                <a:lnTo>
                                  <a:pt x="1028283" y="1460059"/>
                                </a:lnTo>
                                <a:lnTo>
                                  <a:pt x="1069981" y="1442394"/>
                                </a:lnTo>
                                <a:lnTo>
                                  <a:pt x="1110366" y="1422346"/>
                                </a:lnTo>
                                <a:lnTo>
                                  <a:pt x="1149349" y="1400002"/>
                                </a:lnTo>
                                <a:lnTo>
                                  <a:pt x="1186839" y="1375453"/>
                                </a:lnTo>
                                <a:lnTo>
                                  <a:pt x="1222748" y="1348788"/>
                                </a:lnTo>
                                <a:lnTo>
                                  <a:pt x="1256986" y="1320096"/>
                                </a:lnTo>
                                <a:lnTo>
                                  <a:pt x="1289465" y="1289465"/>
                                </a:lnTo>
                                <a:lnTo>
                                  <a:pt x="1320096" y="1256986"/>
                                </a:lnTo>
                                <a:lnTo>
                                  <a:pt x="1348788" y="1222748"/>
                                </a:lnTo>
                                <a:lnTo>
                                  <a:pt x="1375453" y="1186839"/>
                                </a:lnTo>
                                <a:lnTo>
                                  <a:pt x="1400002" y="1149349"/>
                                </a:lnTo>
                                <a:lnTo>
                                  <a:pt x="1422346" y="1110366"/>
                                </a:lnTo>
                                <a:lnTo>
                                  <a:pt x="1442394" y="1069981"/>
                                </a:lnTo>
                                <a:lnTo>
                                  <a:pt x="1460059" y="1028283"/>
                                </a:lnTo>
                                <a:lnTo>
                                  <a:pt x="1475251" y="985359"/>
                                </a:lnTo>
                                <a:lnTo>
                                  <a:pt x="1487881" y="941301"/>
                                </a:lnTo>
                                <a:lnTo>
                                  <a:pt x="1497860" y="896196"/>
                                </a:lnTo>
                                <a:lnTo>
                                  <a:pt x="1505097" y="850134"/>
                                </a:lnTo>
                                <a:lnTo>
                                  <a:pt x="1509506" y="803205"/>
                                </a:lnTo>
                                <a:lnTo>
                                  <a:pt x="1510995" y="755497"/>
                                </a:lnTo>
                                <a:lnTo>
                                  <a:pt x="1509506" y="707789"/>
                                </a:lnTo>
                                <a:lnTo>
                                  <a:pt x="1505097" y="660860"/>
                                </a:lnTo>
                                <a:lnTo>
                                  <a:pt x="1497860" y="614798"/>
                                </a:lnTo>
                                <a:lnTo>
                                  <a:pt x="1487881" y="569693"/>
                                </a:lnTo>
                                <a:lnTo>
                                  <a:pt x="1475251" y="525635"/>
                                </a:lnTo>
                                <a:lnTo>
                                  <a:pt x="1460059" y="482712"/>
                                </a:lnTo>
                                <a:lnTo>
                                  <a:pt x="1442394" y="441013"/>
                                </a:lnTo>
                                <a:lnTo>
                                  <a:pt x="1422346" y="400628"/>
                                </a:lnTo>
                                <a:lnTo>
                                  <a:pt x="1400002" y="361646"/>
                                </a:lnTo>
                                <a:lnTo>
                                  <a:pt x="1375453" y="324155"/>
                                </a:lnTo>
                                <a:lnTo>
                                  <a:pt x="1348788" y="288246"/>
                                </a:lnTo>
                                <a:lnTo>
                                  <a:pt x="1320096" y="254008"/>
                                </a:lnTo>
                                <a:lnTo>
                                  <a:pt x="1289465" y="221529"/>
                                </a:lnTo>
                                <a:lnTo>
                                  <a:pt x="1256986" y="190899"/>
                                </a:lnTo>
                                <a:lnTo>
                                  <a:pt x="1222748" y="162206"/>
                                </a:lnTo>
                                <a:lnTo>
                                  <a:pt x="1186839" y="135541"/>
                                </a:lnTo>
                                <a:lnTo>
                                  <a:pt x="1149349" y="110992"/>
                                </a:lnTo>
                                <a:lnTo>
                                  <a:pt x="1110366" y="88649"/>
                                </a:lnTo>
                                <a:lnTo>
                                  <a:pt x="1069981" y="68600"/>
                                </a:lnTo>
                                <a:lnTo>
                                  <a:pt x="1028283" y="50935"/>
                                </a:lnTo>
                                <a:lnTo>
                                  <a:pt x="985359" y="35743"/>
                                </a:lnTo>
                                <a:lnTo>
                                  <a:pt x="941301" y="23113"/>
                                </a:lnTo>
                                <a:lnTo>
                                  <a:pt x="896196" y="13135"/>
                                </a:lnTo>
                                <a:lnTo>
                                  <a:pt x="850134" y="5897"/>
                                </a:lnTo>
                                <a:lnTo>
                                  <a:pt x="803205" y="1489"/>
                                </a:lnTo>
                                <a:lnTo>
                                  <a:pt x="755497" y="0"/>
                                </a:lnTo>
                                <a:lnTo>
                                  <a:pt x="707789" y="1489"/>
                                </a:lnTo>
                                <a:lnTo>
                                  <a:pt x="660860" y="5897"/>
                                </a:lnTo>
                                <a:lnTo>
                                  <a:pt x="614798" y="13135"/>
                                </a:lnTo>
                                <a:lnTo>
                                  <a:pt x="569693" y="23113"/>
                                </a:lnTo>
                                <a:lnTo>
                                  <a:pt x="525635" y="35743"/>
                                </a:lnTo>
                                <a:lnTo>
                                  <a:pt x="482712" y="50935"/>
                                </a:lnTo>
                                <a:lnTo>
                                  <a:pt x="441013" y="68600"/>
                                </a:lnTo>
                                <a:lnTo>
                                  <a:pt x="400628" y="88649"/>
                                </a:lnTo>
                                <a:lnTo>
                                  <a:pt x="361646" y="110992"/>
                                </a:lnTo>
                                <a:lnTo>
                                  <a:pt x="324155" y="135541"/>
                                </a:lnTo>
                                <a:lnTo>
                                  <a:pt x="288246" y="162206"/>
                                </a:lnTo>
                                <a:lnTo>
                                  <a:pt x="254008" y="190899"/>
                                </a:lnTo>
                                <a:lnTo>
                                  <a:pt x="221529" y="221529"/>
                                </a:lnTo>
                                <a:lnTo>
                                  <a:pt x="190899" y="254008"/>
                                </a:lnTo>
                                <a:lnTo>
                                  <a:pt x="162206" y="288246"/>
                                </a:lnTo>
                                <a:lnTo>
                                  <a:pt x="135541" y="324155"/>
                                </a:lnTo>
                                <a:lnTo>
                                  <a:pt x="110992" y="361646"/>
                                </a:lnTo>
                                <a:lnTo>
                                  <a:pt x="88649" y="400628"/>
                                </a:lnTo>
                                <a:lnTo>
                                  <a:pt x="68600" y="441013"/>
                                </a:lnTo>
                                <a:lnTo>
                                  <a:pt x="50935" y="482712"/>
                                </a:lnTo>
                                <a:lnTo>
                                  <a:pt x="35743" y="525635"/>
                                </a:lnTo>
                                <a:lnTo>
                                  <a:pt x="23113" y="569693"/>
                                </a:lnTo>
                                <a:lnTo>
                                  <a:pt x="13135" y="614798"/>
                                </a:lnTo>
                                <a:lnTo>
                                  <a:pt x="5897" y="660860"/>
                                </a:lnTo>
                                <a:lnTo>
                                  <a:pt x="1489" y="707789"/>
                                </a:lnTo>
                                <a:lnTo>
                                  <a:pt x="0" y="755497"/>
                                </a:lnTo>
                                <a:lnTo>
                                  <a:pt x="1489" y="803205"/>
                                </a:lnTo>
                                <a:lnTo>
                                  <a:pt x="5897" y="850134"/>
                                </a:lnTo>
                                <a:lnTo>
                                  <a:pt x="13135" y="896196"/>
                                </a:lnTo>
                                <a:lnTo>
                                  <a:pt x="23113" y="941301"/>
                                </a:lnTo>
                                <a:lnTo>
                                  <a:pt x="35743" y="985359"/>
                                </a:lnTo>
                                <a:lnTo>
                                  <a:pt x="50935" y="1028283"/>
                                </a:lnTo>
                                <a:lnTo>
                                  <a:pt x="68600" y="1069981"/>
                                </a:lnTo>
                                <a:lnTo>
                                  <a:pt x="88649" y="1110366"/>
                                </a:lnTo>
                                <a:lnTo>
                                  <a:pt x="110992" y="1149349"/>
                                </a:lnTo>
                                <a:lnTo>
                                  <a:pt x="135541" y="1186839"/>
                                </a:lnTo>
                                <a:lnTo>
                                  <a:pt x="162206" y="1222748"/>
                                </a:lnTo>
                                <a:lnTo>
                                  <a:pt x="190899" y="1256986"/>
                                </a:lnTo>
                                <a:lnTo>
                                  <a:pt x="221529" y="1289465"/>
                                </a:lnTo>
                                <a:lnTo>
                                  <a:pt x="254008" y="1320096"/>
                                </a:lnTo>
                                <a:lnTo>
                                  <a:pt x="288246" y="1348788"/>
                                </a:lnTo>
                                <a:lnTo>
                                  <a:pt x="324155" y="1375453"/>
                                </a:lnTo>
                                <a:lnTo>
                                  <a:pt x="361646" y="1400002"/>
                                </a:lnTo>
                                <a:lnTo>
                                  <a:pt x="400628" y="1422346"/>
                                </a:lnTo>
                                <a:lnTo>
                                  <a:pt x="441013" y="1442394"/>
                                </a:lnTo>
                                <a:lnTo>
                                  <a:pt x="482712" y="1460059"/>
                                </a:lnTo>
                                <a:lnTo>
                                  <a:pt x="525635" y="1475251"/>
                                </a:lnTo>
                                <a:lnTo>
                                  <a:pt x="569693" y="1487881"/>
                                </a:lnTo>
                                <a:lnTo>
                                  <a:pt x="614798" y="1497860"/>
                                </a:lnTo>
                                <a:lnTo>
                                  <a:pt x="660860" y="1505097"/>
                                </a:lnTo>
                                <a:lnTo>
                                  <a:pt x="707789" y="1509506"/>
                                </a:lnTo>
                                <a:lnTo>
                                  <a:pt x="755497" y="1510995"/>
                                </a:lnTo>
                                <a:close/>
                              </a:path>
                            </a:pathLst>
                          </a:custGeom>
                          <a:ln w="114300">
                            <a:solidFill>
                              <a:srgbClr val="FFFFFF"/>
                            </a:solidFill>
                            <a:prstDash val="solid"/>
                          </a:ln>
                        </wps:spPr>
                        <wps:bodyPr wrap="square" lIns="0" tIns="0" rIns="0" bIns="0" rtlCol="0">
                          <a:prstTxWarp prst="textNoShape">
                            <a:avLst/>
                          </a:prstTxWarp>
                          <a:noAutofit/>
                        </wps:bodyPr>
                      </wps:wsp>
                      <wps:wsp>
                        <wps:cNvPr id="569" name="Graphic 569"/>
                        <wps:cNvSpPr/>
                        <wps:spPr>
                          <a:xfrm>
                            <a:off x="787463" y="3132010"/>
                            <a:ext cx="925830" cy="889000"/>
                          </a:xfrm>
                          <a:custGeom>
                            <a:avLst/>
                            <a:gdLst/>
                            <a:ahLst/>
                            <a:cxnLst/>
                            <a:rect l="l" t="t" r="r" b="b"/>
                            <a:pathLst>
                              <a:path w="925830" h="889000">
                                <a:moveTo>
                                  <a:pt x="788581" y="248031"/>
                                </a:moveTo>
                                <a:lnTo>
                                  <a:pt x="773404" y="188963"/>
                                </a:lnTo>
                                <a:lnTo>
                                  <a:pt x="742315" y="157187"/>
                                </a:lnTo>
                                <a:lnTo>
                                  <a:pt x="713511" y="144056"/>
                                </a:lnTo>
                                <a:lnTo>
                                  <a:pt x="711987" y="138595"/>
                                </a:lnTo>
                                <a:lnTo>
                                  <a:pt x="695579" y="95732"/>
                                </a:lnTo>
                                <a:lnTo>
                                  <a:pt x="670001" y="57492"/>
                                </a:lnTo>
                                <a:lnTo>
                                  <a:pt x="633755" y="24866"/>
                                </a:lnTo>
                                <a:lnTo>
                                  <a:pt x="589229" y="5168"/>
                                </a:lnTo>
                                <a:lnTo>
                                  <a:pt x="562127" y="0"/>
                                </a:lnTo>
                                <a:lnTo>
                                  <a:pt x="538238" y="0"/>
                                </a:lnTo>
                                <a:lnTo>
                                  <a:pt x="485902" y="15392"/>
                                </a:lnTo>
                                <a:lnTo>
                                  <a:pt x="447992" y="42456"/>
                                </a:lnTo>
                                <a:lnTo>
                                  <a:pt x="412711" y="85191"/>
                                </a:lnTo>
                                <a:lnTo>
                                  <a:pt x="391312" y="136347"/>
                                </a:lnTo>
                                <a:lnTo>
                                  <a:pt x="389851" y="142138"/>
                                </a:lnTo>
                                <a:lnTo>
                                  <a:pt x="386778" y="145351"/>
                                </a:lnTo>
                                <a:lnTo>
                                  <a:pt x="351536" y="162902"/>
                                </a:lnTo>
                                <a:lnTo>
                                  <a:pt x="320992" y="207937"/>
                                </a:lnTo>
                                <a:lnTo>
                                  <a:pt x="314261" y="249339"/>
                                </a:lnTo>
                                <a:lnTo>
                                  <a:pt x="316179" y="270852"/>
                                </a:lnTo>
                                <a:lnTo>
                                  <a:pt x="334733" y="317017"/>
                                </a:lnTo>
                                <a:lnTo>
                                  <a:pt x="371005" y="351155"/>
                                </a:lnTo>
                                <a:lnTo>
                                  <a:pt x="415874" y="372745"/>
                                </a:lnTo>
                                <a:lnTo>
                                  <a:pt x="464146" y="384975"/>
                                </a:lnTo>
                                <a:lnTo>
                                  <a:pt x="495719" y="390042"/>
                                </a:lnTo>
                                <a:lnTo>
                                  <a:pt x="495998" y="392531"/>
                                </a:lnTo>
                                <a:lnTo>
                                  <a:pt x="496087" y="480275"/>
                                </a:lnTo>
                                <a:lnTo>
                                  <a:pt x="494499" y="480428"/>
                                </a:lnTo>
                                <a:lnTo>
                                  <a:pt x="491578" y="481101"/>
                                </a:lnTo>
                                <a:lnTo>
                                  <a:pt x="349453" y="515848"/>
                                </a:lnTo>
                                <a:lnTo>
                                  <a:pt x="349453" y="449986"/>
                                </a:lnTo>
                                <a:lnTo>
                                  <a:pt x="347789" y="441807"/>
                                </a:lnTo>
                                <a:lnTo>
                                  <a:pt x="343268" y="435102"/>
                                </a:lnTo>
                                <a:lnTo>
                                  <a:pt x="336562" y="430580"/>
                                </a:lnTo>
                                <a:lnTo>
                                  <a:pt x="328396" y="428917"/>
                                </a:lnTo>
                                <a:lnTo>
                                  <a:pt x="326288" y="428917"/>
                                </a:lnTo>
                                <a:lnTo>
                                  <a:pt x="318096" y="430580"/>
                                </a:lnTo>
                                <a:lnTo>
                                  <a:pt x="311391" y="435102"/>
                                </a:lnTo>
                                <a:lnTo>
                                  <a:pt x="306857" y="441807"/>
                                </a:lnTo>
                                <a:lnTo>
                                  <a:pt x="305206" y="449986"/>
                                </a:lnTo>
                                <a:lnTo>
                                  <a:pt x="305206" y="476872"/>
                                </a:lnTo>
                                <a:lnTo>
                                  <a:pt x="32448" y="476872"/>
                                </a:lnTo>
                                <a:lnTo>
                                  <a:pt x="25730" y="483565"/>
                                </a:lnTo>
                                <a:lnTo>
                                  <a:pt x="25730" y="503986"/>
                                </a:lnTo>
                                <a:lnTo>
                                  <a:pt x="32448" y="510705"/>
                                </a:lnTo>
                                <a:lnTo>
                                  <a:pt x="297167" y="510705"/>
                                </a:lnTo>
                                <a:lnTo>
                                  <a:pt x="305206" y="510705"/>
                                </a:lnTo>
                                <a:lnTo>
                                  <a:pt x="305206" y="526656"/>
                                </a:lnTo>
                                <a:lnTo>
                                  <a:pt x="155981" y="563130"/>
                                </a:lnTo>
                                <a:lnTo>
                                  <a:pt x="4114" y="621411"/>
                                </a:lnTo>
                                <a:lnTo>
                                  <a:pt x="0" y="683818"/>
                                </a:lnTo>
                                <a:lnTo>
                                  <a:pt x="134518" y="801712"/>
                                </a:lnTo>
                                <a:lnTo>
                                  <a:pt x="195237" y="837526"/>
                                </a:lnTo>
                                <a:lnTo>
                                  <a:pt x="229171" y="851877"/>
                                </a:lnTo>
                                <a:lnTo>
                                  <a:pt x="230441" y="851852"/>
                                </a:lnTo>
                                <a:lnTo>
                                  <a:pt x="232371" y="852170"/>
                                </a:lnTo>
                                <a:lnTo>
                                  <a:pt x="215773" y="801420"/>
                                </a:lnTo>
                                <a:lnTo>
                                  <a:pt x="213499" y="771334"/>
                                </a:lnTo>
                                <a:lnTo>
                                  <a:pt x="214464" y="757542"/>
                                </a:lnTo>
                                <a:lnTo>
                                  <a:pt x="231559" y="715924"/>
                                </a:lnTo>
                                <a:lnTo>
                                  <a:pt x="269506" y="681240"/>
                                </a:lnTo>
                                <a:lnTo>
                                  <a:pt x="318973" y="655955"/>
                                </a:lnTo>
                                <a:lnTo>
                                  <a:pt x="371551" y="638048"/>
                                </a:lnTo>
                                <a:lnTo>
                                  <a:pt x="411314" y="627837"/>
                                </a:lnTo>
                                <a:lnTo>
                                  <a:pt x="451421" y="619239"/>
                                </a:lnTo>
                                <a:lnTo>
                                  <a:pt x="531964" y="603542"/>
                                </a:lnTo>
                                <a:lnTo>
                                  <a:pt x="554824" y="598703"/>
                                </a:lnTo>
                                <a:lnTo>
                                  <a:pt x="623074" y="582612"/>
                                </a:lnTo>
                                <a:lnTo>
                                  <a:pt x="661073" y="560235"/>
                                </a:lnTo>
                                <a:lnTo>
                                  <a:pt x="665543" y="540613"/>
                                </a:lnTo>
                                <a:lnTo>
                                  <a:pt x="662457" y="529945"/>
                                </a:lnTo>
                                <a:lnTo>
                                  <a:pt x="627354" y="500418"/>
                                </a:lnTo>
                                <a:lnTo>
                                  <a:pt x="607961" y="490905"/>
                                </a:lnTo>
                                <a:lnTo>
                                  <a:pt x="606653" y="489229"/>
                                </a:lnTo>
                                <a:lnTo>
                                  <a:pt x="606717" y="395135"/>
                                </a:lnTo>
                                <a:lnTo>
                                  <a:pt x="606971" y="389966"/>
                                </a:lnTo>
                                <a:lnTo>
                                  <a:pt x="632790" y="385940"/>
                                </a:lnTo>
                                <a:lnTo>
                                  <a:pt x="656602" y="381190"/>
                                </a:lnTo>
                                <a:lnTo>
                                  <a:pt x="702348" y="366077"/>
                                </a:lnTo>
                                <a:lnTo>
                                  <a:pt x="762381" y="323837"/>
                                </a:lnTo>
                                <a:lnTo>
                                  <a:pt x="782828" y="286931"/>
                                </a:lnTo>
                                <a:lnTo>
                                  <a:pt x="788581" y="248031"/>
                                </a:lnTo>
                                <a:close/>
                              </a:path>
                              <a:path w="925830" h="889000">
                                <a:moveTo>
                                  <a:pt x="925271" y="692442"/>
                                </a:moveTo>
                                <a:lnTo>
                                  <a:pt x="910056" y="635228"/>
                                </a:lnTo>
                                <a:lnTo>
                                  <a:pt x="879106" y="596112"/>
                                </a:lnTo>
                                <a:lnTo>
                                  <a:pt x="842098" y="567309"/>
                                </a:lnTo>
                                <a:lnTo>
                                  <a:pt x="789470" y="538759"/>
                                </a:lnTo>
                                <a:lnTo>
                                  <a:pt x="757885" y="526122"/>
                                </a:lnTo>
                                <a:lnTo>
                                  <a:pt x="754557" y="525259"/>
                                </a:lnTo>
                                <a:lnTo>
                                  <a:pt x="757631" y="529882"/>
                                </a:lnTo>
                                <a:lnTo>
                                  <a:pt x="764806" y="542544"/>
                                </a:lnTo>
                                <a:lnTo>
                                  <a:pt x="767613" y="556196"/>
                                </a:lnTo>
                                <a:lnTo>
                                  <a:pt x="766013" y="570039"/>
                                </a:lnTo>
                                <a:lnTo>
                                  <a:pt x="741057" y="601535"/>
                                </a:lnTo>
                                <a:lnTo>
                                  <a:pt x="699147" y="622147"/>
                                </a:lnTo>
                                <a:lnTo>
                                  <a:pt x="580948" y="664476"/>
                                </a:lnTo>
                                <a:lnTo>
                                  <a:pt x="553542" y="674573"/>
                                </a:lnTo>
                                <a:lnTo>
                                  <a:pt x="508127" y="699706"/>
                                </a:lnTo>
                                <a:lnTo>
                                  <a:pt x="481533" y="730923"/>
                                </a:lnTo>
                                <a:lnTo>
                                  <a:pt x="473684" y="773023"/>
                                </a:lnTo>
                                <a:lnTo>
                                  <a:pt x="479323" y="795769"/>
                                </a:lnTo>
                                <a:lnTo>
                                  <a:pt x="505599" y="833196"/>
                                </a:lnTo>
                                <a:lnTo>
                                  <a:pt x="555574" y="867156"/>
                                </a:lnTo>
                                <a:lnTo>
                                  <a:pt x="604418" y="888492"/>
                                </a:lnTo>
                                <a:lnTo>
                                  <a:pt x="612521" y="889000"/>
                                </a:lnTo>
                                <a:lnTo>
                                  <a:pt x="643890" y="883907"/>
                                </a:lnTo>
                                <a:lnTo>
                                  <a:pt x="689825" y="874191"/>
                                </a:lnTo>
                                <a:lnTo>
                                  <a:pt x="747318" y="857250"/>
                                </a:lnTo>
                                <a:lnTo>
                                  <a:pt x="813917" y="828649"/>
                                </a:lnTo>
                                <a:lnTo>
                                  <a:pt x="863155" y="797052"/>
                                </a:lnTo>
                                <a:lnTo>
                                  <a:pt x="894588" y="766838"/>
                                </a:lnTo>
                                <a:lnTo>
                                  <a:pt x="920508" y="720775"/>
                                </a:lnTo>
                                <a:lnTo>
                                  <a:pt x="925271" y="69244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70" name="Image 570"/>
                          <pic:cNvPicPr/>
                        </pic:nvPicPr>
                        <pic:blipFill>
                          <a:blip r:embed="rId170" cstate="print"/>
                          <a:stretch>
                            <a:fillRect/>
                          </a:stretch>
                        </pic:blipFill>
                        <pic:spPr>
                          <a:xfrm>
                            <a:off x="786210" y="3490372"/>
                            <a:ext cx="293212" cy="195263"/>
                          </a:xfrm>
                          <a:prstGeom prst="rect">
                            <a:avLst/>
                          </a:prstGeom>
                        </pic:spPr>
                      </pic:pic>
                    </wpg:wgp>
                  </a:graphicData>
                </a:graphic>
              </wp:anchor>
            </w:drawing>
          </mc:Choice>
          <mc:Fallback>
            <w:pict>
              <v:group w14:anchorId="1487E8B0" id="Group 558" o:spid="_x0000_s1026" style="position:absolute;margin-left:0;margin-top:0;width:595.3pt;height:348.9pt;z-index:-251645952;mso-wrap-distance-left:0;mso-wrap-distance-right:0;mso-position-horizontal-relative:page;mso-position-vertical-relative:page" coordsize="75603,443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">
                <v:shape id="Image 559" o:spid="_x0000_s1027" type="#_x0000_t75" style="position:absolute;width:75599;height:3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">
                  <v:imagedata r:id="rId171" o:title=""/>
                </v:shape>
                <v:shape id="Graphic 560" o:spid="_x0000_s1028"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" path="m3247319,l,,,432002r2998636,l3044804,427441r44859,-13077l3131719,393679r37759,-27385l3201446,333119r24684,-38057l3242036,253032r5634,-45096l3247319,xe" fillcolor="#007dc5" stroked="f">
                  <v:path arrowok="t"/>
                </v:shape>
                <v:shape id="Graphic 561" o:spid="_x0000_s1029"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562" o:spid="_x0000_s1030"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563" o:spid="_x0000_s1031"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 id="Image 564" o:spid="_x0000_s1032"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">
                  <v:imagedata r:id="rId159" o:title=""/>
                </v:shape>
                <v:shape id="Graphic 565" o:spid="_x0000_s1033"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566" o:spid="_x0000_s1034"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v:shape id="Graphic 567" o:spid="_x0000_s1035" style="position:absolute;left:5120;top:28625;width:15113;height:15113;visibility:visible;mso-wrap-style:square;v-text-anchor:top" coordsize="1511300,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" path="m755497,l707789,1489,660860,5897r-46062,7238l569693,23113,525635,35743,482712,50935,441013,68600,400628,88649r-38982,22343l324155,135541r-35909,26665l254008,190899r-32479,30630l190899,254008r-28693,34238l135541,324155r-24549,37491l88649,400628,68600,441013,50935,482712,35743,525635,23113,569693r-9978,45105l5897,660860,1489,707789,,755497r1489,47708l5897,850134r7238,46062l23113,941301r12630,44058l50935,1028283r17665,41698l88649,1110366r22343,38983l135541,1186839r26665,35909l190899,1256986r30630,32479l254008,1320096r34238,28692l324155,1375453r37491,24549l400628,1422346r40385,20048l482712,1460059r42923,15192l569693,1487881r45105,9979l660860,1505097r46929,4409l755497,1510995r47708,-1489l850134,1505097r46062,-7237l941301,1487881r44058,-12630l1028283,1460059r41698,-17665l1110366,1422346r38983,-22344l1186839,1375453r35909,-26665l1256986,1320096r32479,-30631l1320096,1256986r28692,-34238l1375453,1186839r24549,-37490l1422346,1110366r20048,-40385l1460059,1028283r15192,-42924l1487881,941301r9979,-45105l1505097,850134r4409,-46929l1510995,755497r-1489,-47708l1505097,660860r-7237,-46062l1487881,569693r-12630,-44058l1460059,482712r-17665,-41699l1422346,400628r-22344,-38982l1375453,324155r-26665,-35909l1320096,254008r-30631,-32479l1256986,190899r-34238,-28693l1186839,135541r-37490,-24549l1110366,88649,1069981,68600,1028283,50935,985359,35743,941301,23113,896196,13135,850134,5897,803205,1489,755497,xe" fillcolor="#007dc5" stroked="f">
                  <v:path arrowok="t"/>
                </v:shape>
                <v:shape id="Graphic 568" o:spid="_x0000_s1036" style="position:absolute;left:5120;top:28625;width:15113;height:15113;visibility:visible;mso-wrap-style:square;v-text-anchor:top" coordsize="1511300,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" path="m755497,1510995r47708,-1489l850134,1505097r46062,-7237l941301,1487881r44058,-12630l1028283,1460059r41698,-17665l1110366,1422346r38983,-22344l1186839,1375453r35909,-26665l1256986,1320096r32479,-30631l1320096,1256986r28692,-34238l1375453,1186839r24549,-37490l1422346,1110366r20048,-40385l1460059,1028283r15192,-42924l1487881,941301r9979,-45105l1505097,850134r4409,-46929l1510995,755497r-1489,-47708l1505097,660860r-7237,-46062l1487881,569693r-12630,-44058l1460059,482712r-17665,-41699l1422346,400628r-22344,-38982l1375453,324155r-26665,-35909l1320096,254008r-30631,-32479l1256986,190899r-34238,-28693l1186839,135541r-37490,-24549l1110366,88649,1069981,68600,1028283,50935,985359,35743,941301,23113,896196,13135,850134,5897,803205,1489,755497,,707789,1489,660860,5897r-46062,7238l569693,23113,525635,35743,482712,50935,441013,68600,400628,88649r-38982,22343l324155,135541r-35909,26665l254008,190899r-32479,30630l190899,254008r-28693,34238l135541,324155r-24549,37491l88649,400628,68600,441013,50935,482712,35743,525635,23113,569693r-9978,45105l5897,660860,1489,707789,,755497r1489,47708l5897,850134r7238,46062l23113,941301r12630,44058l50935,1028283r17665,41698l88649,1110366r22343,38983l135541,1186839r26665,35909l190899,1256986r30630,32479l254008,1320096r34238,28692l324155,1375453r37491,24549l400628,1422346r40385,20048l482712,1460059r42923,15192l569693,1487881r45105,9979l660860,1505097r46929,4409l755497,1510995xe" filled="f" strokecolor="white" strokeweight="9pt">
                  <v:path arrowok="t"/>
                </v:shape>
                <v:shape id="Graphic 569" o:spid="_x0000_s1037" style="position:absolute;left:7874;top:31320;width:9258;height:8890;visibility:visible;mso-wrap-style:square;v-text-anchor:top" coordsize="92583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" path="m788581,248031l773404,188963,742315,157187,713511,144056r-1524,-5461l695579,95732,670001,57492,633755,24866,589229,5168,562127,,538238,,485902,15392,447992,42456,412711,85191r-21399,51156l389851,142138r-3073,3213l351536,162902r-30544,45035l314261,249339r1918,21513l334733,317017r36272,34138l415874,372745r48272,12230l495719,390042r279,2489l496087,480275r-1588,153l491578,481101,349453,515848r,-65862l347789,441807r-4521,-6705l336562,430580r-8166,-1663l326288,428917r-8192,1663l311391,435102r-4534,6705l305206,449986r,26886l32448,476872r-6718,6693l25730,503986r6718,6719l297167,510705r8039,l305206,526656,155981,563130,4114,621411,,683818,134518,801712r60719,35814l229171,851877r1270,-25l232371,852170,215773,801420r-2274,-30086l214464,757542r17095,-41618l269506,681240r49467,-25285l371551,638048r39763,-10211l451421,619239r80543,-15697l554824,598703r68250,-16091l661073,560235r4470,-19622l662457,529945,627354,500418r-19393,-9513l606653,489229r64,-94094l606971,389966r25819,-4026l656602,381190r45746,-15113l762381,323837r20447,-36906l788581,248031xem925271,692442l910056,635228,879106,596112,842098,567309,789470,538759,757885,526122r-3328,-863l757631,529882r7175,12662l767613,556196r-1600,13843l741057,601535r-41910,20612l580948,664476r-27406,10097l508127,699706r-26594,31217l473684,773023r5639,22746l505599,833196r49975,33960l604418,888492r8103,508l643890,883907r45935,-9716l747318,857250r66599,-28601l863155,797052r31433,-30214l920508,720775r4763,-28333xe" stroked="f">
                  <v:path arrowok="t"/>
                </v:shape>
                <v:shape id="Image 570" o:spid="_x0000_s1038" type="#_x0000_t75" style="position:absolute;left:7862;top:34903;width:2932;height: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">
                  <v:imagedata r:id="rId172" o:title=""/>
                </v:shape>
                <w10:wrap anchorx="page" anchory="page"/>
              </v:group>
            </w:pict>
          </mc:Fallback>
        </mc:AlternateContent>
      </w:r>
      <w:r>
        <w:rPr>
          <w:color w:val="007DC5"/>
          <w:spacing w:val="-11"/>
        </w:rPr>
        <w:t>Outcome</w:t>
      </w:r>
      <w:r>
        <w:rPr>
          <w:color w:val="007DC5"/>
          <w:spacing w:val="-13"/>
        </w:rPr>
        <w:t xml:space="preserve"> </w:t>
      </w:r>
      <w:r>
        <w:rPr>
          <w:color w:val="007DC5"/>
          <w:spacing w:val="-2"/>
        </w:rPr>
        <w:t>description</w:t>
      </w:r>
    </w:p>
    <w:p w14:paraId="0859C777" w14:textId="77777777" w:rsidR="00BD5988" w:rsidRDefault="004517C2">
      <w:pPr>
        <w:pStyle w:val="BodyText"/>
        <w:spacing w:before="264" w:line="252" w:lineRule="auto"/>
        <w:ind w:left="423"/>
      </w:pPr>
      <w:r>
        <w:t xml:space="preserve">Maroondah will have a network of </w:t>
      </w:r>
      <w:proofErr w:type="gramStart"/>
      <w:r>
        <w:t>high quality</w:t>
      </w:r>
      <w:proofErr w:type="gramEnd"/>
      <w:r>
        <w:t xml:space="preserve"> inclusive play and gathering places that cater for all</w:t>
      </w:r>
      <w:r>
        <w:rPr>
          <w:spacing w:val="-7"/>
        </w:rPr>
        <w:t xml:space="preserve"> </w:t>
      </w:r>
      <w:r>
        <w:t>cohorts</w:t>
      </w:r>
      <w:r>
        <w:rPr>
          <w:spacing w:val="-7"/>
        </w:rPr>
        <w:t xml:space="preserve"> </w:t>
      </w:r>
      <w:r>
        <w:t>within</w:t>
      </w:r>
      <w:r>
        <w:rPr>
          <w:spacing w:val="-7"/>
        </w:rPr>
        <w:t xml:space="preserve"> </w:t>
      </w:r>
      <w:r>
        <w:t>our</w:t>
      </w:r>
      <w:r>
        <w:rPr>
          <w:spacing w:val="-7"/>
        </w:rPr>
        <w:t xml:space="preserve"> </w:t>
      </w:r>
      <w:r>
        <w:t>community</w:t>
      </w:r>
      <w:r>
        <w:rPr>
          <w:spacing w:val="-7"/>
        </w:rPr>
        <w:t xml:space="preserve"> </w:t>
      </w:r>
      <w:r>
        <w:t>and</w:t>
      </w:r>
      <w:r>
        <w:rPr>
          <w:spacing w:val="-7"/>
        </w:rPr>
        <w:t xml:space="preserve"> </w:t>
      </w:r>
      <w:r>
        <w:t>are</w:t>
      </w:r>
      <w:r>
        <w:rPr>
          <w:spacing w:val="-7"/>
        </w:rPr>
        <w:t xml:space="preserve"> </w:t>
      </w:r>
      <w:r>
        <w:t xml:space="preserve">designed and maintained to </w:t>
      </w:r>
      <w:proofErr w:type="spellStart"/>
      <w:r>
        <w:t>maximise</w:t>
      </w:r>
      <w:proofErr w:type="spellEnd"/>
      <w:r>
        <w:t xml:space="preserve"> participation and to support good mental and physical health.</w:t>
      </w:r>
    </w:p>
    <w:p w14:paraId="0859C778" w14:textId="77777777" w:rsidR="00BD5988" w:rsidRDefault="00BD5988">
      <w:pPr>
        <w:pStyle w:val="BodyText"/>
        <w:spacing w:before="11"/>
        <w:rPr>
          <w:sz w:val="32"/>
        </w:rPr>
      </w:pPr>
    </w:p>
    <w:p w14:paraId="0859C779" w14:textId="77777777" w:rsidR="00BD5988" w:rsidRDefault="004517C2">
      <w:pPr>
        <w:pStyle w:val="Heading5"/>
        <w:ind w:left="423"/>
      </w:pPr>
      <w:r>
        <w:rPr>
          <w:color w:val="007DC5"/>
          <w:spacing w:val="-10"/>
        </w:rPr>
        <w:t>What</w:t>
      </w:r>
      <w:r>
        <w:rPr>
          <w:color w:val="007DC5"/>
          <w:spacing w:val="-12"/>
        </w:rPr>
        <w:t xml:space="preserve"> </w:t>
      </w:r>
      <w:r>
        <w:rPr>
          <w:color w:val="007DC5"/>
          <w:spacing w:val="-10"/>
        </w:rPr>
        <w:t>the</w:t>
      </w:r>
      <w:r>
        <w:rPr>
          <w:color w:val="007DC5"/>
          <w:spacing w:val="-11"/>
        </w:rPr>
        <w:t xml:space="preserve"> </w:t>
      </w:r>
      <w:r>
        <w:rPr>
          <w:color w:val="007DC5"/>
          <w:spacing w:val="-10"/>
        </w:rPr>
        <w:t>evidence</w:t>
      </w:r>
      <w:r>
        <w:rPr>
          <w:color w:val="007DC5"/>
          <w:spacing w:val="-11"/>
        </w:rPr>
        <w:t xml:space="preserve"> </w:t>
      </w:r>
      <w:r>
        <w:rPr>
          <w:color w:val="007DC5"/>
          <w:spacing w:val="-10"/>
        </w:rPr>
        <w:t>tells</w:t>
      </w:r>
      <w:r>
        <w:rPr>
          <w:color w:val="007DC5"/>
          <w:spacing w:val="-12"/>
        </w:rPr>
        <w:t xml:space="preserve"> </w:t>
      </w:r>
      <w:r>
        <w:rPr>
          <w:color w:val="007DC5"/>
          <w:spacing w:val="-10"/>
        </w:rPr>
        <w:t>us</w:t>
      </w:r>
    </w:p>
    <w:p w14:paraId="0859C77A" w14:textId="77777777" w:rsidR="00BD5988" w:rsidRDefault="004517C2">
      <w:pPr>
        <w:pStyle w:val="BodyText"/>
        <w:spacing w:before="264" w:line="252" w:lineRule="auto"/>
        <w:ind w:left="423"/>
      </w:pPr>
      <w:r>
        <w:t>Physical</w:t>
      </w:r>
      <w:r>
        <w:rPr>
          <w:spacing w:val="-11"/>
        </w:rPr>
        <w:t xml:space="preserve"> </w:t>
      </w:r>
      <w:r>
        <w:t>activity</w:t>
      </w:r>
      <w:r>
        <w:rPr>
          <w:spacing w:val="-11"/>
        </w:rPr>
        <w:t xml:space="preserve"> </w:t>
      </w:r>
      <w:r>
        <w:t>levels</w:t>
      </w:r>
      <w:r>
        <w:rPr>
          <w:spacing w:val="-11"/>
        </w:rPr>
        <w:t xml:space="preserve"> </w:t>
      </w:r>
      <w:r>
        <w:t>can</w:t>
      </w:r>
      <w:r>
        <w:rPr>
          <w:spacing w:val="-11"/>
        </w:rPr>
        <w:t xml:space="preserve"> </w:t>
      </w:r>
      <w:r>
        <w:t>be</w:t>
      </w:r>
      <w:r>
        <w:rPr>
          <w:spacing w:val="-11"/>
        </w:rPr>
        <w:t xml:space="preserve"> </w:t>
      </w:r>
      <w:r>
        <w:t>strongly</w:t>
      </w:r>
      <w:r>
        <w:rPr>
          <w:spacing w:val="-11"/>
        </w:rPr>
        <w:t xml:space="preserve"> </w:t>
      </w:r>
      <w:r>
        <w:t>influenced by the places and spaces within the community. Open spaces include green space, parks, playgrounds,</w:t>
      </w:r>
      <w:r>
        <w:rPr>
          <w:spacing w:val="-13"/>
        </w:rPr>
        <w:t xml:space="preserve"> </w:t>
      </w:r>
      <w:r>
        <w:t>walking/bicycle</w:t>
      </w:r>
      <w:r>
        <w:rPr>
          <w:spacing w:val="-13"/>
        </w:rPr>
        <w:t xml:space="preserve"> </w:t>
      </w:r>
      <w:r>
        <w:t>trails,</w:t>
      </w:r>
      <w:r>
        <w:rPr>
          <w:spacing w:val="-13"/>
        </w:rPr>
        <w:t xml:space="preserve"> </w:t>
      </w:r>
      <w:r>
        <w:t>reserves,</w:t>
      </w:r>
      <w:r>
        <w:rPr>
          <w:spacing w:val="-13"/>
        </w:rPr>
        <w:t xml:space="preserve"> </w:t>
      </w:r>
      <w:r>
        <w:t>golf courses and public sporting/recreation areas.</w:t>
      </w:r>
    </w:p>
    <w:p w14:paraId="0859C77B" w14:textId="77777777" w:rsidR="00BD5988" w:rsidRDefault="004517C2">
      <w:pPr>
        <w:pStyle w:val="BodyText"/>
        <w:spacing w:before="3" w:line="252" w:lineRule="auto"/>
        <w:ind w:left="423"/>
      </w:pPr>
      <w:r>
        <w:t>Vegetation</w:t>
      </w:r>
      <w:r>
        <w:rPr>
          <w:spacing w:val="-11"/>
        </w:rPr>
        <w:t xml:space="preserve"> </w:t>
      </w:r>
      <w:r>
        <w:t>and</w:t>
      </w:r>
      <w:r>
        <w:rPr>
          <w:spacing w:val="-11"/>
        </w:rPr>
        <w:t xml:space="preserve"> </w:t>
      </w:r>
      <w:r>
        <w:t>nature</w:t>
      </w:r>
      <w:r>
        <w:rPr>
          <w:spacing w:val="-11"/>
        </w:rPr>
        <w:t xml:space="preserve"> </w:t>
      </w:r>
      <w:r>
        <w:t>are</w:t>
      </w:r>
      <w:r>
        <w:rPr>
          <w:spacing w:val="-11"/>
        </w:rPr>
        <w:t xml:space="preserve"> </w:t>
      </w:r>
      <w:r>
        <w:t>important</w:t>
      </w:r>
      <w:r>
        <w:rPr>
          <w:spacing w:val="-11"/>
        </w:rPr>
        <w:t xml:space="preserve"> </w:t>
      </w:r>
      <w:r>
        <w:t>for</w:t>
      </w:r>
      <w:r>
        <w:rPr>
          <w:spacing w:val="-11"/>
        </w:rPr>
        <w:t xml:space="preserve"> </w:t>
      </w:r>
      <w:r>
        <w:t>wellbeing. Visual and physical contact with nature helps reduce stress, anxiety, blood pressure and muscle tension,</w:t>
      </w:r>
      <w:r>
        <w:rPr>
          <w:spacing w:val="-17"/>
        </w:rPr>
        <w:t xml:space="preserve"> </w:t>
      </w:r>
      <w:r>
        <w:t>improves</w:t>
      </w:r>
      <w:r>
        <w:rPr>
          <w:spacing w:val="-14"/>
        </w:rPr>
        <w:t xml:space="preserve"> </w:t>
      </w:r>
      <w:r>
        <w:t>self-esteem,</w:t>
      </w:r>
      <w:r>
        <w:rPr>
          <w:spacing w:val="-14"/>
        </w:rPr>
        <w:t xml:space="preserve"> </w:t>
      </w:r>
      <w:r>
        <w:t>encourages</w:t>
      </w:r>
      <w:r>
        <w:rPr>
          <w:spacing w:val="-14"/>
        </w:rPr>
        <w:t xml:space="preserve"> </w:t>
      </w:r>
      <w:r>
        <w:t>positive feelings, and helps us recover from mental illness. A network of safe walking and cycling routes that provide access to green spaces in an urban environment also encourages physical activity.</w:t>
      </w:r>
    </w:p>
    <w:p w14:paraId="0859C77C" w14:textId="77777777" w:rsidR="00BD5988" w:rsidRDefault="004517C2">
      <w:pPr>
        <w:pStyle w:val="BodyText"/>
        <w:spacing w:before="118" w:line="252" w:lineRule="auto"/>
        <w:ind w:left="423"/>
      </w:pPr>
      <w:r>
        <w:t xml:space="preserve">Residents living in </w:t>
      </w:r>
      <w:proofErr w:type="spellStart"/>
      <w:r>
        <w:t>neighbourhoods</w:t>
      </w:r>
      <w:proofErr w:type="spellEnd"/>
      <w:r>
        <w:t xml:space="preserve"> with good access</w:t>
      </w:r>
      <w:r>
        <w:rPr>
          <w:spacing w:val="-8"/>
        </w:rPr>
        <w:t xml:space="preserve"> </w:t>
      </w:r>
      <w:r>
        <w:t>to</w:t>
      </w:r>
      <w:r>
        <w:rPr>
          <w:spacing w:val="-8"/>
        </w:rPr>
        <w:t xml:space="preserve"> </w:t>
      </w:r>
      <w:r>
        <w:t>public</w:t>
      </w:r>
      <w:r>
        <w:rPr>
          <w:spacing w:val="-8"/>
        </w:rPr>
        <w:t xml:space="preserve"> </w:t>
      </w:r>
      <w:r>
        <w:t>open</w:t>
      </w:r>
      <w:r>
        <w:rPr>
          <w:spacing w:val="-8"/>
        </w:rPr>
        <w:t xml:space="preserve"> </w:t>
      </w:r>
      <w:r>
        <w:t>space</w:t>
      </w:r>
      <w:r>
        <w:rPr>
          <w:spacing w:val="-8"/>
        </w:rPr>
        <w:t xml:space="preserve"> </w:t>
      </w:r>
      <w:r>
        <w:t>are</w:t>
      </w:r>
      <w:r>
        <w:rPr>
          <w:spacing w:val="-8"/>
        </w:rPr>
        <w:t xml:space="preserve"> </w:t>
      </w:r>
      <w:r>
        <w:t>more</w:t>
      </w:r>
      <w:r>
        <w:rPr>
          <w:spacing w:val="-8"/>
        </w:rPr>
        <w:t xml:space="preserve"> </w:t>
      </w:r>
      <w:r>
        <w:t>likely</w:t>
      </w:r>
      <w:r>
        <w:rPr>
          <w:spacing w:val="-8"/>
        </w:rPr>
        <w:t xml:space="preserve"> </w:t>
      </w:r>
      <w:r>
        <w:t>to</w:t>
      </w:r>
      <w:r>
        <w:rPr>
          <w:spacing w:val="-8"/>
        </w:rPr>
        <w:t xml:space="preserve"> </w:t>
      </w:r>
      <w:r>
        <w:t xml:space="preserve">use such spaces and gain the associated physical activity, and mental and physical health benefits. There is considerable evidence that living within walking distance of parks and in </w:t>
      </w:r>
      <w:proofErr w:type="spellStart"/>
      <w:proofErr w:type="gramStart"/>
      <w:r>
        <w:t>neighbourhoods</w:t>
      </w:r>
      <w:proofErr w:type="spellEnd"/>
      <w:proofErr w:type="gramEnd"/>
    </w:p>
    <w:p w14:paraId="0859C77D" w14:textId="77777777" w:rsidR="00BD5988" w:rsidRDefault="004517C2">
      <w:pPr>
        <w:pStyle w:val="BodyText"/>
        <w:spacing w:before="161" w:line="252" w:lineRule="auto"/>
        <w:ind w:left="251" w:right="481"/>
        <w:rPr>
          <w:sz w:val="11"/>
        </w:rPr>
      </w:pPr>
      <w:r>
        <w:br w:type="column"/>
        <w:t>with</w:t>
      </w:r>
      <w:r>
        <w:rPr>
          <w:spacing w:val="-7"/>
        </w:rPr>
        <w:t xml:space="preserve"> </w:t>
      </w:r>
      <w:r>
        <w:t>more</w:t>
      </w:r>
      <w:r>
        <w:rPr>
          <w:spacing w:val="-7"/>
        </w:rPr>
        <w:t xml:space="preserve"> </w:t>
      </w:r>
      <w:r>
        <w:t>green</w:t>
      </w:r>
      <w:r>
        <w:rPr>
          <w:spacing w:val="-7"/>
        </w:rPr>
        <w:t xml:space="preserve"> </w:t>
      </w:r>
      <w:r>
        <w:t>public</w:t>
      </w:r>
      <w:r>
        <w:rPr>
          <w:spacing w:val="-7"/>
        </w:rPr>
        <w:t xml:space="preserve"> </w:t>
      </w:r>
      <w:r>
        <w:t>open</w:t>
      </w:r>
      <w:r>
        <w:rPr>
          <w:spacing w:val="-7"/>
        </w:rPr>
        <w:t xml:space="preserve"> </w:t>
      </w:r>
      <w:r>
        <w:t>space</w:t>
      </w:r>
      <w:r>
        <w:rPr>
          <w:spacing w:val="-7"/>
        </w:rPr>
        <w:t xml:space="preserve"> </w:t>
      </w:r>
      <w:r>
        <w:t>is</w:t>
      </w:r>
      <w:r>
        <w:rPr>
          <w:spacing w:val="-7"/>
        </w:rPr>
        <w:t xml:space="preserve"> </w:t>
      </w:r>
      <w:r>
        <w:t>linked</w:t>
      </w:r>
      <w:r>
        <w:rPr>
          <w:spacing w:val="-7"/>
        </w:rPr>
        <w:t xml:space="preserve"> </w:t>
      </w:r>
      <w:r>
        <w:t xml:space="preserve">to greater use of these areas and positive health </w:t>
      </w:r>
      <w:r>
        <w:rPr>
          <w:spacing w:val="-2"/>
        </w:rPr>
        <w:t>outcomes.</w:t>
      </w:r>
      <w:r>
        <w:rPr>
          <w:spacing w:val="-2"/>
          <w:position w:val="6"/>
          <w:sz w:val="11"/>
        </w:rPr>
        <w:t>45</w:t>
      </w:r>
    </w:p>
    <w:p w14:paraId="0859C77E" w14:textId="77777777" w:rsidR="00BD5988" w:rsidRDefault="004517C2">
      <w:pPr>
        <w:pStyle w:val="BodyText"/>
        <w:spacing w:before="116" w:line="252" w:lineRule="auto"/>
        <w:ind w:left="251" w:right="481"/>
        <w:rPr>
          <w:sz w:val="11"/>
        </w:rPr>
      </w:pPr>
      <w:r>
        <w:t>72</w:t>
      </w:r>
      <w:r>
        <w:rPr>
          <w:spacing w:val="-9"/>
        </w:rPr>
        <w:t xml:space="preserve"> </w:t>
      </w:r>
      <w:r>
        <w:t>per</w:t>
      </w:r>
      <w:r>
        <w:rPr>
          <w:spacing w:val="-9"/>
        </w:rPr>
        <w:t xml:space="preserve"> </w:t>
      </w:r>
      <w:r>
        <w:t>cent</w:t>
      </w:r>
      <w:r>
        <w:rPr>
          <w:spacing w:val="-9"/>
        </w:rPr>
        <w:t xml:space="preserve"> </w:t>
      </w:r>
      <w:r>
        <w:t>of</w:t>
      </w:r>
      <w:r>
        <w:rPr>
          <w:spacing w:val="-9"/>
        </w:rPr>
        <w:t xml:space="preserve"> </w:t>
      </w:r>
      <w:r>
        <w:t>Maroondah</w:t>
      </w:r>
      <w:r>
        <w:rPr>
          <w:spacing w:val="-9"/>
        </w:rPr>
        <w:t xml:space="preserve"> </w:t>
      </w:r>
      <w:r>
        <w:t>dwellings</w:t>
      </w:r>
      <w:r>
        <w:rPr>
          <w:spacing w:val="-9"/>
        </w:rPr>
        <w:t xml:space="preserve"> </w:t>
      </w:r>
      <w:r>
        <w:t>are</w:t>
      </w:r>
      <w:r>
        <w:rPr>
          <w:spacing w:val="-9"/>
        </w:rPr>
        <w:t xml:space="preserve"> </w:t>
      </w:r>
      <w:r>
        <w:t xml:space="preserve">estimated to be within 400 </w:t>
      </w:r>
      <w:proofErr w:type="spellStart"/>
      <w:r>
        <w:t>metres</w:t>
      </w:r>
      <w:proofErr w:type="spellEnd"/>
      <w:r>
        <w:t xml:space="preserve"> of public open space, which is higher than both Knox (69 per cent) and </w:t>
      </w:r>
      <w:proofErr w:type="spellStart"/>
      <w:r>
        <w:t>Yarra</w:t>
      </w:r>
      <w:proofErr w:type="spellEnd"/>
      <w:r>
        <w:t xml:space="preserve"> Ranges (53 per cent).</w:t>
      </w:r>
      <w:r>
        <w:rPr>
          <w:position w:val="6"/>
          <w:sz w:val="11"/>
        </w:rPr>
        <w:t>46</w:t>
      </w:r>
    </w:p>
    <w:p w14:paraId="0859C77F" w14:textId="77777777" w:rsidR="00BD5988" w:rsidRDefault="00BD5988">
      <w:pPr>
        <w:pStyle w:val="BodyText"/>
        <w:spacing w:before="4"/>
        <w:rPr>
          <w:sz w:val="34"/>
        </w:rPr>
      </w:pPr>
    </w:p>
    <w:p w14:paraId="0859C780" w14:textId="77777777" w:rsidR="00BD5988" w:rsidRDefault="004517C2">
      <w:pPr>
        <w:pStyle w:val="Heading5"/>
        <w:spacing w:line="225" w:lineRule="auto"/>
        <w:ind w:left="251" w:right="1412"/>
      </w:pPr>
      <w:r>
        <w:rPr>
          <w:color w:val="007DC5"/>
          <w:spacing w:val="-10"/>
        </w:rPr>
        <w:t>What</w:t>
      </w:r>
      <w:r>
        <w:rPr>
          <w:color w:val="007DC5"/>
          <w:spacing w:val="-17"/>
        </w:rPr>
        <w:t xml:space="preserve"> </w:t>
      </w:r>
      <w:r>
        <w:rPr>
          <w:color w:val="007DC5"/>
          <w:spacing w:val="-10"/>
        </w:rPr>
        <w:t>the</w:t>
      </w:r>
      <w:r>
        <w:rPr>
          <w:color w:val="007DC5"/>
          <w:spacing w:val="-16"/>
        </w:rPr>
        <w:t xml:space="preserve"> </w:t>
      </w:r>
      <w:r>
        <w:rPr>
          <w:color w:val="007DC5"/>
          <w:spacing w:val="-10"/>
        </w:rPr>
        <w:t xml:space="preserve">community </w:t>
      </w:r>
      <w:r>
        <w:rPr>
          <w:color w:val="007DC5"/>
        </w:rPr>
        <w:t>has told us</w:t>
      </w:r>
    </w:p>
    <w:p w14:paraId="0859C781" w14:textId="77777777" w:rsidR="00BD5988" w:rsidRDefault="004517C2">
      <w:pPr>
        <w:pStyle w:val="BodyText"/>
        <w:spacing w:before="268" w:line="252" w:lineRule="auto"/>
        <w:ind w:left="251" w:right="449"/>
      </w:pPr>
      <w:r>
        <w:t xml:space="preserve">Within the </w:t>
      </w:r>
      <w:r>
        <w:rPr>
          <w:i/>
        </w:rPr>
        <w:t xml:space="preserve">Maroondah </w:t>
      </w:r>
      <w:proofErr w:type="spellStart"/>
      <w:r>
        <w:rPr>
          <w:i/>
        </w:rPr>
        <w:t>Liveability</w:t>
      </w:r>
      <w:proofErr w:type="spellEnd"/>
      <w:r>
        <w:rPr>
          <w:i/>
        </w:rPr>
        <w:t>, Wellbeing and Resilience</w:t>
      </w:r>
      <w:r>
        <w:rPr>
          <w:i/>
          <w:spacing w:val="-8"/>
        </w:rPr>
        <w:t xml:space="preserve"> </w:t>
      </w:r>
      <w:r>
        <w:rPr>
          <w:i/>
        </w:rPr>
        <w:t>Strategy</w:t>
      </w:r>
      <w:r>
        <w:t>,</w:t>
      </w:r>
      <w:r>
        <w:rPr>
          <w:spacing w:val="-8"/>
        </w:rPr>
        <w:t xml:space="preserve"> </w:t>
      </w:r>
      <w:r>
        <w:t>our</w:t>
      </w:r>
      <w:r>
        <w:rPr>
          <w:spacing w:val="-8"/>
        </w:rPr>
        <w:t xml:space="preserve"> </w:t>
      </w:r>
      <w:r>
        <w:t>community</w:t>
      </w:r>
      <w:r>
        <w:rPr>
          <w:spacing w:val="-8"/>
        </w:rPr>
        <w:t xml:space="preserve"> </w:t>
      </w:r>
      <w:r>
        <w:t>highlighted</w:t>
      </w:r>
      <w:r>
        <w:rPr>
          <w:spacing w:val="-8"/>
        </w:rPr>
        <w:t xml:space="preserve"> </w:t>
      </w:r>
      <w:r>
        <w:t xml:space="preserve">the relationship between physical and mental health and the opportunities to facilitate and support social connection. Opportunities to connect with nature were highly valued and seen to provide benefits to mental wellbeing, physical </w:t>
      </w:r>
      <w:proofErr w:type="gramStart"/>
      <w:r>
        <w:t>health</w:t>
      </w:r>
      <w:proofErr w:type="gramEnd"/>
      <w:r>
        <w:t xml:space="preserve"> and social connection. The community would also appreciate more affordable facilities, free outdoor recreation options as well as active and passive </w:t>
      </w:r>
      <w:r>
        <w:rPr>
          <w:spacing w:val="-2"/>
        </w:rPr>
        <w:t>activities</w:t>
      </w:r>
      <w:r>
        <w:rPr>
          <w:spacing w:val="-9"/>
        </w:rPr>
        <w:t xml:space="preserve"> </w:t>
      </w:r>
      <w:r>
        <w:rPr>
          <w:spacing w:val="-2"/>
        </w:rPr>
        <w:t>that</w:t>
      </w:r>
      <w:r>
        <w:rPr>
          <w:spacing w:val="-9"/>
        </w:rPr>
        <w:t xml:space="preserve"> </w:t>
      </w:r>
      <w:r>
        <w:rPr>
          <w:spacing w:val="-2"/>
        </w:rPr>
        <w:t>promote</w:t>
      </w:r>
      <w:r>
        <w:rPr>
          <w:spacing w:val="-9"/>
        </w:rPr>
        <w:t xml:space="preserve"> </w:t>
      </w:r>
      <w:r>
        <w:rPr>
          <w:spacing w:val="-2"/>
        </w:rPr>
        <w:t>health</w:t>
      </w:r>
      <w:r>
        <w:rPr>
          <w:spacing w:val="-9"/>
        </w:rPr>
        <w:t xml:space="preserve"> </w:t>
      </w:r>
      <w:r>
        <w:rPr>
          <w:spacing w:val="-2"/>
        </w:rPr>
        <w:t>and</w:t>
      </w:r>
      <w:r>
        <w:rPr>
          <w:spacing w:val="-9"/>
        </w:rPr>
        <w:t xml:space="preserve"> </w:t>
      </w:r>
      <w:r>
        <w:rPr>
          <w:spacing w:val="-2"/>
        </w:rPr>
        <w:t>wellbeing</w:t>
      </w:r>
      <w:r>
        <w:rPr>
          <w:spacing w:val="-9"/>
        </w:rPr>
        <w:t xml:space="preserve"> </w:t>
      </w:r>
      <w:r>
        <w:rPr>
          <w:spacing w:val="-2"/>
        </w:rPr>
        <w:t>for</w:t>
      </w:r>
      <w:r>
        <w:rPr>
          <w:spacing w:val="-9"/>
        </w:rPr>
        <w:t xml:space="preserve"> </w:t>
      </w:r>
      <w:r>
        <w:rPr>
          <w:spacing w:val="-2"/>
        </w:rPr>
        <w:t>all.</w:t>
      </w:r>
      <w:r>
        <w:rPr>
          <w:spacing w:val="-2"/>
          <w:position w:val="6"/>
          <w:sz w:val="11"/>
        </w:rPr>
        <w:t>47</w:t>
      </w:r>
      <w:r>
        <w:rPr>
          <w:spacing w:val="40"/>
          <w:position w:val="6"/>
          <w:sz w:val="11"/>
        </w:rPr>
        <w:t xml:space="preserve"> </w:t>
      </w:r>
      <w:r>
        <w:t>A quote from a female Ringwood resident stated “We should all feel safe to go about our business, regardless of the hour of the day or day of the week.</w:t>
      </w:r>
      <w:r>
        <w:rPr>
          <w:spacing w:val="-15"/>
        </w:rPr>
        <w:t xml:space="preserve"> </w:t>
      </w:r>
      <w:r>
        <w:t>We</w:t>
      </w:r>
      <w:r>
        <w:rPr>
          <w:spacing w:val="-14"/>
        </w:rPr>
        <w:t xml:space="preserve"> </w:t>
      </w:r>
      <w:r>
        <w:t>should</w:t>
      </w:r>
      <w:r>
        <w:rPr>
          <w:spacing w:val="-14"/>
        </w:rPr>
        <w:t xml:space="preserve"> </w:t>
      </w:r>
      <w:r>
        <w:t>be</w:t>
      </w:r>
      <w:r>
        <w:rPr>
          <w:spacing w:val="-14"/>
        </w:rPr>
        <w:t xml:space="preserve"> </w:t>
      </w:r>
      <w:r>
        <w:t>able</w:t>
      </w:r>
      <w:r>
        <w:rPr>
          <w:spacing w:val="-15"/>
        </w:rPr>
        <w:t xml:space="preserve"> </w:t>
      </w:r>
      <w:r>
        <w:t>to</w:t>
      </w:r>
      <w:r>
        <w:rPr>
          <w:spacing w:val="-14"/>
        </w:rPr>
        <w:t xml:space="preserve"> </w:t>
      </w:r>
      <w:r>
        <w:t>walk</w:t>
      </w:r>
      <w:r>
        <w:rPr>
          <w:spacing w:val="-14"/>
        </w:rPr>
        <w:t xml:space="preserve"> </w:t>
      </w:r>
      <w:r>
        <w:t>the</w:t>
      </w:r>
      <w:r>
        <w:rPr>
          <w:spacing w:val="-14"/>
        </w:rPr>
        <w:t xml:space="preserve"> </w:t>
      </w:r>
      <w:r>
        <w:t>streets</w:t>
      </w:r>
      <w:r>
        <w:rPr>
          <w:spacing w:val="-15"/>
        </w:rPr>
        <w:t xml:space="preserve"> </w:t>
      </w:r>
      <w:r>
        <w:t>at</w:t>
      </w:r>
      <w:r>
        <w:rPr>
          <w:spacing w:val="-14"/>
        </w:rPr>
        <w:t xml:space="preserve"> </w:t>
      </w:r>
      <w:r>
        <w:t>night or early morning without fear or trepidation”.</w:t>
      </w:r>
    </w:p>
    <w:p w14:paraId="0859C782" w14:textId="77777777" w:rsidR="00BD5988" w:rsidRDefault="00BD5988">
      <w:pPr>
        <w:spacing w:line="252" w:lineRule="auto"/>
        <w:sectPr w:rsidR="00BD5988">
          <w:type w:val="continuous"/>
          <w:pgSz w:w="11910" w:h="16840"/>
          <w:pgMar w:top="620" w:right="360" w:bottom="280" w:left="700" w:header="0" w:footer="707" w:gutter="0"/>
          <w:cols w:num="2" w:space="720" w:equalWidth="0">
            <w:col w:w="5216" w:space="40"/>
            <w:col w:w="5594"/>
          </w:cols>
        </w:sectPr>
      </w:pPr>
    </w:p>
    <w:p w14:paraId="0859C783" w14:textId="77777777" w:rsidR="00BD5988" w:rsidRDefault="004517C2">
      <w:pPr>
        <w:spacing w:before="89"/>
        <w:ind w:left="140"/>
        <w:rPr>
          <w:rFonts w:ascii="Gotham Bold"/>
          <w:b/>
          <w:sz w:val="19"/>
        </w:rPr>
      </w:pPr>
      <w:r>
        <w:rPr>
          <w:rFonts w:ascii="Gotham Bold"/>
          <w:b/>
          <w:i/>
          <w:spacing w:val="-2"/>
          <w:sz w:val="19"/>
        </w:rPr>
        <w:t>Play</w:t>
      </w:r>
      <w:r>
        <w:rPr>
          <w:rFonts w:ascii="Gotham Bold"/>
          <w:b/>
          <w:i/>
          <w:spacing w:val="-7"/>
          <w:sz w:val="19"/>
        </w:rPr>
        <w:t xml:space="preserve"> </w:t>
      </w:r>
      <w:r>
        <w:rPr>
          <w:rFonts w:ascii="Gotham Bold"/>
          <w:b/>
          <w:i/>
          <w:spacing w:val="-2"/>
          <w:sz w:val="19"/>
        </w:rPr>
        <w:t>and</w:t>
      </w:r>
      <w:r>
        <w:rPr>
          <w:rFonts w:ascii="Gotham Bold"/>
          <w:b/>
          <w:i/>
          <w:spacing w:val="-6"/>
          <w:sz w:val="19"/>
        </w:rPr>
        <w:t xml:space="preserve"> </w:t>
      </w:r>
      <w:r>
        <w:rPr>
          <w:rFonts w:ascii="Gotham Bold"/>
          <w:b/>
          <w:i/>
          <w:spacing w:val="-2"/>
          <w:sz w:val="19"/>
        </w:rPr>
        <w:t>Gathering</w:t>
      </w:r>
      <w:r>
        <w:rPr>
          <w:rFonts w:ascii="Gotham Bold"/>
          <w:b/>
          <w:i/>
          <w:spacing w:val="-6"/>
          <w:sz w:val="19"/>
        </w:rPr>
        <w:t xml:space="preserve"> </w:t>
      </w:r>
      <w:r>
        <w:rPr>
          <w:rFonts w:ascii="Gotham Bold"/>
          <w:b/>
          <w:i/>
          <w:spacing w:val="-2"/>
          <w:sz w:val="19"/>
        </w:rPr>
        <w:t>Places</w:t>
      </w:r>
      <w:r>
        <w:rPr>
          <w:rFonts w:ascii="Gotham Bold"/>
          <w:b/>
          <w:i/>
          <w:spacing w:val="-6"/>
          <w:sz w:val="19"/>
        </w:rPr>
        <w:t xml:space="preserve"> </w:t>
      </w:r>
      <w:r>
        <w:rPr>
          <w:rFonts w:ascii="Gotham Bold"/>
          <w:b/>
          <w:i/>
          <w:spacing w:val="-2"/>
          <w:sz w:val="19"/>
        </w:rPr>
        <w:t>Strategy</w:t>
      </w:r>
      <w:r>
        <w:rPr>
          <w:rFonts w:ascii="Gotham Bold"/>
          <w:b/>
          <w:i/>
          <w:spacing w:val="-7"/>
          <w:sz w:val="19"/>
        </w:rPr>
        <w:t xml:space="preserve"> </w:t>
      </w:r>
      <w:proofErr w:type="gramStart"/>
      <w:r>
        <w:rPr>
          <w:rFonts w:ascii="Gotham Bold"/>
          <w:b/>
          <w:spacing w:val="-2"/>
          <w:sz w:val="19"/>
        </w:rPr>
        <w:t>engagement</w:t>
      </w:r>
      <w:proofErr w:type="gramEnd"/>
    </w:p>
    <w:p w14:paraId="0859C784" w14:textId="77777777" w:rsidR="00BD5988" w:rsidRDefault="004517C2">
      <w:pPr>
        <w:pStyle w:val="BodyText"/>
        <w:spacing w:before="69" w:line="252" w:lineRule="auto"/>
        <w:ind w:left="140"/>
      </w:pPr>
      <w:r>
        <w:t xml:space="preserve">In 2023, to help inform the inaugural </w:t>
      </w:r>
      <w:r>
        <w:rPr>
          <w:i/>
        </w:rPr>
        <w:t>Play and Gathering Places Strategy</w:t>
      </w:r>
      <w:r>
        <w:t>, Council undertook extensive</w:t>
      </w:r>
      <w:r>
        <w:rPr>
          <w:spacing w:val="-17"/>
        </w:rPr>
        <w:t xml:space="preserve"> </w:t>
      </w:r>
      <w:r>
        <w:t>community</w:t>
      </w:r>
      <w:r>
        <w:rPr>
          <w:spacing w:val="-14"/>
        </w:rPr>
        <w:t xml:space="preserve"> </w:t>
      </w:r>
      <w:r>
        <w:t>consultation.</w:t>
      </w:r>
      <w:r>
        <w:rPr>
          <w:spacing w:val="-14"/>
        </w:rPr>
        <w:t xml:space="preserve"> </w:t>
      </w:r>
      <w:r>
        <w:t>The</w:t>
      </w:r>
      <w:r>
        <w:rPr>
          <w:spacing w:val="-14"/>
        </w:rPr>
        <w:t xml:space="preserve"> </w:t>
      </w:r>
      <w:r>
        <w:t xml:space="preserve">community </w:t>
      </w:r>
      <w:r>
        <w:rPr>
          <w:spacing w:val="-2"/>
        </w:rPr>
        <w:t>were</w:t>
      </w:r>
      <w:r>
        <w:rPr>
          <w:spacing w:val="-13"/>
        </w:rPr>
        <w:t xml:space="preserve"> </w:t>
      </w:r>
      <w:r>
        <w:rPr>
          <w:spacing w:val="-2"/>
        </w:rPr>
        <w:t>asked</w:t>
      </w:r>
      <w:r>
        <w:rPr>
          <w:spacing w:val="-12"/>
        </w:rPr>
        <w:t xml:space="preserve"> </w:t>
      </w:r>
      <w:r>
        <w:rPr>
          <w:spacing w:val="-2"/>
        </w:rPr>
        <w:t>to</w:t>
      </w:r>
      <w:r>
        <w:rPr>
          <w:spacing w:val="-12"/>
        </w:rPr>
        <w:t xml:space="preserve"> </w:t>
      </w:r>
      <w:r>
        <w:rPr>
          <w:spacing w:val="-2"/>
        </w:rPr>
        <w:t>provide</w:t>
      </w:r>
      <w:r>
        <w:rPr>
          <w:spacing w:val="-12"/>
        </w:rPr>
        <w:t xml:space="preserve"> </w:t>
      </w:r>
      <w:r>
        <w:rPr>
          <w:spacing w:val="-2"/>
        </w:rPr>
        <w:t>feedback</w:t>
      </w:r>
      <w:r>
        <w:rPr>
          <w:spacing w:val="-13"/>
        </w:rPr>
        <w:t xml:space="preserve"> </w:t>
      </w:r>
      <w:r>
        <w:rPr>
          <w:spacing w:val="-2"/>
        </w:rPr>
        <w:t>on</w:t>
      </w:r>
      <w:r>
        <w:rPr>
          <w:spacing w:val="-12"/>
        </w:rPr>
        <w:t xml:space="preserve"> </w:t>
      </w:r>
      <w:r>
        <w:rPr>
          <w:spacing w:val="-2"/>
        </w:rPr>
        <w:t>where,</w:t>
      </w:r>
      <w:r>
        <w:rPr>
          <w:spacing w:val="-12"/>
        </w:rPr>
        <w:t xml:space="preserve"> </w:t>
      </w:r>
      <w:r>
        <w:rPr>
          <w:spacing w:val="-2"/>
        </w:rPr>
        <w:t>why,</w:t>
      </w:r>
      <w:r>
        <w:rPr>
          <w:spacing w:val="-12"/>
        </w:rPr>
        <w:t xml:space="preserve"> </w:t>
      </w:r>
      <w:r>
        <w:rPr>
          <w:spacing w:val="-2"/>
        </w:rPr>
        <w:t xml:space="preserve">and </w:t>
      </w:r>
      <w:r>
        <w:t>how they play and gather in Maroondah. The “Connection Matters” campaign ran for 10 weeks from January to April 2023. During the campaign, 1500</w:t>
      </w:r>
      <w:r>
        <w:rPr>
          <w:spacing w:val="-7"/>
        </w:rPr>
        <w:t xml:space="preserve"> </w:t>
      </w:r>
      <w:r>
        <w:t>people</w:t>
      </w:r>
      <w:r>
        <w:rPr>
          <w:spacing w:val="-7"/>
        </w:rPr>
        <w:t xml:space="preserve"> </w:t>
      </w:r>
      <w:r>
        <w:t>visited</w:t>
      </w:r>
      <w:r>
        <w:rPr>
          <w:spacing w:val="-7"/>
        </w:rPr>
        <w:t xml:space="preserve"> </w:t>
      </w:r>
      <w:r>
        <w:t>Council’s</w:t>
      </w:r>
      <w:r>
        <w:rPr>
          <w:spacing w:val="-7"/>
        </w:rPr>
        <w:t xml:space="preserve"> </w:t>
      </w:r>
      <w:r>
        <w:t>Your</w:t>
      </w:r>
      <w:r>
        <w:rPr>
          <w:spacing w:val="-7"/>
        </w:rPr>
        <w:t xml:space="preserve"> </w:t>
      </w:r>
      <w:r>
        <w:t>Say</w:t>
      </w:r>
      <w:r>
        <w:rPr>
          <w:spacing w:val="-7"/>
        </w:rPr>
        <w:t xml:space="preserve"> </w:t>
      </w:r>
      <w:r>
        <w:t>Maroondah page</w:t>
      </w:r>
      <w:r>
        <w:rPr>
          <w:spacing w:val="-15"/>
        </w:rPr>
        <w:t xml:space="preserve"> </w:t>
      </w:r>
      <w:r>
        <w:t>with</w:t>
      </w:r>
      <w:r>
        <w:rPr>
          <w:spacing w:val="-14"/>
        </w:rPr>
        <w:t xml:space="preserve"> </w:t>
      </w:r>
      <w:r>
        <w:t>719</w:t>
      </w:r>
      <w:r>
        <w:rPr>
          <w:spacing w:val="-14"/>
        </w:rPr>
        <w:t xml:space="preserve"> </w:t>
      </w:r>
      <w:r>
        <w:t>people</w:t>
      </w:r>
      <w:r>
        <w:rPr>
          <w:spacing w:val="-14"/>
        </w:rPr>
        <w:t xml:space="preserve"> </w:t>
      </w:r>
      <w:r>
        <w:t>completing</w:t>
      </w:r>
      <w:r>
        <w:rPr>
          <w:spacing w:val="-15"/>
        </w:rPr>
        <w:t xml:space="preserve"> </w:t>
      </w:r>
      <w:r>
        <w:t>the</w:t>
      </w:r>
      <w:r>
        <w:rPr>
          <w:spacing w:val="-14"/>
        </w:rPr>
        <w:t xml:space="preserve"> </w:t>
      </w:r>
      <w:r>
        <w:t>online</w:t>
      </w:r>
      <w:r>
        <w:rPr>
          <w:spacing w:val="-14"/>
        </w:rPr>
        <w:t xml:space="preserve"> </w:t>
      </w:r>
      <w:r>
        <w:t>survey.</w:t>
      </w:r>
    </w:p>
    <w:p w14:paraId="0859C785" w14:textId="77777777" w:rsidR="00BD5988" w:rsidRDefault="004517C2">
      <w:pPr>
        <w:spacing w:before="175"/>
        <w:ind w:left="140"/>
        <w:rPr>
          <w:rFonts w:ascii="Gotham Bold"/>
          <w:b/>
          <w:sz w:val="19"/>
        </w:rPr>
      </w:pPr>
      <w:r>
        <w:rPr>
          <w:rFonts w:ascii="Gotham Bold"/>
          <w:b/>
          <w:spacing w:val="-6"/>
          <w:sz w:val="19"/>
        </w:rPr>
        <w:t>A</w:t>
      </w:r>
      <w:r>
        <w:rPr>
          <w:rFonts w:ascii="Gotham Bold"/>
          <w:b/>
          <w:spacing w:val="-4"/>
          <w:sz w:val="19"/>
        </w:rPr>
        <w:t xml:space="preserve"> </w:t>
      </w:r>
      <w:r>
        <w:rPr>
          <w:rFonts w:ascii="Gotham Bold"/>
          <w:b/>
          <w:spacing w:val="-6"/>
          <w:sz w:val="19"/>
        </w:rPr>
        <w:t>summary</w:t>
      </w:r>
      <w:r>
        <w:rPr>
          <w:rFonts w:ascii="Gotham Bold"/>
          <w:b/>
          <w:spacing w:val="-3"/>
          <w:sz w:val="19"/>
        </w:rPr>
        <w:t xml:space="preserve"> </w:t>
      </w:r>
      <w:r>
        <w:rPr>
          <w:rFonts w:ascii="Gotham Bold"/>
          <w:b/>
          <w:spacing w:val="-6"/>
          <w:sz w:val="19"/>
        </w:rPr>
        <w:t>of</w:t>
      </w:r>
      <w:r>
        <w:rPr>
          <w:rFonts w:ascii="Gotham Bold"/>
          <w:b/>
          <w:spacing w:val="-3"/>
          <w:sz w:val="19"/>
        </w:rPr>
        <w:t xml:space="preserve"> </w:t>
      </w:r>
      <w:r>
        <w:rPr>
          <w:rFonts w:ascii="Gotham Bold"/>
          <w:b/>
          <w:spacing w:val="-6"/>
          <w:sz w:val="19"/>
        </w:rPr>
        <w:t>key</w:t>
      </w:r>
      <w:r>
        <w:rPr>
          <w:rFonts w:ascii="Gotham Bold"/>
          <w:b/>
          <w:spacing w:val="-4"/>
          <w:sz w:val="19"/>
        </w:rPr>
        <w:t xml:space="preserve"> </w:t>
      </w:r>
      <w:r>
        <w:rPr>
          <w:rFonts w:ascii="Gotham Bold"/>
          <w:b/>
          <w:spacing w:val="-6"/>
          <w:sz w:val="19"/>
        </w:rPr>
        <w:t>findings</w:t>
      </w:r>
      <w:r>
        <w:rPr>
          <w:rFonts w:ascii="Gotham Bold"/>
          <w:b/>
          <w:spacing w:val="-3"/>
          <w:sz w:val="19"/>
        </w:rPr>
        <w:t xml:space="preserve"> </w:t>
      </w:r>
      <w:r>
        <w:rPr>
          <w:rFonts w:ascii="Gotham Bold"/>
          <w:b/>
          <w:spacing w:val="-6"/>
          <w:sz w:val="19"/>
        </w:rPr>
        <w:t>included:</w:t>
      </w:r>
    </w:p>
    <w:p w14:paraId="0859C786" w14:textId="77777777" w:rsidR="00BD5988" w:rsidRDefault="004517C2">
      <w:pPr>
        <w:pStyle w:val="ListParagraph"/>
        <w:numPr>
          <w:ilvl w:val="0"/>
          <w:numId w:val="5"/>
        </w:numPr>
        <w:tabs>
          <w:tab w:val="left" w:pos="423"/>
        </w:tabs>
        <w:spacing w:before="69" w:line="252" w:lineRule="auto"/>
        <w:ind w:right="574"/>
        <w:rPr>
          <w:rFonts w:ascii="Gotham Bold" w:hAnsi="Gotham Bold"/>
          <w:b/>
          <w:sz w:val="19"/>
        </w:rPr>
      </w:pPr>
      <w:r>
        <w:rPr>
          <w:rFonts w:ascii="Gotham Bold" w:hAnsi="Gotham Bold"/>
          <w:b/>
          <w:spacing w:val="-6"/>
          <w:sz w:val="19"/>
        </w:rPr>
        <w:t>Our</w:t>
      </w:r>
      <w:r>
        <w:rPr>
          <w:rFonts w:ascii="Gotham Bold" w:hAnsi="Gotham Bold"/>
          <w:b/>
          <w:spacing w:val="-9"/>
          <w:sz w:val="19"/>
        </w:rPr>
        <w:t xml:space="preserve"> </w:t>
      </w:r>
      <w:r>
        <w:rPr>
          <w:rFonts w:ascii="Gotham Bold" w:hAnsi="Gotham Bold"/>
          <w:b/>
          <w:spacing w:val="-6"/>
          <w:sz w:val="19"/>
        </w:rPr>
        <w:t>community</w:t>
      </w:r>
      <w:r>
        <w:rPr>
          <w:rFonts w:ascii="Gotham Bold" w:hAnsi="Gotham Bold"/>
          <w:b/>
          <w:spacing w:val="-8"/>
          <w:sz w:val="19"/>
        </w:rPr>
        <w:t xml:space="preserve"> </w:t>
      </w:r>
      <w:r>
        <w:rPr>
          <w:rFonts w:ascii="Gotham Bold" w:hAnsi="Gotham Bold"/>
          <w:b/>
          <w:spacing w:val="-6"/>
          <w:sz w:val="19"/>
        </w:rPr>
        <w:t>are</w:t>
      </w:r>
      <w:r>
        <w:rPr>
          <w:rFonts w:ascii="Gotham Bold" w:hAnsi="Gotham Bold"/>
          <w:b/>
          <w:spacing w:val="-8"/>
          <w:sz w:val="19"/>
        </w:rPr>
        <w:t xml:space="preserve"> </w:t>
      </w:r>
      <w:r>
        <w:rPr>
          <w:rFonts w:ascii="Gotham Bold" w:hAnsi="Gotham Bold"/>
          <w:b/>
          <w:spacing w:val="-6"/>
          <w:sz w:val="19"/>
        </w:rPr>
        <w:t>invested</w:t>
      </w:r>
      <w:r>
        <w:rPr>
          <w:rFonts w:ascii="Gotham Bold" w:hAnsi="Gotham Bold"/>
          <w:b/>
          <w:spacing w:val="-8"/>
          <w:sz w:val="19"/>
        </w:rPr>
        <w:t xml:space="preserve"> </w:t>
      </w:r>
      <w:r>
        <w:rPr>
          <w:rFonts w:ascii="Gotham Bold" w:hAnsi="Gotham Bold"/>
          <w:b/>
          <w:spacing w:val="-6"/>
          <w:sz w:val="19"/>
        </w:rPr>
        <w:t>in</w:t>
      </w:r>
      <w:r>
        <w:rPr>
          <w:rFonts w:ascii="Gotham Bold" w:hAnsi="Gotham Bold"/>
          <w:b/>
          <w:spacing w:val="-9"/>
          <w:sz w:val="19"/>
        </w:rPr>
        <w:t xml:space="preserve"> </w:t>
      </w:r>
      <w:r>
        <w:rPr>
          <w:rFonts w:ascii="Gotham Bold" w:hAnsi="Gotham Bold"/>
          <w:b/>
          <w:spacing w:val="-6"/>
          <w:sz w:val="19"/>
        </w:rPr>
        <w:t>and</w:t>
      </w:r>
      <w:r>
        <w:rPr>
          <w:rFonts w:ascii="Gotham Bold" w:hAnsi="Gotham Bold"/>
          <w:b/>
          <w:spacing w:val="-8"/>
          <w:sz w:val="19"/>
        </w:rPr>
        <w:t xml:space="preserve"> </w:t>
      </w:r>
      <w:r>
        <w:rPr>
          <w:rFonts w:ascii="Gotham Bold" w:hAnsi="Gotham Bold"/>
          <w:b/>
          <w:spacing w:val="-6"/>
          <w:sz w:val="19"/>
        </w:rPr>
        <w:t>want</w:t>
      </w:r>
      <w:r>
        <w:rPr>
          <w:rFonts w:ascii="Gotham Bold" w:hAnsi="Gotham Bold"/>
          <w:b/>
          <w:spacing w:val="-8"/>
          <w:sz w:val="19"/>
        </w:rPr>
        <w:t xml:space="preserve"> </w:t>
      </w:r>
      <w:r>
        <w:rPr>
          <w:rFonts w:ascii="Gotham Bold" w:hAnsi="Gotham Bold"/>
          <w:b/>
          <w:spacing w:val="-6"/>
          <w:sz w:val="19"/>
        </w:rPr>
        <w:t xml:space="preserve">to </w:t>
      </w:r>
      <w:r>
        <w:rPr>
          <w:rFonts w:ascii="Gotham Bold" w:hAnsi="Gotham Bold"/>
          <w:b/>
          <w:sz w:val="19"/>
        </w:rPr>
        <w:t xml:space="preserve">connect to these places </w:t>
      </w:r>
      <w:proofErr w:type="gramStart"/>
      <w:r>
        <w:rPr>
          <w:rFonts w:ascii="Gotham Bold" w:hAnsi="Gotham Bold"/>
          <w:b/>
          <w:sz w:val="19"/>
        </w:rPr>
        <w:t>more</w:t>
      </w:r>
      <w:proofErr w:type="gramEnd"/>
    </w:p>
    <w:p w14:paraId="0859C787" w14:textId="77777777" w:rsidR="00BD5988" w:rsidRDefault="00BD5988">
      <w:pPr>
        <w:pStyle w:val="BodyText"/>
        <w:rPr>
          <w:rFonts w:ascii="Gotham Bold"/>
          <w:b/>
          <w:sz w:val="24"/>
        </w:rPr>
      </w:pPr>
    </w:p>
    <w:p w14:paraId="0859C788" w14:textId="77777777" w:rsidR="00BD5988" w:rsidRDefault="004517C2">
      <w:pPr>
        <w:pStyle w:val="Heading5"/>
        <w:spacing w:before="175"/>
      </w:pPr>
      <w:r>
        <w:rPr>
          <w:color w:val="007DC5"/>
          <w:spacing w:val="-9"/>
        </w:rPr>
        <w:t>Priority</w:t>
      </w:r>
      <w:r>
        <w:rPr>
          <w:color w:val="007DC5"/>
          <w:spacing w:val="-14"/>
        </w:rPr>
        <w:t xml:space="preserve"> </w:t>
      </w:r>
      <w:r>
        <w:rPr>
          <w:color w:val="007DC5"/>
          <w:spacing w:val="-2"/>
        </w:rPr>
        <w:t>actions</w:t>
      </w:r>
    </w:p>
    <w:p w14:paraId="0859C789" w14:textId="77777777" w:rsidR="00BD5988" w:rsidRDefault="004517C2">
      <w:pPr>
        <w:pStyle w:val="BodyText"/>
        <w:spacing w:before="89" w:line="252" w:lineRule="auto"/>
        <w:ind w:left="423" w:right="1360"/>
      </w:pPr>
      <w:r>
        <w:br w:type="column"/>
      </w:r>
      <w:r>
        <w:rPr>
          <w:spacing w:val="-6"/>
        </w:rPr>
        <w:t>35</w:t>
      </w:r>
      <w:r>
        <w:rPr>
          <w:spacing w:val="-7"/>
        </w:rPr>
        <w:t xml:space="preserve"> </w:t>
      </w:r>
      <w:r>
        <w:rPr>
          <w:spacing w:val="-6"/>
        </w:rPr>
        <w:t>per</w:t>
      </w:r>
      <w:r>
        <w:rPr>
          <w:spacing w:val="-7"/>
        </w:rPr>
        <w:t xml:space="preserve"> </w:t>
      </w:r>
      <w:r>
        <w:rPr>
          <w:spacing w:val="-6"/>
        </w:rPr>
        <w:t>cent</w:t>
      </w:r>
      <w:r>
        <w:rPr>
          <w:spacing w:val="-7"/>
        </w:rPr>
        <w:t xml:space="preserve"> </w:t>
      </w:r>
      <w:r>
        <w:rPr>
          <w:spacing w:val="-6"/>
        </w:rPr>
        <w:t>respondents</w:t>
      </w:r>
      <w:r>
        <w:rPr>
          <w:spacing w:val="-7"/>
        </w:rPr>
        <w:t xml:space="preserve"> </w:t>
      </w:r>
      <w:r>
        <w:rPr>
          <w:spacing w:val="-6"/>
        </w:rPr>
        <w:t>used</w:t>
      </w:r>
      <w:r>
        <w:rPr>
          <w:spacing w:val="-7"/>
        </w:rPr>
        <w:t xml:space="preserve"> </w:t>
      </w:r>
      <w:r>
        <w:rPr>
          <w:spacing w:val="-6"/>
        </w:rPr>
        <w:t>places</w:t>
      </w:r>
      <w:r>
        <w:rPr>
          <w:spacing w:val="-7"/>
        </w:rPr>
        <w:t xml:space="preserve"> </w:t>
      </w:r>
      <w:r>
        <w:rPr>
          <w:spacing w:val="-6"/>
        </w:rPr>
        <w:t xml:space="preserve">daily, </w:t>
      </w:r>
      <w:r>
        <w:t xml:space="preserve">53 per cent </w:t>
      </w:r>
      <w:proofErr w:type="gramStart"/>
      <w:r>
        <w:t>weekly</w:t>
      </w:r>
      <w:proofErr w:type="gramEnd"/>
    </w:p>
    <w:p w14:paraId="0859C78A" w14:textId="77777777" w:rsidR="00BD5988" w:rsidRDefault="004517C2">
      <w:pPr>
        <w:pStyle w:val="Heading8"/>
        <w:numPr>
          <w:ilvl w:val="0"/>
          <w:numId w:val="5"/>
        </w:numPr>
        <w:tabs>
          <w:tab w:val="left" w:pos="423"/>
        </w:tabs>
        <w:spacing w:before="58" w:line="252" w:lineRule="auto"/>
        <w:ind w:right="2006"/>
      </w:pPr>
      <w:r>
        <w:rPr>
          <w:spacing w:val="-6"/>
        </w:rPr>
        <w:t>Our</w:t>
      </w:r>
      <w:r>
        <w:rPr>
          <w:spacing w:val="-9"/>
        </w:rPr>
        <w:t xml:space="preserve"> </w:t>
      </w:r>
      <w:r>
        <w:rPr>
          <w:spacing w:val="-6"/>
        </w:rPr>
        <w:t>community</w:t>
      </w:r>
      <w:r>
        <w:rPr>
          <w:spacing w:val="-8"/>
        </w:rPr>
        <w:t xml:space="preserve"> </w:t>
      </w:r>
      <w:r>
        <w:rPr>
          <w:spacing w:val="-6"/>
        </w:rPr>
        <w:t>want</w:t>
      </w:r>
      <w:r>
        <w:rPr>
          <w:spacing w:val="-8"/>
        </w:rPr>
        <w:t xml:space="preserve"> </w:t>
      </w:r>
      <w:r>
        <w:rPr>
          <w:spacing w:val="-6"/>
        </w:rPr>
        <w:t>to</w:t>
      </w:r>
      <w:r>
        <w:rPr>
          <w:spacing w:val="-8"/>
        </w:rPr>
        <w:t xml:space="preserve"> </w:t>
      </w:r>
      <w:r>
        <w:rPr>
          <w:spacing w:val="-6"/>
        </w:rPr>
        <w:t>be</w:t>
      </w:r>
      <w:r>
        <w:rPr>
          <w:spacing w:val="-9"/>
        </w:rPr>
        <w:t xml:space="preserve"> </w:t>
      </w:r>
      <w:r>
        <w:rPr>
          <w:spacing w:val="-6"/>
        </w:rPr>
        <w:t xml:space="preserve">stewards </w:t>
      </w:r>
      <w:r>
        <w:t xml:space="preserve">of these </w:t>
      </w:r>
      <w:proofErr w:type="gramStart"/>
      <w:r>
        <w:t>places</w:t>
      </w:r>
      <w:proofErr w:type="gramEnd"/>
    </w:p>
    <w:p w14:paraId="0859C78B" w14:textId="77777777" w:rsidR="00BD5988" w:rsidRDefault="004517C2">
      <w:pPr>
        <w:pStyle w:val="BodyText"/>
        <w:spacing w:before="1" w:line="252" w:lineRule="auto"/>
        <w:ind w:left="423" w:right="777"/>
      </w:pPr>
      <w:r>
        <w:t>66</w:t>
      </w:r>
      <w:r>
        <w:rPr>
          <w:spacing w:val="-13"/>
        </w:rPr>
        <w:t xml:space="preserve"> </w:t>
      </w:r>
      <w:r>
        <w:t>per</w:t>
      </w:r>
      <w:r>
        <w:rPr>
          <w:spacing w:val="-13"/>
        </w:rPr>
        <w:t xml:space="preserve"> </w:t>
      </w:r>
      <w:r>
        <w:t>cent</w:t>
      </w:r>
      <w:r>
        <w:rPr>
          <w:spacing w:val="-13"/>
        </w:rPr>
        <w:t xml:space="preserve"> </w:t>
      </w:r>
      <w:r>
        <w:t>respondents</w:t>
      </w:r>
      <w:r>
        <w:rPr>
          <w:spacing w:val="-13"/>
        </w:rPr>
        <w:t xml:space="preserve"> </w:t>
      </w:r>
      <w:r>
        <w:t>seeking</w:t>
      </w:r>
      <w:r>
        <w:rPr>
          <w:spacing w:val="-13"/>
        </w:rPr>
        <w:t xml:space="preserve"> </w:t>
      </w:r>
      <w:r>
        <w:t xml:space="preserve">community </w:t>
      </w:r>
      <w:r>
        <w:rPr>
          <w:spacing w:val="-6"/>
        </w:rPr>
        <w:t>connections</w:t>
      </w:r>
      <w:r>
        <w:rPr>
          <w:spacing w:val="-7"/>
        </w:rPr>
        <w:t xml:space="preserve"> </w:t>
      </w:r>
      <w:r>
        <w:rPr>
          <w:spacing w:val="-6"/>
        </w:rPr>
        <w:t>and</w:t>
      </w:r>
      <w:r>
        <w:rPr>
          <w:spacing w:val="-7"/>
        </w:rPr>
        <w:t xml:space="preserve"> </w:t>
      </w:r>
      <w:r>
        <w:rPr>
          <w:spacing w:val="-6"/>
        </w:rPr>
        <w:t>27</w:t>
      </w:r>
      <w:r>
        <w:rPr>
          <w:spacing w:val="-7"/>
        </w:rPr>
        <w:t xml:space="preserve"> </w:t>
      </w:r>
      <w:r>
        <w:rPr>
          <w:spacing w:val="-6"/>
        </w:rPr>
        <w:t>per</w:t>
      </w:r>
      <w:r>
        <w:rPr>
          <w:spacing w:val="-7"/>
        </w:rPr>
        <w:t xml:space="preserve"> </w:t>
      </w:r>
      <w:r>
        <w:rPr>
          <w:spacing w:val="-6"/>
        </w:rPr>
        <w:t>cent</w:t>
      </w:r>
      <w:r>
        <w:rPr>
          <w:spacing w:val="-7"/>
        </w:rPr>
        <w:t xml:space="preserve"> </w:t>
      </w:r>
      <w:r>
        <w:rPr>
          <w:spacing w:val="-6"/>
        </w:rPr>
        <w:t>seeking</w:t>
      </w:r>
      <w:r>
        <w:rPr>
          <w:spacing w:val="-7"/>
        </w:rPr>
        <w:t xml:space="preserve"> </w:t>
      </w:r>
      <w:proofErr w:type="gramStart"/>
      <w:r>
        <w:rPr>
          <w:spacing w:val="-6"/>
        </w:rPr>
        <w:t>stewardship</w:t>
      </w:r>
      <w:proofErr w:type="gramEnd"/>
    </w:p>
    <w:p w14:paraId="0859C78C" w14:textId="77777777" w:rsidR="00BD5988" w:rsidRDefault="004517C2">
      <w:pPr>
        <w:pStyle w:val="Heading8"/>
        <w:numPr>
          <w:ilvl w:val="0"/>
          <w:numId w:val="5"/>
        </w:numPr>
        <w:tabs>
          <w:tab w:val="left" w:pos="423"/>
        </w:tabs>
        <w:spacing w:before="58" w:line="252" w:lineRule="auto"/>
        <w:ind w:right="1512"/>
      </w:pPr>
      <w:r>
        <w:rPr>
          <w:spacing w:val="-6"/>
        </w:rPr>
        <w:t>Maroondah’s</w:t>
      </w:r>
      <w:r>
        <w:rPr>
          <w:spacing w:val="-7"/>
        </w:rPr>
        <w:t xml:space="preserve"> </w:t>
      </w:r>
      <w:r>
        <w:rPr>
          <w:spacing w:val="-6"/>
        </w:rPr>
        <w:t>Open</w:t>
      </w:r>
      <w:r>
        <w:rPr>
          <w:spacing w:val="-7"/>
        </w:rPr>
        <w:t xml:space="preserve"> </w:t>
      </w:r>
      <w:r>
        <w:rPr>
          <w:spacing w:val="-6"/>
        </w:rPr>
        <w:t>Spaces</w:t>
      </w:r>
      <w:r>
        <w:rPr>
          <w:spacing w:val="-7"/>
        </w:rPr>
        <w:t xml:space="preserve"> </w:t>
      </w:r>
      <w:r>
        <w:rPr>
          <w:spacing w:val="-6"/>
        </w:rPr>
        <w:t>are</w:t>
      </w:r>
      <w:r>
        <w:rPr>
          <w:spacing w:val="-7"/>
        </w:rPr>
        <w:t xml:space="preserve"> </w:t>
      </w:r>
      <w:r>
        <w:rPr>
          <w:spacing w:val="-6"/>
        </w:rPr>
        <w:t>vital</w:t>
      </w:r>
      <w:r>
        <w:rPr>
          <w:spacing w:val="-7"/>
        </w:rPr>
        <w:t xml:space="preserve"> </w:t>
      </w:r>
      <w:r>
        <w:rPr>
          <w:spacing w:val="-6"/>
        </w:rPr>
        <w:t>to</w:t>
      </w:r>
      <w:r>
        <w:rPr>
          <w:spacing w:val="-7"/>
        </w:rPr>
        <w:t xml:space="preserve"> </w:t>
      </w:r>
      <w:r>
        <w:rPr>
          <w:spacing w:val="-6"/>
        </w:rPr>
        <w:t xml:space="preserve">the </w:t>
      </w:r>
      <w:r>
        <w:t xml:space="preserve">wellbeing of our </w:t>
      </w:r>
      <w:proofErr w:type="gramStart"/>
      <w:r>
        <w:t>communities</w:t>
      </w:r>
      <w:proofErr w:type="gramEnd"/>
    </w:p>
    <w:p w14:paraId="0859C78D" w14:textId="77777777" w:rsidR="00BD5988" w:rsidRDefault="004517C2">
      <w:pPr>
        <w:pStyle w:val="BodyText"/>
        <w:spacing w:before="1" w:line="252" w:lineRule="auto"/>
        <w:ind w:left="423" w:right="965"/>
      </w:pPr>
      <w:r>
        <w:rPr>
          <w:spacing w:val="-6"/>
        </w:rPr>
        <w:t>53</w:t>
      </w:r>
      <w:r>
        <w:rPr>
          <w:spacing w:val="-7"/>
        </w:rPr>
        <w:t xml:space="preserve"> </w:t>
      </w:r>
      <w:r>
        <w:rPr>
          <w:spacing w:val="-6"/>
        </w:rPr>
        <w:t>per</w:t>
      </w:r>
      <w:r>
        <w:rPr>
          <w:spacing w:val="-7"/>
        </w:rPr>
        <w:t xml:space="preserve"> </w:t>
      </w:r>
      <w:r>
        <w:rPr>
          <w:spacing w:val="-6"/>
        </w:rPr>
        <w:t>cent</w:t>
      </w:r>
      <w:r>
        <w:rPr>
          <w:spacing w:val="-7"/>
        </w:rPr>
        <w:t xml:space="preserve"> </w:t>
      </w:r>
      <w:r>
        <w:rPr>
          <w:spacing w:val="-6"/>
        </w:rPr>
        <w:t>of</w:t>
      </w:r>
      <w:r>
        <w:rPr>
          <w:spacing w:val="-7"/>
        </w:rPr>
        <w:t xml:space="preserve"> </w:t>
      </w:r>
      <w:r>
        <w:rPr>
          <w:spacing w:val="-6"/>
        </w:rPr>
        <w:t>respondents</w:t>
      </w:r>
      <w:r>
        <w:rPr>
          <w:spacing w:val="-7"/>
        </w:rPr>
        <w:t xml:space="preserve"> </w:t>
      </w:r>
      <w:r>
        <w:rPr>
          <w:spacing w:val="-6"/>
        </w:rPr>
        <w:t>rated</w:t>
      </w:r>
      <w:r>
        <w:rPr>
          <w:spacing w:val="-7"/>
        </w:rPr>
        <w:t xml:space="preserve"> </w:t>
      </w:r>
      <w:r>
        <w:rPr>
          <w:spacing w:val="-6"/>
        </w:rPr>
        <w:t xml:space="preserve">these </w:t>
      </w:r>
      <w:r>
        <w:t xml:space="preserve">extremely </w:t>
      </w:r>
      <w:proofErr w:type="gramStart"/>
      <w:r>
        <w:t>important</w:t>
      </w:r>
      <w:proofErr w:type="gramEnd"/>
    </w:p>
    <w:p w14:paraId="0859C78E" w14:textId="77777777" w:rsidR="00BD5988" w:rsidRDefault="004517C2">
      <w:pPr>
        <w:pStyle w:val="Heading8"/>
        <w:numPr>
          <w:ilvl w:val="0"/>
          <w:numId w:val="5"/>
        </w:numPr>
        <w:tabs>
          <w:tab w:val="left" w:pos="423"/>
        </w:tabs>
        <w:spacing w:before="58" w:line="252" w:lineRule="auto"/>
        <w:ind w:right="1853"/>
      </w:pPr>
      <w:r>
        <w:t>Our</w:t>
      </w:r>
      <w:r>
        <w:rPr>
          <w:spacing w:val="-10"/>
        </w:rPr>
        <w:t xml:space="preserve"> </w:t>
      </w:r>
      <w:r>
        <w:t>community</w:t>
      </w:r>
      <w:r>
        <w:rPr>
          <w:spacing w:val="-10"/>
        </w:rPr>
        <w:t xml:space="preserve"> </w:t>
      </w:r>
      <w:r>
        <w:t>value</w:t>
      </w:r>
      <w:r>
        <w:rPr>
          <w:spacing w:val="-10"/>
        </w:rPr>
        <w:t xml:space="preserve"> </w:t>
      </w:r>
      <w:r>
        <w:t>as</w:t>
      </w:r>
      <w:r>
        <w:rPr>
          <w:spacing w:val="-10"/>
        </w:rPr>
        <w:t xml:space="preserve"> </w:t>
      </w:r>
      <w:r>
        <w:t>a</w:t>
      </w:r>
      <w:r>
        <w:rPr>
          <w:spacing w:val="-10"/>
        </w:rPr>
        <w:t xml:space="preserve"> </w:t>
      </w:r>
      <w:r>
        <w:t>priority,</w:t>
      </w:r>
      <w:r>
        <w:rPr>
          <w:spacing w:val="-10"/>
        </w:rPr>
        <w:t xml:space="preserve"> </w:t>
      </w:r>
      <w:r>
        <w:t xml:space="preserve">a </w:t>
      </w:r>
      <w:r>
        <w:rPr>
          <w:spacing w:val="-6"/>
        </w:rPr>
        <w:t>well-connected,</w:t>
      </w:r>
      <w:r>
        <w:rPr>
          <w:spacing w:val="-8"/>
        </w:rPr>
        <w:t xml:space="preserve"> </w:t>
      </w:r>
      <w:r>
        <w:rPr>
          <w:spacing w:val="-6"/>
        </w:rPr>
        <w:t>planned</w:t>
      </w:r>
      <w:r>
        <w:rPr>
          <w:spacing w:val="-8"/>
        </w:rPr>
        <w:t xml:space="preserve"> </w:t>
      </w:r>
      <w:r>
        <w:rPr>
          <w:spacing w:val="-6"/>
        </w:rPr>
        <w:t>and</w:t>
      </w:r>
      <w:r>
        <w:rPr>
          <w:spacing w:val="-8"/>
        </w:rPr>
        <w:t xml:space="preserve"> </w:t>
      </w:r>
      <w:r>
        <w:rPr>
          <w:spacing w:val="-6"/>
        </w:rPr>
        <w:t xml:space="preserve">serviced </w:t>
      </w:r>
      <w:r>
        <w:t xml:space="preserve">Open Space </w:t>
      </w:r>
      <w:proofErr w:type="gramStart"/>
      <w:r>
        <w:t>network</w:t>
      </w:r>
      <w:proofErr w:type="gramEnd"/>
    </w:p>
    <w:p w14:paraId="0859C78F" w14:textId="77777777" w:rsidR="00BD5988" w:rsidRDefault="004517C2">
      <w:pPr>
        <w:pStyle w:val="BodyText"/>
        <w:spacing w:before="2"/>
        <w:ind w:left="423"/>
      </w:pPr>
      <w:r>
        <w:rPr>
          <w:spacing w:val="-6"/>
        </w:rPr>
        <w:t>87</w:t>
      </w:r>
      <w:r>
        <w:rPr>
          <w:spacing w:val="-3"/>
        </w:rPr>
        <w:t xml:space="preserve"> </w:t>
      </w:r>
      <w:r>
        <w:rPr>
          <w:spacing w:val="-6"/>
        </w:rPr>
        <w:t>per</w:t>
      </w:r>
      <w:r>
        <w:rPr>
          <w:spacing w:val="-3"/>
        </w:rPr>
        <w:t xml:space="preserve"> </w:t>
      </w:r>
      <w:r>
        <w:rPr>
          <w:spacing w:val="-6"/>
        </w:rPr>
        <w:t>cent</w:t>
      </w:r>
      <w:r>
        <w:rPr>
          <w:spacing w:val="-2"/>
        </w:rPr>
        <w:t xml:space="preserve"> </w:t>
      </w:r>
      <w:r>
        <w:rPr>
          <w:spacing w:val="-6"/>
        </w:rPr>
        <w:t>respondents</w:t>
      </w:r>
      <w:r>
        <w:rPr>
          <w:spacing w:val="-3"/>
        </w:rPr>
        <w:t xml:space="preserve"> </w:t>
      </w:r>
      <w:r>
        <w:rPr>
          <w:spacing w:val="-6"/>
        </w:rPr>
        <w:t>walk</w:t>
      </w:r>
      <w:r>
        <w:rPr>
          <w:spacing w:val="-3"/>
        </w:rPr>
        <w:t xml:space="preserve"> </w:t>
      </w:r>
      <w:r>
        <w:rPr>
          <w:spacing w:val="-6"/>
        </w:rPr>
        <w:t>to</w:t>
      </w:r>
      <w:r>
        <w:rPr>
          <w:spacing w:val="-2"/>
        </w:rPr>
        <w:t xml:space="preserve"> </w:t>
      </w:r>
      <w:r>
        <w:rPr>
          <w:spacing w:val="-6"/>
        </w:rPr>
        <w:t>these</w:t>
      </w:r>
      <w:r>
        <w:rPr>
          <w:spacing w:val="-3"/>
        </w:rPr>
        <w:t xml:space="preserve"> </w:t>
      </w:r>
      <w:proofErr w:type="gramStart"/>
      <w:r>
        <w:rPr>
          <w:spacing w:val="-6"/>
        </w:rPr>
        <w:t>places</w:t>
      </w:r>
      <w:proofErr w:type="gramEnd"/>
    </w:p>
    <w:p w14:paraId="0859C790" w14:textId="77777777" w:rsidR="00BD5988" w:rsidRDefault="00BD5988">
      <w:pPr>
        <w:sectPr w:rsidR="00BD5988">
          <w:headerReference w:type="default" r:id="rId173"/>
          <w:pgSz w:w="11910" w:h="16840"/>
          <w:pgMar w:top="1280" w:right="360" w:bottom="900" w:left="700" w:header="0" w:footer="707" w:gutter="0"/>
          <w:cols w:num="2" w:space="720" w:equalWidth="0">
            <w:col w:w="4963" w:space="120"/>
            <w:col w:w="5767"/>
          </w:cols>
        </w:sectPr>
      </w:pPr>
    </w:p>
    <w:p w14:paraId="0859C791" w14:textId="77777777" w:rsidR="00BD5988" w:rsidRDefault="00BD5988">
      <w:pPr>
        <w:pStyle w:val="BodyText"/>
        <w:spacing w:before="2" w:after="1"/>
        <w:rPr>
          <w:sz w:val="22"/>
        </w:rPr>
      </w:pPr>
    </w:p>
    <w:tbl>
      <w:tblPr>
        <w:tblW w:w="0" w:type="auto"/>
        <w:tblInd w:w="12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156"/>
        <w:gridCol w:w="3685"/>
        <w:gridCol w:w="1690"/>
        <w:gridCol w:w="1389"/>
      </w:tblGrid>
      <w:tr w:rsidR="00BD5988" w14:paraId="0859C796" w14:textId="77777777">
        <w:trPr>
          <w:trHeight w:val="665"/>
        </w:trPr>
        <w:tc>
          <w:tcPr>
            <w:tcW w:w="3156" w:type="dxa"/>
            <w:tcBorders>
              <w:top w:val="nil"/>
              <w:left w:val="nil"/>
            </w:tcBorders>
            <w:shd w:val="clear" w:color="auto" w:fill="007DC5"/>
          </w:tcPr>
          <w:p w14:paraId="0859C792" w14:textId="77777777" w:rsidR="00BD5988" w:rsidRDefault="004517C2">
            <w:pPr>
              <w:pStyle w:val="TableParagraph"/>
              <w:spacing w:before="111"/>
              <w:ind w:left="161"/>
              <w:rPr>
                <w:rFonts w:ascii="Gotham Bold"/>
                <w:b/>
                <w:sz w:val="19"/>
              </w:rPr>
            </w:pPr>
            <w:r>
              <w:rPr>
                <w:rFonts w:ascii="Gotham Bold"/>
                <w:b/>
                <w:color w:val="FFFFFF"/>
                <w:sz w:val="19"/>
              </w:rPr>
              <w:t>Key</w:t>
            </w:r>
            <w:r>
              <w:rPr>
                <w:rFonts w:ascii="Gotham Bold"/>
                <w:b/>
                <w:color w:val="FFFFFF"/>
                <w:spacing w:val="-11"/>
                <w:sz w:val="19"/>
              </w:rPr>
              <w:t xml:space="preserve"> </w:t>
            </w:r>
            <w:r>
              <w:rPr>
                <w:rFonts w:ascii="Gotham Bold"/>
                <w:b/>
                <w:color w:val="FFFFFF"/>
                <w:spacing w:val="-2"/>
                <w:sz w:val="19"/>
              </w:rPr>
              <w:t>Direction</w:t>
            </w:r>
          </w:p>
        </w:tc>
        <w:tc>
          <w:tcPr>
            <w:tcW w:w="3685" w:type="dxa"/>
            <w:tcBorders>
              <w:top w:val="nil"/>
            </w:tcBorders>
            <w:shd w:val="clear" w:color="auto" w:fill="007DC5"/>
          </w:tcPr>
          <w:p w14:paraId="0859C793" w14:textId="77777777" w:rsidR="00BD5988" w:rsidRDefault="004517C2">
            <w:pPr>
              <w:pStyle w:val="TableParagraph"/>
              <w:spacing w:before="111"/>
              <w:ind w:left="152"/>
              <w:rPr>
                <w:rFonts w:ascii="Gotham Bold"/>
                <w:b/>
                <w:sz w:val="19"/>
              </w:rPr>
            </w:pPr>
            <w:r>
              <w:rPr>
                <w:rFonts w:ascii="Gotham Bold"/>
                <w:b/>
                <w:color w:val="FFFFFF"/>
                <w:sz w:val="19"/>
              </w:rPr>
              <w:t xml:space="preserve">Priority </w:t>
            </w:r>
            <w:r>
              <w:rPr>
                <w:rFonts w:ascii="Gotham Bold"/>
                <w:b/>
                <w:color w:val="FFFFFF"/>
                <w:spacing w:val="-2"/>
                <w:sz w:val="19"/>
              </w:rPr>
              <w:t>Actions</w:t>
            </w:r>
          </w:p>
        </w:tc>
        <w:tc>
          <w:tcPr>
            <w:tcW w:w="1690" w:type="dxa"/>
            <w:tcBorders>
              <w:top w:val="nil"/>
            </w:tcBorders>
            <w:shd w:val="clear" w:color="auto" w:fill="007DC5"/>
          </w:tcPr>
          <w:p w14:paraId="0859C794" w14:textId="77777777" w:rsidR="00BD5988" w:rsidRDefault="004517C2">
            <w:pPr>
              <w:pStyle w:val="TableParagraph"/>
              <w:spacing w:before="111" w:line="252" w:lineRule="auto"/>
              <w:ind w:left="152" w:right="61"/>
              <w:rPr>
                <w:rFonts w:ascii="Gotham Bold"/>
                <w:b/>
                <w:sz w:val="19"/>
              </w:rPr>
            </w:pPr>
            <w:r>
              <w:rPr>
                <w:rFonts w:ascii="Gotham Bold"/>
                <w:b/>
                <w:color w:val="FFFFFF"/>
                <w:spacing w:val="-4"/>
                <w:sz w:val="19"/>
              </w:rPr>
              <w:t xml:space="preserve">Lead </w:t>
            </w:r>
            <w:r>
              <w:rPr>
                <w:rFonts w:ascii="Gotham Bold"/>
                <w:b/>
                <w:color w:val="FFFFFF"/>
                <w:spacing w:val="-2"/>
                <w:sz w:val="19"/>
              </w:rPr>
              <w:t>Responsibility</w:t>
            </w:r>
          </w:p>
        </w:tc>
        <w:tc>
          <w:tcPr>
            <w:tcW w:w="1389" w:type="dxa"/>
            <w:tcBorders>
              <w:top w:val="nil"/>
              <w:right w:val="single" w:sz="18" w:space="0" w:color="FFFFFF"/>
            </w:tcBorders>
            <w:shd w:val="clear" w:color="auto" w:fill="007DC5"/>
          </w:tcPr>
          <w:p w14:paraId="0859C795" w14:textId="77777777" w:rsidR="00BD5988" w:rsidRDefault="004517C2">
            <w:pPr>
              <w:pStyle w:val="TableParagraph"/>
              <w:spacing w:before="111"/>
              <w:ind w:left="152"/>
              <w:rPr>
                <w:rFonts w:ascii="Gotham Bold"/>
                <w:b/>
                <w:sz w:val="19"/>
              </w:rPr>
            </w:pPr>
            <w:r>
              <w:rPr>
                <w:rFonts w:ascii="Gotham Bold"/>
                <w:b/>
                <w:color w:val="FFFFFF"/>
                <w:spacing w:val="-2"/>
                <w:sz w:val="19"/>
              </w:rPr>
              <w:t>Timeframe</w:t>
            </w:r>
          </w:p>
        </w:tc>
      </w:tr>
      <w:tr w:rsidR="00BD5988" w14:paraId="0859C79B" w14:textId="77777777">
        <w:trPr>
          <w:trHeight w:val="1615"/>
        </w:trPr>
        <w:tc>
          <w:tcPr>
            <w:tcW w:w="3156" w:type="dxa"/>
            <w:tcBorders>
              <w:left w:val="nil"/>
            </w:tcBorders>
            <w:shd w:val="clear" w:color="auto" w:fill="E9F7FE"/>
          </w:tcPr>
          <w:p w14:paraId="0859C797" w14:textId="77777777" w:rsidR="00BD5988" w:rsidRDefault="004517C2">
            <w:pPr>
              <w:pStyle w:val="TableParagraph"/>
              <w:spacing w:line="252" w:lineRule="auto"/>
              <w:ind w:left="161" w:right="486"/>
              <w:rPr>
                <w:sz w:val="19"/>
              </w:rPr>
            </w:pPr>
            <w:r>
              <w:rPr>
                <w:rFonts w:ascii="Gotham Bold"/>
                <w:b/>
                <w:sz w:val="19"/>
              </w:rPr>
              <w:t xml:space="preserve">2.1 </w:t>
            </w:r>
            <w:r>
              <w:rPr>
                <w:sz w:val="19"/>
              </w:rPr>
              <w:t>Provide activated, highly</w:t>
            </w:r>
            <w:r>
              <w:rPr>
                <w:spacing w:val="-14"/>
                <w:sz w:val="19"/>
              </w:rPr>
              <w:t xml:space="preserve"> </w:t>
            </w:r>
            <w:proofErr w:type="spellStart"/>
            <w:r>
              <w:rPr>
                <w:sz w:val="19"/>
              </w:rPr>
              <w:t>utilised</w:t>
            </w:r>
            <w:proofErr w:type="spellEnd"/>
            <w:r>
              <w:rPr>
                <w:spacing w:val="-14"/>
                <w:sz w:val="19"/>
              </w:rPr>
              <w:t xml:space="preserve"> </w:t>
            </w:r>
            <w:r>
              <w:rPr>
                <w:sz w:val="19"/>
              </w:rPr>
              <w:t>spaces</w:t>
            </w:r>
            <w:r>
              <w:rPr>
                <w:spacing w:val="-14"/>
                <w:sz w:val="19"/>
              </w:rPr>
              <w:t xml:space="preserve"> </w:t>
            </w:r>
            <w:r>
              <w:rPr>
                <w:sz w:val="19"/>
              </w:rPr>
              <w:t xml:space="preserve">that are multiuse to </w:t>
            </w:r>
            <w:proofErr w:type="spellStart"/>
            <w:r>
              <w:rPr>
                <w:sz w:val="19"/>
              </w:rPr>
              <w:t>maximise</w:t>
            </w:r>
            <w:proofErr w:type="spellEnd"/>
            <w:r>
              <w:rPr>
                <w:sz w:val="19"/>
              </w:rPr>
              <w:t xml:space="preserve"> natural surveillance and community safety.</w:t>
            </w:r>
          </w:p>
        </w:tc>
        <w:tc>
          <w:tcPr>
            <w:tcW w:w="3685" w:type="dxa"/>
            <w:shd w:val="clear" w:color="auto" w:fill="E9F7FE"/>
          </w:tcPr>
          <w:p w14:paraId="0859C798" w14:textId="77777777" w:rsidR="00BD5988" w:rsidRDefault="004517C2">
            <w:pPr>
              <w:pStyle w:val="TableParagraph"/>
              <w:spacing w:line="252" w:lineRule="auto"/>
              <w:ind w:left="152" w:right="146"/>
              <w:rPr>
                <w:sz w:val="19"/>
              </w:rPr>
            </w:pPr>
            <w:r>
              <w:rPr>
                <w:rFonts w:ascii="Gotham Bold" w:hAnsi="Gotham Bold"/>
                <w:b/>
                <w:sz w:val="19"/>
              </w:rPr>
              <w:t>2.1.1</w:t>
            </w:r>
            <w:r>
              <w:rPr>
                <w:rFonts w:ascii="Gotham Bold" w:hAnsi="Gotham Bold"/>
                <w:b/>
                <w:spacing w:val="-5"/>
                <w:sz w:val="19"/>
              </w:rPr>
              <w:t xml:space="preserve"> </w:t>
            </w:r>
            <w:r>
              <w:rPr>
                <w:sz w:val="19"/>
              </w:rPr>
              <w:t>In</w:t>
            </w:r>
            <w:r>
              <w:rPr>
                <w:spacing w:val="-5"/>
                <w:sz w:val="19"/>
              </w:rPr>
              <w:t xml:space="preserve"> </w:t>
            </w:r>
            <w:r>
              <w:rPr>
                <w:sz w:val="19"/>
              </w:rPr>
              <w:t>accordance</w:t>
            </w:r>
            <w:r>
              <w:rPr>
                <w:spacing w:val="-5"/>
                <w:sz w:val="19"/>
              </w:rPr>
              <w:t xml:space="preserve"> </w:t>
            </w:r>
            <w:r>
              <w:rPr>
                <w:sz w:val="19"/>
              </w:rPr>
              <w:t>with</w:t>
            </w:r>
            <w:r>
              <w:rPr>
                <w:spacing w:val="-5"/>
                <w:sz w:val="19"/>
              </w:rPr>
              <w:t xml:space="preserve"> </w:t>
            </w:r>
            <w:r>
              <w:rPr>
                <w:sz w:val="19"/>
              </w:rPr>
              <w:t>Council’s public</w:t>
            </w:r>
            <w:r>
              <w:rPr>
                <w:spacing w:val="-14"/>
                <w:sz w:val="19"/>
              </w:rPr>
              <w:t xml:space="preserve"> </w:t>
            </w:r>
            <w:r>
              <w:rPr>
                <w:sz w:val="19"/>
              </w:rPr>
              <w:t>lighting</w:t>
            </w:r>
            <w:r>
              <w:rPr>
                <w:spacing w:val="-14"/>
                <w:sz w:val="19"/>
              </w:rPr>
              <w:t xml:space="preserve"> </w:t>
            </w:r>
            <w:r>
              <w:rPr>
                <w:sz w:val="19"/>
              </w:rPr>
              <w:t>policy,</w:t>
            </w:r>
            <w:r>
              <w:rPr>
                <w:spacing w:val="-14"/>
                <w:sz w:val="19"/>
              </w:rPr>
              <w:t xml:space="preserve"> </w:t>
            </w:r>
            <w:r>
              <w:rPr>
                <w:sz w:val="19"/>
              </w:rPr>
              <w:t>support</w:t>
            </w:r>
            <w:r>
              <w:rPr>
                <w:spacing w:val="-14"/>
                <w:sz w:val="19"/>
              </w:rPr>
              <w:t xml:space="preserve"> </w:t>
            </w:r>
            <w:r>
              <w:rPr>
                <w:sz w:val="19"/>
              </w:rPr>
              <w:t>the installation, or upgrade to the quality</w:t>
            </w:r>
            <w:r>
              <w:rPr>
                <w:spacing w:val="-6"/>
                <w:sz w:val="19"/>
              </w:rPr>
              <w:t xml:space="preserve"> </w:t>
            </w:r>
            <w:r>
              <w:rPr>
                <w:sz w:val="19"/>
              </w:rPr>
              <w:t>of,</w:t>
            </w:r>
            <w:r>
              <w:rPr>
                <w:spacing w:val="-6"/>
                <w:sz w:val="19"/>
              </w:rPr>
              <w:t xml:space="preserve"> </w:t>
            </w:r>
            <w:r>
              <w:rPr>
                <w:sz w:val="19"/>
              </w:rPr>
              <w:t>sustainable</w:t>
            </w:r>
            <w:r>
              <w:rPr>
                <w:spacing w:val="-6"/>
                <w:sz w:val="19"/>
              </w:rPr>
              <w:t xml:space="preserve"> </w:t>
            </w:r>
            <w:r>
              <w:rPr>
                <w:sz w:val="19"/>
              </w:rPr>
              <w:t>lighting</w:t>
            </w:r>
            <w:r>
              <w:rPr>
                <w:spacing w:val="-6"/>
                <w:sz w:val="19"/>
              </w:rPr>
              <w:t xml:space="preserve"> </w:t>
            </w:r>
            <w:r>
              <w:rPr>
                <w:sz w:val="19"/>
              </w:rPr>
              <w:t>for improved safety and to support increased evening activity.</w:t>
            </w:r>
          </w:p>
        </w:tc>
        <w:tc>
          <w:tcPr>
            <w:tcW w:w="1690" w:type="dxa"/>
            <w:shd w:val="clear" w:color="auto" w:fill="E9F7FE"/>
          </w:tcPr>
          <w:p w14:paraId="0859C799" w14:textId="77777777" w:rsidR="00BD5988" w:rsidRDefault="004517C2">
            <w:pPr>
              <w:pStyle w:val="TableParagraph"/>
              <w:spacing w:line="252" w:lineRule="auto"/>
              <w:ind w:left="152" w:right="61"/>
              <w:rPr>
                <w:sz w:val="19"/>
              </w:rPr>
            </w:pPr>
            <w:r>
              <w:rPr>
                <w:sz w:val="19"/>
              </w:rPr>
              <w:t xml:space="preserve">Projects &amp; </w:t>
            </w:r>
            <w:r>
              <w:rPr>
                <w:spacing w:val="-2"/>
                <w:sz w:val="19"/>
              </w:rPr>
              <w:t>Asset Management.</w:t>
            </w:r>
          </w:p>
        </w:tc>
        <w:tc>
          <w:tcPr>
            <w:tcW w:w="1389" w:type="dxa"/>
            <w:tcBorders>
              <w:right w:val="single" w:sz="18" w:space="0" w:color="FFFFFF"/>
            </w:tcBorders>
            <w:shd w:val="clear" w:color="auto" w:fill="E9F7FE"/>
          </w:tcPr>
          <w:p w14:paraId="0859C79A" w14:textId="77777777" w:rsidR="00BD5988" w:rsidRDefault="004517C2">
            <w:pPr>
              <w:pStyle w:val="TableParagraph"/>
              <w:ind w:left="152"/>
              <w:rPr>
                <w:sz w:val="19"/>
              </w:rPr>
            </w:pPr>
            <w:r>
              <w:rPr>
                <w:spacing w:val="-2"/>
                <w:sz w:val="19"/>
              </w:rPr>
              <w:t>Ongoing</w:t>
            </w:r>
          </w:p>
        </w:tc>
      </w:tr>
      <w:tr w:rsidR="00BD5988" w14:paraId="0859C7A0" w14:textId="77777777">
        <w:trPr>
          <w:trHeight w:val="1135"/>
        </w:trPr>
        <w:tc>
          <w:tcPr>
            <w:tcW w:w="3156" w:type="dxa"/>
            <w:vMerge w:val="restart"/>
            <w:tcBorders>
              <w:left w:val="nil"/>
            </w:tcBorders>
            <w:shd w:val="clear" w:color="auto" w:fill="C4E9FB"/>
          </w:tcPr>
          <w:p w14:paraId="0859C79C" w14:textId="77777777" w:rsidR="00BD5988" w:rsidRDefault="004517C2">
            <w:pPr>
              <w:pStyle w:val="TableParagraph"/>
              <w:spacing w:line="252" w:lineRule="auto"/>
              <w:ind w:left="161" w:right="486"/>
              <w:rPr>
                <w:sz w:val="19"/>
              </w:rPr>
            </w:pPr>
            <w:r>
              <w:rPr>
                <w:rFonts w:ascii="Gotham Bold"/>
                <w:b/>
                <w:sz w:val="19"/>
              </w:rPr>
              <w:t xml:space="preserve">2.2 </w:t>
            </w:r>
            <w:r>
              <w:rPr>
                <w:sz w:val="19"/>
              </w:rPr>
              <w:t>Design spaces which consider the feedback</w:t>
            </w:r>
            <w:r>
              <w:rPr>
                <w:spacing w:val="40"/>
                <w:sz w:val="19"/>
              </w:rPr>
              <w:t xml:space="preserve"> </w:t>
            </w:r>
            <w:r>
              <w:rPr>
                <w:sz w:val="19"/>
              </w:rPr>
              <w:t xml:space="preserve">and lived experience of a wide range of ages, </w:t>
            </w:r>
            <w:proofErr w:type="gramStart"/>
            <w:r>
              <w:rPr>
                <w:sz w:val="19"/>
              </w:rPr>
              <w:t>backgrounds</w:t>
            </w:r>
            <w:proofErr w:type="gramEnd"/>
            <w:r>
              <w:rPr>
                <w:sz w:val="19"/>
              </w:rPr>
              <w:t xml:space="preserve"> and abilities to</w:t>
            </w:r>
            <w:r>
              <w:rPr>
                <w:spacing w:val="-15"/>
                <w:sz w:val="19"/>
              </w:rPr>
              <w:t xml:space="preserve"> </w:t>
            </w:r>
            <w:r>
              <w:rPr>
                <w:sz w:val="19"/>
              </w:rPr>
              <w:t>ensure</w:t>
            </w:r>
            <w:r>
              <w:rPr>
                <w:spacing w:val="-14"/>
                <w:sz w:val="19"/>
              </w:rPr>
              <w:t xml:space="preserve"> </w:t>
            </w:r>
            <w:r>
              <w:rPr>
                <w:sz w:val="19"/>
              </w:rPr>
              <w:t>equitable</w:t>
            </w:r>
            <w:r>
              <w:rPr>
                <w:spacing w:val="-14"/>
                <w:sz w:val="19"/>
              </w:rPr>
              <w:t xml:space="preserve"> </w:t>
            </w:r>
            <w:r>
              <w:rPr>
                <w:sz w:val="19"/>
              </w:rPr>
              <w:t>access with a priority being to reduce inequalities.</w:t>
            </w:r>
          </w:p>
        </w:tc>
        <w:tc>
          <w:tcPr>
            <w:tcW w:w="3685" w:type="dxa"/>
            <w:shd w:val="clear" w:color="auto" w:fill="C4E9FB"/>
          </w:tcPr>
          <w:p w14:paraId="0859C79D" w14:textId="77777777" w:rsidR="00BD5988" w:rsidRDefault="004517C2">
            <w:pPr>
              <w:pStyle w:val="TableParagraph"/>
              <w:spacing w:line="252" w:lineRule="auto"/>
              <w:ind w:left="152" w:right="146"/>
              <w:rPr>
                <w:sz w:val="19"/>
              </w:rPr>
            </w:pPr>
            <w:r>
              <w:rPr>
                <w:rFonts w:ascii="Gotham Bold"/>
                <w:b/>
                <w:sz w:val="19"/>
              </w:rPr>
              <w:t>2.2.1</w:t>
            </w:r>
            <w:r>
              <w:rPr>
                <w:rFonts w:ascii="Gotham Bold"/>
                <w:b/>
                <w:spacing w:val="-15"/>
                <w:sz w:val="19"/>
              </w:rPr>
              <w:t xml:space="preserve"> </w:t>
            </w:r>
            <w:r>
              <w:rPr>
                <w:sz w:val="19"/>
              </w:rPr>
              <w:t>Develop</w:t>
            </w:r>
            <w:r>
              <w:rPr>
                <w:spacing w:val="-14"/>
                <w:sz w:val="19"/>
              </w:rPr>
              <w:t xml:space="preserve"> </w:t>
            </w:r>
            <w:r>
              <w:rPr>
                <w:sz w:val="19"/>
              </w:rPr>
              <w:t>targeted</w:t>
            </w:r>
            <w:r>
              <w:rPr>
                <w:spacing w:val="-14"/>
                <w:sz w:val="19"/>
              </w:rPr>
              <w:t xml:space="preserve"> </w:t>
            </w:r>
            <w:r>
              <w:rPr>
                <w:sz w:val="19"/>
              </w:rPr>
              <w:t>engagement activations that will gain feedback representing the widest range of community perspectives.</w:t>
            </w:r>
          </w:p>
        </w:tc>
        <w:tc>
          <w:tcPr>
            <w:tcW w:w="1690" w:type="dxa"/>
            <w:shd w:val="clear" w:color="auto" w:fill="C4E9FB"/>
          </w:tcPr>
          <w:p w14:paraId="0859C79E" w14:textId="77777777" w:rsidR="00BD5988" w:rsidRDefault="004517C2">
            <w:pPr>
              <w:pStyle w:val="TableParagraph"/>
              <w:ind w:left="152"/>
              <w:rPr>
                <w:sz w:val="19"/>
              </w:rPr>
            </w:pPr>
            <w:r>
              <w:rPr>
                <w:sz w:val="19"/>
              </w:rPr>
              <w:t>Service</w:t>
            </w:r>
            <w:r>
              <w:rPr>
                <w:spacing w:val="-3"/>
                <w:sz w:val="19"/>
              </w:rPr>
              <w:t xml:space="preserve"> </w:t>
            </w:r>
            <w:r>
              <w:rPr>
                <w:spacing w:val="-2"/>
                <w:sz w:val="19"/>
              </w:rPr>
              <w:t>Areas.</w:t>
            </w:r>
          </w:p>
        </w:tc>
        <w:tc>
          <w:tcPr>
            <w:tcW w:w="1389" w:type="dxa"/>
            <w:tcBorders>
              <w:right w:val="single" w:sz="18" w:space="0" w:color="FFFFFF"/>
            </w:tcBorders>
            <w:shd w:val="clear" w:color="auto" w:fill="C4E9FB"/>
          </w:tcPr>
          <w:p w14:paraId="0859C79F" w14:textId="77777777" w:rsidR="00BD5988" w:rsidRDefault="004517C2">
            <w:pPr>
              <w:pStyle w:val="TableParagraph"/>
              <w:ind w:left="152"/>
              <w:rPr>
                <w:sz w:val="19"/>
              </w:rPr>
            </w:pPr>
            <w:r>
              <w:rPr>
                <w:spacing w:val="-2"/>
                <w:sz w:val="19"/>
              </w:rPr>
              <w:t>Ongoing</w:t>
            </w:r>
          </w:p>
        </w:tc>
      </w:tr>
      <w:tr w:rsidR="00BD5988" w14:paraId="0859C7A5" w14:textId="77777777">
        <w:trPr>
          <w:trHeight w:val="1135"/>
        </w:trPr>
        <w:tc>
          <w:tcPr>
            <w:tcW w:w="3156" w:type="dxa"/>
            <w:vMerge/>
            <w:tcBorders>
              <w:top w:val="nil"/>
              <w:left w:val="nil"/>
            </w:tcBorders>
            <w:shd w:val="clear" w:color="auto" w:fill="C4E9FB"/>
          </w:tcPr>
          <w:p w14:paraId="0859C7A1" w14:textId="77777777" w:rsidR="00BD5988" w:rsidRDefault="00BD5988">
            <w:pPr>
              <w:rPr>
                <w:sz w:val="2"/>
                <w:szCs w:val="2"/>
              </w:rPr>
            </w:pPr>
          </w:p>
        </w:tc>
        <w:tc>
          <w:tcPr>
            <w:tcW w:w="3685" w:type="dxa"/>
            <w:shd w:val="clear" w:color="auto" w:fill="C4E9FB"/>
          </w:tcPr>
          <w:p w14:paraId="0859C7A2" w14:textId="77777777" w:rsidR="00BD5988" w:rsidRDefault="004517C2">
            <w:pPr>
              <w:pStyle w:val="TableParagraph"/>
              <w:spacing w:line="252" w:lineRule="auto"/>
              <w:ind w:left="152" w:right="146"/>
              <w:rPr>
                <w:sz w:val="19"/>
              </w:rPr>
            </w:pPr>
            <w:r>
              <w:rPr>
                <w:rFonts w:ascii="Gotham Bold"/>
                <w:b/>
                <w:sz w:val="19"/>
              </w:rPr>
              <w:t>2.2.2</w:t>
            </w:r>
            <w:r>
              <w:rPr>
                <w:rFonts w:ascii="Gotham Bold"/>
                <w:b/>
                <w:spacing w:val="-14"/>
                <w:sz w:val="19"/>
              </w:rPr>
              <w:t xml:space="preserve"> </w:t>
            </w:r>
            <w:r>
              <w:rPr>
                <w:sz w:val="19"/>
              </w:rPr>
              <w:t>Undertake</w:t>
            </w:r>
            <w:r>
              <w:rPr>
                <w:spacing w:val="-13"/>
                <w:sz w:val="19"/>
              </w:rPr>
              <w:t xml:space="preserve"> </w:t>
            </w:r>
            <w:r>
              <w:rPr>
                <w:sz w:val="19"/>
              </w:rPr>
              <w:t>internal</w:t>
            </w:r>
            <w:r>
              <w:rPr>
                <w:spacing w:val="-14"/>
                <w:sz w:val="19"/>
              </w:rPr>
              <w:t xml:space="preserve"> </w:t>
            </w:r>
            <w:r>
              <w:rPr>
                <w:sz w:val="19"/>
              </w:rPr>
              <w:t>training</w:t>
            </w:r>
            <w:r>
              <w:rPr>
                <w:spacing w:val="-13"/>
                <w:sz w:val="19"/>
              </w:rPr>
              <w:t xml:space="preserve"> </w:t>
            </w:r>
            <w:r>
              <w:rPr>
                <w:sz w:val="19"/>
              </w:rPr>
              <w:t xml:space="preserve">to understand intersectionality and how to </w:t>
            </w:r>
            <w:proofErr w:type="spellStart"/>
            <w:r>
              <w:rPr>
                <w:sz w:val="19"/>
              </w:rPr>
              <w:t>utilise</w:t>
            </w:r>
            <w:proofErr w:type="spellEnd"/>
            <w:r>
              <w:rPr>
                <w:sz w:val="19"/>
              </w:rPr>
              <w:t xml:space="preserve"> this lens to guide future planning.</w:t>
            </w:r>
          </w:p>
        </w:tc>
        <w:tc>
          <w:tcPr>
            <w:tcW w:w="1690" w:type="dxa"/>
            <w:shd w:val="clear" w:color="auto" w:fill="C4E9FB"/>
          </w:tcPr>
          <w:p w14:paraId="0859C7A3" w14:textId="77777777" w:rsidR="00BD5988" w:rsidRDefault="004517C2">
            <w:pPr>
              <w:pStyle w:val="TableParagraph"/>
              <w:spacing w:line="252" w:lineRule="auto"/>
              <w:ind w:left="152" w:right="61"/>
              <w:rPr>
                <w:sz w:val="19"/>
              </w:rPr>
            </w:pPr>
            <w:r>
              <w:rPr>
                <w:spacing w:val="-2"/>
                <w:sz w:val="19"/>
              </w:rPr>
              <w:t>Equal Opportunity Committee.</w:t>
            </w:r>
          </w:p>
        </w:tc>
        <w:tc>
          <w:tcPr>
            <w:tcW w:w="1389" w:type="dxa"/>
            <w:tcBorders>
              <w:right w:val="single" w:sz="18" w:space="0" w:color="FFFFFF"/>
            </w:tcBorders>
            <w:shd w:val="clear" w:color="auto" w:fill="C4E9FB"/>
          </w:tcPr>
          <w:p w14:paraId="0859C7A4" w14:textId="77777777" w:rsidR="00BD5988" w:rsidRDefault="004517C2">
            <w:pPr>
              <w:pStyle w:val="TableParagraph"/>
              <w:ind w:left="152"/>
              <w:rPr>
                <w:sz w:val="19"/>
              </w:rPr>
            </w:pPr>
            <w:r>
              <w:rPr>
                <w:spacing w:val="-2"/>
                <w:sz w:val="19"/>
              </w:rPr>
              <w:t>2025/2026</w:t>
            </w:r>
          </w:p>
        </w:tc>
      </w:tr>
      <w:tr w:rsidR="00BD5988" w14:paraId="0859C7AA" w14:textId="77777777">
        <w:trPr>
          <w:trHeight w:val="1602"/>
        </w:trPr>
        <w:tc>
          <w:tcPr>
            <w:tcW w:w="3156" w:type="dxa"/>
            <w:tcBorders>
              <w:left w:val="nil"/>
              <w:bottom w:val="single" w:sz="18" w:space="0" w:color="FFFFFF"/>
            </w:tcBorders>
            <w:shd w:val="clear" w:color="auto" w:fill="E9F7FE"/>
          </w:tcPr>
          <w:p w14:paraId="0859C7A6" w14:textId="77777777" w:rsidR="00BD5988" w:rsidRDefault="004517C2">
            <w:pPr>
              <w:pStyle w:val="TableParagraph"/>
              <w:spacing w:line="252" w:lineRule="auto"/>
              <w:ind w:left="161" w:right="93"/>
              <w:rPr>
                <w:sz w:val="19"/>
              </w:rPr>
            </w:pPr>
            <w:r>
              <w:rPr>
                <w:rFonts w:ascii="Gotham Bold"/>
                <w:b/>
                <w:sz w:val="19"/>
              </w:rPr>
              <w:t xml:space="preserve">2.3 </w:t>
            </w:r>
            <w:r>
              <w:rPr>
                <w:sz w:val="19"/>
              </w:rPr>
              <w:t xml:space="preserve">Advocate for improved Maroondah sporting facility construction to cater for people of all abilities to </w:t>
            </w:r>
            <w:r>
              <w:rPr>
                <w:spacing w:val="-2"/>
                <w:sz w:val="19"/>
              </w:rPr>
              <w:t>provide</w:t>
            </w:r>
            <w:r>
              <w:rPr>
                <w:spacing w:val="-4"/>
                <w:sz w:val="19"/>
              </w:rPr>
              <w:t xml:space="preserve"> </w:t>
            </w:r>
            <w:r>
              <w:rPr>
                <w:spacing w:val="-2"/>
                <w:sz w:val="19"/>
              </w:rPr>
              <w:t>a</w:t>
            </w:r>
            <w:r>
              <w:rPr>
                <w:spacing w:val="-4"/>
                <w:sz w:val="19"/>
              </w:rPr>
              <w:t xml:space="preserve"> </w:t>
            </w:r>
            <w:r>
              <w:rPr>
                <w:spacing w:val="-2"/>
                <w:sz w:val="19"/>
              </w:rPr>
              <w:t>welcoming/inclusive environment.</w:t>
            </w:r>
          </w:p>
        </w:tc>
        <w:tc>
          <w:tcPr>
            <w:tcW w:w="3685" w:type="dxa"/>
            <w:tcBorders>
              <w:bottom w:val="single" w:sz="18" w:space="0" w:color="FFFFFF"/>
            </w:tcBorders>
            <w:shd w:val="clear" w:color="auto" w:fill="E9F7FE"/>
          </w:tcPr>
          <w:p w14:paraId="0859C7A7" w14:textId="77777777" w:rsidR="00BD5988" w:rsidRDefault="004517C2">
            <w:pPr>
              <w:pStyle w:val="TableParagraph"/>
              <w:spacing w:line="252" w:lineRule="auto"/>
              <w:ind w:left="152" w:right="301"/>
              <w:rPr>
                <w:sz w:val="19"/>
              </w:rPr>
            </w:pPr>
            <w:r>
              <w:rPr>
                <w:rFonts w:ascii="Gotham Bold"/>
                <w:b/>
                <w:sz w:val="19"/>
              </w:rPr>
              <w:t xml:space="preserve">2.3.1 </w:t>
            </w:r>
            <w:r>
              <w:rPr>
                <w:sz w:val="19"/>
              </w:rPr>
              <w:t>Continue to advocate for improved community facilities, that have flexible spaces to accommodate</w:t>
            </w:r>
            <w:r>
              <w:rPr>
                <w:spacing w:val="-15"/>
                <w:sz w:val="19"/>
              </w:rPr>
              <w:t xml:space="preserve"> </w:t>
            </w:r>
            <w:r>
              <w:rPr>
                <w:sz w:val="19"/>
              </w:rPr>
              <w:t>the</w:t>
            </w:r>
            <w:r>
              <w:rPr>
                <w:spacing w:val="-14"/>
                <w:sz w:val="19"/>
              </w:rPr>
              <w:t xml:space="preserve"> </w:t>
            </w:r>
            <w:r>
              <w:rPr>
                <w:sz w:val="19"/>
              </w:rPr>
              <w:t>diverse</w:t>
            </w:r>
            <w:r>
              <w:rPr>
                <w:spacing w:val="-14"/>
                <w:sz w:val="19"/>
              </w:rPr>
              <w:t xml:space="preserve"> </w:t>
            </w:r>
            <w:r>
              <w:rPr>
                <w:sz w:val="19"/>
              </w:rPr>
              <w:t>needs of the community.</w:t>
            </w:r>
          </w:p>
        </w:tc>
        <w:tc>
          <w:tcPr>
            <w:tcW w:w="1690" w:type="dxa"/>
            <w:tcBorders>
              <w:bottom w:val="single" w:sz="18" w:space="0" w:color="FFFFFF"/>
            </w:tcBorders>
            <w:shd w:val="clear" w:color="auto" w:fill="E9F7FE"/>
          </w:tcPr>
          <w:p w14:paraId="0859C7A8" w14:textId="77777777" w:rsidR="00BD5988" w:rsidRDefault="004517C2">
            <w:pPr>
              <w:pStyle w:val="TableParagraph"/>
              <w:spacing w:line="252" w:lineRule="auto"/>
              <w:ind w:left="152" w:right="418"/>
              <w:rPr>
                <w:sz w:val="19"/>
              </w:rPr>
            </w:pPr>
            <w:r>
              <w:rPr>
                <w:sz w:val="19"/>
              </w:rPr>
              <w:t xml:space="preserve">Sport &amp; </w:t>
            </w:r>
            <w:r>
              <w:rPr>
                <w:spacing w:val="-2"/>
                <w:sz w:val="19"/>
              </w:rPr>
              <w:t>Recreation Community Services.</w:t>
            </w:r>
          </w:p>
        </w:tc>
        <w:tc>
          <w:tcPr>
            <w:tcW w:w="1389" w:type="dxa"/>
            <w:tcBorders>
              <w:bottom w:val="single" w:sz="18" w:space="0" w:color="FFFFFF"/>
              <w:right w:val="single" w:sz="18" w:space="0" w:color="FFFFFF"/>
            </w:tcBorders>
            <w:shd w:val="clear" w:color="auto" w:fill="E9F7FE"/>
          </w:tcPr>
          <w:p w14:paraId="0859C7A9" w14:textId="77777777" w:rsidR="00BD5988" w:rsidRDefault="004517C2">
            <w:pPr>
              <w:pStyle w:val="TableParagraph"/>
              <w:ind w:left="152"/>
              <w:rPr>
                <w:sz w:val="19"/>
              </w:rPr>
            </w:pPr>
            <w:r>
              <w:rPr>
                <w:spacing w:val="-2"/>
                <w:sz w:val="19"/>
              </w:rPr>
              <w:t>2024-</w:t>
            </w:r>
            <w:r>
              <w:rPr>
                <w:spacing w:val="-4"/>
                <w:sz w:val="19"/>
              </w:rPr>
              <w:t>2029</w:t>
            </w:r>
          </w:p>
        </w:tc>
      </w:tr>
    </w:tbl>
    <w:p w14:paraId="0859C7AB" w14:textId="77777777" w:rsidR="00BD5988" w:rsidRDefault="00BD5988">
      <w:pPr>
        <w:pStyle w:val="BodyText"/>
        <w:spacing w:before="9"/>
        <w:rPr>
          <w:sz w:val="20"/>
        </w:rPr>
      </w:pPr>
    </w:p>
    <w:p w14:paraId="0859C7AC" w14:textId="77777777" w:rsidR="00BD5988" w:rsidRDefault="00BD5988">
      <w:pPr>
        <w:rPr>
          <w:sz w:val="20"/>
        </w:rPr>
        <w:sectPr w:rsidR="00BD5988">
          <w:type w:val="continuous"/>
          <w:pgSz w:w="11910" w:h="16840"/>
          <w:pgMar w:top="620" w:right="360" w:bottom="280" w:left="700" w:header="0" w:footer="707" w:gutter="0"/>
          <w:cols w:space="720"/>
        </w:sectPr>
      </w:pPr>
    </w:p>
    <w:p w14:paraId="0859C7AD" w14:textId="77777777" w:rsidR="00BD5988" w:rsidRDefault="004517C2">
      <w:pPr>
        <w:pStyle w:val="Heading5"/>
        <w:spacing w:before="141"/>
      </w:pPr>
      <w:r>
        <w:rPr>
          <w:color w:val="007DC5"/>
          <w:spacing w:val="-8"/>
        </w:rPr>
        <w:t>Indicators</w:t>
      </w:r>
      <w:r>
        <w:rPr>
          <w:color w:val="007DC5"/>
          <w:spacing w:val="-18"/>
        </w:rPr>
        <w:t xml:space="preserve"> </w:t>
      </w:r>
      <w:r>
        <w:rPr>
          <w:color w:val="007DC5"/>
          <w:spacing w:val="-8"/>
        </w:rPr>
        <w:t>of</w:t>
      </w:r>
      <w:r>
        <w:rPr>
          <w:color w:val="007DC5"/>
          <w:spacing w:val="-18"/>
        </w:rPr>
        <w:t xml:space="preserve"> </w:t>
      </w:r>
      <w:r>
        <w:rPr>
          <w:color w:val="007DC5"/>
          <w:spacing w:val="-8"/>
        </w:rPr>
        <w:t>progress</w:t>
      </w:r>
    </w:p>
    <w:p w14:paraId="0859C7AE" w14:textId="77777777" w:rsidR="00BD5988" w:rsidRDefault="004517C2">
      <w:pPr>
        <w:pStyle w:val="BodyText"/>
        <w:spacing w:before="264" w:line="252" w:lineRule="auto"/>
        <w:ind w:left="140"/>
      </w:pPr>
      <w:r>
        <w:t>Victorian Child Health and Wellbeing Survey (VCHWS) – Proportion of young people and proportion</w:t>
      </w:r>
      <w:r>
        <w:rPr>
          <w:spacing w:val="-10"/>
        </w:rPr>
        <w:t xml:space="preserve"> </w:t>
      </w:r>
      <w:r>
        <w:t>of</w:t>
      </w:r>
      <w:r>
        <w:rPr>
          <w:spacing w:val="-10"/>
        </w:rPr>
        <w:t xml:space="preserve"> </w:t>
      </w:r>
      <w:r>
        <w:t>children</w:t>
      </w:r>
      <w:r>
        <w:rPr>
          <w:spacing w:val="-10"/>
        </w:rPr>
        <w:t xml:space="preserve"> </w:t>
      </w:r>
      <w:r>
        <w:t>living</w:t>
      </w:r>
      <w:r>
        <w:rPr>
          <w:spacing w:val="-10"/>
        </w:rPr>
        <w:t xml:space="preserve"> </w:t>
      </w:r>
      <w:r>
        <w:t>in</w:t>
      </w:r>
      <w:r>
        <w:rPr>
          <w:spacing w:val="-10"/>
        </w:rPr>
        <w:t xml:space="preserve"> </w:t>
      </w:r>
      <w:proofErr w:type="spellStart"/>
      <w:r>
        <w:t>neighbourhoods</w:t>
      </w:r>
      <w:proofErr w:type="spellEnd"/>
      <w:r>
        <w:t xml:space="preserve"> with</w:t>
      </w:r>
      <w:r>
        <w:rPr>
          <w:spacing w:val="-6"/>
        </w:rPr>
        <w:t xml:space="preserve"> </w:t>
      </w:r>
      <w:r>
        <w:t>good</w:t>
      </w:r>
      <w:r>
        <w:rPr>
          <w:spacing w:val="-3"/>
        </w:rPr>
        <w:t xml:space="preserve"> </w:t>
      </w:r>
      <w:r>
        <w:t>parks,</w:t>
      </w:r>
      <w:r>
        <w:rPr>
          <w:spacing w:val="-3"/>
        </w:rPr>
        <w:t xml:space="preserve"> </w:t>
      </w:r>
      <w:r>
        <w:t>playgrounds</w:t>
      </w:r>
      <w:r>
        <w:rPr>
          <w:spacing w:val="-4"/>
        </w:rPr>
        <w:t xml:space="preserve"> </w:t>
      </w:r>
      <w:r>
        <w:t>and</w:t>
      </w:r>
      <w:r>
        <w:rPr>
          <w:spacing w:val="-3"/>
        </w:rPr>
        <w:t xml:space="preserve"> </w:t>
      </w:r>
      <w:r>
        <w:t>play</w:t>
      </w:r>
      <w:r>
        <w:rPr>
          <w:spacing w:val="-3"/>
        </w:rPr>
        <w:t xml:space="preserve"> </w:t>
      </w:r>
      <w:r>
        <w:rPr>
          <w:spacing w:val="-2"/>
        </w:rPr>
        <w:t>spaces.</w:t>
      </w:r>
    </w:p>
    <w:p w14:paraId="0859C7AF" w14:textId="77777777" w:rsidR="00BD5988" w:rsidRDefault="004517C2">
      <w:pPr>
        <w:pStyle w:val="ListParagraph"/>
        <w:numPr>
          <w:ilvl w:val="0"/>
          <w:numId w:val="4"/>
        </w:numPr>
        <w:tabs>
          <w:tab w:val="left" w:pos="421"/>
          <w:tab w:val="left" w:pos="423"/>
        </w:tabs>
        <w:spacing w:before="145" w:line="252" w:lineRule="auto"/>
        <w:ind w:right="1307"/>
        <w:rPr>
          <w:sz w:val="19"/>
        </w:rPr>
      </w:pPr>
      <w:r>
        <w:br w:type="column"/>
      </w:r>
      <w:r>
        <w:rPr>
          <w:sz w:val="19"/>
        </w:rPr>
        <w:t>Development</w:t>
      </w:r>
      <w:r>
        <w:rPr>
          <w:spacing w:val="-13"/>
          <w:sz w:val="19"/>
        </w:rPr>
        <w:t xml:space="preserve"> </w:t>
      </w:r>
      <w:r>
        <w:rPr>
          <w:sz w:val="19"/>
        </w:rPr>
        <w:t>of</w:t>
      </w:r>
      <w:r>
        <w:rPr>
          <w:spacing w:val="-13"/>
          <w:sz w:val="19"/>
        </w:rPr>
        <w:t xml:space="preserve"> </w:t>
      </w:r>
      <w:r>
        <w:rPr>
          <w:sz w:val="19"/>
        </w:rPr>
        <w:t>and/or</w:t>
      </w:r>
      <w:r>
        <w:rPr>
          <w:spacing w:val="-13"/>
          <w:sz w:val="19"/>
        </w:rPr>
        <w:t xml:space="preserve"> </w:t>
      </w:r>
      <w:r>
        <w:rPr>
          <w:sz w:val="19"/>
        </w:rPr>
        <w:t>increased</w:t>
      </w:r>
      <w:r>
        <w:rPr>
          <w:spacing w:val="-13"/>
          <w:sz w:val="19"/>
        </w:rPr>
        <w:t xml:space="preserve"> </w:t>
      </w:r>
      <w:r>
        <w:rPr>
          <w:sz w:val="19"/>
        </w:rPr>
        <w:t>usage</w:t>
      </w:r>
      <w:r>
        <w:rPr>
          <w:spacing w:val="-13"/>
          <w:sz w:val="19"/>
        </w:rPr>
        <w:t xml:space="preserve"> </w:t>
      </w:r>
      <w:r>
        <w:rPr>
          <w:sz w:val="19"/>
        </w:rPr>
        <w:t>of open space feedback mechanisms.</w:t>
      </w:r>
    </w:p>
    <w:p w14:paraId="0859C7B0" w14:textId="77777777" w:rsidR="00BD5988" w:rsidRDefault="004517C2">
      <w:pPr>
        <w:pStyle w:val="ListParagraph"/>
        <w:numPr>
          <w:ilvl w:val="0"/>
          <w:numId w:val="4"/>
        </w:numPr>
        <w:tabs>
          <w:tab w:val="left" w:pos="422"/>
        </w:tabs>
        <w:ind w:left="422" w:hanging="282"/>
        <w:rPr>
          <w:sz w:val="19"/>
        </w:rPr>
      </w:pPr>
      <w:r>
        <w:rPr>
          <w:sz w:val="19"/>
        </w:rPr>
        <w:t>Collation</w:t>
      </w:r>
      <w:r>
        <w:rPr>
          <w:spacing w:val="-5"/>
          <w:sz w:val="19"/>
        </w:rPr>
        <w:t xml:space="preserve"> </w:t>
      </w:r>
      <w:r>
        <w:rPr>
          <w:sz w:val="19"/>
        </w:rPr>
        <w:t>and</w:t>
      </w:r>
      <w:r>
        <w:rPr>
          <w:spacing w:val="-2"/>
          <w:sz w:val="19"/>
        </w:rPr>
        <w:t xml:space="preserve"> </w:t>
      </w:r>
      <w:r>
        <w:rPr>
          <w:sz w:val="19"/>
        </w:rPr>
        <w:t>interpretation</w:t>
      </w:r>
      <w:r>
        <w:rPr>
          <w:spacing w:val="-3"/>
          <w:sz w:val="19"/>
        </w:rPr>
        <w:t xml:space="preserve"> </w:t>
      </w:r>
      <w:r>
        <w:rPr>
          <w:sz w:val="19"/>
        </w:rPr>
        <w:t>of</w:t>
      </w:r>
      <w:r>
        <w:rPr>
          <w:spacing w:val="-2"/>
          <w:sz w:val="19"/>
        </w:rPr>
        <w:t xml:space="preserve"> </w:t>
      </w:r>
      <w:r>
        <w:rPr>
          <w:sz w:val="19"/>
        </w:rPr>
        <w:t>usage</w:t>
      </w:r>
      <w:r>
        <w:rPr>
          <w:spacing w:val="-2"/>
          <w:sz w:val="19"/>
        </w:rPr>
        <w:t xml:space="preserve"> </w:t>
      </w:r>
      <w:r>
        <w:rPr>
          <w:spacing w:val="-4"/>
          <w:sz w:val="19"/>
        </w:rPr>
        <w:t>data.</w:t>
      </w:r>
    </w:p>
    <w:p w14:paraId="0859C7B1" w14:textId="77777777" w:rsidR="00BD5988" w:rsidRDefault="004517C2">
      <w:pPr>
        <w:pStyle w:val="ListParagraph"/>
        <w:numPr>
          <w:ilvl w:val="0"/>
          <w:numId w:val="4"/>
        </w:numPr>
        <w:tabs>
          <w:tab w:val="left" w:pos="421"/>
          <w:tab w:val="left" w:pos="423"/>
        </w:tabs>
        <w:spacing w:before="69" w:line="252" w:lineRule="auto"/>
        <w:ind w:right="825"/>
        <w:rPr>
          <w:sz w:val="19"/>
        </w:rPr>
      </w:pPr>
      <w:r>
        <w:rPr>
          <w:spacing w:val="-4"/>
          <w:sz w:val="19"/>
        </w:rPr>
        <w:t>Incorporate</w:t>
      </w:r>
      <w:r>
        <w:rPr>
          <w:spacing w:val="-5"/>
          <w:sz w:val="19"/>
        </w:rPr>
        <w:t xml:space="preserve"> </w:t>
      </w:r>
      <w:r>
        <w:rPr>
          <w:spacing w:val="-4"/>
          <w:sz w:val="19"/>
        </w:rPr>
        <w:t>cultural</w:t>
      </w:r>
      <w:r>
        <w:rPr>
          <w:spacing w:val="-5"/>
          <w:sz w:val="19"/>
        </w:rPr>
        <w:t xml:space="preserve"> </w:t>
      </w:r>
      <w:r>
        <w:rPr>
          <w:spacing w:val="-4"/>
          <w:sz w:val="19"/>
        </w:rPr>
        <w:t>and/or</w:t>
      </w:r>
      <w:r>
        <w:rPr>
          <w:spacing w:val="-5"/>
          <w:sz w:val="19"/>
        </w:rPr>
        <w:t xml:space="preserve"> </w:t>
      </w:r>
      <w:r>
        <w:rPr>
          <w:spacing w:val="-4"/>
          <w:sz w:val="19"/>
        </w:rPr>
        <w:t>heritage</w:t>
      </w:r>
      <w:r>
        <w:rPr>
          <w:spacing w:val="-5"/>
          <w:sz w:val="19"/>
        </w:rPr>
        <w:t xml:space="preserve"> </w:t>
      </w:r>
      <w:r>
        <w:rPr>
          <w:spacing w:val="-4"/>
          <w:sz w:val="19"/>
        </w:rPr>
        <w:t>aspects</w:t>
      </w:r>
      <w:r>
        <w:rPr>
          <w:spacing w:val="-5"/>
          <w:sz w:val="19"/>
        </w:rPr>
        <w:t xml:space="preserve"> </w:t>
      </w:r>
      <w:r>
        <w:rPr>
          <w:spacing w:val="-4"/>
          <w:sz w:val="19"/>
        </w:rPr>
        <w:t>in</w:t>
      </w:r>
      <w:r>
        <w:rPr>
          <w:spacing w:val="-5"/>
          <w:sz w:val="19"/>
        </w:rPr>
        <w:t xml:space="preserve"> </w:t>
      </w:r>
      <w:r>
        <w:rPr>
          <w:spacing w:val="-4"/>
          <w:sz w:val="19"/>
        </w:rPr>
        <w:t xml:space="preserve">all </w:t>
      </w:r>
      <w:r>
        <w:rPr>
          <w:sz w:val="19"/>
        </w:rPr>
        <w:t xml:space="preserve">new Council facility developments or </w:t>
      </w:r>
      <w:r>
        <w:rPr>
          <w:spacing w:val="-2"/>
          <w:sz w:val="19"/>
        </w:rPr>
        <w:t>enhancements.</w:t>
      </w:r>
    </w:p>
    <w:p w14:paraId="0859C7B2" w14:textId="77777777" w:rsidR="00BD5988" w:rsidRDefault="004517C2">
      <w:pPr>
        <w:pStyle w:val="ListParagraph"/>
        <w:numPr>
          <w:ilvl w:val="0"/>
          <w:numId w:val="4"/>
        </w:numPr>
        <w:tabs>
          <w:tab w:val="left" w:pos="421"/>
          <w:tab w:val="left" w:pos="423"/>
        </w:tabs>
        <w:spacing w:before="59" w:line="252" w:lineRule="auto"/>
        <w:ind w:right="901"/>
        <w:rPr>
          <w:sz w:val="19"/>
        </w:rPr>
      </w:pPr>
      <w:r>
        <w:rPr>
          <w:sz w:val="19"/>
        </w:rPr>
        <w:t>Where</w:t>
      </w:r>
      <w:r>
        <w:rPr>
          <w:spacing w:val="-11"/>
          <w:sz w:val="19"/>
        </w:rPr>
        <w:t xml:space="preserve"> </w:t>
      </w:r>
      <w:r>
        <w:rPr>
          <w:sz w:val="19"/>
        </w:rPr>
        <w:t>applicable,</w:t>
      </w:r>
      <w:r>
        <w:rPr>
          <w:spacing w:val="-11"/>
          <w:sz w:val="19"/>
        </w:rPr>
        <w:t xml:space="preserve"> </w:t>
      </w:r>
      <w:r>
        <w:rPr>
          <w:sz w:val="19"/>
        </w:rPr>
        <w:t>Gender</w:t>
      </w:r>
      <w:r>
        <w:rPr>
          <w:spacing w:val="-11"/>
          <w:sz w:val="19"/>
        </w:rPr>
        <w:t xml:space="preserve"> </w:t>
      </w:r>
      <w:r>
        <w:rPr>
          <w:sz w:val="19"/>
        </w:rPr>
        <w:t>Impact</w:t>
      </w:r>
      <w:r>
        <w:rPr>
          <w:spacing w:val="-11"/>
          <w:sz w:val="19"/>
        </w:rPr>
        <w:t xml:space="preserve"> </w:t>
      </w:r>
      <w:r>
        <w:rPr>
          <w:sz w:val="19"/>
        </w:rPr>
        <w:t>Assessments are undertaken, and findings actioned.</w:t>
      </w:r>
    </w:p>
    <w:p w14:paraId="0859C7B3" w14:textId="77777777" w:rsidR="00BD5988" w:rsidRDefault="00BD5988">
      <w:pPr>
        <w:spacing w:line="252" w:lineRule="auto"/>
        <w:rPr>
          <w:sz w:val="19"/>
        </w:rPr>
        <w:sectPr w:rsidR="00BD5988">
          <w:type w:val="continuous"/>
          <w:pgSz w:w="11910" w:h="16840"/>
          <w:pgMar w:top="620" w:right="360" w:bottom="280" w:left="700" w:header="0" w:footer="707" w:gutter="0"/>
          <w:cols w:num="2" w:space="720" w:equalWidth="0">
            <w:col w:w="4647" w:space="437"/>
            <w:col w:w="5766"/>
          </w:cols>
        </w:sectPr>
      </w:pPr>
    </w:p>
    <w:p w14:paraId="0859C7B4" w14:textId="77777777" w:rsidR="00BD5988" w:rsidRDefault="00BD5988">
      <w:pPr>
        <w:pStyle w:val="BodyText"/>
        <w:rPr>
          <w:sz w:val="20"/>
        </w:rPr>
      </w:pPr>
    </w:p>
    <w:p w14:paraId="0859C7B5" w14:textId="77777777" w:rsidR="00BD5988" w:rsidRDefault="00BD5988">
      <w:pPr>
        <w:pStyle w:val="BodyText"/>
        <w:rPr>
          <w:sz w:val="20"/>
        </w:rPr>
      </w:pPr>
    </w:p>
    <w:p w14:paraId="0859C7B6" w14:textId="77777777" w:rsidR="00BD5988" w:rsidRDefault="00BD5988">
      <w:pPr>
        <w:pStyle w:val="BodyText"/>
        <w:rPr>
          <w:sz w:val="20"/>
        </w:rPr>
      </w:pPr>
    </w:p>
    <w:p w14:paraId="0859C7B7" w14:textId="77777777" w:rsidR="00BD5988" w:rsidRDefault="00BD5988">
      <w:pPr>
        <w:pStyle w:val="BodyText"/>
        <w:rPr>
          <w:sz w:val="20"/>
        </w:rPr>
      </w:pPr>
    </w:p>
    <w:p w14:paraId="0859C7B8" w14:textId="77777777" w:rsidR="00BD5988" w:rsidRDefault="00BD5988">
      <w:pPr>
        <w:pStyle w:val="BodyText"/>
        <w:rPr>
          <w:sz w:val="20"/>
        </w:rPr>
      </w:pPr>
    </w:p>
    <w:p w14:paraId="0859C7B9" w14:textId="77777777" w:rsidR="00BD5988" w:rsidRDefault="00BD5988">
      <w:pPr>
        <w:pStyle w:val="BodyText"/>
        <w:rPr>
          <w:sz w:val="20"/>
        </w:rPr>
      </w:pPr>
    </w:p>
    <w:p w14:paraId="0859C7BA" w14:textId="77777777" w:rsidR="00BD5988" w:rsidRDefault="00BD5988">
      <w:pPr>
        <w:pStyle w:val="BodyText"/>
        <w:rPr>
          <w:sz w:val="20"/>
        </w:rPr>
      </w:pPr>
    </w:p>
    <w:p w14:paraId="0859C7BB" w14:textId="77777777" w:rsidR="00BD5988" w:rsidRDefault="00BD5988">
      <w:pPr>
        <w:pStyle w:val="BodyText"/>
        <w:rPr>
          <w:sz w:val="20"/>
        </w:rPr>
      </w:pPr>
    </w:p>
    <w:p w14:paraId="0859C7BC" w14:textId="77777777" w:rsidR="00BD5988" w:rsidRDefault="00BD5988">
      <w:pPr>
        <w:pStyle w:val="BodyText"/>
        <w:rPr>
          <w:sz w:val="20"/>
        </w:rPr>
      </w:pPr>
    </w:p>
    <w:p w14:paraId="0859C7BD" w14:textId="77777777" w:rsidR="00BD5988" w:rsidRDefault="00BD5988">
      <w:pPr>
        <w:pStyle w:val="BodyText"/>
        <w:rPr>
          <w:sz w:val="20"/>
        </w:rPr>
      </w:pPr>
    </w:p>
    <w:p w14:paraId="0859C7BE" w14:textId="77777777" w:rsidR="00BD5988" w:rsidRDefault="00BD5988">
      <w:pPr>
        <w:pStyle w:val="BodyText"/>
        <w:rPr>
          <w:sz w:val="20"/>
        </w:rPr>
      </w:pPr>
    </w:p>
    <w:p w14:paraId="0859C7BF" w14:textId="77777777" w:rsidR="00BD5988" w:rsidRDefault="00BD5988">
      <w:pPr>
        <w:pStyle w:val="BodyText"/>
        <w:rPr>
          <w:sz w:val="20"/>
        </w:rPr>
      </w:pPr>
    </w:p>
    <w:p w14:paraId="0859C7C0" w14:textId="77777777" w:rsidR="00BD5988" w:rsidRDefault="00BD5988">
      <w:pPr>
        <w:pStyle w:val="BodyText"/>
        <w:rPr>
          <w:sz w:val="20"/>
        </w:rPr>
      </w:pPr>
    </w:p>
    <w:p w14:paraId="0859C7C1" w14:textId="77777777" w:rsidR="00BD5988" w:rsidRDefault="00BD5988">
      <w:pPr>
        <w:pStyle w:val="BodyText"/>
        <w:rPr>
          <w:sz w:val="20"/>
        </w:rPr>
      </w:pPr>
    </w:p>
    <w:p w14:paraId="0859C7C2" w14:textId="77777777" w:rsidR="00BD5988" w:rsidRDefault="00BD5988">
      <w:pPr>
        <w:pStyle w:val="BodyText"/>
        <w:rPr>
          <w:sz w:val="20"/>
        </w:rPr>
      </w:pPr>
    </w:p>
    <w:p w14:paraId="0859C7C3" w14:textId="77777777" w:rsidR="00BD5988" w:rsidRDefault="00BD5988">
      <w:pPr>
        <w:pStyle w:val="BodyText"/>
        <w:rPr>
          <w:sz w:val="20"/>
        </w:rPr>
      </w:pPr>
    </w:p>
    <w:p w14:paraId="0859C7C4" w14:textId="77777777" w:rsidR="00BD5988" w:rsidRDefault="00BD5988">
      <w:pPr>
        <w:pStyle w:val="BodyText"/>
        <w:rPr>
          <w:sz w:val="20"/>
        </w:rPr>
      </w:pPr>
    </w:p>
    <w:p w14:paraId="0859C7C5" w14:textId="77777777" w:rsidR="00BD5988" w:rsidRDefault="00BD5988">
      <w:pPr>
        <w:pStyle w:val="BodyText"/>
        <w:rPr>
          <w:sz w:val="20"/>
        </w:rPr>
      </w:pPr>
    </w:p>
    <w:p w14:paraId="0859C7C6" w14:textId="77777777" w:rsidR="00BD5988" w:rsidRDefault="00BD5988">
      <w:pPr>
        <w:pStyle w:val="BodyText"/>
        <w:rPr>
          <w:sz w:val="20"/>
        </w:rPr>
      </w:pPr>
    </w:p>
    <w:p w14:paraId="0859C7C7" w14:textId="77777777" w:rsidR="00BD5988" w:rsidRDefault="00BD5988">
      <w:pPr>
        <w:pStyle w:val="BodyText"/>
        <w:rPr>
          <w:sz w:val="20"/>
        </w:rPr>
      </w:pPr>
    </w:p>
    <w:p w14:paraId="0859C7C8" w14:textId="77777777" w:rsidR="00BD5988" w:rsidRDefault="00BD5988">
      <w:pPr>
        <w:pStyle w:val="BodyText"/>
        <w:rPr>
          <w:sz w:val="20"/>
        </w:rPr>
      </w:pPr>
    </w:p>
    <w:p w14:paraId="0859C7C9" w14:textId="77777777" w:rsidR="00BD5988" w:rsidRDefault="00BD5988">
      <w:pPr>
        <w:pStyle w:val="BodyText"/>
        <w:rPr>
          <w:sz w:val="20"/>
        </w:rPr>
      </w:pPr>
    </w:p>
    <w:p w14:paraId="0859C7CA" w14:textId="77777777" w:rsidR="00BD5988" w:rsidRDefault="00BD5988">
      <w:pPr>
        <w:pStyle w:val="BodyText"/>
        <w:rPr>
          <w:sz w:val="20"/>
        </w:rPr>
      </w:pPr>
    </w:p>
    <w:p w14:paraId="0859C7CB" w14:textId="77777777" w:rsidR="00BD5988" w:rsidRDefault="00BD5988">
      <w:pPr>
        <w:pStyle w:val="BodyText"/>
        <w:spacing w:before="3"/>
        <w:rPr>
          <w:sz w:val="26"/>
        </w:rPr>
      </w:pPr>
    </w:p>
    <w:p w14:paraId="0859C7CC" w14:textId="77777777" w:rsidR="00BD5988" w:rsidRDefault="004517C2">
      <w:pPr>
        <w:pStyle w:val="Heading3"/>
        <w:spacing w:line="199" w:lineRule="auto"/>
        <w:ind w:right="2255"/>
      </w:pPr>
      <w:r>
        <w:rPr>
          <w:color w:val="007DC5"/>
        </w:rPr>
        <w:t>Outcome</w:t>
      </w:r>
      <w:r>
        <w:rPr>
          <w:color w:val="007DC5"/>
          <w:spacing w:val="-46"/>
        </w:rPr>
        <w:t xml:space="preserve"> </w:t>
      </w:r>
      <w:r>
        <w:rPr>
          <w:color w:val="007DC5"/>
        </w:rPr>
        <w:t xml:space="preserve">area </w:t>
      </w:r>
      <w:r>
        <w:rPr>
          <w:color w:val="007DC5"/>
          <w:spacing w:val="-22"/>
        </w:rPr>
        <w:t>Supporting</w:t>
      </w:r>
      <w:r>
        <w:rPr>
          <w:color w:val="007DC5"/>
          <w:spacing w:val="-27"/>
        </w:rPr>
        <w:t xml:space="preserve"> </w:t>
      </w:r>
      <w:r>
        <w:rPr>
          <w:color w:val="007DC5"/>
          <w:spacing w:val="-22"/>
        </w:rPr>
        <w:t xml:space="preserve">diversity </w:t>
      </w:r>
      <w:r>
        <w:rPr>
          <w:color w:val="007DC5"/>
        </w:rPr>
        <w:t>in</w:t>
      </w:r>
      <w:r>
        <w:rPr>
          <w:color w:val="007DC5"/>
          <w:spacing w:val="-10"/>
        </w:rPr>
        <w:t xml:space="preserve"> </w:t>
      </w:r>
      <w:proofErr w:type="gramStart"/>
      <w:r>
        <w:rPr>
          <w:color w:val="007DC5"/>
        </w:rPr>
        <w:t>sport</w:t>
      </w:r>
      <w:proofErr w:type="gramEnd"/>
    </w:p>
    <w:p w14:paraId="0859C7CD" w14:textId="77777777" w:rsidR="00BD5988" w:rsidRDefault="00BD5988">
      <w:pPr>
        <w:pStyle w:val="BodyText"/>
        <w:rPr>
          <w:rFonts w:ascii="Gotham Rounded Bold"/>
          <w:b/>
          <w:sz w:val="23"/>
        </w:rPr>
      </w:pPr>
    </w:p>
    <w:p w14:paraId="0859C7CE" w14:textId="77777777" w:rsidR="00BD5988" w:rsidRDefault="00BD5988">
      <w:pPr>
        <w:rPr>
          <w:rFonts w:ascii="Gotham Rounded Bold"/>
          <w:sz w:val="23"/>
        </w:rPr>
        <w:sectPr w:rsidR="00BD5988">
          <w:headerReference w:type="even" r:id="rId174"/>
          <w:footerReference w:type="even" r:id="rId175"/>
          <w:footerReference w:type="default" r:id="rId176"/>
          <w:pgSz w:w="11910" w:h="16840"/>
          <w:pgMar w:top="0" w:right="360" w:bottom="900" w:left="700" w:header="0" w:footer="707" w:gutter="0"/>
          <w:pgNumType w:start="42"/>
          <w:cols w:space="720"/>
        </w:sectPr>
      </w:pPr>
    </w:p>
    <w:p w14:paraId="0859C7CF" w14:textId="77777777" w:rsidR="00BD5988" w:rsidRDefault="004517C2">
      <w:pPr>
        <w:pStyle w:val="Heading5"/>
        <w:spacing w:before="141"/>
        <w:ind w:left="433"/>
      </w:pPr>
      <w:r>
        <w:rPr>
          <w:noProof/>
        </w:rPr>
        <mc:AlternateContent>
          <mc:Choice Requires="wps">
            <w:drawing>
              <wp:anchor distT="0" distB="0" distL="0" distR="0" simplePos="0" relativeHeight="251671552" behindDoc="1" locked="0" layoutInCell="1" allowOverlap="1" wp14:anchorId="0859C9F1" wp14:editId="0859C9F2">
                <wp:simplePos x="0" y="0"/>
                <wp:positionH relativeFrom="page">
                  <wp:posOffset>647999</wp:posOffset>
                </wp:positionH>
                <wp:positionV relativeFrom="page">
                  <wp:posOffset>185954</wp:posOffset>
                </wp:positionV>
                <wp:extent cx="1536065" cy="175895"/>
                <wp:effectExtent l="0" t="0" r="0" b="0"/>
                <wp:wrapNone/>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065" cy="175895"/>
                        </a:xfrm>
                        <a:prstGeom prst="rect">
                          <a:avLst/>
                        </a:prstGeom>
                      </wps:spPr>
                      <wps:txbx>
                        <w:txbxContent>
                          <w:p w14:paraId="0859CCB9" w14:textId="77777777" w:rsidR="00BD5988" w:rsidRDefault="004517C2">
                            <w:pPr>
                              <w:spacing w:before="25"/>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active</w:t>
                            </w:r>
                          </w:p>
                        </w:txbxContent>
                      </wps:txbx>
                      <wps:bodyPr wrap="square" lIns="0" tIns="0" rIns="0" bIns="0" rtlCol="0">
                        <a:noAutofit/>
                      </wps:bodyPr>
                    </wps:wsp>
                  </a:graphicData>
                </a:graphic>
              </wp:anchor>
            </w:drawing>
          </mc:Choice>
          <mc:Fallback>
            <w:pict>
              <v:shape w14:anchorId="0859C9F1" id="Textbox 579" o:spid="_x0000_s1189" type="#_x0000_t202" style="position:absolute;left:0;text-align:left;margin-left:51pt;margin-top:14.65pt;width:120.95pt;height:13.8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" filled="f" stroked="f">
                <v:textbox inset="0,0,0,0">
                  <w:txbxContent>
                    <w:p w14:paraId="0859CCB9" w14:textId="77777777" w:rsidR="00BD5988" w:rsidRDefault="004517C2">
                      <w:pPr>
                        <w:spacing w:before="25"/>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active</w:t>
                      </w:r>
                    </w:p>
                  </w:txbxContent>
                </v:textbox>
                <w10:wrap anchorx="page" anchory="page"/>
              </v:shape>
            </w:pict>
          </mc:Fallback>
        </mc:AlternateContent>
      </w:r>
      <w:r>
        <w:rPr>
          <w:noProof/>
        </w:rPr>
        <mc:AlternateContent>
          <mc:Choice Requires="wpg">
            <w:drawing>
              <wp:anchor distT="0" distB="0" distL="0" distR="0" simplePos="0" relativeHeight="251672576" behindDoc="1" locked="0" layoutInCell="1" allowOverlap="1" wp14:anchorId="0859C9F3" wp14:editId="0859C9F4">
                <wp:simplePos x="0" y="0"/>
                <wp:positionH relativeFrom="page">
                  <wp:posOffset>0</wp:posOffset>
                </wp:positionH>
                <wp:positionV relativeFrom="page">
                  <wp:posOffset>0</wp:posOffset>
                </wp:positionV>
                <wp:extent cx="7560309" cy="4431030"/>
                <wp:effectExtent l="0" t="0" r="0" b="0"/>
                <wp:wrapNone/>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431030"/>
                          <a:chOff x="0" y="0"/>
                          <a:chExt cx="7560309" cy="4431030"/>
                        </a:xfrm>
                      </wpg:grpSpPr>
                      <pic:pic xmlns:pic="http://schemas.openxmlformats.org/drawingml/2006/picture">
                        <pic:nvPicPr>
                          <pic:cNvPr id="581" name="Image 581"/>
                          <pic:cNvPicPr/>
                        </pic:nvPicPr>
                        <pic:blipFill>
                          <a:blip r:embed="rId177" cstate="print"/>
                          <a:stretch>
                            <a:fillRect/>
                          </a:stretch>
                        </pic:blipFill>
                        <pic:spPr>
                          <a:xfrm>
                            <a:off x="0" y="0"/>
                            <a:ext cx="7559992" cy="3600005"/>
                          </a:xfrm>
                          <a:prstGeom prst="rect">
                            <a:avLst/>
                          </a:prstGeom>
                        </pic:spPr>
                      </pic:pic>
                      <wps:wsp>
                        <wps:cNvPr id="582" name="Graphic 582"/>
                        <wps:cNvSpPr/>
                        <wps:spPr>
                          <a:xfrm>
                            <a:off x="512001" y="2862507"/>
                            <a:ext cx="1511300" cy="1511300"/>
                          </a:xfrm>
                          <a:custGeom>
                            <a:avLst/>
                            <a:gdLst/>
                            <a:ahLst/>
                            <a:cxnLst/>
                            <a:rect l="l" t="t" r="r" b="b"/>
                            <a:pathLst>
                              <a:path w="1511300" h="1511300">
                                <a:moveTo>
                                  <a:pt x="755497" y="0"/>
                                </a:moveTo>
                                <a:lnTo>
                                  <a:pt x="707789" y="1489"/>
                                </a:lnTo>
                                <a:lnTo>
                                  <a:pt x="660860" y="5897"/>
                                </a:lnTo>
                                <a:lnTo>
                                  <a:pt x="614798" y="13135"/>
                                </a:lnTo>
                                <a:lnTo>
                                  <a:pt x="569693" y="23113"/>
                                </a:lnTo>
                                <a:lnTo>
                                  <a:pt x="525635" y="35743"/>
                                </a:lnTo>
                                <a:lnTo>
                                  <a:pt x="482712" y="50935"/>
                                </a:lnTo>
                                <a:lnTo>
                                  <a:pt x="441013" y="68600"/>
                                </a:lnTo>
                                <a:lnTo>
                                  <a:pt x="400628" y="88649"/>
                                </a:lnTo>
                                <a:lnTo>
                                  <a:pt x="361646" y="110992"/>
                                </a:lnTo>
                                <a:lnTo>
                                  <a:pt x="324155" y="135541"/>
                                </a:lnTo>
                                <a:lnTo>
                                  <a:pt x="288246" y="162206"/>
                                </a:lnTo>
                                <a:lnTo>
                                  <a:pt x="254008" y="190899"/>
                                </a:lnTo>
                                <a:lnTo>
                                  <a:pt x="221529" y="221529"/>
                                </a:lnTo>
                                <a:lnTo>
                                  <a:pt x="190899" y="254008"/>
                                </a:lnTo>
                                <a:lnTo>
                                  <a:pt x="162206" y="288246"/>
                                </a:lnTo>
                                <a:lnTo>
                                  <a:pt x="135541" y="324155"/>
                                </a:lnTo>
                                <a:lnTo>
                                  <a:pt x="110992" y="361646"/>
                                </a:lnTo>
                                <a:lnTo>
                                  <a:pt x="88649" y="400628"/>
                                </a:lnTo>
                                <a:lnTo>
                                  <a:pt x="68600" y="441013"/>
                                </a:lnTo>
                                <a:lnTo>
                                  <a:pt x="50935" y="482712"/>
                                </a:lnTo>
                                <a:lnTo>
                                  <a:pt x="35743" y="525635"/>
                                </a:lnTo>
                                <a:lnTo>
                                  <a:pt x="23113" y="569693"/>
                                </a:lnTo>
                                <a:lnTo>
                                  <a:pt x="13135" y="614798"/>
                                </a:lnTo>
                                <a:lnTo>
                                  <a:pt x="5897" y="660860"/>
                                </a:lnTo>
                                <a:lnTo>
                                  <a:pt x="1489" y="707789"/>
                                </a:lnTo>
                                <a:lnTo>
                                  <a:pt x="0" y="755497"/>
                                </a:lnTo>
                                <a:lnTo>
                                  <a:pt x="1489" y="803205"/>
                                </a:lnTo>
                                <a:lnTo>
                                  <a:pt x="5897" y="850134"/>
                                </a:lnTo>
                                <a:lnTo>
                                  <a:pt x="13135" y="896196"/>
                                </a:lnTo>
                                <a:lnTo>
                                  <a:pt x="23113" y="941301"/>
                                </a:lnTo>
                                <a:lnTo>
                                  <a:pt x="35743" y="985359"/>
                                </a:lnTo>
                                <a:lnTo>
                                  <a:pt x="50935" y="1028283"/>
                                </a:lnTo>
                                <a:lnTo>
                                  <a:pt x="68600" y="1069981"/>
                                </a:lnTo>
                                <a:lnTo>
                                  <a:pt x="88649" y="1110366"/>
                                </a:lnTo>
                                <a:lnTo>
                                  <a:pt x="110992" y="1149349"/>
                                </a:lnTo>
                                <a:lnTo>
                                  <a:pt x="135541" y="1186839"/>
                                </a:lnTo>
                                <a:lnTo>
                                  <a:pt x="162206" y="1222748"/>
                                </a:lnTo>
                                <a:lnTo>
                                  <a:pt x="190899" y="1256986"/>
                                </a:lnTo>
                                <a:lnTo>
                                  <a:pt x="221529" y="1289465"/>
                                </a:lnTo>
                                <a:lnTo>
                                  <a:pt x="254008" y="1320096"/>
                                </a:lnTo>
                                <a:lnTo>
                                  <a:pt x="288246" y="1348788"/>
                                </a:lnTo>
                                <a:lnTo>
                                  <a:pt x="324155" y="1375453"/>
                                </a:lnTo>
                                <a:lnTo>
                                  <a:pt x="361646" y="1400002"/>
                                </a:lnTo>
                                <a:lnTo>
                                  <a:pt x="400628" y="1422346"/>
                                </a:lnTo>
                                <a:lnTo>
                                  <a:pt x="441013" y="1442394"/>
                                </a:lnTo>
                                <a:lnTo>
                                  <a:pt x="482712" y="1460059"/>
                                </a:lnTo>
                                <a:lnTo>
                                  <a:pt x="525635" y="1475251"/>
                                </a:lnTo>
                                <a:lnTo>
                                  <a:pt x="569693" y="1487881"/>
                                </a:lnTo>
                                <a:lnTo>
                                  <a:pt x="614798" y="1497860"/>
                                </a:lnTo>
                                <a:lnTo>
                                  <a:pt x="660860" y="1505097"/>
                                </a:lnTo>
                                <a:lnTo>
                                  <a:pt x="707789" y="1509506"/>
                                </a:lnTo>
                                <a:lnTo>
                                  <a:pt x="755497" y="1510995"/>
                                </a:lnTo>
                                <a:lnTo>
                                  <a:pt x="803205" y="1509506"/>
                                </a:lnTo>
                                <a:lnTo>
                                  <a:pt x="850134" y="1505097"/>
                                </a:lnTo>
                                <a:lnTo>
                                  <a:pt x="896196" y="1497860"/>
                                </a:lnTo>
                                <a:lnTo>
                                  <a:pt x="941301" y="1487881"/>
                                </a:lnTo>
                                <a:lnTo>
                                  <a:pt x="985359" y="1475251"/>
                                </a:lnTo>
                                <a:lnTo>
                                  <a:pt x="1028283" y="1460059"/>
                                </a:lnTo>
                                <a:lnTo>
                                  <a:pt x="1069981" y="1442394"/>
                                </a:lnTo>
                                <a:lnTo>
                                  <a:pt x="1110366" y="1422346"/>
                                </a:lnTo>
                                <a:lnTo>
                                  <a:pt x="1149349" y="1400002"/>
                                </a:lnTo>
                                <a:lnTo>
                                  <a:pt x="1186839" y="1375453"/>
                                </a:lnTo>
                                <a:lnTo>
                                  <a:pt x="1222748" y="1348788"/>
                                </a:lnTo>
                                <a:lnTo>
                                  <a:pt x="1256986" y="1320096"/>
                                </a:lnTo>
                                <a:lnTo>
                                  <a:pt x="1289465" y="1289465"/>
                                </a:lnTo>
                                <a:lnTo>
                                  <a:pt x="1320096" y="1256986"/>
                                </a:lnTo>
                                <a:lnTo>
                                  <a:pt x="1348788" y="1222748"/>
                                </a:lnTo>
                                <a:lnTo>
                                  <a:pt x="1375453" y="1186839"/>
                                </a:lnTo>
                                <a:lnTo>
                                  <a:pt x="1400002" y="1149349"/>
                                </a:lnTo>
                                <a:lnTo>
                                  <a:pt x="1422346" y="1110366"/>
                                </a:lnTo>
                                <a:lnTo>
                                  <a:pt x="1442394" y="1069981"/>
                                </a:lnTo>
                                <a:lnTo>
                                  <a:pt x="1460059" y="1028283"/>
                                </a:lnTo>
                                <a:lnTo>
                                  <a:pt x="1475251" y="985359"/>
                                </a:lnTo>
                                <a:lnTo>
                                  <a:pt x="1487881" y="941301"/>
                                </a:lnTo>
                                <a:lnTo>
                                  <a:pt x="1497860" y="896196"/>
                                </a:lnTo>
                                <a:lnTo>
                                  <a:pt x="1505097" y="850134"/>
                                </a:lnTo>
                                <a:lnTo>
                                  <a:pt x="1509506" y="803205"/>
                                </a:lnTo>
                                <a:lnTo>
                                  <a:pt x="1510995" y="755497"/>
                                </a:lnTo>
                                <a:lnTo>
                                  <a:pt x="1509506" y="707789"/>
                                </a:lnTo>
                                <a:lnTo>
                                  <a:pt x="1505097" y="660860"/>
                                </a:lnTo>
                                <a:lnTo>
                                  <a:pt x="1497860" y="614798"/>
                                </a:lnTo>
                                <a:lnTo>
                                  <a:pt x="1487881" y="569693"/>
                                </a:lnTo>
                                <a:lnTo>
                                  <a:pt x="1475251" y="525635"/>
                                </a:lnTo>
                                <a:lnTo>
                                  <a:pt x="1460059" y="482712"/>
                                </a:lnTo>
                                <a:lnTo>
                                  <a:pt x="1442394" y="441013"/>
                                </a:lnTo>
                                <a:lnTo>
                                  <a:pt x="1422346" y="400628"/>
                                </a:lnTo>
                                <a:lnTo>
                                  <a:pt x="1400002" y="361646"/>
                                </a:lnTo>
                                <a:lnTo>
                                  <a:pt x="1375453" y="324155"/>
                                </a:lnTo>
                                <a:lnTo>
                                  <a:pt x="1348788" y="288246"/>
                                </a:lnTo>
                                <a:lnTo>
                                  <a:pt x="1320096" y="254008"/>
                                </a:lnTo>
                                <a:lnTo>
                                  <a:pt x="1289465" y="221529"/>
                                </a:lnTo>
                                <a:lnTo>
                                  <a:pt x="1256986" y="190899"/>
                                </a:lnTo>
                                <a:lnTo>
                                  <a:pt x="1222748" y="162206"/>
                                </a:lnTo>
                                <a:lnTo>
                                  <a:pt x="1186839" y="135541"/>
                                </a:lnTo>
                                <a:lnTo>
                                  <a:pt x="1149349" y="110992"/>
                                </a:lnTo>
                                <a:lnTo>
                                  <a:pt x="1110366" y="88649"/>
                                </a:lnTo>
                                <a:lnTo>
                                  <a:pt x="1069981" y="68600"/>
                                </a:lnTo>
                                <a:lnTo>
                                  <a:pt x="1028283" y="50935"/>
                                </a:lnTo>
                                <a:lnTo>
                                  <a:pt x="985359" y="35743"/>
                                </a:lnTo>
                                <a:lnTo>
                                  <a:pt x="941301" y="23113"/>
                                </a:lnTo>
                                <a:lnTo>
                                  <a:pt x="896196" y="13135"/>
                                </a:lnTo>
                                <a:lnTo>
                                  <a:pt x="850134" y="5897"/>
                                </a:lnTo>
                                <a:lnTo>
                                  <a:pt x="803205" y="1489"/>
                                </a:lnTo>
                                <a:lnTo>
                                  <a:pt x="755497" y="0"/>
                                </a:lnTo>
                                <a:close/>
                              </a:path>
                            </a:pathLst>
                          </a:custGeom>
                          <a:solidFill>
                            <a:srgbClr val="007DC5"/>
                          </a:solidFill>
                        </wps:spPr>
                        <wps:bodyPr wrap="square" lIns="0" tIns="0" rIns="0" bIns="0" rtlCol="0">
                          <a:prstTxWarp prst="textNoShape">
                            <a:avLst/>
                          </a:prstTxWarp>
                          <a:noAutofit/>
                        </wps:bodyPr>
                      </wps:wsp>
                      <wps:wsp>
                        <wps:cNvPr id="583" name="Graphic 583"/>
                        <wps:cNvSpPr/>
                        <wps:spPr>
                          <a:xfrm>
                            <a:off x="512001" y="2862507"/>
                            <a:ext cx="1511300" cy="1511300"/>
                          </a:xfrm>
                          <a:custGeom>
                            <a:avLst/>
                            <a:gdLst/>
                            <a:ahLst/>
                            <a:cxnLst/>
                            <a:rect l="l" t="t" r="r" b="b"/>
                            <a:pathLst>
                              <a:path w="1511300" h="1511300">
                                <a:moveTo>
                                  <a:pt x="755497" y="1510995"/>
                                </a:moveTo>
                                <a:lnTo>
                                  <a:pt x="803205" y="1509506"/>
                                </a:lnTo>
                                <a:lnTo>
                                  <a:pt x="850134" y="1505097"/>
                                </a:lnTo>
                                <a:lnTo>
                                  <a:pt x="896196" y="1497860"/>
                                </a:lnTo>
                                <a:lnTo>
                                  <a:pt x="941301" y="1487881"/>
                                </a:lnTo>
                                <a:lnTo>
                                  <a:pt x="985359" y="1475251"/>
                                </a:lnTo>
                                <a:lnTo>
                                  <a:pt x="1028283" y="1460059"/>
                                </a:lnTo>
                                <a:lnTo>
                                  <a:pt x="1069981" y="1442394"/>
                                </a:lnTo>
                                <a:lnTo>
                                  <a:pt x="1110366" y="1422346"/>
                                </a:lnTo>
                                <a:lnTo>
                                  <a:pt x="1149349" y="1400002"/>
                                </a:lnTo>
                                <a:lnTo>
                                  <a:pt x="1186839" y="1375453"/>
                                </a:lnTo>
                                <a:lnTo>
                                  <a:pt x="1222748" y="1348788"/>
                                </a:lnTo>
                                <a:lnTo>
                                  <a:pt x="1256986" y="1320096"/>
                                </a:lnTo>
                                <a:lnTo>
                                  <a:pt x="1289465" y="1289465"/>
                                </a:lnTo>
                                <a:lnTo>
                                  <a:pt x="1320096" y="1256986"/>
                                </a:lnTo>
                                <a:lnTo>
                                  <a:pt x="1348788" y="1222748"/>
                                </a:lnTo>
                                <a:lnTo>
                                  <a:pt x="1375453" y="1186839"/>
                                </a:lnTo>
                                <a:lnTo>
                                  <a:pt x="1400002" y="1149349"/>
                                </a:lnTo>
                                <a:lnTo>
                                  <a:pt x="1422346" y="1110366"/>
                                </a:lnTo>
                                <a:lnTo>
                                  <a:pt x="1442394" y="1069981"/>
                                </a:lnTo>
                                <a:lnTo>
                                  <a:pt x="1460059" y="1028283"/>
                                </a:lnTo>
                                <a:lnTo>
                                  <a:pt x="1475251" y="985359"/>
                                </a:lnTo>
                                <a:lnTo>
                                  <a:pt x="1487881" y="941301"/>
                                </a:lnTo>
                                <a:lnTo>
                                  <a:pt x="1497860" y="896196"/>
                                </a:lnTo>
                                <a:lnTo>
                                  <a:pt x="1505097" y="850134"/>
                                </a:lnTo>
                                <a:lnTo>
                                  <a:pt x="1509506" y="803205"/>
                                </a:lnTo>
                                <a:lnTo>
                                  <a:pt x="1510995" y="755497"/>
                                </a:lnTo>
                                <a:lnTo>
                                  <a:pt x="1509506" y="707789"/>
                                </a:lnTo>
                                <a:lnTo>
                                  <a:pt x="1505097" y="660860"/>
                                </a:lnTo>
                                <a:lnTo>
                                  <a:pt x="1497860" y="614798"/>
                                </a:lnTo>
                                <a:lnTo>
                                  <a:pt x="1487881" y="569693"/>
                                </a:lnTo>
                                <a:lnTo>
                                  <a:pt x="1475251" y="525635"/>
                                </a:lnTo>
                                <a:lnTo>
                                  <a:pt x="1460059" y="482712"/>
                                </a:lnTo>
                                <a:lnTo>
                                  <a:pt x="1442394" y="441013"/>
                                </a:lnTo>
                                <a:lnTo>
                                  <a:pt x="1422346" y="400628"/>
                                </a:lnTo>
                                <a:lnTo>
                                  <a:pt x="1400002" y="361646"/>
                                </a:lnTo>
                                <a:lnTo>
                                  <a:pt x="1375453" y="324155"/>
                                </a:lnTo>
                                <a:lnTo>
                                  <a:pt x="1348788" y="288246"/>
                                </a:lnTo>
                                <a:lnTo>
                                  <a:pt x="1320096" y="254008"/>
                                </a:lnTo>
                                <a:lnTo>
                                  <a:pt x="1289465" y="221529"/>
                                </a:lnTo>
                                <a:lnTo>
                                  <a:pt x="1256986" y="190899"/>
                                </a:lnTo>
                                <a:lnTo>
                                  <a:pt x="1222748" y="162206"/>
                                </a:lnTo>
                                <a:lnTo>
                                  <a:pt x="1186839" y="135541"/>
                                </a:lnTo>
                                <a:lnTo>
                                  <a:pt x="1149349" y="110992"/>
                                </a:lnTo>
                                <a:lnTo>
                                  <a:pt x="1110366" y="88649"/>
                                </a:lnTo>
                                <a:lnTo>
                                  <a:pt x="1069981" y="68600"/>
                                </a:lnTo>
                                <a:lnTo>
                                  <a:pt x="1028283" y="50935"/>
                                </a:lnTo>
                                <a:lnTo>
                                  <a:pt x="985359" y="35743"/>
                                </a:lnTo>
                                <a:lnTo>
                                  <a:pt x="941301" y="23113"/>
                                </a:lnTo>
                                <a:lnTo>
                                  <a:pt x="896196" y="13135"/>
                                </a:lnTo>
                                <a:lnTo>
                                  <a:pt x="850134" y="5897"/>
                                </a:lnTo>
                                <a:lnTo>
                                  <a:pt x="803205" y="1489"/>
                                </a:lnTo>
                                <a:lnTo>
                                  <a:pt x="755497" y="0"/>
                                </a:lnTo>
                                <a:lnTo>
                                  <a:pt x="707789" y="1489"/>
                                </a:lnTo>
                                <a:lnTo>
                                  <a:pt x="660860" y="5897"/>
                                </a:lnTo>
                                <a:lnTo>
                                  <a:pt x="614798" y="13135"/>
                                </a:lnTo>
                                <a:lnTo>
                                  <a:pt x="569693" y="23113"/>
                                </a:lnTo>
                                <a:lnTo>
                                  <a:pt x="525635" y="35743"/>
                                </a:lnTo>
                                <a:lnTo>
                                  <a:pt x="482712" y="50935"/>
                                </a:lnTo>
                                <a:lnTo>
                                  <a:pt x="441013" y="68600"/>
                                </a:lnTo>
                                <a:lnTo>
                                  <a:pt x="400628" y="88649"/>
                                </a:lnTo>
                                <a:lnTo>
                                  <a:pt x="361646" y="110992"/>
                                </a:lnTo>
                                <a:lnTo>
                                  <a:pt x="324155" y="135541"/>
                                </a:lnTo>
                                <a:lnTo>
                                  <a:pt x="288246" y="162206"/>
                                </a:lnTo>
                                <a:lnTo>
                                  <a:pt x="254008" y="190899"/>
                                </a:lnTo>
                                <a:lnTo>
                                  <a:pt x="221529" y="221529"/>
                                </a:lnTo>
                                <a:lnTo>
                                  <a:pt x="190899" y="254008"/>
                                </a:lnTo>
                                <a:lnTo>
                                  <a:pt x="162206" y="288246"/>
                                </a:lnTo>
                                <a:lnTo>
                                  <a:pt x="135541" y="324155"/>
                                </a:lnTo>
                                <a:lnTo>
                                  <a:pt x="110992" y="361646"/>
                                </a:lnTo>
                                <a:lnTo>
                                  <a:pt x="88649" y="400628"/>
                                </a:lnTo>
                                <a:lnTo>
                                  <a:pt x="68600" y="441013"/>
                                </a:lnTo>
                                <a:lnTo>
                                  <a:pt x="50935" y="482712"/>
                                </a:lnTo>
                                <a:lnTo>
                                  <a:pt x="35743" y="525635"/>
                                </a:lnTo>
                                <a:lnTo>
                                  <a:pt x="23113" y="569693"/>
                                </a:lnTo>
                                <a:lnTo>
                                  <a:pt x="13135" y="614798"/>
                                </a:lnTo>
                                <a:lnTo>
                                  <a:pt x="5897" y="660860"/>
                                </a:lnTo>
                                <a:lnTo>
                                  <a:pt x="1489" y="707789"/>
                                </a:lnTo>
                                <a:lnTo>
                                  <a:pt x="0" y="755497"/>
                                </a:lnTo>
                                <a:lnTo>
                                  <a:pt x="1489" y="803205"/>
                                </a:lnTo>
                                <a:lnTo>
                                  <a:pt x="5897" y="850134"/>
                                </a:lnTo>
                                <a:lnTo>
                                  <a:pt x="13135" y="896196"/>
                                </a:lnTo>
                                <a:lnTo>
                                  <a:pt x="23113" y="941301"/>
                                </a:lnTo>
                                <a:lnTo>
                                  <a:pt x="35743" y="985359"/>
                                </a:lnTo>
                                <a:lnTo>
                                  <a:pt x="50935" y="1028283"/>
                                </a:lnTo>
                                <a:lnTo>
                                  <a:pt x="68600" y="1069981"/>
                                </a:lnTo>
                                <a:lnTo>
                                  <a:pt x="88649" y="1110366"/>
                                </a:lnTo>
                                <a:lnTo>
                                  <a:pt x="110992" y="1149349"/>
                                </a:lnTo>
                                <a:lnTo>
                                  <a:pt x="135541" y="1186839"/>
                                </a:lnTo>
                                <a:lnTo>
                                  <a:pt x="162206" y="1222748"/>
                                </a:lnTo>
                                <a:lnTo>
                                  <a:pt x="190899" y="1256986"/>
                                </a:lnTo>
                                <a:lnTo>
                                  <a:pt x="221529" y="1289465"/>
                                </a:lnTo>
                                <a:lnTo>
                                  <a:pt x="254008" y="1320096"/>
                                </a:lnTo>
                                <a:lnTo>
                                  <a:pt x="288246" y="1348788"/>
                                </a:lnTo>
                                <a:lnTo>
                                  <a:pt x="324155" y="1375453"/>
                                </a:lnTo>
                                <a:lnTo>
                                  <a:pt x="361646" y="1400002"/>
                                </a:lnTo>
                                <a:lnTo>
                                  <a:pt x="400628" y="1422346"/>
                                </a:lnTo>
                                <a:lnTo>
                                  <a:pt x="441013" y="1442394"/>
                                </a:lnTo>
                                <a:lnTo>
                                  <a:pt x="482712" y="1460059"/>
                                </a:lnTo>
                                <a:lnTo>
                                  <a:pt x="525635" y="1475251"/>
                                </a:lnTo>
                                <a:lnTo>
                                  <a:pt x="569693" y="1487881"/>
                                </a:lnTo>
                                <a:lnTo>
                                  <a:pt x="614798" y="1497860"/>
                                </a:lnTo>
                                <a:lnTo>
                                  <a:pt x="660860" y="1505097"/>
                                </a:lnTo>
                                <a:lnTo>
                                  <a:pt x="707789" y="1509506"/>
                                </a:lnTo>
                                <a:lnTo>
                                  <a:pt x="755497" y="1510995"/>
                                </a:lnTo>
                                <a:close/>
                              </a:path>
                            </a:pathLst>
                          </a:custGeom>
                          <a:ln w="1143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84" name="Image 584"/>
                          <pic:cNvPicPr/>
                        </pic:nvPicPr>
                        <pic:blipFill>
                          <a:blip r:embed="rId178" cstate="print"/>
                          <a:stretch>
                            <a:fillRect/>
                          </a:stretch>
                        </pic:blipFill>
                        <pic:spPr>
                          <a:xfrm>
                            <a:off x="1330105" y="3293929"/>
                            <a:ext cx="123281" cy="123272"/>
                          </a:xfrm>
                          <a:prstGeom prst="rect">
                            <a:avLst/>
                          </a:prstGeom>
                        </pic:spPr>
                      </pic:pic>
                      <wps:wsp>
                        <wps:cNvPr id="585" name="Graphic 585"/>
                        <wps:cNvSpPr/>
                        <wps:spPr>
                          <a:xfrm>
                            <a:off x="1562517" y="3605986"/>
                            <a:ext cx="273685" cy="116839"/>
                          </a:xfrm>
                          <a:custGeom>
                            <a:avLst/>
                            <a:gdLst/>
                            <a:ahLst/>
                            <a:cxnLst/>
                            <a:rect l="l" t="t" r="r" b="b"/>
                            <a:pathLst>
                              <a:path w="273685" h="116839">
                                <a:moveTo>
                                  <a:pt x="38277" y="0"/>
                                </a:moveTo>
                                <a:lnTo>
                                  <a:pt x="11861" y="42265"/>
                                </a:lnTo>
                                <a:lnTo>
                                  <a:pt x="10159" y="43205"/>
                                </a:lnTo>
                                <a:lnTo>
                                  <a:pt x="0" y="58674"/>
                                </a:lnTo>
                                <a:lnTo>
                                  <a:pt x="87083" y="114833"/>
                                </a:lnTo>
                                <a:lnTo>
                                  <a:pt x="93319" y="116243"/>
                                </a:lnTo>
                                <a:lnTo>
                                  <a:pt x="246291" y="81394"/>
                                </a:lnTo>
                                <a:lnTo>
                                  <a:pt x="259180" y="75630"/>
                                </a:lnTo>
                                <a:lnTo>
                                  <a:pt x="268531" y="65793"/>
                                </a:lnTo>
                                <a:lnTo>
                                  <a:pt x="273487" y="53235"/>
                                </a:lnTo>
                                <a:lnTo>
                                  <a:pt x="273189" y="39306"/>
                                </a:lnTo>
                                <a:lnTo>
                                  <a:pt x="267430" y="26619"/>
                                </a:lnTo>
                                <a:lnTo>
                                  <a:pt x="257521" y="17446"/>
                                </a:lnTo>
                                <a:lnTo>
                                  <a:pt x="244825" y="12631"/>
                                </a:lnTo>
                                <a:lnTo>
                                  <a:pt x="230708" y="13017"/>
                                </a:lnTo>
                                <a:lnTo>
                                  <a:pt x="103479" y="42075"/>
                                </a:lnTo>
                                <a:lnTo>
                                  <a:pt x="3827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86" name="Image 586"/>
                          <pic:cNvPicPr/>
                        </pic:nvPicPr>
                        <pic:blipFill>
                          <a:blip r:embed="rId179" cstate="print"/>
                          <a:stretch>
                            <a:fillRect/>
                          </a:stretch>
                        </pic:blipFill>
                        <pic:spPr>
                          <a:xfrm>
                            <a:off x="1267566" y="3471820"/>
                            <a:ext cx="156946" cy="113665"/>
                          </a:xfrm>
                          <a:prstGeom prst="rect">
                            <a:avLst/>
                          </a:prstGeom>
                        </pic:spPr>
                      </pic:pic>
                      <wps:wsp>
                        <wps:cNvPr id="587" name="Graphic 587"/>
                        <wps:cNvSpPr/>
                        <wps:spPr>
                          <a:xfrm>
                            <a:off x="1396614" y="3384977"/>
                            <a:ext cx="260350" cy="521970"/>
                          </a:xfrm>
                          <a:custGeom>
                            <a:avLst/>
                            <a:gdLst/>
                            <a:ahLst/>
                            <a:cxnLst/>
                            <a:rect l="l" t="t" r="r" b="b"/>
                            <a:pathLst>
                              <a:path w="260350" h="521970">
                                <a:moveTo>
                                  <a:pt x="178073" y="0"/>
                                </a:moveTo>
                                <a:lnTo>
                                  <a:pt x="164252" y="1790"/>
                                </a:lnTo>
                                <a:lnTo>
                                  <a:pt x="66415" y="16192"/>
                                </a:lnTo>
                                <a:lnTo>
                                  <a:pt x="62110" y="16306"/>
                                </a:lnTo>
                                <a:lnTo>
                                  <a:pt x="26639" y="31153"/>
                                </a:lnTo>
                                <a:lnTo>
                                  <a:pt x="0" y="69290"/>
                                </a:lnTo>
                                <a:lnTo>
                                  <a:pt x="3194" y="82549"/>
                                </a:lnTo>
                                <a:lnTo>
                                  <a:pt x="92107" y="245186"/>
                                </a:lnTo>
                                <a:lnTo>
                                  <a:pt x="24886" y="347306"/>
                                </a:lnTo>
                                <a:lnTo>
                                  <a:pt x="93060" y="501243"/>
                                </a:lnTo>
                                <a:lnTo>
                                  <a:pt x="126548" y="521480"/>
                                </a:lnTo>
                                <a:lnTo>
                                  <a:pt x="140062" y="518096"/>
                                </a:lnTo>
                                <a:lnTo>
                                  <a:pt x="151151" y="509675"/>
                                </a:lnTo>
                                <a:lnTo>
                                  <a:pt x="157893" y="497981"/>
                                </a:lnTo>
                                <a:lnTo>
                                  <a:pt x="159768" y="484536"/>
                                </a:lnTo>
                                <a:lnTo>
                                  <a:pt x="156255" y="470865"/>
                                </a:lnTo>
                                <a:lnTo>
                                  <a:pt x="101873" y="357758"/>
                                </a:lnTo>
                                <a:lnTo>
                                  <a:pt x="167367" y="258254"/>
                                </a:lnTo>
                                <a:lnTo>
                                  <a:pt x="169107" y="257314"/>
                                </a:lnTo>
                                <a:lnTo>
                                  <a:pt x="183274" y="246528"/>
                                </a:lnTo>
                                <a:lnTo>
                                  <a:pt x="192408" y="233267"/>
                                </a:lnTo>
                                <a:lnTo>
                                  <a:pt x="195757" y="219177"/>
                                </a:lnTo>
                                <a:lnTo>
                                  <a:pt x="192564" y="205905"/>
                                </a:lnTo>
                                <a:lnTo>
                                  <a:pt x="115183" y="64388"/>
                                </a:lnTo>
                                <a:lnTo>
                                  <a:pt x="160420" y="57480"/>
                                </a:lnTo>
                                <a:lnTo>
                                  <a:pt x="212541" y="119379"/>
                                </a:lnTo>
                                <a:lnTo>
                                  <a:pt x="220471" y="125449"/>
                                </a:lnTo>
                                <a:lnTo>
                                  <a:pt x="230108" y="127742"/>
                                </a:lnTo>
                                <a:lnTo>
                                  <a:pt x="240255" y="126216"/>
                                </a:lnTo>
                                <a:lnTo>
                                  <a:pt x="249714" y="120827"/>
                                </a:lnTo>
                                <a:lnTo>
                                  <a:pt x="256638" y="112421"/>
                                </a:lnTo>
                                <a:lnTo>
                                  <a:pt x="259872" y="102681"/>
                                </a:lnTo>
                                <a:lnTo>
                                  <a:pt x="259256" y="92790"/>
                                </a:lnTo>
                                <a:lnTo>
                                  <a:pt x="254629" y="83934"/>
                                </a:lnTo>
                                <a:lnTo>
                                  <a:pt x="185706" y="2006"/>
                                </a:lnTo>
                                <a:lnTo>
                                  <a:pt x="182099" y="380"/>
                                </a:lnTo>
                                <a:lnTo>
                                  <a:pt x="17807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88" name="Image 588"/>
                          <pic:cNvPicPr/>
                        </pic:nvPicPr>
                        <pic:blipFill>
                          <a:blip r:embed="rId180" cstate="print"/>
                          <a:stretch>
                            <a:fillRect/>
                          </a:stretch>
                        </pic:blipFill>
                        <pic:spPr>
                          <a:xfrm>
                            <a:off x="1256760" y="3771497"/>
                            <a:ext cx="134988" cy="134975"/>
                          </a:xfrm>
                          <a:prstGeom prst="rect">
                            <a:avLst/>
                          </a:prstGeom>
                        </pic:spPr>
                      </pic:pic>
                      <wps:wsp>
                        <wps:cNvPr id="589" name="Graphic 589"/>
                        <wps:cNvSpPr/>
                        <wps:spPr>
                          <a:xfrm>
                            <a:off x="868697" y="3318869"/>
                            <a:ext cx="124460" cy="124460"/>
                          </a:xfrm>
                          <a:custGeom>
                            <a:avLst/>
                            <a:gdLst/>
                            <a:ahLst/>
                            <a:cxnLst/>
                            <a:rect l="l" t="t" r="r" b="b"/>
                            <a:pathLst>
                              <a:path w="124460" h="124460">
                                <a:moveTo>
                                  <a:pt x="61494" y="0"/>
                                </a:moveTo>
                                <a:lnTo>
                                  <a:pt x="37390" y="5117"/>
                                </a:lnTo>
                                <a:lnTo>
                                  <a:pt x="17178" y="19192"/>
                                </a:lnTo>
                                <a:lnTo>
                                  <a:pt x="4367" y="39228"/>
                                </a:lnTo>
                                <a:lnTo>
                                  <a:pt x="0" y="62605"/>
                                </a:lnTo>
                                <a:lnTo>
                                  <a:pt x="5119" y="86702"/>
                                </a:lnTo>
                                <a:lnTo>
                                  <a:pt x="19201" y="106923"/>
                                </a:lnTo>
                                <a:lnTo>
                                  <a:pt x="39241" y="119730"/>
                                </a:lnTo>
                                <a:lnTo>
                                  <a:pt x="62619" y="124091"/>
                                </a:lnTo>
                                <a:lnTo>
                                  <a:pt x="86717" y="118973"/>
                                </a:lnTo>
                                <a:lnTo>
                                  <a:pt x="106941" y="104909"/>
                                </a:lnTo>
                                <a:lnTo>
                                  <a:pt x="119754" y="84872"/>
                                </a:lnTo>
                                <a:lnTo>
                                  <a:pt x="124116" y="61489"/>
                                </a:lnTo>
                                <a:lnTo>
                                  <a:pt x="118987" y="37388"/>
                                </a:lnTo>
                                <a:lnTo>
                                  <a:pt x="104913" y="17167"/>
                                </a:lnTo>
                                <a:lnTo>
                                  <a:pt x="84875" y="4360"/>
                                </a:lnTo>
                                <a:lnTo>
                                  <a:pt x="6149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90" name="Image 590"/>
                          <pic:cNvPicPr/>
                        </pic:nvPicPr>
                        <pic:blipFill>
                          <a:blip r:embed="rId181" cstate="print"/>
                          <a:stretch>
                            <a:fillRect/>
                          </a:stretch>
                        </pic:blipFill>
                        <pic:spPr>
                          <a:xfrm>
                            <a:off x="770506" y="3707133"/>
                            <a:ext cx="226257" cy="199262"/>
                          </a:xfrm>
                          <a:prstGeom prst="rect">
                            <a:avLst/>
                          </a:prstGeom>
                        </pic:spPr>
                      </pic:pic>
                      <wps:wsp>
                        <wps:cNvPr id="591" name="Graphic 591"/>
                        <wps:cNvSpPr/>
                        <wps:spPr>
                          <a:xfrm>
                            <a:off x="803452" y="3446792"/>
                            <a:ext cx="391795" cy="448945"/>
                          </a:xfrm>
                          <a:custGeom>
                            <a:avLst/>
                            <a:gdLst/>
                            <a:ahLst/>
                            <a:cxnLst/>
                            <a:rect l="l" t="t" r="r" b="b"/>
                            <a:pathLst>
                              <a:path w="391795" h="448945">
                                <a:moveTo>
                                  <a:pt x="358546" y="33375"/>
                                </a:moveTo>
                                <a:lnTo>
                                  <a:pt x="337515" y="660"/>
                                </a:lnTo>
                                <a:lnTo>
                                  <a:pt x="327621" y="0"/>
                                </a:lnTo>
                                <a:lnTo>
                                  <a:pt x="318249" y="3441"/>
                                </a:lnTo>
                                <a:lnTo>
                                  <a:pt x="250177" y="47180"/>
                                </a:lnTo>
                                <a:lnTo>
                                  <a:pt x="201510" y="23583"/>
                                </a:lnTo>
                                <a:lnTo>
                                  <a:pt x="202285" y="26593"/>
                                </a:lnTo>
                                <a:lnTo>
                                  <a:pt x="214795" y="90817"/>
                                </a:lnTo>
                                <a:lnTo>
                                  <a:pt x="250063" y="107327"/>
                                </a:lnTo>
                                <a:lnTo>
                                  <a:pt x="254050" y="108153"/>
                                </a:lnTo>
                                <a:lnTo>
                                  <a:pt x="257962" y="107670"/>
                                </a:lnTo>
                                <a:lnTo>
                                  <a:pt x="348005" y="49745"/>
                                </a:lnTo>
                                <a:lnTo>
                                  <a:pt x="355028" y="42646"/>
                                </a:lnTo>
                                <a:lnTo>
                                  <a:pt x="358546" y="33375"/>
                                </a:lnTo>
                                <a:close/>
                              </a:path>
                              <a:path w="391795" h="448945">
                                <a:moveTo>
                                  <a:pt x="391528" y="419112"/>
                                </a:moveTo>
                                <a:lnTo>
                                  <a:pt x="353060" y="255346"/>
                                </a:lnTo>
                                <a:lnTo>
                                  <a:pt x="228028" y="207365"/>
                                </a:lnTo>
                                <a:lnTo>
                                  <a:pt x="192608" y="25450"/>
                                </a:lnTo>
                                <a:lnTo>
                                  <a:pt x="186601" y="13195"/>
                                </a:lnTo>
                                <a:lnTo>
                                  <a:pt x="175031" y="4483"/>
                                </a:lnTo>
                                <a:lnTo>
                                  <a:pt x="159537" y="127"/>
                                </a:lnTo>
                                <a:lnTo>
                                  <a:pt x="141744" y="889"/>
                                </a:lnTo>
                                <a:lnTo>
                                  <a:pt x="104965" y="12065"/>
                                </a:lnTo>
                                <a:lnTo>
                                  <a:pt x="101549" y="14782"/>
                                </a:lnTo>
                                <a:lnTo>
                                  <a:pt x="17094" y="66141"/>
                                </a:lnTo>
                                <a:lnTo>
                                  <a:pt x="5308" y="73596"/>
                                </a:lnTo>
                                <a:lnTo>
                                  <a:pt x="2463" y="76466"/>
                                </a:lnTo>
                                <a:lnTo>
                                  <a:pt x="723" y="79997"/>
                                </a:lnTo>
                                <a:lnTo>
                                  <a:pt x="0" y="187096"/>
                                </a:lnTo>
                                <a:lnTo>
                                  <a:pt x="2082" y="196850"/>
                                </a:lnTo>
                                <a:lnTo>
                                  <a:pt x="7924" y="204838"/>
                                </a:lnTo>
                                <a:lnTo>
                                  <a:pt x="16637" y="210261"/>
                                </a:lnTo>
                                <a:lnTo>
                                  <a:pt x="27343" y="212305"/>
                                </a:lnTo>
                                <a:lnTo>
                                  <a:pt x="38074" y="210413"/>
                                </a:lnTo>
                                <a:lnTo>
                                  <a:pt x="46850" y="205117"/>
                                </a:lnTo>
                                <a:lnTo>
                                  <a:pt x="52806" y="197205"/>
                                </a:lnTo>
                                <a:lnTo>
                                  <a:pt x="55054" y="187477"/>
                                </a:lnTo>
                                <a:lnTo>
                                  <a:pt x="55613" y="106553"/>
                                </a:lnTo>
                                <a:lnTo>
                                  <a:pt x="94856" y="82981"/>
                                </a:lnTo>
                                <a:lnTo>
                                  <a:pt x="125679" y="241300"/>
                                </a:lnTo>
                                <a:lnTo>
                                  <a:pt x="131699" y="253542"/>
                                </a:lnTo>
                                <a:lnTo>
                                  <a:pt x="143256" y="262255"/>
                                </a:lnTo>
                                <a:lnTo>
                                  <a:pt x="158750" y="266623"/>
                                </a:lnTo>
                                <a:lnTo>
                                  <a:pt x="176530" y="265861"/>
                                </a:lnTo>
                                <a:lnTo>
                                  <a:pt x="178473" y="265480"/>
                                </a:lnTo>
                                <a:lnTo>
                                  <a:pt x="292442" y="300228"/>
                                </a:lnTo>
                                <a:lnTo>
                                  <a:pt x="322821" y="422008"/>
                                </a:lnTo>
                                <a:lnTo>
                                  <a:pt x="328841" y="434759"/>
                                </a:lnTo>
                                <a:lnTo>
                                  <a:pt x="338874" y="443903"/>
                                </a:lnTo>
                                <a:lnTo>
                                  <a:pt x="351523" y="448589"/>
                                </a:lnTo>
                                <a:lnTo>
                                  <a:pt x="365429" y="447979"/>
                                </a:lnTo>
                                <a:lnTo>
                                  <a:pt x="378002" y="441972"/>
                                </a:lnTo>
                                <a:lnTo>
                                  <a:pt x="386969" y="431888"/>
                                </a:lnTo>
                                <a:lnTo>
                                  <a:pt x="391528" y="41911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2590ED7" id="Group 580" o:spid="_x0000_s1026" style="position:absolute;margin-left:0;margin-top:0;width:595.3pt;height:348.9pt;z-index:-251643904;mso-wrap-distance-left:0;mso-wrap-distance-right:0;mso-position-horizontal-relative:page;mso-position-vertical-relative:page" coordsize="75603,44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">
                <v:shape id="Image 581" o:spid="_x0000_s1027" type="#_x0000_t75" style="position:absolute;width:75599;height:3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">
                  <v:imagedata r:id="rId182" o:title=""/>
                </v:shape>
                <v:shape id="Graphic 582" o:spid="_x0000_s1028" style="position:absolute;left:5120;top:28625;width:15113;height:15113;visibility:visible;mso-wrap-style:square;v-text-anchor:top" coordsize="1511300,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" path="m755497,l707789,1489,660860,5897r-46062,7238l569693,23113,525635,35743,482712,50935,441013,68600,400628,88649r-38982,22343l324155,135541r-35909,26665l254008,190899r-32479,30630l190899,254008r-28693,34238l135541,324155r-24549,37491l88649,400628,68600,441013,50935,482712,35743,525635,23113,569693r-9978,45105l5897,660860,1489,707789,,755497r1489,47708l5897,850134r7238,46062l23113,941301r12630,44058l50935,1028283r17665,41698l88649,1110366r22343,38983l135541,1186839r26665,35909l190899,1256986r30630,32479l254008,1320096r34238,28692l324155,1375453r37491,24549l400628,1422346r40385,20048l482712,1460059r42923,15192l569693,1487881r45105,9979l660860,1505097r46929,4409l755497,1510995r47708,-1489l850134,1505097r46062,-7237l941301,1487881r44058,-12630l1028283,1460059r41698,-17665l1110366,1422346r38983,-22344l1186839,1375453r35909,-26665l1256986,1320096r32479,-30631l1320096,1256986r28692,-34238l1375453,1186839r24549,-37490l1422346,1110366r20048,-40385l1460059,1028283r15192,-42924l1487881,941301r9979,-45105l1505097,850134r4409,-46929l1510995,755497r-1489,-47708l1505097,660860r-7237,-46062l1487881,569693r-12630,-44058l1460059,482712r-17665,-41699l1422346,400628r-22344,-38982l1375453,324155r-26665,-35909l1320096,254008r-30631,-32479l1256986,190899r-34238,-28693l1186839,135541r-37490,-24549l1110366,88649,1069981,68600,1028283,50935,985359,35743,941301,23113,896196,13135,850134,5897,803205,1489,755497,xe" fillcolor="#007dc5" stroked="f">
                  <v:path arrowok="t"/>
                </v:shape>
                <v:shape id="Graphic 583" o:spid="_x0000_s1029" style="position:absolute;left:5120;top:28625;width:15113;height:15113;visibility:visible;mso-wrap-style:square;v-text-anchor:top" coordsize="1511300,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" path="m755497,1510995r47708,-1489l850134,1505097r46062,-7237l941301,1487881r44058,-12630l1028283,1460059r41698,-17665l1110366,1422346r38983,-22344l1186839,1375453r35909,-26665l1256986,1320096r32479,-30631l1320096,1256986r28692,-34238l1375453,1186839r24549,-37490l1422346,1110366r20048,-40385l1460059,1028283r15192,-42924l1487881,941301r9979,-45105l1505097,850134r4409,-46929l1510995,755497r-1489,-47708l1505097,660860r-7237,-46062l1487881,569693r-12630,-44058l1460059,482712r-17665,-41699l1422346,400628r-22344,-38982l1375453,324155r-26665,-35909l1320096,254008r-30631,-32479l1256986,190899r-34238,-28693l1186839,135541r-37490,-24549l1110366,88649,1069981,68600,1028283,50935,985359,35743,941301,23113,896196,13135,850134,5897,803205,1489,755497,,707789,1489,660860,5897r-46062,7238l569693,23113,525635,35743,482712,50935,441013,68600,400628,88649r-38982,22343l324155,135541r-35909,26665l254008,190899r-32479,30630l190899,254008r-28693,34238l135541,324155r-24549,37491l88649,400628,68600,441013,50935,482712,35743,525635,23113,569693r-9978,45105l5897,660860,1489,707789,,755497r1489,47708l5897,850134r7238,46062l23113,941301r12630,44058l50935,1028283r17665,41698l88649,1110366r22343,38983l135541,1186839r26665,35909l190899,1256986r30630,32479l254008,1320096r34238,28692l324155,1375453r37491,24549l400628,1422346r40385,20048l482712,1460059r42923,15192l569693,1487881r45105,9979l660860,1505097r46929,4409l755497,1510995xe" filled="f" strokecolor="white" strokeweight="9pt">
                  <v:path arrowok="t"/>
                </v:shape>
                <v:shape id="Image 584" o:spid="_x0000_s1030" type="#_x0000_t75" style="position:absolute;left:13301;top:32939;width:1232;height: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">
                  <v:imagedata r:id="rId183" o:title=""/>
                </v:shape>
                <v:shape id="Graphic 585" o:spid="_x0000_s1031" style="position:absolute;left:15625;top:36059;width:2737;height:1169;visibility:visible;mso-wrap-style:square;v-text-anchor:top" coordsize="273685,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" path="m38277,l11861,42265r-1702,940l,58674r87083,56159l93319,116243,246291,81394r12889,-5764l268531,65793r4956,-12558l273189,39306,267430,26619r-9909,-9173l244825,12631r-14117,386l103479,42075,38277,xe" stroked="f">
                  <v:path arrowok="t"/>
                </v:shape>
                <v:shape id="Image 586" o:spid="_x0000_s1032" type="#_x0000_t75" style="position:absolute;left:12675;top:34718;width:1570;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">
                  <v:imagedata r:id="rId184" o:title=""/>
                </v:shape>
                <v:shape id="Graphic 587" o:spid="_x0000_s1033" style="position:absolute;left:13966;top:33849;width:2603;height:5220;visibility:visible;mso-wrap-style:square;v-text-anchor:top" coordsize="260350,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" path="m178073,l164252,1790,66415,16192r-4305,114l26639,31153,,69290,3194,82549,92107,245186,24886,347306,93060,501243r33488,20237l140062,518096r11089,-8421l157893,497981r1875,-13445l156255,470865,101873,357758r65494,-99504l169107,257314r14167,-10786l192408,233267r3349,-14090l192564,205905,115183,64388r45237,-6908l212541,119379r7930,6070l230108,127742r10147,-1526l249714,120827r6924,-8406l259872,102681r-616,-9891l254629,83934,185706,2006,182099,380,178073,xe" stroked="f">
                  <v:path arrowok="t"/>
                </v:shape>
                <v:shape id="Image 588" o:spid="_x0000_s1034" type="#_x0000_t75" style="position:absolute;left:12567;top:37714;width:1350;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">
                  <v:imagedata r:id="rId185" o:title=""/>
                </v:shape>
                <v:shape id="Graphic 589" o:spid="_x0000_s1035" style="position:absolute;left:8686;top:33188;width:1245;height:1245;visibility:visible;mso-wrap-style:square;v-text-anchor:top" coordsize="12446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" path="m61494,l37390,5117,17178,19192,4367,39228,,62605,5119,86702r14082,20221l39241,119730r23378,4361l86717,118973r20224,-14064l119754,84872r4362,-23383l118987,37388,104913,17167,84875,4360,61494,xe" stroked="f">
                  <v:path arrowok="t"/>
                </v:shape>
                <v:shape id="Image 590" o:spid="_x0000_s1036" type="#_x0000_t75" style="position:absolute;left:7705;top:37071;width:2262;height: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">
                  <v:imagedata r:id="rId186" o:title=""/>
                </v:shape>
                <v:shape id="Graphic 591" o:spid="_x0000_s1037" style="position:absolute;left:8034;top:34467;width:3918;height:4490;visibility:visible;mso-wrap-style:square;v-text-anchor:top" coordsize="391795,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" path="m358546,33375l337515,660,327621,r-9372,3441l250177,47180,201510,23583r775,3010l214795,90817r35268,16510l254050,108153r3912,-483l348005,49745r7023,-7099l358546,33375xem391528,419112l353060,255346,228028,207365,192608,25450,186601,13195,175031,4483,159537,127,141744,889,104965,12065r-3416,2717l17094,66141,5308,73596,2463,76466,723,79997,,187096r2082,9754l7924,204838r8713,5423l27343,212305r10731,-1892l46850,205117r5956,-7912l55054,187477r559,-80924l94856,82981r30823,158319l131699,253542r11557,8713l158750,266623r17780,-762l178473,265480r113969,34748l322821,422008r6020,12751l338874,443903r12649,4686l365429,447979r12573,-6007l386969,431888r4559,-12776xe" stroked="f">
                  <v:path arrowok="t"/>
                </v:shape>
                <w10:wrap anchorx="page" anchory="page"/>
              </v:group>
            </w:pict>
          </mc:Fallback>
        </mc:AlternateContent>
      </w:r>
      <w:r>
        <w:rPr>
          <w:color w:val="007DC5"/>
          <w:spacing w:val="-15"/>
        </w:rPr>
        <w:t xml:space="preserve">Outcome </w:t>
      </w:r>
      <w:r>
        <w:rPr>
          <w:color w:val="007DC5"/>
          <w:spacing w:val="-2"/>
        </w:rPr>
        <w:t>description</w:t>
      </w:r>
    </w:p>
    <w:p w14:paraId="0859C7D1" w14:textId="1E24CBAB" w:rsidR="00BD5988" w:rsidRDefault="004517C2" w:rsidP="0052296B">
      <w:pPr>
        <w:pStyle w:val="BodyText"/>
        <w:spacing w:before="264" w:line="252" w:lineRule="auto"/>
        <w:ind w:left="433" w:right="320"/>
      </w:pPr>
      <w:r>
        <w:t>Sports</w:t>
      </w:r>
      <w:r>
        <w:rPr>
          <w:spacing w:val="-5"/>
        </w:rPr>
        <w:t xml:space="preserve"> </w:t>
      </w:r>
      <w:r>
        <w:t>settings</w:t>
      </w:r>
      <w:r>
        <w:rPr>
          <w:spacing w:val="-5"/>
        </w:rPr>
        <w:t xml:space="preserve"> </w:t>
      </w:r>
      <w:r>
        <w:t>will</w:t>
      </w:r>
      <w:r>
        <w:rPr>
          <w:spacing w:val="-5"/>
        </w:rPr>
        <w:t xml:space="preserve"> </w:t>
      </w:r>
      <w:r>
        <w:t>be</w:t>
      </w:r>
      <w:r>
        <w:rPr>
          <w:spacing w:val="-5"/>
        </w:rPr>
        <w:t xml:space="preserve"> </w:t>
      </w:r>
      <w:r>
        <w:t>welcoming</w:t>
      </w:r>
      <w:r>
        <w:rPr>
          <w:spacing w:val="-5"/>
        </w:rPr>
        <w:t xml:space="preserve"> </w:t>
      </w:r>
      <w:r>
        <w:t>and</w:t>
      </w:r>
      <w:r>
        <w:rPr>
          <w:spacing w:val="-5"/>
        </w:rPr>
        <w:t xml:space="preserve"> </w:t>
      </w:r>
      <w:r>
        <w:t xml:space="preserve">inclusive </w:t>
      </w:r>
      <w:r>
        <w:rPr>
          <w:spacing w:val="-2"/>
        </w:rPr>
        <w:t>of</w:t>
      </w:r>
      <w:r>
        <w:rPr>
          <w:spacing w:val="-10"/>
        </w:rPr>
        <w:t xml:space="preserve"> </w:t>
      </w:r>
      <w:r>
        <w:rPr>
          <w:spacing w:val="-2"/>
        </w:rPr>
        <w:t>all</w:t>
      </w:r>
      <w:r>
        <w:rPr>
          <w:spacing w:val="-10"/>
        </w:rPr>
        <w:t xml:space="preserve"> </w:t>
      </w:r>
      <w:r>
        <w:rPr>
          <w:spacing w:val="-2"/>
        </w:rPr>
        <w:t>genders,</w:t>
      </w:r>
      <w:r>
        <w:rPr>
          <w:spacing w:val="-10"/>
        </w:rPr>
        <w:t xml:space="preserve"> </w:t>
      </w:r>
      <w:proofErr w:type="gramStart"/>
      <w:r>
        <w:rPr>
          <w:spacing w:val="-2"/>
        </w:rPr>
        <w:t>cultures</w:t>
      </w:r>
      <w:proofErr w:type="gramEnd"/>
      <w:r>
        <w:rPr>
          <w:spacing w:val="-10"/>
        </w:rPr>
        <w:t xml:space="preserve"> </w:t>
      </w:r>
      <w:r>
        <w:rPr>
          <w:spacing w:val="-2"/>
        </w:rPr>
        <w:t>and</w:t>
      </w:r>
      <w:r>
        <w:rPr>
          <w:spacing w:val="-10"/>
        </w:rPr>
        <w:t xml:space="preserve"> </w:t>
      </w:r>
      <w:r>
        <w:rPr>
          <w:spacing w:val="-2"/>
        </w:rPr>
        <w:t>abilities</w:t>
      </w:r>
      <w:r>
        <w:rPr>
          <w:spacing w:val="-10"/>
        </w:rPr>
        <w:t xml:space="preserve"> </w:t>
      </w:r>
      <w:r>
        <w:rPr>
          <w:spacing w:val="-2"/>
        </w:rPr>
        <w:t>by</w:t>
      </w:r>
      <w:r>
        <w:rPr>
          <w:spacing w:val="-10"/>
        </w:rPr>
        <w:t xml:space="preserve"> </w:t>
      </w:r>
      <w:r>
        <w:rPr>
          <w:spacing w:val="-2"/>
        </w:rPr>
        <w:t xml:space="preserve">providing </w:t>
      </w:r>
      <w:r>
        <w:t>accessible facilities, safe, inclusive club environments and participation opportunities, to ensure that no one is excluded or fearful</w:t>
      </w:r>
      <w:r w:rsidR="0052296B">
        <w:t xml:space="preserve"> </w:t>
      </w:r>
      <w:r>
        <w:t>of</w:t>
      </w:r>
      <w:r>
        <w:rPr>
          <w:spacing w:val="-6"/>
        </w:rPr>
        <w:t xml:space="preserve"> </w:t>
      </w:r>
      <w:r>
        <w:rPr>
          <w:spacing w:val="-2"/>
        </w:rPr>
        <w:t>discrimination.</w:t>
      </w:r>
    </w:p>
    <w:p w14:paraId="0859C7D2" w14:textId="77777777" w:rsidR="00BD5988" w:rsidRDefault="00BD5988">
      <w:pPr>
        <w:pStyle w:val="BodyText"/>
        <w:spacing w:before="8"/>
        <w:rPr>
          <w:sz w:val="33"/>
        </w:rPr>
      </w:pPr>
    </w:p>
    <w:p w14:paraId="0859C7D3" w14:textId="77777777" w:rsidR="00BD5988" w:rsidRDefault="004517C2">
      <w:pPr>
        <w:pStyle w:val="Heading5"/>
        <w:ind w:left="433"/>
      </w:pPr>
      <w:r>
        <w:rPr>
          <w:color w:val="007DC5"/>
          <w:spacing w:val="-14"/>
        </w:rPr>
        <w:t>What the evidence</w:t>
      </w:r>
      <w:r>
        <w:rPr>
          <w:color w:val="007DC5"/>
          <w:spacing w:val="-13"/>
        </w:rPr>
        <w:t xml:space="preserve"> </w:t>
      </w:r>
      <w:r>
        <w:rPr>
          <w:color w:val="007DC5"/>
          <w:spacing w:val="-14"/>
        </w:rPr>
        <w:t>tells us</w:t>
      </w:r>
    </w:p>
    <w:p w14:paraId="0859C7D4" w14:textId="77777777" w:rsidR="00BD5988" w:rsidRDefault="004517C2">
      <w:pPr>
        <w:pStyle w:val="BodyText"/>
        <w:spacing w:before="265" w:line="252" w:lineRule="auto"/>
        <w:ind w:left="433"/>
      </w:pPr>
      <w:r>
        <w:t xml:space="preserve">While Victoria’s current physical activity profile </w:t>
      </w:r>
      <w:r>
        <w:rPr>
          <w:spacing w:val="-2"/>
        </w:rPr>
        <w:t>highlights</w:t>
      </w:r>
      <w:r>
        <w:rPr>
          <w:spacing w:val="-5"/>
        </w:rPr>
        <w:t xml:space="preserve"> </w:t>
      </w:r>
      <w:r>
        <w:rPr>
          <w:spacing w:val="-2"/>
        </w:rPr>
        <w:t>that</w:t>
      </w:r>
      <w:r>
        <w:rPr>
          <w:spacing w:val="-5"/>
        </w:rPr>
        <w:t xml:space="preserve"> </w:t>
      </w:r>
      <w:proofErr w:type="gramStart"/>
      <w:r>
        <w:rPr>
          <w:spacing w:val="-2"/>
        </w:rPr>
        <w:t>the</w:t>
      </w:r>
      <w:r>
        <w:rPr>
          <w:spacing w:val="-5"/>
        </w:rPr>
        <w:t xml:space="preserve"> </w:t>
      </w:r>
      <w:r>
        <w:rPr>
          <w:spacing w:val="-2"/>
        </w:rPr>
        <w:t>majority</w:t>
      </w:r>
      <w:r>
        <w:rPr>
          <w:spacing w:val="-5"/>
        </w:rPr>
        <w:t xml:space="preserve"> </w:t>
      </w:r>
      <w:r>
        <w:rPr>
          <w:spacing w:val="-2"/>
        </w:rPr>
        <w:t>of</w:t>
      </w:r>
      <w:proofErr w:type="gramEnd"/>
      <w:r>
        <w:rPr>
          <w:spacing w:val="-5"/>
        </w:rPr>
        <w:t xml:space="preserve"> </w:t>
      </w:r>
      <w:r>
        <w:rPr>
          <w:spacing w:val="-2"/>
        </w:rPr>
        <w:t>Maroondah</w:t>
      </w:r>
      <w:r>
        <w:rPr>
          <w:spacing w:val="-5"/>
        </w:rPr>
        <w:t xml:space="preserve"> </w:t>
      </w:r>
      <w:r>
        <w:rPr>
          <w:spacing w:val="-2"/>
        </w:rPr>
        <w:t xml:space="preserve">residents, </w:t>
      </w:r>
      <w:r>
        <w:t>roughly</w:t>
      </w:r>
      <w:r>
        <w:rPr>
          <w:spacing w:val="-4"/>
        </w:rPr>
        <w:t xml:space="preserve"> </w:t>
      </w:r>
      <w:r>
        <w:t>70</w:t>
      </w:r>
      <w:r>
        <w:rPr>
          <w:spacing w:val="-4"/>
        </w:rPr>
        <w:t xml:space="preserve"> </w:t>
      </w:r>
      <w:r>
        <w:t>per</w:t>
      </w:r>
      <w:r>
        <w:rPr>
          <w:spacing w:val="-4"/>
        </w:rPr>
        <w:t xml:space="preserve"> </w:t>
      </w:r>
      <w:r>
        <w:t>cent,</w:t>
      </w:r>
      <w:r>
        <w:rPr>
          <w:spacing w:val="-4"/>
        </w:rPr>
        <w:t xml:space="preserve"> </w:t>
      </w:r>
      <w:r>
        <w:t>do</w:t>
      </w:r>
      <w:r>
        <w:rPr>
          <w:spacing w:val="-4"/>
        </w:rPr>
        <w:t xml:space="preserve"> </w:t>
      </w:r>
      <w:r>
        <w:t>not</w:t>
      </w:r>
      <w:r>
        <w:rPr>
          <w:spacing w:val="-4"/>
        </w:rPr>
        <w:t xml:space="preserve"> </w:t>
      </w:r>
      <w:r>
        <w:t>currently</w:t>
      </w:r>
      <w:r>
        <w:rPr>
          <w:spacing w:val="-4"/>
        </w:rPr>
        <w:t xml:space="preserve"> </w:t>
      </w:r>
      <w:r>
        <w:t>participate</w:t>
      </w:r>
      <w:r>
        <w:rPr>
          <w:spacing w:val="-4"/>
        </w:rPr>
        <w:t xml:space="preserve"> </w:t>
      </w:r>
      <w:r>
        <w:t xml:space="preserve">in </w:t>
      </w:r>
      <w:proofErr w:type="spellStart"/>
      <w:r>
        <w:t>organised</w:t>
      </w:r>
      <w:proofErr w:type="spellEnd"/>
      <w:r>
        <w:rPr>
          <w:spacing w:val="-11"/>
        </w:rPr>
        <w:t xml:space="preserve"> </w:t>
      </w:r>
      <w:r>
        <w:t>sport</w:t>
      </w:r>
      <w:r>
        <w:rPr>
          <w:spacing w:val="-11"/>
        </w:rPr>
        <w:t xml:space="preserve"> </w:t>
      </w:r>
      <w:r>
        <w:t>and</w:t>
      </w:r>
      <w:r>
        <w:rPr>
          <w:spacing w:val="-11"/>
        </w:rPr>
        <w:t xml:space="preserve"> </w:t>
      </w:r>
      <w:r>
        <w:t>may</w:t>
      </w:r>
      <w:r>
        <w:rPr>
          <w:spacing w:val="-11"/>
        </w:rPr>
        <w:t xml:space="preserve"> </w:t>
      </w:r>
      <w:r>
        <w:t>not</w:t>
      </w:r>
      <w:r>
        <w:rPr>
          <w:spacing w:val="-11"/>
        </w:rPr>
        <w:t xml:space="preserve"> </w:t>
      </w:r>
      <w:r>
        <w:t>hold</w:t>
      </w:r>
      <w:r>
        <w:rPr>
          <w:spacing w:val="-11"/>
        </w:rPr>
        <w:t xml:space="preserve"> </w:t>
      </w:r>
      <w:r>
        <w:t>a</w:t>
      </w:r>
      <w:r>
        <w:rPr>
          <w:spacing w:val="-11"/>
        </w:rPr>
        <w:t xml:space="preserve"> </w:t>
      </w:r>
      <w:r>
        <w:t>desire</w:t>
      </w:r>
      <w:r>
        <w:rPr>
          <w:spacing w:val="-11"/>
        </w:rPr>
        <w:t xml:space="preserve"> </w:t>
      </w:r>
      <w:r>
        <w:t>to</w:t>
      </w:r>
      <w:r>
        <w:rPr>
          <w:spacing w:val="-11"/>
        </w:rPr>
        <w:t xml:space="preserve"> </w:t>
      </w:r>
      <w:r>
        <w:t>do</w:t>
      </w:r>
      <w:r>
        <w:rPr>
          <w:spacing w:val="-11"/>
        </w:rPr>
        <w:t xml:space="preserve"> </w:t>
      </w:r>
      <w:r>
        <w:t>so, sport</w:t>
      </w:r>
      <w:r>
        <w:rPr>
          <w:spacing w:val="-12"/>
        </w:rPr>
        <w:t xml:space="preserve"> </w:t>
      </w:r>
      <w:r>
        <w:t>still</w:t>
      </w:r>
      <w:r>
        <w:rPr>
          <w:spacing w:val="-12"/>
        </w:rPr>
        <w:t xml:space="preserve"> </w:t>
      </w:r>
      <w:r>
        <w:t>plays</w:t>
      </w:r>
      <w:r>
        <w:rPr>
          <w:spacing w:val="-12"/>
        </w:rPr>
        <w:t xml:space="preserve"> </w:t>
      </w:r>
      <w:r>
        <w:t>an</w:t>
      </w:r>
      <w:r>
        <w:rPr>
          <w:spacing w:val="-12"/>
        </w:rPr>
        <w:t xml:space="preserve"> </w:t>
      </w:r>
      <w:r>
        <w:t>important</w:t>
      </w:r>
      <w:r>
        <w:rPr>
          <w:spacing w:val="-12"/>
        </w:rPr>
        <w:t xml:space="preserve"> </w:t>
      </w:r>
      <w:r>
        <w:t>role</w:t>
      </w:r>
      <w:r>
        <w:rPr>
          <w:spacing w:val="-12"/>
        </w:rPr>
        <w:t xml:space="preserve"> </w:t>
      </w:r>
      <w:r>
        <w:t>in</w:t>
      </w:r>
      <w:r>
        <w:rPr>
          <w:spacing w:val="-12"/>
        </w:rPr>
        <w:t xml:space="preserve"> </w:t>
      </w:r>
      <w:r>
        <w:t>the</w:t>
      </w:r>
      <w:r>
        <w:rPr>
          <w:spacing w:val="-12"/>
        </w:rPr>
        <w:t xml:space="preserve"> </w:t>
      </w:r>
      <w:r>
        <w:t xml:space="preserve">community, for health and fitness, social interaction and social cohesion. Sport teaches important values and </w:t>
      </w:r>
      <w:r>
        <w:rPr>
          <w:spacing w:val="-2"/>
        </w:rPr>
        <w:t>involvement</w:t>
      </w:r>
      <w:r>
        <w:rPr>
          <w:spacing w:val="-13"/>
        </w:rPr>
        <w:t xml:space="preserve"> </w:t>
      </w:r>
      <w:r>
        <w:rPr>
          <w:spacing w:val="-2"/>
        </w:rPr>
        <w:t>can</w:t>
      </w:r>
      <w:r>
        <w:rPr>
          <w:spacing w:val="-12"/>
        </w:rPr>
        <w:t xml:space="preserve"> </w:t>
      </w:r>
      <w:r>
        <w:rPr>
          <w:spacing w:val="-2"/>
        </w:rPr>
        <w:t>provide</w:t>
      </w:r>
      <w:r>
        <w:rPr>
          <w:spacing w:val="-12"/>
        </w:rPr>
        <w:t xml:space="preserve"> </w:t>
      </w:r>
      <w:r>
        <w:rPr>
          <w:spacing w:val="-2"/>
        </w:rPr>
        <w:t>a</w:t>
      </w:r>
      <w:r>
        <w:rPr>
          <w:spacing w:val="-12"/>
        </w:rPr>
        <w:t xml:space="preserve"> </w:t>
      </w:r>
      <w:r>
        <w:rPr>
          <w:spacing w:val="-2"/>
        </w:rPr>
        <w:t>rewarding</w:t>
      </w:r>
      <w:r>
        <w:rPr>
          <w:spacing w:val="-13"/>
        </w:rPr>
        <w:t xml:space="preserve"> </w:t>
      </w:r>
      <w:r>
        <w:rPr>
          <w:spacing w:val="-2"/>
        </w:rPr>
        <w:t>opportunity</w:t>
      </w:r>
      <w:r>
        <w:rPr>
          <w:spacing w:val="-12"/>
        </w:rPr>
        <w:t xml:space="preserve"> </w:t>
      </w:r>
      <w:r>
        <w:rPr>
          <w:spacing w:val="-2"/>
        </w:rPr>
        <w:t xml:space="preserve">to </w:t>
      </w:r>
      <w:r>
        <w:t>interact with others as a participant, volunteer, leader, or supporter.</w:t>
      </w:r>
    </w:p>
    <w:p w14:paraId="0859C7D5" w14:textId="77777777" w:rsidR="00BD5988" w:rsidRDefault="004517C2">
      <w:pPr>
        <w:pStyle w:val="BodyText"/>
        <w:spacing w:before="119" w:line="252" w:lineRule="auto"/>
        <w:ind w:left="433"/>
      </w:pPr>
      <w:r>
        <w:rPr>
          <w:spacing w:val="-2"/>
        </w:rPr>
        <w:t>Sports</w:t>
      </w:r>
      <w:r>
        <w:rPr>
          <w:spacing w:val="-12"/>
        </w:rPr>
        <w:t xml:space="preserve"> </w:t>
      </w:r>
      <w:proofErr w:type="spellStart"/>
      <w:r>
        <w:rPr>
          <w:spacing w:val="-2"/>
        </w:rPr>
        <w:t>organisations</w:t>
      </w:r>
      <w:proofErr w:type="spellEnd"/>
      <w:r>
        <w:rPr>
          <w:spacing w:val="-12"/>
        </w:rPr>
        <w:t xml:space="preserve"> </w:t>
      </w:r>
      <w:r>
        <w:rPr>
          <w:spacing w:val="-2"/>
        </w:rPr>
        <w:t>need</w:t>
      </w:r>
      <w:r>
        <w:rPr>
          <w:spacing w:val="-12"/>
        </w:rPr>
        <w:t xml:space="preserve"> </w:t>
      </w:r>
      <w:r>
        <w:rPr>
          <w:spacing w:val="-2"/>
        </w:rPr>
        <w:t>however,</w:t>
      </w:r>
      <w:r>
        <w:rPr>
          <w:spacing w:val="-12"/>
        </w:rPr>
        <w:t xml:space="preserve"> </w:t>
      </w:r>
      <w:r>
        <w:rPr>
          <w:spacing w:val="-2"/>
        </w:rPr>
        <w:t>to</w:t>
      </w:r>
      <w:r>
        <w:rPr>
          <w:spacing w:val="-12"/>
        </w:rPr>
        <w:t xml:space="preserve"> </w:t>
      </w:r>
      <w:r>
        <w:rPr>
          <w:spacing w:val="-2"/>
        </w:rPr>
        <w:t>consider</w:t>
      </w:r>
      <w:r>
        <w:rPr>
          <w:spacing w:val="-12"/>
        </w:rPr>
        <w:t xml:space="preserve"> </w:t>
      </w:r>
      <w:r>
        <w:rPr>
          <w:spacing w:val="-2"/>
        </w:rPr>
        <w:t xml:space="preserve">that </w:t>
      </w:r>
      <w:r>
        <w:t>they</w:t>
      </w:r>
      <w:r>
        <w:rPr>
          <w:spacing w:val="-7"/>
        </w:rPr>
        <w:t xml:space="preserve"> </w:t>
      </w:r>
      <w:r>
        <w:t>may</w:t>
      </w:r>
      <w:r>
        <w:rPr>
          <w:spacing w:val="-7"/>
        </w:rPr>
        <w:t xml:space="preserve"> </w:t>
      </w:r>
      <w:r>
        <w:t>not</w:t>
      </w:r>
      <w:r>
        <w:rPr>
          <w:spacing w:val="-7"/>
        </w:rPr>
        <w:t xml:space="preserve"> </w:t>
      </w:r>
      <w:r>
        <w:t>be</w:t>
      </w:r>
      <w:r>
        <w:rPr>
          <w:spacing w:val="-7"/>
        </w:rPr>
        <w:t xml:space="preserve"> </w:t>
      </w:r>
      <w:r>
        <w:t>accessible</w:t>
      </w:r>
      <w:r>
        <w:rPr>
          <w:spacing w:val="-7"/>
        </w:rPr>
        <w:t xml:space="preserve"> </w:t>
      </w:r>
      <w:r>
        <w:t>to</w:t>
      </w:r>
      <w:r>
        <w:rPr>
          <w:spacing w:val="-7"/>
        </w:rPr>
        <w:t xml:space="preserve"> </w:t>
      </w:r>
      <w:r>
        <w:t>all</w:t>
      </w:r>
      <w:r>
        <w:rPr>
          <w:spacing w:val="-7"/>
        </w:rPr>
        <w:t xml:space="preserve"> </w:t>
      </w:r>
      <w:r>
        <w:t>and</w:t>
      </w:r>
      <w:r>
        <w:rPr>
          <w:spacing w:val="-7"/>
        </w:rPr>
        <w:t xml:space="preserve"> </w:t>
      </w:r>
      <w:r>
        <w:t>that</w:t>
      </w:r>
      <w:r>
        <w:rPr>
          <w:spacing w:val="-7"/>
        </w:rPr>
        <w:t xml:space="preserve"> </w:t>
      </w:r>
      <w:r>
        <w:t>there</w:t>
      </w:r>
      <w:r>
        <w:rPr>
          <w:spacing w:val="-7"/>
        </w:rPr>
        <w:t xml:space="preserve"> </w:t>
      </w:r>
      <w:r>
        <w:t>is</w:t>
      </w:r>
      <w:r>
        <w:rPr>
          <w:spacing w:val="-7"/>
        </w:rPr>
        <w:t xml:space="preserve"> </w:t>
      </w:r>
      <w:r>
        <w:t>a need</w:t>
      </w:r>
      <w:r>
        <w:rPr>
          <w:spacing w:val="-3"/>
        </w:rPr>
        <w:t xml:space="preserve"> </w:t>
      </w:r>
      <w:r>
        <w:t>to</w:t>
      </w:r>
      <w:r>
        <w:rPr>
          <w:spacing w:val="-3"/>
        </w:rPr>
        <w:t xml:space="preserve"> </w:t>
      </w:r>
      <w:r>
        <w:t>embrace</w:t>
      </w:r>
      <w:r>
        <w:rPr>
          <w:spacing w:val="-3"/>
        </w:rPr>
        <w:t xml:space="preserve"> </w:t>
      </w:r>
      <w:r>
        <w:t>new</w:t>
      </w:r>
      <w:r>
        <w:rPr>
          <w:spacing w:val="-3"/>
        </w:rPr>
        <w:t xml:space="preserve"> </w:t>
      </w:r>
      <w:r>
        <w:t>ways</w:t>
      </w:r>
      <w:r>
        <w:rPr>
          <w:spacing w:val="-3"/>
        </w:rPr>
        <w:t xml:space="preserve"> </w:t>
      </w:r>
      <w:r>
        <w:t>of</w:t>
      </w:r>
      <w:r>
        <w:rPr>
          <w:spacing w:val="-3"/>
        </w:rPr>
        <w:t xml:space="preserve"> </w:t>
      </w:r>
      <w:r>
        <w:t>delivering</w:t>
      </w:r>
      <w:r>
        <w:rPr>
          <w:spacing w:val="-3"/>
        </w:rPr>
        <w:t xml:space="preserve"> </w:t>
      </w:r>
      <w:r>
        <w:t>sport</w:t>
      </w:r>
      <w:r>
        <w:rPr>
          <w:spacing w:val="-3"/>
        </w:rPr>
        <w:t xml:space="preserve"> </w:t>
      </w:r>
      <w:r>
        <w:t>to</w:t>
      </w:r>
      <w:r>
        <w:rPr>
          <w:spacing w:val="-3"/>
        </w:rPr>
        <w:t xml:space="preserve"> </w:t>
      </w:r>
      <w:r>
        <w:t>a diverse</w:t>
      </w:r>
      <w:r>
        <w:rPr>
          <w:spacing w:val="-11"/>
        </w:rPr>
        <w:t xml:space="preserve"> </w:t>
      </w:r>
      <w:r>
        <w:t>range</w:t>
      </w:r>
      <w:r>
        <w:rPr>
          <w:spacing w:val="-11"/>
        </w:rPr>
        <w:t xml:space="preserve"> </w:t>
      </w:r>
      <w:r>
        <w:t>of</w:t>
      </w:r>
      <w:r>
        <w:rPr>
          <w:spacing w:val="-11"/>
        </w:rPr>
        <w:t xml:space="preserve"> </w:t>
      </w:r>
      <w:r>
        <w:t>cultures,</w:t>
      </w:r>
      <w:r>
        <w:rPr>
          <w:spacing w:val="-11"/>
        </w:rPr>
        <w:t xml:space="preserve"> </w:t>
      </w:r>
      <w:r>
        <w:t>genders</w:t>
      </w:r>
      <w:r>
        <w:rPr>
          <w:spacing w:val="-11"/>
        </w:rPr>
        <w:t xml:space="preserve"> </w:t>
      </w:r>
      <w:r>
        <w:t>and</w:t>
      </w:r>
      <w:r>
        <w:rPr>
          <w:spacing w:val="-11"/>
        </w:rPr>
        <w:t xml:space="preserve"> </w:t>
      </w:r>
      <w:r>
        <w:t>abilities</w:t>
      </w:r>
      <w:r>
        <w:rPr>
          <w:spacing w:val="-11"/>
        </w:rPr>
        <w:t xml:space="preserve"> </w:t>
      </w:r>
      <w:r>
        <w:t xml:space="preserve">who want to be involved. Council in partnership with sporting leagues and associations, and industry </w:t>
      </w:r>
      <w:r>
        <w:rPr>
          <w:spacing w:val="-2"/>
        </w:rPr>
        <w:t>experts,</w:t>
      </w:r>
      <w:r>
        <w:rPr>
          <w:spacing w:val="-12"/>
        </w:rPr>
        <w:t xml:space="preserve"> </w:t>
      </w:r>
      <w:r>
        <w:rPr>
          <w:spacing w:val="-2"/>
        </w:rPr>
        <w:t>need</w:t>
      </w:r>
      <w:r>
        <w:rPr>
          <w:spacing w:val="-12"/>
        </w:rPr>
        <w:t xml:space="preserve"> </w:t>
      </w:r>
      <w:r>
        <w:rPr>
          <w:spacing w:val="-2"/>
        </w:rPr>
        <w:t>to</w:t>
      </w:r>
      <w:r>
        <w:rPr>
          <w:spacing w:val="-12"/>
        </w:rPr>
        <w:t xml:space="preserve"> </w:t>
      </w:r>
      <w:r>
        <w:rPr>
          <w:spacing w:val="-2"/>
        </w:rPr>
        <w:t>provide</w:t>
      </w:r>
      <w:r>
        <w:rPr>
          <w:spacing w:val="-12"/>
        </w:rPr>
        <w:t xml:space="preserve"> </w:t>
      </w:r>
      <w:r>
        <w:rPr>
          <w:spacing w:val="-2"/>
        </w:rPr>
        <w:t>education</w:t>
      </w:r>
      <w:r>
        <w:rPr>
          <w:spacing w:val="-12"/>
        </w:rPr>
        <w:t xml:space="preserve"> </w:t>
      </w:r>
      <w:r>
        <w:rPr>
          <w:spacing w:val="-2"/>
        </w:rPr>
        <w:t>and</w:t>
      </w:r>
      <w:r>
        <w:rPr>
          <w:spacing w:val="-12"/>
        </w:rPr>
        <w:t xml:space="preserve"> </w:t>
      </w:r>
      <w:r>
        <w:rPr>
          <w:spacing w:val="-2"/>
        </w:rPr>
        <w:t>resources</w:t>
      </w:r>
      <w:r>
        <w:rPr>
          <w:spacing w:val="-12"/>
        </w:rPr>
        <w:t xml:space="preserve"> </w:t>
      </w:r>
      <w:r>
        <w:rPr>
          <w:spacing w:val="-2"/>
        </w:rPr>
        <w:t>to</w:t>
      </w:r>
    </w:p>
    <w:p w14:paraId="0859C7D6" w14:textId="77777777" w:rsidR="00BD5988" w:rsidRDefault="004517C2">
      <w:pPr>
        <w:pStyle w:val="BodyText"/>
        <w:spacing w:before="146" w:line="252" w:lineRule="auto"/>
        <w:ind w:left="214" w:right="482"/>
      </w:pPr>
      <w:r>
        <w:br w:type="column"/>
      </w:r>
      <w:r>
        <w:rPr>
          <w:spacing w:val="-2"/>
        </w:rPr>
        <w:t>support</w:t>
      </w:r>
      <w:r>
        <w:rPr>
          <w:spacing w:val="-15"/>
        </w:rPr>
        <w:t xml:space="preserve"> </w:t>
      </w:r>
      <w:r>
        <w:rPr>
          <w:spacing w:val="-2"/>
        </w:rPr>
        <w:t>club</w:t>
      </w:r>
      <w:r>
        <w:rPr>
          <w:spacing w:val="-12"/>
        </w:rPr>
        <w:t xml:space="preserve"> </w:t>
      </w:r>
      <w:r>
        <w:rPr>
          <w:spacing w:val="-2"/>
        </w:rPr>
        <w:t>committees,</w:t>
      </w:r>
      <w:r>
        <w:rPr>
          <w:spacing w:val="-12"/>
        </w:rPr>
        <w:t xml:space="preserve"> </w:t>
      </w:r>
      <w:r>
        <w:rPr>
          <w:spacing w:val="-2"/>
        </w:rPr>
        <w:t>existing</w:t>
      </w:r>
      <w:r>
        <w:rPr>
          <w:spacing w:val="-12"/>
        </w:rPr>
        <w:t xml:space="preserve"> </w:t>
      </w:r>
      <w:r>
        <w:rPr>
          <w:spacing w:val="-2"/>
        </w:rPr>
        <w:t xml:space="preserve">participants, </w:t>
      </w:r>
      <w:proofErr w:type="gramStart"/>
      <w:r>
        <w:t>officials</w:t>
      </w:r>
      <w:proofErr w:type="gramEnd"/>
      <w:r>
        <w:rPr>
          <w:spacing w:val="-15"/>
        </w:rPr>
        <w:t xml:space="preserve"> </w:t>
      </w:r>
      <w:r>
        <w:t>and</w:t>
      </w:r>
      <w:r>
        <w:rPr>
          <w:spacing w:val="-14"/>
        </w:rPr>
        <w:t xml:space="preserve"> </w:t>
      </w:r>
      <w:r>
        <w:t>coaches</w:t>
      </w:r>
      <w:r>
        <w:rPr>
          <w:spacing w:val="-14"/>
        </w:rPr>
        <w:t xml:space="preserve"> </w:t>
      </w:r>
      <w:r>
        <w:t>to</w:t>
      </w:r>
      <w:r>
        <w:rPr>
          <w:spacing w:val="-14"/>
        </w:rPr>
        <w:t xml:space="preserve"> </w:t>
      </w:r>
      <w:r>
        <w:t>foster</w:t>
      </w:r>
      <w:r>
        <w:rPr>
          <w:spacing w:val="-15"/>
        </w:rPr>
        <w:t xml:space="preserve"> </w:t>
      </w:r>
      <w:r>
        <w:t>cultural</w:t>
      </w:r>
      <w:r>
        <w:rPr>
          <w:spacing w:val="-14"/>
        </w:rPr>
        <w:t xml:space="preserve"> </w:t>
      </w:r>
      <w:r>
        <w:t>change.</w:t>
      </w:r>
    </w:p>
    <w:p w14:paraId="0859C7D7" w14:textId="77777777" w:rsidR="00BD5988" w:rsidRDefault="004517C2">
      <w:pPr>
        <w:pStyle w:val="BodyText"/>
        <w:spacing w:before="115" w:line="252" w:lineRule="auto"/>
        <w:ind w:left="214" w:right="482"/>
        <w:rPr>
          <w:sz w:val="11"/>
        </w:rPr>
      </w:pPr>
      <w:r>
        <w:t xml:space="preserve">Maroondah is home to a diverse range of communities including, but not limited to, people </w:t>
      </w:r>
      <w:r>
        <w:rPr>
          <w:spacing w:val="-2"/>
        </w:rPr>
        <w:t>with</w:t>
      </w:r>
      <w:r>
        <w:rPr>
          <w:spacing w:val="-8"/>
        </w:rPr>
        <w:t xml:space="preserve"> </w:t>
      </w:r>
      <w:r>
        <w:rPr>
          <w:spacing w:val="-2"/>
        </w:rPr>
        <w:t>disability,</w:t>
      </w:r>
      <w:r>
        <w:rPr>
          <w:spacing w:val="-8"/>
        </w:rPr>
        <w:t xml:space="preserve"> </w:t>
      </w:r>
      <w:r>
        <w:rPr>
          <w:spacing w:val="-2"/>
        </w:rPr>
        <w:t>cultural</w:t>
      </w:r>
      <w:r>
        <w:rPr>
          <w:spacing w:val="-8"/>
        </w:rPr>
        <w:t xml:space="preserve"> </w:t>
      </w:r>
      <w:r>
        <w:rPr>
          <w:spacing w:val="-2"/>
        </w:rPr>
        <w:t>and</w:t>
      </w:r>
      <w:r>
        <w:rPr>
          <w:spacing w:val="-8"/>
        </w:rPr>
        <w:t xml:space="preserve"> </w:t>
      </w:r>
      <w:r>
        <w:rPr>
          <w:spacing w:val="-2"/>
        </w:rPr>
        <w:t>linguistic</w:t>
      </w:r>
      <w:r>
        <w:rPr>
          <w:spacing w:val="-8"/>
        </w:rPr>
        <w:t xml:space="preserve"> </w:t>
      </w:r>
      <w:r>
        <w:rPr>
          <w:spacing w:val="-2"/>
        </w:rPr>
        <w:t>diverse</w:t>
      </w:r>
      <w:r>
        <w:rPr>
          <w:spacing w:val="-8"/>
        </w:rPr>
        <w:t xml:space="preserve"> </w:t>
      </w:r>
      <w:r>
        <w:rPr>
          <w:spacing w:val="-2"/>
        </w:rPr>
        <w:t xml:space="preserve">(CALD) </w:t>
      </w:r>
      <w:r>
        <w:t>communities,</w:t>
      </w:r>
      <w:r>
        <w:rPr>
          <w:spacing w:val="-15"/>
        </w:rPr>
        <w:t xml:space="preserve"> </w:t>
      </w:r>
      <w:r>
        <w:t>Aboriginal</w:t>
      </w:r>
      <w:r>
        <w:rPr>
          <w:spacing w:val="-14"/>
        </w:rPr>
        <w:t xml:space="preserve"> </w:t>
      </w:r>
      <w:r>
        <w:t>and</w:t>
      </w:r>
      <w:r>
        <w:rPr>
          <w:spacing w:val="-14"/>
        </w:rPr>
        <w:t xml:space="preserve"> </w:t>
      </w:r>
      <w:r>
        <w:t>Torres</w:t>
      </w:r>
      <w:r>
        <w:rPr>
          <w:spacing w:val="-14"/>
        </w:rPr>
        <w:t xml:space="preserve"> </w:t>
      </w:r>
      <w:r>
        <w:t>Strait</w:t>
      </w:r>
      <w:r>
        <w:rPr>
          <w:spacing w:val="-15"/>
        </w:rPr>
        <w:t xml:space="preserve"> </w:t>
      </w:r>
      <w:r>
        <w:t>Islanders, people from a range of faiths, and community members with different gender and sexual identities.</w:t>
      </w:r>
      <w:r>
        <w:rPr>
          <w:position w:val="6"/>
          <w:sz w:val="11"/>
        </w:rPr>
        <w:t>47</w:t>
      </w:r>
      <w:r>
        <w:rPr>
          <w:spacing w:val="37"/>
          <w:position w:val="6"/>
          <w:sz w:val="11"/>
        </w:rPr>
        <w:t xml:space="preserve"> </w:t>
      </w:r>
      <w:r>
        <w:t xml:space="preserve">These communities may experience barriers to their participation in physically active </w:t>
      </w:r>
      <w:proofErr w:type="spellStart"/>
      <w:r>
        <w:t>endeavours</w:t>
      </w:r>
      <w:proofErr w:type="spellEnd"/>
      <w:r>
        <w:t xml:space="preserve">. When different parts of a person’s identity or circumstances – such as age, race, culture, disability, gender, socioeconomic </w:t>
      </w:r>
      <w:proofErr w:type="gramStart"/>
      <w:r>
        <w:t>status</w:t>
      </w:r>
      <w:proofErr w:type="gramEnd"/>
      <w:r>
        <w:t xml:space="preserve"> or religion intersect it can further impede a person’s ability</w:t>
      </w:r>
      <w:r>
        <w:rPr>
          <w:spacing w:val="-15"/>
        </w:rPr>
        <w:t xml:space="preserve"> </w:t>
      </w:r>
      <w:r>
        <w:t>to</w:t>
      </w:r>
      <w:r>
        <w:rPr>
          <w:spacing w:val="-14"/>
        </w:rPr>
        <w:t xml:space="preserve"> </w:t>
      </w:r>
      <w:r>
        <w:t>access</w:t>
      </w:r>
      <w:r>
        <w:rPr>
          <w:spacing w:val="-14"/>
        </w:rPr>
        <w:t xml:space="preserve"> </w:t>
      </w:r>
      <w:r>
        <w:t>or</w:t>
      </w:r>
      <w:r>
        <w:rPr>
          <w:spacing w:val="-14"/>
        </w:rPr>
        <w:t xml:space="preserve"> </w:t>
      </w:r>
      <w:r>
        <w:t>feel</w:t>
      </w:r>
      <w:r>
        <w:rPr>
          <w:spacing w:val="-15"/>
        </w:rPr>
        <w:t xml:space="preserve"> </w:t>
      </w:r>
      <w:r>
        <w:t>welcome</w:t>
      </w:r>
      <w:r>
        <w:rPr>
          <w:spacing w:val="-14"/>
        </w:rPr>
        <w:t xml:space="preserve"> </w:t>
      </w:r>
      <w:r>
        <w:t>in</w:t>
      </w:r>
      <w:r>
        <w:rPr>
          <w:spacing w:val="-14"/>
        </w:rPr>
        <w:t xml:space="preserve"> </w:t>
      </w:r>
      <w:r>
        <w:t>activities</w:t>
      </w:r>
      <w:r>
        <w:rPr>
          <w:spacing w:val="-14"/>
        </w:rPr>
        <w:t xml:space="preserve"> </w:t>
      </w:r>
      <w:r>
        <w:t>such</w:t>
      </w:r>
      <w:r>
        <w:rPr>
          <w:spacing w:val="-15"/>
        </w:rPr>
        <w:t xml:space="preserve"> </w:t>
      </w:r>
      <w:r>
        <w:t xml:space="preserve">as </w:t>
      </w:r>
      <w:r>
        <w:rPr>
          <w:spacing w:val="-2"/>
        </w:rPr>
        <w:t>community</w:t>
      </w:r>
      <w:r>
        <w:rPr>
          <w:spacing w:val="-9"/>
        </w:rPr>
        <w:t xml:space="preserve"> </w:t>
      </w:r>
      <w:r>
        <w:rPr>
          <w:spacing w:val="-2"/>
        </w:rPr>
        <w:t>sport.</w:t>
      </w:r>
      <w:r>
        <w:rPr>
          <w:spacing w:val="-9"/>
        </w:rPr>
        <w:t xml:space="preserve"> </w:t>
      </w:r>
      <w:r>
        <w:rPr>
          <w:spacing w:val="-2"/>
        </w:rPr>
        <w:t>Sporting</w:t>
      </w:r>
      <w:r>
        <w:rPr>
          <w:spacing w:val="-9"/>
        </w:rPr>
        <w:t xml:space="preserve"> </w:t>
      </w:r>
      <w:proofErr w:type="spellStart"/>
      <w:r>
        <w:rPr>
          <w:spacing w:val="-2"/>
        </w:rPr>
        <w:t>organisations</w:t>
      </w:r>
      <w:proofErr w:type="spellEnd"/>
      <w:r>
        <w:rPr>
          <w:spacing w:val="-9"/>
        </w:rPr>
        <w:t xml:space="preserve"> </w:t>
      </w:r>
      <w:r>
        <w:rPr>
          <w:spacing w:val="-2"/>
        </w:rPr>
        <w:t>need</w:t>
      </w:r>
      <w:r>
        <w:rPr>
          <w:spacing w:val="-9"/>
        </w:rPr>
        <w:t xml:space="preserve"> </w:t>
      </w:r>
      <w:r>
        <w:rPr>
          <w:spacing w:val="-2"/>
        </w:rPr>
        <w:t>to</w:t>
      </w:r>
      <w:r>
        <w:rPr>
          <w:spacing w:val="-9"/>
        </w:rPr>
        <w:t xml:space="preserve"> </w:t>
      </w:r>
      <w:r>
        <w:rPr>
          <w:spacing w:val="-2"/>
        </w:rPr>
        <w:t xml:space="preserve">be </w:t>
      </w:r>
      <w:r>
        <w:t>aware of this concept of intersectionality and understand</w:t>
      </w:r>
      <w:r>
        <w:rPr>
          <w:spacing w:val="-8"/>
        </w:rPr>
        <w:t xml:space="preserve"> </w:t>
      </w:r>
      <w:r>
        <w:t>that</w:t>
      </w:r>
      <w:r>
        <w:rPr>
          <w:spacing w:val="-8"/>
        </w:rPr>
        <w:t xml:space="preserve"> </w:t>
      </w:r>
      <w:r>
        <w:t>while</w:t>
      </w:r>
      <w:r>
        <w:rPr>
          <w:spacing w:val="-8"/>
        </w:rPr>
        <w:t xml:space="preserve"> </w:t>
      </w:r>
      <w:r>
        <w:t>addressing</w:t>
      </w:r>
      <w:r>
        <w:rPr>
          <w:spacing w:val="-8"/>
        </w:rPr>
        <w:t xml:space="preserve"> </w:t>
      </w:r>
      <w:r>
        <w:t>one</w:t>
      </w:r>
      <w:r>
        <w:rPr>
          <w:spacing w:val="-8"/>
        </w:rPr>
        <w:t xml:space="preserve"> </w:t>
      </w:r>
      <w:r>
        <w:t>barrier,</w:t>
      </w:r>
      <w:r>
        <w:rPr>
          <w:spacing w:val="-8"/>
        </w:rPr>
        <w:t xml:space="preserve"> </w:t>
      </w:r>
      <w:r>
        <w:t>there still maybe other factors impeding an individual’s participation.</w:t>
      </w:r>
      <w:r>
        <w:rPr>
          <w:spacing w:val="-15"/>
        </w:rPr>
        <w:t xml:space="preserve"> </w:t>
      </w:r>
      <w:r>
        <w:t>Programs</w:t>
      </w:r>
      <w:r>
        <w:rPr>
          <w:spacing w:val="-14"/>
        </w:rPr>
        <w:t xml:space="preserve"> </w:t>
      </w:r>
      <w:r>
        <w:t>should</w:t>
      </w:r>
      <w:r>
        <w:rPr>
          <w:spacing w:val="-14"/>
        </w:rPr>
        <w:t xml:space="preserve"> </w:t>
      </w:r>
      <w:r>
        <w:t>be</w:t>
      </w:r>
      <w:r>
        <w:rPr>
          <w:spacing w:val="-14"/>
        </w:rPr>
        <w:t xml:space="preserve"> </w:t>
      </w:r>
      <w:r>
        <w:t>co-designed</w:t>
      </w:r>
      <w:r>
        <w:rPr>
          <w:spacing w:val="-15"/>
        </w:rPr>
        <w:t xml:space="preserve"> </w:t>
      </w:r>
      <w:r>
        <w:t>with people</w:t>
      </w:r>
      <w:r>
        <w:rPr>
          <w:spacing w:val="-6"/>
        </w:rPr>
        <w:t xml:space="preserve"> </w:t>
      </w:r>
      <w:r>
        <w:t>with</w:t>
      </w:r>
      <w:r>
        <w:rPr>
          <w:spacing w:val="-6"/>
        </w:rPr>
        <w:t xml:space="preserve"> </w:t>
      </w:r>
      <w:r>
        <w:t>lived</w:t>
      </w:r>
      <w:r>
        <w:rPr>
          <w:spacing w:val="-6"/>
        </w:rPr>
        <w:t xml:space="preserve"> </w:t>
      </w:r>
      <w:r>
        <w:t>experience</w:t>
      </w:r>
      <w:r>
        <w:rPr>
          <w:spacing w:val="-6"/>
        </w:rPr>
        <w:t xml:space="preserve"> </w:t>
      </w:r>
      <w:r>
        <w:t>of</w:t>
      </w:r>
      <w:r>
        <w:rPr>
          <w:spacing w:val="-6"/>
        </w:rPr>
        <w:t xml:space="preserve"> </w:t>
      </w:r>
      <w:r>
        <w:t>a</w:t>
      </w:r>
      <w:r>
        <w:rPr>
          <w:spacing w:val="-6"/>
        </w:rPr>
        <w:t xml:space="preserve"> </w:t>
      </w:r>
      <w:r>
        <w:t>range</w:t>
      </w:r>
      <w:r>
        <w:rPr>
          <w:spacing w:val="-6"/>
        </w:rPr>
        <w:t xml:space="preserve"> </w:t>
      </w:r>
      <w:r>
        <w:t>of</w:t>
      </w:r>
      <w:r>
        <w:rPr>
          <w:spacing w:val="-6"/>
        </w:rPr>
        <w:t xml:space="preserve"> </w:t>
      </w:r>
      <w:r>
        <w:t xml:space="preserve">different aspects of diversity to ensure intersectionality is </w:t>
      </w:r>
      <w:r>
        <w:rPr>
          <w:spacing w:val="-2"/>
        </w:rPr>
        <w:t>considered.</w:t>
      </w:r>
      <w:r>
        <w:rPr>
          <w:spacing w:val="-5"/>
        </w:rPr>
        <w:t xml:space="preserve"> </w:t>
      </w:r>
      <w:r>
        <w:rPr>
          <w:spacing w:val="-2"/>
        </w:rPr>
        <w:t>Co-design</w:t>
      </w:r>
      <w:r>
        <w:rPr>
          <w:spacing w:val="-5"/>
        </w:rPr>
        <w:t xml:space="preserve"> </w:t>
      </w:r>
      <w:r>
        <w:rPr>
          <w:spacing w:val="-2"/>
        </w:rPr>
        <w:t>is</w:t>
      </w:r>
      <w:r>
        <w:rPr>
          <w:spacing w:val="-5"/>
        </w:rPr>
        <w:t xml:space="preserve"> </w:t>
      </w:r>
      <w:r>
        <w:rPr>
          <w:spacing w:val="-2"/>
        </w:rPr>
        <w:t>different</w:t>
      </w:r>
      <w:r>
        <w:rPr>
          <w:spacing w:val="-5"/>
        </w:rPr>
        <w:t xml:space="preserve"> </w:t>
      </w:r>
      <w:r>
        <w:rPr>
          <w:spacing w:val="-2"/>
        </w:rPr>
        <w:t>to</w:t>
      </w:r>
      <w:r>
        <w:rPr>
          <w:spacing w:val="-5"/>
        </w:rPr>
        <w:t xml:space="preserve"> </w:t>
      </w:r>
      <w:r>
        <w:rPr>
          <w:spacing w:val="-2"/>
        </w:rPr>
        <w:t>consultation</w:t>
      </w:r>
      <w:r>
        <w:rPr>
          <w:spacing w:val="-5"/>
        </w:rPr>
        <w:t xml:space="preserve"> </w:t>
      </w:r>
      <w:r>
        <w:rPr>
          <w:spacing w:val="-2"/>
        </w:rPr>
        <w:t xml:space="preserve">as </w:t>
      </w:r>
      <w:r>
        <w:t>it is a process whereby relevant stakeholder views contribute not only to the thinking but also the making of decisions.</w:t>
      </w:r>
      <w:r>
        <w:rPr>
          <w:position w:val="6"/>
          <w:sz w:val="11"/>
        </w:rPr>
        <w:t>48</w:t>
      </w:r>
    </w:p>
    <w:p w14:paraId="0859C7D8" w14:textId="77777777" w:rsidR="00BD5988" w:rsidRDefault="004517C2">
      <w:pPr>
        <w:pStyle w:val="BodyText"/>
        <w:spacing w:before="127" w:line="252" w:lineRule="auto"/>
        <w:ind w:left="214" w:right="640"/>
      </w:pPr>
      <w:r>
        <w:t>With a growing preference for active pursuits without the commitment of training and competition,</w:t>
      </w:r>
      <w:r>
        <w:rPr>
          <w:spacing w:val="-15"/>
        </w:rPr>
        <w:t xml:space="preserve"> </w:t>
      </w:r>
      <w:r>
        <w:t>supporting</w:t>
      </w:r>
      <w:r>
        <w:rPr>
          <w:spacing w:val="-14"/>
        </w:rPr>
        <w:t xml:space="preserve"> </w:t>
      </w:r>
      <w:r>
        <w:t>the</w:t>
      </w:r>
      <w:r>
        <w:rPr>
          <w:spacing w:val="-14"/>
        </w:rPr>
        <w:t xml:space="preserve"> </w:t>
      </w:r>
      <w:r>
        <w:t>expansion</w:t>
      </w:r>
      <w:r>
        <w:rPr>
          <w:spacing w:val="-14"/>
        </w:rPr>
        <w:t xml:space="preserve"> </w:t>
      </w:r>
      <w:r>
        <w:t>of</w:t>
      </w:r>
      <w:r>
        <w:rPr>
          <w:spacing w:val="-15"/>
        </w:rPr>
        <w:t xml:space="preserve"> </w:t>
      </w:r>
      <w:r>
        <w:t>social</w:t>
      </w:r>
      <w:r>
        <w:rPr>
          <w:spacing w:val="-14"/>
        </w:rPr>
        <w:t xml:space="preserve"> </w:t>
      </w:r>
      <w:r>
        <w:t>or informal</w:t>
      </w:r>
      <w:r>
        <w:rPr>
          <w:spacing w:val="-13"/>
        </w:rPr>
        <w:t xml:space="preserve"> </w:t>
      </w:r>
      <w:r>
        <w:t>sport</w:t>
      </w:r>
      <w:r>
        <w:rPr>
          <w:spacing w:val="-13"/>
        </w:rPr>
        <w:t xml:space="preserve"> </w:t>
      </w:r>
      <w:r>
        <w:t>options</w:t>
      </w:r>
      <w:r>
        <w:rPr>
          <w:spacing w:val="-13"/>
        </w:rPr>
        <w:t xml:space="preserve"> </w:t>
      </w:r>
      <w:r>
        <w:t>into</w:t>
      </w:r>
      <w:r>
        <w:rPr>
          <w:spacing w:val="-13"/>
        </w:rPr>
        <w:t xml:space="preserve"> </w:t>
      </w:r>
      <w:r>
        <w:t>a</w:t>
      </w:r>
      <w:r>
        <w:rPr>
          <w:spacing w:val="-13"/>
        </w:rPr>
        <w:t xml:space="preserve"> </w:t>
      </w:r>
      <w:r>
        <w:t>wider</w:t>
      </w:r>
      <w:r>
        <w:rPr>
          <w:spacing w:val="-13"/>
        </w:rPr>
        <w:t xml:space="preserve"> </w:t>
      </w:r>
      <w:r>
        <w:t>variety</w:t>
      </w:r>
      <w:r>
        <w:rPr>
          <w:spacing w:val="-13"/>
        </w:rPr>
        <w:t xml:space="preserve"> </w:t>
      </w:r>
      <w:r>
        <w:t>of</w:t>
      </w:r>
      <w:r>
        <w:rPr>
          <w:spacing w:val="-13"/>
        </w:rPr>
        <w:t xml:space="preserve"> </w:t>
      </w:r>
      <w:proofErr w:type="gramStart"/>
      <w:r>
        <w:rPr>
          <w:spacing w:val="-2"/>
        </w:rPr>
        <w:t>sport</w:t>
      </w:r>
      <w:proofErr w:type="gramEnd"/>
    </w:p>
    <w:p w14:paraId="0859C7D9" w14:textId="77777777" w:rsidR="00BD5988" w:rsidRDefault="00BD5988">
      <w:pPr>
        <w:spacing w:line="252" w:lineRule="auto"/>
        <w:sectPr w:rsidR="00BD5988">
          <w:type w:val="continuous"/>
          <w:pgSz w:w="11910" w:h="16840"/>
          <w:pgMar w:top="620" w:right="360" w:bottom="280" w:left="700" w:header="0" w:footer="707" w:gutter="0"/>
          <w:cols w:num="2" w:space="720" w:equalWidth="0">
            <w:col w:w="5263" w:space="40"/>
            <w:col w:w="5547"/>
          </w:cols>
        </w:sectPr>
      </w:pPr>
    </w:p>
    <w:p w14:paraId="0859C7DA" w14:textId="77777777" w:rsidR="00BD5988" w:rsidRDefault="004517C2">
      <w:pPr>
        <w:pStyle w:val="BodyText"/>
        <w:spacing w:before="89" w:line="252" w:lineRule="auto"/>
        <w:ind w:left="140"/>
      </w:pPr>
      <w:r>
        <w:t>settings</w:t>
      </w:r>
      <w:r>
        <w:rPr>
          <w:spacing w:val="-11"/>
        </w:rPr>
        <w:t xml:space="preserve"> </w:t>
      </w:r>
      <w:r>
        <w:t>will</w:t>
      </w:r>
      <w:r>
        <w:rPr>
          <w:spacing w:val="-11"/>
        </w:rPr>
        <w:t xml:space="preserve"> </w:t>
      </w:r>
      <w:r>
        <w:t>support</w:t>
      </w:r>
      <w:r>
        <w:rPr>
          <w:spacing w:val="-11"/>
        </w:rPr>
        <w:t xml:space="preserve"> </w:t>
      </w:r>
      <w:r>
        <w:t>increased</w:t>
      </w:r>
      <w:r>
        <w:rPr>
          <w:spacing w:val="-11"/>
        </w:rPr>
        <w:t xml:space="preserve"> </w:t>
      </w:r>
      <w:r>
        <w:t>participation.</w:t>
      </w:r>
      <w:r>
        <w:rPr>
          <w:spacing w:val="-11"/>
        </w:rPr>
        <w:t xml:space="preserve"> </w:t>
      </w:r>
      <w:r>
        <w:t xml:space="preserve">Social </w:t>
      </w:r>
      <w:r>
        <w:rPr>
          <w:spacing w:val="-2"/>
        </w:rPr>
        <w:t>sport</w:t>
      </w:r>
      <w:r>
        <w:rPr>
          <w:spacing w:val="-13"/>
        </w:rPr>
        <w:t xml:space="preserve"> </w:t>
      </w:r>
      <w:r>
        <w:rPr>
          <w:spacing w:val="-2"/>
        </w:rPr>
        <w:t>can</w:t>
      </w:r>
      <w:r>
        <w:rPr>
          <w:spacing w:val="-12"/>
        </w:rPr>
        <w:t xml:space="preserve"> </w:t>
      </w:r>
      <w:r>
        <w:rPr>
          <w:spacing w:val="-2"/>
        </w:rPr>
        <w:t>provide</w:t>
      </w:r>
      <w:r>
        <w:rPr>
          <w:spacing w:val="-12"/>
        </w:rPr>
        <w:t xml:space="preserve"> </w:t>
      </w:r>
      <w:r>
        <w:rPr>
          <w:spacing w:val="-2"/>
        </w:rPr>
        <w:t>a</w:t>
      </w:r>
      <w:r>
        <w:rPr>
          <w:spacing w:val="-12"/>
        </w:rPr>
        <w:t xml:space="preserve"> </w:t>
      </w:r>
      <w:r>
        <w:rPr>
          <w:spacing w:val="-2"/>
        </w:rPr>
        <w:t>non-gendered,</w:t>
      </w:r>
      <w:r>
        <w:rPr>
          <w:spacing w:val="-13"/>
        </w:rPr>
        <w:t xml:space="preserve"> </w:t>
      </w:r>
      <w:proofErr w:type="gramStart"/>
      <w:r>
        <w:rPr>
          <w:spacing w:val="-2"/>
        </w:rPr>
        <w:t>non-competitive</w:t>
      </w:r>
      <w:proofErr w:type="gramEnd"/>
      <w:r>
        <w:rPr>
          <w:spacing w:val="-2"/>
        </w:rPr>
        <w:t xml:space="preserve"> or</w:t>
      </w:r>
      <w:r>
        <w:rPr>
          <w:spacing w:val="-13"/>
        </w:rPr>
        <w:t xml:space="preserve"> </w:t>
      </w:r>
      <w:r>
        <w:rPr>
          <w:spacing w:val="-2"/>
        </w:rPr>
        <w:t>less</w:t>
      </w:r>
      <w:r>
        <w:rPr>
          <w:spacing w:val="-12"/>
        </w:rPr>
        <w:t xml:space="preserve"> </w:t>
      </w:r>
      <w:r>
        <w:rPr>
          <w:spacing w:val="-2"/>
        </w:rPr>
        <w:t>competitive</w:t>
      </w:r>
      <w:r>
        <w:rPr>
          <w:spacing w:val="-12"/>
        </w:rPr>
        <w:t xml:space="preserve"> </w:t>
      </w:r>
      <w:r>
        <w:rPr>
          <w:spacing w:val="-2"/>
        </w:rPr>
        <w:t>environment,</w:t>
      </w:r>
      <w:r>
        <w:rPr>
          <w:spacing w:val="-12"/>
        </w:rPr>
        <w:t xml:space="preserve"> </w:t>
      </w:r>
      <w:r>
        <w:rPr>
          <w:spacing w:val="-2"/>
        </w:rPr>
        <w:t>where</w:t>
      </w:r>
      <w:r>
        <w:rPr>
          <w:spacing w:val="-13"/>
        </w:rPr>
        <w:t xml:space="preserve"> </w:t>
      </w:r>
      <w:r>
        <w:rPr>
          <w:spacing w:val="-2"/>
        </w:rPr>
        <w:t xml:space="preserve">participants </w:t>
      </w:r>
      <w:r>
        <w:t>can enjoy exercise and social interaction with less structure, or no structure and less administration and officiating resources required.</w:t>
      </w:r>
    </w:p>
    <w:p w14:paraId="0859C7DB" w14:textId="77777777" w:rsidR="00BD5988" w:rsidRDefault="00BD5988">
      <w:pPr>
        <w:pStyle w:val="BodyText"/>
        <w:spacing w:before="6"/>
        <w:rPr>
          <w:sz w:val="34"/>
        </w:rPr>
      </w:pPr>
    </w:p>
    <w:p w14:paraId="0859C7DC" w14:textId="77777777" w:rsidR="00BD5988" w:rsidRDefault="004517C2">
      <w:pPr>
        <w:pStyle w:val="Heading5"/>
        <w:spacing w:line="225" w:lineRule="auto"/>
        <w:ind w:right="965"/>
      </w:pPr>
      <w:r>
        <w:rPr>
          <w:color w:val="007DC5"/>
          <w:spacing w:val="-14"/>
        </w:rPr>
        <w:t>What</w:t>
      </w:r>
      <w:r>
        <w:rPr>
          <w:color w:val="007DC5"/>
          <w:spacing w:val="-16"/>
        </w:rPr>
        <w:t xml:space="preserve"> </w:t>
      </w:r>
      <w:r>
        <w:rPr>
          <w:color w:val="007DC5"/>
          <w:spacing w:val="-14"/>
        </w:rPr>
        <w:t>the</w:t>
      </w:r>
      <w:r>
        <w:rPr>
          <w:color w:val="007DC5"/>
          <w:spacing w:val="-16"/>
        </w:rPr>
        <w:t xml:space="preserve"> </w:t>
      </w:r>
      <w:r>
        <w:rPr>
          <w:color w:val="007DC5"/>
          <w:spacing w:val="-14"/>
        </w:rPr>
        <w:t xml:space="preserve">community </w:t>
      </w:r>
      <w:r>
        <w:rPr>
          <w:color w:val="007DC5"/>
        </w:rPr>
        <w:t>has told us</w:t>
      </w:r>
    </w:p>
    <w:p w14:paraId="0859C7DD" w14:textId="77777777" w:rsidR="00BD5988" w:rsidRDefault="004517C2">
      <w:pPr>
        <w:pStyle w:val="BodyText"/>
        <w:spacing w:before="268" w:line="252" w:lineRule="auto"/>
        <w:ind w:left="140" w:right="53"/>
      </w:pPr>
      <w:r>
        <w:t>In the recent 2022/2023 Change Our Game –</w:t>
      </w:r>
      <w:r>
        <w:rPr>
          <w:spacing w:val="40"/>
        </w:rPr>
        <w:t xml:space="preserve"> </w:t>
      </w:r>
      <w:r>
        <w:t>State of Play</w:t>
      </w:r>
      <w:r>
        <w:rPr>
          <w:position w:val="6"/>
          <w:sz w:val="11"/>
        </w:rPr>
        <w:t>49</w:t>
      </w:r>
      <w:r>
        <w:rPr>
          <w:spacing w:val="40"/>
          <w:position w:val="6"/>
          <w:sz w:val="11"/>
        </w:rPr>
        <w:t xml:space="preserve"> </w:t>
      </w:r>
      <w:r>
        <w:t>survey of 670 Victorian respondents,</w:t>
      </w:r>
      <w:r>
        <w:rPr>
          <w:spacing w:val="-9"/>
        </w:rPr>
        <w:t xml:space="preserve"> </w:t>
      </w:r>
      <w:r>
        <w:t>29</w:t>
      </w:r>
      <w:r>
        <w:rPr>
          <w:spacing w:val="-9"/>
        </w:rPr>
        <w:t xml:space="preserve"> </w:t>
      </w:r>
      <w:r>
        <w:t>per</w:t>
      </w:r>
      <w:r>
        <w:rPr>
          <w:spacing w:val="-9"/>
        </w:rPr>
        <w:t xml:space="preserve"> </w:t>
      </w:r>
      <w:r>
        <w:t>cent</w:t>
      </w:r>
      <w:r>
        <w:rPr>
          <w:spacing w:val="-9"/>
        </w:rPr>
        <w:t xml:space="preserve"> </w:t>
      </w:r>
      <w:r>
        <w:t>of</w:t>
      </w:r>
      <w:r>
        <w:rPr>
          <w:spacing w:val="-9"/>
        </w:rPr>
        <w:t xml:space="preserve"> </w:t>
      </w:r>
      <w:r>
        <w:t>respondents</w:t>
      </w:r>
      <w:r>
        <w:rPr>
          <w:spacing w:val="-9"/>
        </w:rPr>
        <w:t xml:space="preserve"> </w:t>
      </w:r>
      <w:r>
        <w:t>identified Racism</w:t>
      </w:r>
      <w:r>
        <w:rPr>
          <w:spacing w:val="-4"/>
        </w:rPr>
        <w:t xml:space="preserve"> </w:t>
      </w:r>
      <w:r>
        <w:t>in</w:t>
      </w:r>
      <w:r>
        <w:rPr>
          <w:spacing w:val="-4"/>
        </w:rPr>
        <w:t xml:space="preserve"> </w:t>
      </w:r>
      <w:r>
        <w:t>sport</w:t>
      </w:r>
      <w:r>
        <w:rPr>
          <w:spacing w:val="-4"/>
        </w:rPr>
        <w:t xml:space="preserve"> </w:t>
      </w:r>
      <w:r>
        <w:t>and</w:t>
      </w:r>
      <w:r>
        <w:rPr>
          <w:spacing w:val="-4"/>
        </w:rPr>
        <w:t xml:space="preserve"> </w:t>
      </w:r>
      <w:r>
        <w:t>32</w:t>
      </w:r>
      <w:r>
        <w:rPr>
          <w:spacing w:val="-4"/>
        </w:rPr>
        <w:t xml:space="preserve"> </w:t>
      </w:r>
      <w:r>
        <w:t>per</w:t>
      </w:r>
      <w:r>
        <w:rPr>
          <w:spacing w:val="-4"/>
        </w:rPr>
        <w:t xml:space="preserve"> </w:t>
      </w:r>
      <w:r>
        <w:t>cent</w:t>
      </w:r>
      <w:r>
        <w:rPr>
          <w:spacing w:val="-4"/>
        </w:rPr>
        <w:t xml:space="preserve"> </w:t>
      </w:r>
      <w:r>
        <w:t>identified</w:t>
      </w:r>
      <w:r>
        <w:rPr>
          <w:spacing w:val="-4"/>
        </w:rPr>
        <w:t xml:space="preserve"> </w:t>
      </w:r>
      <w:r>
        <w:t>Fair</w:t>
      </w:r>
      <w:r>
        <w:rPr>
          <w:spacing w:val="-4"/>
        </w:rPr>
        <w:t xml:space="preserve"> </w:t>
      </w:r>
      <w:r>
        <w:t>and Equal participation opportunities for women and men as key current issues. 90 per cent of women versus 66 per cent of men said gender inequality</w:t>
      </w:r>
      <w:r>
        <w:rPr>
          <w:spacing w:val="40"/>
        </w:rPr>
        <w:t xml:space="preserve"> </w:t>
      </w:r>
      <w:r>
        <w:t>is still an issue in sport that needs to be fixed.</w:t>
      </w:r>
    </w:p>
    <w:p w14:paraId="0859C7E1" w14:textId="4ED44127" w:rsidR="00BD5988" w:rsidRDefault="004517C2" w:rsidP="00EA5535">
      <w:pPr>
        <w:pStyle w:val="BodyText"/>
        <w:spacing w:before="89" w:line="252" w:lineRule="auto"/>
        <w:ind w:left="140" w:right="965"/>
      </w:pPr>
      <w:r>
        <w:br w:type="column"/>
      </w:r>
      <w:r>
        <w:rPr>
          <w:spacing w:val="-2"/>
        </w:rPr>
        <w:t>Youth</w:t>
      </w:r>
      <w:r>
        <w:rPr>
          <w:spacing w:val="-12"/>
        </w:rPr>
        <w:t xml:space="preserve"> </w:t>
      </w:r>
      <w:r>
        <w:rPr>
          <w:spacing w:val="-2"/>
        </w:rPr>
        <w:t>Sense,</w:t>
      </w:r>
      <w:r>
        <w:rPr>
          <w:spacing w:val="-12"/>
        </w:rPr>
        <w:t xml:space="preserve"> </w:t>
      </w:r>
      <w:r>
        <w:rPr>
          <w:spacing w:val="-2"/>
        </w:rPr>
        <w:t>Year</w:t>
      </w:r>
      <w:r>
        <w:rPr>
          <w:spacing w:val="-12"/>
        </w:rPr>
        <w:t xml:space="preserve"> </w:t>
      </w:r>
      <w:r>
        <w:rPr>
          <w:spacing w:val="-2"/>
        </w:rPr>
        <w:t>13</w:t>
      </w:r>
      <w:r>
        <w:rPr>
          <w:spacing w:val="-12"/>
        </w:rPr>
        <w:t xml:space="preserve"> </w:t>
      </w:r>
      <w:r>
        <w:rPr>
          <w:spacing w:val="-2"/>
        </w:rPr>
        <w:t>and</w:t>
      </w:r>
      <w:r>
        <w:rPr>
          <w:spacing w:val="-12"/>
        </w:rPr>
        <w:t xml:space="preserve"> </w:t>
      </w:r>
      <w:r>
        <w:rPr>
          <w:spacing w:val="-2"/>
        </w:rPr>
        <w:t>Visa</w:t>
      </w:r>
      <w:r>
        <w:rPr>
          <w:spacing w:val="-12"/>
        </w:rPr>
        <w:t xml:space="preserve"> </w:t>
      </w:r>
      <w:r>
        <w:rPr>
          <w:spacing w:val="-2"/>
        </w:rPr>
        <w:t>Inc.</w:t>
      </w:r>
      <w:r>
        <w:rPr>
          <w:spacing w:val="-12"/>
        </w:rPr>
        <w:t xml:space="preserve"> </w:t>
      </w:r>
      <w:r>
        <w:rPr>
          <w:spacing w:val="-2"/>
        </w:rPr>
        <w:t>conducted</w:t>
      </w:r>
      <w:r>
        <w:rPr>
          <w:spacing w:val="-12"/>
        </w:rPr>
        <w:t xml:space="preserve"> </w:t>
      </w:r>
      <w:r>
        <w:rPr>
          <w:spacing w:val="-2"/>
        </w:rPr>
        <w:t xml:space="preserve">a </w:t>
      </w:r>
      <w:r>
        <w:t>nationwide survey in April 2023 with 1250,</w:t>
      </w:r>
      <w:r w:rsidR="00EA5535">
        <w:t xml:space="preserve"> </w:t>
      </w:r>
      <w:proofErr w:type="gramStart"/>
      <w:r>
        <w:t>13 to 23 year olds</w:t>
      </w:r>
      <w:proofErr w:type="gramEnd"/>
      <w:r>
        <w:t xml:space="preserve">. Overall, 43 per cent of teenage girls and young women were found to not play sport. Of the top 10 reasons they gave for not playing, I’m not good enough (34 per cent), body </w:t>
      </w:r>
      <w:r>
        <w:rPr>
          <w:spacing w:val="-2"/>
        </w:rPr>
        <w:t>insecurities</w:t>
      </w:r>
      <w:r>
        <w:rPr>
          <w:spacing w:val="-8"/>
        </w:rPr>
        <w:t xml:space="preserve"> </w:t>
      </w:r>
      <w:r>
        <w:rPr>
          <w:spacing w:val="-2"/>
        </w:rPr>
        <w:t>(31</w:t>
      </w:r>
      <w:r>
        <w:rPr>
          <w:spacing w:val="-8"/>
        </w:rPr>
        <w:t xml:space="preserve"> </w:t>
      </w:r>
      <w:r>
        <w:rPr>
          <w:spacing w:val="-2"/>
        </w:rPr>
        <w:t>per</w:t>
      </w:r>
      <w:r>
        <w:rPr>
          <w:spacing w:val="-8"/>
        </w:rPr>
        <w:t xml:space="preserve"> </w:t>
      </w:r>
      <w:r>
        <w:rPr>
          <w:spacing w:val="-2"/>
        </w:rPr>
        <w:t>cent),</w:t>
      </w:r>
      <w:r>
        <w:rPr>
          <w:spacing w:val="-8"/>
        </w:rPr>
        <w:t xml:space="preserve"> </w:t>
      </w:r>
      <w:r>
        <w:rPr>
          <w:spacing w:val="-2"/>
        </w:rPr>
        <w:t>I</w:t>
      </w:r>
      <w:r>
        <w:rPr>
          <w:spacing w:val="-8"/>
        </w:rPr>
        <w:t xml:space="preserve"> </w:t>
      </w:r>
      <w:r>
        <w:rPr>
          <w:spacing w:val="-2"/>
        </w:rPr>
        <w:t>don’t</w:t>
      </w:r>
      <w:r>
        <w:rPr>
          <w:spacing w:val="-8"/>
        </w:rPr>
        <w:t xml:space="preserve"> </w:t>
      </w:r>
      <w:r>
        <w:rPr>
          <w:spacing w:val="-2"/>
        </w:rPr>
        <w:t>like</w:t>
      </w:r>
      <w:r>
        <w:rPr>
          <w:spacing w:val="-8"/>
        </w:rPr>
        <w:t xml:space="preserve"> </w:t>
      </w:r>
      <w:r>
        <w:rPr>
          <w:spacing w:val="-2"/>
        </w:rPr>
        <w:t>the</w:t>
      </w:r>
      <w:r>
        <w:rPr>
          <w:spacing w:val="-8"/>
        </w:rPr>
        <w:t xml:space="preserve"> </w:t>
      </w:r>
      <w:r>
        <w:rPr>
          <w:spacing w:val="-2"/>
        </w:rPr>
        <w:t xml:space="preserve">competitive </w:t>
      </w:r>
      <w:r>
        <w:t>side of sport (30 per cent), I feel inadequate compared to the top players and athletes</w:t>
      </w:r>
      <w:r w:rsidR="00EA5535">
        <w:t xml:space="preserve"> </w:t>
      </w:r>
      <w:r>
        <w:t>(29 per cent), my physical fitness wasn’t adequate (28 per cent), and too much pressure (26</w:t>
      </w:r>
      <w:r>
        <w:rPr>
          <w:spacing w:val="-15"/>
        </w:rPr>
        <w:t xml:space="preserve"> </w:t>
      </w:r>
      <w:r>
        <w:t>per</w:t>
      </w:r>
      <w:r>
        <w:rPr>
          <w:spacing w:val="-14"/>
        </w:rPr>
        <w:t xml:space="preserve"> </w:t>
      </w:r>
      <w:r>
        <w:t>cent)</w:t>
      </w:r>
      <w:r>
        <w:rPr>
          <w:position w:val="6"/>
          <w:sz w:val="11"/>
        </w:rPr>
        <w:t>50</w:t>
      </w:r>
      <w:r>
        <w:rPr>
          <w:spacing w:val="1"/>
          <w:position w:val="6"/>
          <w:sz w:val="11"/>
        </w:rPr>
        <w:t xml:space="preserve"> </w:t>
      </w:r>
      <w:r>
        <w:t>all</w:t>
      </w:r>
      <w:r>
        <w:rPr>
          <w:spacing w:val="-14"/>
        </w:rPr>
        <w:t xml:space="preserve"> </w:t>
      </w:r>
      <w:r>
        <w:t>were</w:t>
      </w:r>
      <w:r>
        <w:rPr>
          <w:spacing w:val="-14"/>
        </w:rPr>
        <w:t xml:space="preserve"> </w:t>
      </w:r>
      <w:r>
        <w:t>key</w:t>
      </w:r>
      <w:r>
        <w:rPr>
          <w:spacing w:val="-14"/>
        </w:rPr>
        <w:t xml:space="preserve"> </w:t>
      </w:r>
      <w:r>
        <w:t>factors.</w:t>
      </w:r>
      <w:r>
        <w:rPr>
          <w:spacing w:val="-15"/>
        </w:rPr>
        <w:t xml:space="preserve"> </w:t>
      </w:r>
      <w:r>
        <w:t>These</w:t>
      </w:r>
      <w:r>
        <w:rPr>
          <w:spacing w:val="-14"/>
        </w:rPr>
        <w:t xml:space="preserve"> </w:t>
      </w:r>
      <w:r>
        <w:t xml:space="preserve">factors </w:t>
      </w:r>
      <w:r>
        <w:rPr>
          <w:spacing w:val="-2"/>
        </w:rPr>
        <w:t>aligned</w:t>
      </w:r>
      <w:r>
        <w:rPr>
          <w:spacing w:val="-6"/>
        </w:rPr>
        <w:t xml:space="preserve"> </w:t>
      </w:r>
      <w:r>
        <w:rPr>
          <w:spacing w:val="-2"/>
        </w:rPr>
        <w:t>with</w:t>
      </w:r>
      <w:r>
        <w:rPr>
          <w:spacing w:val="-4"/>
        </w:rPr>
        <w:t xml:space="preserve"> </w:t>
      </w:r>
      <w:r>
        <w:rPr>
          <w:spacing w:val="-2"/>
        </w:rPr>
        <w:t>feedback</w:t>
      </w:r>
      <w:r>
        <w:rPr>
          <w:spacing w:val="-4"/>
        </w:rPr>
        <w:t xml:space="preserve"> </w:t>
      </w:r>
      <w:r>
        <w:rPr>
          <w:spacing w:val="-2"/>
        </w:rPr>
        <w:t>from</w:t>
      </w:r>
      <w:r>
        <w:rPr>
          <w:spacing w:val="-4"/>
        </w:rPr>
        <w:t xml:space="preserve"> </w:t>
      </w:r>
      <w:r>
        <w:rPr>
          <w:spacing w:val="-2"/>
        </w:rPr>
        <w:t>a</w:t>
      </w:r>
      <w:r>
        <w:rPr>
          <w:spacing w:val="-4"/>
        </w:rPr>
        <w:t xml:space="preserve"> </w:t>
      </w:r>
      <w:r>
        <w:rPr>
          <w:spacing w:val="-2"/>
        </w:rPr>
        <w:t>workshop</w:t>
      </w:r>
      <w:r>
        <w:rPr>
          <w:spacing w:val="-4"/>
        </w:rPr>
        <w:t xml:space="preserve"> </w:t>
      </w:r>
      <w:r>
        <w:rPr>
          <w:spacing w:val="-2"/>
        </w:rPr>
        <w:t>held</w:t>
      </w:r>
      <w:r>
        <w:rPr>
          <w:spacing w:val="-4"/>
        </w:rPr>
        <w:t xml:space="preserve"> with</w:t>
      </w:r>
      <w:r w:rsidR="00EA5535">
        <w:t xml:space="preserve"> </w:t>
      </w:r>
      <w:r>
        <w:rPr>
          <w:spacing w:val="-4"/>
        </w:rPr>
        <w:t>the</w:t>
      </w:r>
      <w:r>
        <w:rPr>
          <w:spacing w:val="1"/>
        </w:rPr>
        <w:t xml:space="preserve"> </w:t>
      </w:r>
      <w:r>
        <w:rPr>
          <w:spacing w:val="-4"/>
        </w:rPr>
        <w:t>Maroondah</w:t>
      </w:r>
      <w:r>
        <w:rPr>
          <w:spacing w:val="1"/>
        </w:rPr>
        <w:t xml:space="preserve"> </w:t>
      </w:r>
      <w:r>
        <w:rPr>
          <w:spacing w:val="-4"/>
        </w:rPr>
        <w:t>Youth</w:t>
      </w:r>
      <w:r>
        <w:rPr>
          <w:spacing w:val="1"/>
        </w:rPr>
        <w:t xml:space="preserve"> </w:t>
      </w:r>
      <w:r>
        <w:rPr>
          <w:spacing w:val="-4"/>
        </w:rPr>
        <w:t>Wellbeing</w:t>
      </w:r>
      <w:r>
        <w:rPr>
          <w:spacing w:val="1"/>
        </w:rPr>
        <w:t xml:space="preserve"> </w:t>
      </w:r>
      <w:r>
        <w:rPr>
          <w:spacing w:val="-4"/>
        </w:rPr>
        <w:t>Advocates</w:t>
      </w:r>
      <w:r>
        <w:rPr>
          <w:spacing w:val="2"/>
        </w:rPr>
        <w:t xml:space="preserve"> </w:t>
      </w:r>
      <w:r>
        <w:rPr>
          <w:spacing w:val="-4"/>
        </w:rPr>
        <w:t>Group.</w:t>
      </w:r>
    </w:p>
    <w:p w14:paraId="0859C7E3" w14:textId="73E5657F" w:rsidR="00BD5988" w:rsidRDefault="004517C2" w:rsidP="00EA5535">
      <w:pPr>
        <w:pStyle w:val="BodyText"/>
        <w:spacing w:before="125" w:line="252" w:lineRule="auto"/>
        <w:ind w:left="140" w:right="777"/>
        <w:sectPr w:rsidR="00BD5988">
          <w:headerReference w:type="default" r:id="rId187"/>
          <w:pgSz w:w="11910" w:h="16840"/>
          <w:pgMar w:top="1280" w:right="360" w:bottom="900" w:left="700" w:header="0" w:footer="707" w:gutter="0"/>
          <w:cols w:num="2" w:space="720" w:equalWidth="0">
            <w:col w:w="4973" w:space="110"/>
            <w:col w:w="5767"/>
          </w:cols>
        </w:sectPr>
      </w:pPr>
      <w:r>
        <w:t>Proud</w:t>
      </w:r>
      <w:r>
        <w:rPr>
          <w:spacing w:val="-14"/>
        </w:rPr>
        <w:t xml:space="preserve"> </w:t>
      </w:r>
      <w:r>
        <w:t>to</w:t>
      </w:r>
      <w:r>
        <w:rPr>
          <w:spacing w:val="-14"/>
        </w:rPr>
        <w:t xml:space="preserve"> </w:t>
      </w:r>
      <w:r>
        <w:t>Play,</w:t>
      </w:r>
      <w:r>
        <w:rPr>
          <w:spacing w:val="-14"/>
        </w:rPr>
        <w:t xml:space="preserve"> </w:t>
      </w:r>
      <w:r>
        <w:t>inclusivity</w:t>
      </w:r>
      <w:r>
        <w:rPr>
          <w:spacing w:val="-14"/>
        </w:rPr>
        <w:t xml:space="preserve"> </w:t>
      </w:r>
      <w:r>
        <w:t>in</w:t>
      </w:r>
      <w:r>
        <w:rPr>
          <w:spacing w:val="-14"/>
        </w:rPr>
        <w:t xml:space="preserve"> </w:t>
      </w:r>
      <w:r>
        <w:t>sport</w:t>
      </w:r>
      <w:r>
        <w:rPr>
          <w:spacing w:val="-14"/>
        </w:rPr>
        <w:t xml:space="preserve"> </w:t>
      </w:r>
      <w:r>
        <w:t xml:space="preserve">advocacy </w:t>
      </w:r>
      <w:proofErr w:type="spellStart"/>
      <w:r>
        <w:rPr>
          <w:spacing w:val="-2"/>
        </w:rPr>
        <w:t>organisation</w:t>
      </w:r>
      <w:proofErr w:type="spellEnd"/>
      <w:r>
        <w:rPr>
          <w:spacing w:val="-7"/>
        </w:rPr>
        <w:t xml:space="preserve"> </w:t>
      </w:r>
      <w:r>
        <w:rPr>
          <w:spacing w:val="-2"/>
        </w:rPr>
        <w:t>states</w:t>
      </w:r>
      <w:r>
        <w:rPr>
          <w:spacing w:val="-7"/>
        </w:rPr>
        <w:t xml:space="preserve"> </w:t>
      </w:r>
      <w:r>
        <w:rPr>
          <w:spacing w:val="-2"/>
        </w:rPr>
        <w:t>that</w:t>
      </w:r>
      <w:r>
        <w:rPr>
          <w:spacing w:val="-7"/>
        </w:rPr>
        <w:t xml:space="preserve"> </w:t>
      </w:r>
      <w:r>
        <w:rPr>
          <w:spacing w:val="-2"/>
        </w:rPr>
        <w:t>“Many</w:t>
      </w:r>
      <w:r>
        <w:rPr>
          <w:spacing w:val="-7"/>
        </w:rPr>
        <w:t xml:space="preserve"> </w:t>
      </w:r>
      <w:r>
        <w:rPr>
          <w:spacing w:val="-2"/>
        </w:rPr>
        <w:t>LGBTQI+</w:t>
      </w:r>
      <w:r>
        <w:rPr>
          <w:spacing w:val="-7"/>
        </w:rPr>
        <w:t xml:space="preserve"> </w:t>
      </w:r>
      <w:r>
        <w:rPr>
          <w:spacing w:val="-2"/>
        </w:rPr>
        <w:t>people</w:t>
      </w:r>
      <w:r>
        <w:rPr>
          <w:spacing w:val="-7"/>
        </w:rPr>
        <w:t xml:space="preserve"> </w:t>
      </w:r>
      <w:r>
        <w:rPr>
          <w:spacing w:val="-2"/>
        </w:rPr>
        <w:t xml:space="preserve">are </w:t>
      </w:r>
      <w:r>
        <w:t>disengaged</w:t>
      </w:r>
      <w:r>
        <w:rPr>
          <w:spacing w:val="-14"/>
        </w:rPr>
        <w:t xml:space="preserve"> </w:t>
      </w:r>
      <w:r>
        <w:t>from</w:t>
      </w:r>
      <w:r>
        <w:rPr>
          <w:spacing w:val="-14"/>
        </w:rPr>
        <w:t xml:space="preserve"> </w:t>
      </w:r>
      <w:r>
        <w:t>sport</w:t>
      </w:r>
      <w:r>
        <w:rPr>
          <w:spacing w:val="-14"/>
        </w:rPr>
        <w:t xml:space="preserve"> </w:t>
      </w:r>
      <w:r>
        <w:t>and</w:t>
      </w:r>
      <w:r>
        <w:rPr>
          <w:spacing w:val="-14"/>
        </w:rPr>
        <w:t xml:space="preserve"> </w:t>
      </w:r>
      <w:r>
        <w:t>recreation,</w:t>
      </w:r>
      <w:r>
        <w:rPr>
          <w:spacing w:val="-14"/>
        </w:rPr>
        <w:t xml:space="preserve"> </w:t>
      </w:r>
      <w:r>
        <w:t>as</w:t>
      </w:r>
      <w:r>
        <w:rPr>
          <w:spacing w:val="-14"/>
        </w:rPr>
        <w:t xml:space="preserve"> </w:t>
      </w:r>
      <w:r>
        <w:t xml:space="preserve">these </w:t>
      </w:r>
      <w:r>
        <w:rPr>
          <w:spacing w:val="-6"/>
        </w:rPr>
        <w:t>environments have not kept up with societal change”.</w:t>
      </w:r>
    </w:p>
    <w:p w14:paraId="0859C7E4" w14:textId="77777777" w:rsidR="00BD5988" w:rsidRDefault="00BD5988">
      <w:pPr>
        <w:pStyle w:val="BodyText"/>
        <w:rPr>
          <w:sz w:val="20"/>
        </w:rPr>
      </w:pPr>
    </w:p>
    <w:p w14:paraId="0859C7E5" w14:textId="77777777" w:rsidR="00BD5988" w:rsidRDefault="00BD5988">
      <w:pPr>
        <w:pStyle w:val="BodyText"/>
        <w:rPr>
          <w:sz w:val="20"/>
        </w:rPr>
      </w:pPr>
    </w:p>
    <w:p w14:paraId="0859C7E6" w14:textId="77777777" w:rsidR="00BD5988" w:rsidRDefault="00BD5988">
      <w:pPr>
        <w:pStyle w:val="BodyText"/>
        <w:rPr>
          <w:sz w:val="20"/>
        </w:rPr>
      </w:pPr>
    </w:p>
    <w:p w14:paraId="0859C7E7" w14:textId="77777777" w:rsidR="00BD5988" w:rsidRDefault="00BD5988">
      <w:pPr>
        <w:pStyle w:val="BodyText"/>
        <w:rPr>
          <w:sz w:val="20"/>
        </w:rPr>
      </w:pPr>
    </w:p>
    <w:p w14:paraId="0859C7E8" w14:textId="77777777" w:rsidR="00BD5988" w:rsidRDefault="00BD5988">
      <w:pPr>
        <w:pStyle w:val="BodyText"/>
        <w:rPr>
          <w:sz w:val="20"/>
        </w:rPr>
      </w:pPr>
    </w:p>
    <w:p w14:paraId="0859C7E9" w14:textId="77777777" w:rsidR="00BD5988" w:rsidRDefault="00BD5988">
      <w:pPr>
        <w:pStyle w:val="BodyText"/>
        <w:rPr>
          <w:sz w:val="20"/>
        </w:rPr>
      </w:pPr>
    </w:p>
    <w:p w14:paraId="0859C7EA" w14:textId="77777777" w:rsidR="00BD5988" w:rsidRDefault="00BD5988">
      <w:pPr>
        <w:pStyle w:val="BodyText"/>
        <w:rPr>
          <w:sz w:val="20"/>
        </w:rPr>
      </w:pPr>
    </w:p>
    <w:p w14:paraId="0859C7EB" w14:textId="77777777" w:rsidR="00BD5988" w:rsidRDefault="00BD5988">
      <w:pPr>
        <w:pStyle w:val="BodyText"/>
        <w:rPr>
          <w:sz w:val="20"/>
        </w:rPr>
      </w:pPr>
    </w:p>
    <w:p w14:paraId="0859C7EC" w14:textId="77777777" w:rsidR="00BD5988" w:rsidRDefault="00BD5988">
      <w:pPr>
        <w:pStyle w:val="BodyText"/>
        <w:spacing w:before="7"/>
        <w:rPr>
          <w:sz w:val="22"/>
        </w:rPr>
      </w:pPr>
    </w:p>
    <w:p w14:paraId="0859C7ED" w14:textId="77777777" w:rsidR="00BD5988" w:rsidRDefault="004517C2">
      <w:pPr>
        <w:pStyle w:val="BodyText"/>
        <w:ind w:left="150"/>
        <w:rPr>
          <w:sz w:val="20"/>
        </w:rPr>
      </w:pPr>
      <w:r>
        <w:rPr>
          <w:noProof/>
          <w:sz w:val="20"/>
        </w:rPr>
        <w:drawing>
          <wp:inline distT="0" distB="0" distL="0" distR="0" wp14:anchorId="0859C9F5" wp14:editId="0859C9F6">
            <wp:extent cx="6182252" cy="4587906"/>
            <wp:effectExtent l="0" t="0" r="0" b="0"/>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188" cstate="print"/>
                    <a:stretch>
                      <a:fillRect/>
                    </a:stretch>
                  </pic:blipFill>
                  <pic:spPr>
                    <a:xfrm>
                      <a:off x="0" y="0"/>
                      <a:ext cx="6182252" cy="4587906"/>
                    </a:xfrm>
                    <a:prstGeom prst="rect">
                      <a:avLst/>
                    </a:prstGeom>
                  </pic:spPr>
                </pic:pic>
              </a:graphicData>
            </a:graphic>
          </wp:inline>
        </w:drawing>
      </w:r>
    </w:p>
    <w:p w14:paraId="0859C7EE" w14:textId="77777777" w:rsidR="00BD5988" w:rsidRDefault="00BD5988">
      <w:pPr>
        <w:rPr>
          <w:sz w:val="20"/>
        </w:rPr>
        <w:sectPr w:rsidR="00BD5988">
          <w:type w:val="continuous"/>
          <w:pgSz w:w="11910" w:h="16840"/>
          <w:pgMar w:top="620" w:right="360" w:bottom="280" w:left="700" w:header="0" w:footer="707" w:gutter="0"/>
          <w:cols w:space="720"/>
        </w:sectPr>
      </w:pPr>
    </w:p>
    <w:p w14:paraId="0859C7EF" w14:textId="77777777" w:rsidR="00BD5988" w:rsidRDefault="004517C2">
      <w:pPr>
        <w:pStyle w:val="BodyText"/>
        <w:ind w:left="-700"/>
        <w:rPr>
          <w:sz w:val="20"/>
        </w:rPr>
      </w:pPr>
      <w:r>
        <w:rPr>
          <w:noProof/>
          <w:sz w:val="20"/>
        </w:rPr>
        <mc:AlternateContent>
          <mc:Choice Requires="wpg">
            <w:drawing>
              <wp:inline distT="0" distB="0" distL="0" distR="0" wp14:anchorId="0859C9F7" wp14:editId="0859C9F8">
                <wp:extent cx="3248025" cy="528955"/>
                <wp:effectExtent l="0" t="0" r="0" b="4445"/>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598" name="Graphic 598"/>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599" name="Graphic 599"/>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600" name="Graphic 600"/>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601" name="Graphic 601"/>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602" name="Image 602"/>
                          <pic:cNvPicPr/>
                        </pic:nvPicPr>
                        <pic:blipFill>
                          <a:blip r:embed="rId156" cstate="print"/>
                          <a:stretch>
                            <a:fillRect/>
                          </a:stretch>
                        </pic:blipFill>
                        <pic:spPr>
                          <a:xfrm>
                            <a:off x="218302" y="341849"/>
                            <a:ext cx="87668" cy="111734"/>
                          </a:xfrm>
                          <a:prstGeom prst="rect">
                            <a:avLst/>
                          </a:prstGeom>
                        </pic:spPr>
                      </pic:pic>
                      <wps:wsp>
                        <wps:cNvPr id="603" name="Graphic 603"/>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604" name="Graphic 604"/>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s:wsp>
                        <wps:cNvPr id="605" name="Textbox 605"/>
                        <wps:cNvSpPr txBox="1"/>
                        <wps:spPr>
                          <a:xfrm>
                            <a:off x="0" y="0"/>
                            <a:ext cx="3248025" cy="528955"/>
                          </a:xfrm>
                          <a:prstGeom prst="rect">
                            <a:avLst/>
                          </a:prstGeom>
                        </wps:spPr>
                        <wps:txbx>
                          <w:txbxContent>
                            <w:p w14:paraId="0859CCBA" w14:textId="77777777" w:rsidR="00BD5988" w:rsidRDefault="00BD5988">
                              <w:pPr>
                                <w:spacing w:before="6"/>
                                <w:rPr>
                                  <w:sz w:val="26"/>
                                </w:rPr>
                              </w:pPr>
                            </w:p>
                            <w:p w14:paraId="0859CCBB" w14:textId="77777777" w:rsidR="00BD5988" w:rsidRDefault="004517C2">
                              <w:pPr>
                                <w:ind w:left="1020"/>
                                <w:rPr>
                                  <w:rFonts w:ascii="Gotham Rounded Bold"/>
                                  <w:b/>
                                  <w:sz w:val="20"/>
                                </w:rPr>
                              </w:pPr>
                              <w:r>
                                <w:rPr>
                                  <w:rFonts w:ascii="Gotham Rounded Bold"/>
                                  <w:b/>
                                  <w:color w:val="FFFFFF"/>
                                  <w:spacing w:val="-6"/>
                                  <w:sz w:val="20"/>
                                </w:rPr>
                                <w:t>Safe,</w:t>
                              </w:r>
                              <w:r>
                                <w:rPr>
                                  <w:rFonts w:ascii="Gotham Rounded Bold"/>
                                  <w:b/>
                                  <w:color w:val="FFFFFF"/>
                                  <w:spacing w:val="-10"/>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wpg:wgp>
                  </a:graphicData>
                </a:graphic>
              </wp:inline>
            </w:drawing>
          </mc:Choice>
          <mc:Fallback>
            <w:pict>
              <v:group w14:anchorId="0859C9F7" id="Group 597" o:spid="_x0000_s1190" style="width:255.75pt;height:41.65pt;mso-position-horizontal-relative:char;mso-position-vertical-relative:lin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">
                <v:shape id="Graphic 598" o:spid="_x0000_s1191"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" path="m3247319,l,,,432003r2998636,l3044804,427442r44859,-13078l3131719,393679r37759,-27385l3201446,333119r24684,-38057l3242036,253032r5634,-45096l3247319,xe" fillcolor="#007dc5" stroked="f">
                  <v:path arrowok="t"/>
                </v:shape>
                <v:shape id="Graphic 599" o:spid="_x0000_s1192"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600" o:spid="_x0000_s1193"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601" o:spid="_x0000_s1194"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 id="Image 602" o:spid="_x0000_s1195"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">
                  <v:imagedata r:id="rId159" o:title=""/>
                </v:shape>
                <v:shape id="Graphic 603" o:spid="_x0000_s1196"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604" o:spid="_x0000_s1197"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v:shape id="Textbox 605" o:spid="_x0000_s1198" type="#_x0000_t202" style="position:absolute;width:32480;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0859CCBA" w14:textId="77777777" w:rsidR="00BD5988" w:rsidRDefault="00BD5988">
                        <w:pPr>
                          <w:spacing w:before="6"/>
                          <w:rPr>
                            <w:sz w:val="26"/>
                          </w:rPr>
                        </w:pPr>
                      </w:p>
                      <w:p w14:paraId="0859CCBB" w14:textId="77777777" w:rsidR="00BD5988" w:rsidRDefault="004517C2">
                        <w:pPr>
                          <w:ind w:left="1020"/>
                          <w:rPr>
                            <w:rFonts w:ascii="Gotham Rounded Bold"/>
                            <w:b/>
                            <w:sz w:val="20"/>
                          </w:rPr>
                        </w:pPr>
                        <w:r>
                          <w:rPr>
                            <w:rFonts w:ascii="Gotham Rounded Bold"/>
                            <w:b/>
                            <w:color w:val="FFFFFF"/>
                            <w:spacing w:val="-6"/>
                            <w:sz w:val="20"/>
                          </w:rPr>
                          <w:t>Safe,</w:t>
                        </w:r>
                        <w:r>
                          <w:rPr>
                            <w:rFonts w:ascii="Gotham Rounded Bold"/>
                            <w:b/>
                            <w:color w:val="FFFFFF"/>
                            <w:spacing w:val="-10"/>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v:shape>
                <w10:anchorlock/>
              </v:group>
            </w:pict>
          </mc:Fallback>
        </mc:AlternateContent>
      </w:r>
    </w:p>
    <w:p w14:paraId="0859C7F0" w14:textId="77777777" w:rsidR="00BD5988" w:rsidRDefault="00BD5988">
      <w:pPr>
        <w:pStyle w:val="BodyText"/>
        <w:spacing w:before="10"/>
        <w:rPr>
          <w:sz w:val="29"/>
        </w:rPr>
      </w:pPr>
    </w:p>
    <w:p w14:paraId="0859C7F1" w14:textId="77777777" w:rsidR="00BD5988" w:rsidRDefault="004517C2">
      <w:pPr>
        <w:pStyle w:val="Heading5"/>
        <w:spacing w:before="141"/>
        <w:ind w:left="433"/>
      </w:pPr>
      <w:r>
        <w:rPr>
          <w:color w:val="007DC5"/>
          <w:spacing w:val="-9"/>
        </w:rPr>
        <w:t>Priority</w:t>
      </w:r>
      <w:r>
        <w:rPr>
          <w:color w:val="007DC5"/>
          <w:spacing w:val="-14"/>
        </w:rPr>
        <w:t xml:space="preserve"> </w:t>
      </w:r>
      <w:r>
        <w:rPr>
          <w:color w:val="007DC5"/>
          <w:spacing w:val="-2"/>
        </w:rPr>
        <w:t>actions</w:t>
      </w:r>
    </w:p>
    <w:p w14:paraId="0859C7F2" w14:textId="77777777" w:rsidR="00BD5988" w:rsidRDefault="00BD5988">
      <w:pPr>
        <w:pStyle w:val="BodyText"/>
        <w:spacing w:before="2"/>
        <w:rPr>
          <w:rFonts w:ascii="Gotham Rounded Bold"/>
          <w:b/>
          <w:sz w:val="22"/>
        </w:rPr>
      </w:pPr>
    </w:p>
    <w:tbl>
      <w:tblPr>
        <w:tblW w:w="0" w:type="auto"/>
        <w:tblInd w:w="42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533"/>
        <w:gridCol w:w="3685"/>
        <w:gridCol w:w="2324"/>
        <w:gridCol w:w="1379"/>
      </w:tblGrid>
      <w:tr w:rsidR="00BD5988" w14:paraId="0859C7F7" w14:textId="77777777">
        <w:trPr>
          <w:trHeight w:val="425"/>
        </w:trPr>
        <w:tc>
          <w:tcPr>
            <w:tcW w:w="2533" w:type="dxa"/>
            <w:tcBorders>
              <w:top w:val="nil"/>
              <w:left w:val="nil"/>
            </w:tcBorders>
            <w:shd w:val="clear" w:color="auto" w:fill="007DC5"/>
          </w:tcPr>
          <w:p w14:paraId="0859C7F3" w14:textId="77777777" w:rsidR="00BD5988" w:rsidRDefault="004517C2">
            <w:pPr>
              <w:pStyle w:val="TableParagraph"/>
              <w:spacing w:before="111"/>
              <w:ind w:left="161"/>
              <w:rPr>
                <w:rFonts w:ascii="Gotham Bold"/>
                <w:b/>
                <w:sz w:val="19"/>
              </w:rPr>
            </w:pPr>
            <w:r>
              <w:rPr>
                <w:rFonts w:ascii="Gotham Bold"/>
                <w:b/>
                <w:color w:val="FFFFFF"/>
                <w:sz w:val="19"/>
              </w:rPr>
              <w:t>Key</w:t>
            </w:r>
            <w:r>
              <w:rPr>
                <w:rFonts w:ascii="Gotham Bold"/>
                <w:b/>
                <w:color w:val="FFFFFF"/>
                <w:spacing w:val="-11"/>
                <w:sz w:val="19"/>
              </w:rPr>
              <w:t xml:space="preserve"> </w:t>
            </w:r>
            <w:r>
              <w:rPr>
                <w:rFonts w:ascii="Gotham Bold"/>
                <w:b/>
                <w:color w:val="FFFFFF"/>
                <w:spacing w:val="-2"/>
                <w:sz w:val="19"/>
              </w:rPr>
              <w:t>Direction</w:t>
            </w:r>
          </w:p>
        </w:tc>
        <w:tc>
          <w:tcPr>
            <w:tcW w:w="3685" w:type="dxa"/>
            <w:tcBorders>
              <w:top w:val="nil"/>
            </w:tcBorders>
            <w:shd w:val="clear" w:color="auto" w:fill="007DC5"/>
          </w:tcPr>
          <w:p w14:paraId="0859C7F4" w14:textId="77777777" w:rsidR="00BD5988" w:rsidRDefault="004517C2">
            <w:pPr>
              <w:pStyle w:val="TableParagraph"/>
              <w:spacing w:before="111"/>
              <w:ind w:left="151"/>
              <w:rPr>
                <w:rFonts w:ascii="Gotham Bold"/>
                <w:b/>
                <w:sz w:val="19"/>
              </w:rPr>
            </w:pPr>
            <w:r>
              <w:rPr>
                <w:rFonts w:ascii="Gotham Bold"/>
                <w:b/>
                <w:color w:val="FFFFFF"/>
                <w:sz w:val="19"/>
              </w:rPr>
              <w:t xml:space="preserve">Priority </w:t>
            </w:r>
            <w:r>
              <w:rPr>
                <w:rFonts w:ascii="Gotham Bold"/>
                <w:b/>
                <w:color w:val="FFFFFF"/>
                <w:spacing w:val="-2"/>
                <w:sz w:val="19"/>
              </w:rPr>
              <w:t>Actions</w:t>
            </w:r>
          </w:p>
        </w:tc>
        <w:tc>
          <w:tcPr>
            <w:tcW w:w="2324" w:type="dxa"/>
            <w:tcBorders>
              <w:top w:val="nil"/>
            </w:tcBorders>
            <w:shd w:val="clear" w:color="auto" w:fill="007DC5"/>
          </w:tcPr>
          <w:p w14:paraId="0859C7F5" w14:textId="77777777" w:rsidR="00BD5988" w:rsidRDefault="004517C2">
            <w:pPr>
              <w:pStyle w:val="TableParagraph"/>
              <w:spacing w:before="111"/>
              <w:ind w:left="151"/>
              <w:rPr>
                <w:rFonts w:ascii="Gotham Bold"/>
                <w:b/>
                <w:sz w:val="19"/>
              </w:rPr>
            </w:pPr>
            <w:r>
              <w:rPr>
                <w:rFonts w:ascii="Gotham Bold"/>
                <w:b/>
                <w:color w:val="FFFFFF"/>
                <w:sz w:val="19"/>
              </w:rPr>
              <w:t>Lead</w:t>
            </w:r>
            <w:r>
              <w:rPr>
                <w:rFonts w:ascii="Gotham Bold"/>
                <w:b/>
                <w:color w:val="FFFFFF"/>
                <w:spacing w:val="-2"/>
                <w:sz w:val="19"/>
              </w:rPr>
              <w:t xml:space="preserve"> Responsibility</w:t>
            </w:r>
          </w:p>
        </w:tc>
        <w:tc>
          <w:tcPr>
            <w:tcW w:w="1379" w:type="dxa"/>
            <w:tcBorders>
              <w:top w:val="nil"/>
              <w:right w:val="single" w:sz="18" w:space="0" w:color="FFFFFF"/>
            </w:tcBorders>
            <w:shd w:val="clear" w:color="auto" w:fill="007DC5"/>
          </w:tcPr>
          <w:p w14:paraId="0859C7F6" w14:textId="77777777" w:rsidR="00BD5988" w:rsidRDefault="004517C2">
            <w:pPr>
              <w:pStyle w:val="TableParagraph"/>
              <w:spacing w:before="111"/>
              <w:ind w:left="152"/>
              <w:rPr>
                <w:rFonts w:ascii="Gotham Bold"/>
                <w:b/>
                <w:sz w:val="19"/>
              </w:rPr>
            </w:pPr>
            <w:r>
              <w:rPr>
                <w:rFonts w:ascii="Gotham Bold"/>
                <w:b/>
                <w:color w:val="FFFFFF"/>
                <w:spacing w:val="-2"/>
                <w:sz w:val="19"/>
              </w:rPr>
              <w:t>Timeframe</w:t>
            </w:r>
          </w:p>
        </w:tc>
      </w:tr>
      <w:tr w:rsidR="00BD5988" w14:paraId="0859C7FC" w14:textId="77777777">
        <w:trPr>
          <w:trHeight w:val="895"/>
        </w:trPr>
        <w:tc>
          <w:tcPr>
            <w:tcW w:w="2533" w:type="dxa"/>
            <w:vMerge w:val="restart"/>
            <w:tcBorders>
              <w:left w:val="nil"/>
            </w:tcBorders>
            <w:shd w:val="clear" w:color="auto" w:fill="E9F7FE"/>
          </w:tcPr>
          <w:p w14:paraId="0859C7F8" w14:textId="77777777" w:rsidR="00BD5988" w:rsidRDefault="004517C2">
            <w:pPr>
              <w:pStyle w:val="TableParagraph"/>
              <w:spacing w:line="252" w:lineRule="auto"/>
              <w:ind w:left="161" w:right="120"/>
              <w:rPr>
                <w:sz w:val="19"/>
              </w:rPr>
            </w:pPr>
            <w:r>
              <w:rPr>
                <w:rFonts w:ascii="Gotham Bold"/>
                <w:b/>
                <w:sz w:val="19"/>
              </w:rPr>
              <w:t xml:space="preserve">3.1 </w:t>
            </w:r>
            <w:r>
              <w:rPr>
                <w:sz w:val="19"/>
              </w:rPr>
              <w:t xml:space="preserve">Support the expansion of social sport </w:t>
            </w:r>
            <w:r>
              <w:rPr>
                <w:spacing w:val="-2"/>
                <w:sz w:val="19"/>
              </w:rPr>
              <w:t>opportunities.</w:t>
            </w:r>
          </w:p>
        </w:tc>
        <w:tc>
          <w:tcPr>
            <w:tcW w:w="3685" w:type="dxa"/>
            <w:shd w:val="clear" w:color="auto" w:fill="E9F7FE"/>
          </w:tcPr>
          <w:p w14:paraId="0859C7F9" w14:textId="77777777" w:rsidR="00BD5988" w:rsidRDefault="004517C2">
            <w:pPr>
              <w:pStyle w:val="TableParagraph"/>
              <w:spacing w:line="252" w:lineRule="auto"/>
              <w:ind w:left="151" w:right="339"/>
              <w:jc w:val="both"/>
              <w:rPr>
                <w:sz w:val="19"/>
              </w:rPr>
            </w:pPr>
            <w:r>
              <w:rPr>
                <w:rFonts w:ascii="Gotham Bold"/>
                <w:b/>
                <w:sz w:val="19"/>
              </w:rPr>
              <w:t>3.1.1</w:t>
            </w:r>
            <w:r>
              <w:rPr>
                <w:rFonts w:ascii="Gotham Bold"/>
                <w:b/>
                <w:spacing w:val="-9"/>
                <w:sz w:val="19"/>
              </w:rPr>
              <w:t xml:space="preserve"> </w:t>
            </w:r>
            <w:r>
              <w:rPr>
                <w:sz w:val="19"/>
              </w:rPr>
              <w:t>Encourage</w:t>
            </w:r>
            <w:r>
              <w:rPr>
                <w:spacing w:val="-9"/>
                <w:sz w:val="19"/>
              </w:rPr>
              <w:t xml:space="preserve"> </w:t>
            </w:r>
            <w:r>
              <w:rPr>
                <w:sz w:val="19"/>
              </w:rPr>
              <w:t>and</w:t>
            </w:r>
            <w:r>
              <w:rPr>
                <w:spacing w:val="-9"/>
                <w:sz w:val="19"/>
              </w:rPr>
              <w:t xml:space="preserve"> </w:t>
            </w:r>
            <w:r>
              <w:rPr>
                <w:sz w:val="19"/>
              </w:rPr>
              <w:t>support</w:t>
            </w:r>
            <w:r>
              <w:rPr>
                <w:spacing w:val="-9"/>
                <w:sz w:val="19"/>
              </w:rPr>
              <w:t xml:space="preserve"> </w:t>
            </w:r>
            <w:r>
              <w:rPr>
                <w:sz w:val="19"/>
              </w:rPr>
              <w:t>local clubs</w:t>
            </w:r>
            <w:r>
              <w:rPr>
                <w:spacing w:val="-8"/>
                <w:sz w:val="19"/>
              </w:rPr>
              <w:t xml:space="preserve"> </w:t>
            </w:r>
            <w:r>
              <w:rPr>
                <w:sz w:val="19"/>
              </w:rPr>
              <w:t>to</w:t>
            </w:r>
            <w:r>
              <w:rPr>
                <w:spacing w:val="-8"/>
                <w:sz w:val="19"/>
              </w:rPr>
              <w:t xml:space="preserve"> </w:t>
            </w:r>
            <w:r>
              <w:rPr>
                <w:sz w:val="19"/>
              </w:rPr>
              <w:t>apply</w:t>
            </w:r>
            <w:r>
              <w:rPr>
                <w:spacing w:val="-8"/>
                <w:sz w:val="19"/>
              </w:rPr>
              <w:t xml:space="preserve"> </w:t>
            </w:r>
            <w:r>
              <w:rPr>
                <w:sz w:val="19"/>
              </w:rPr>
              <w:t>for</w:t>
            </w:r>
            <w:r>
              <w:rPr>
                <w:spacing w:val="-8"/>
                <w:sz w:val="19"/>
              </w:rPr>
              <w:t xml:space="preserve"> </w:t>
            </w:r>
            <w:r>
              <w:rPr>
                <w:sz w:val="19"/>
              </w:rPr>
              <w:t>funding</w:t>
            </w:r>
            <w:r>
              <w:rPr>
                <w:spacing w:val="-8"/>
                <w:sz w:val="19"/>
              </w:rPr>
              <w:t xml:space="preserve"> </w:t>
            </w:r>
            <w:r>
              <w:rPr>
                <w:sz w:val="19"/>
              </w:rPr>
              <w:t>to</w:t>
            </w:r>
            <w:r>
              <w:rPr>
                <w:spacing w:val="-8"/>
                <w:sz w:val="19"/>
              </w:rPr>
              <w:t xml:space="preserve"> </w:t>
            </w:r>
            <w:r>
              <w:rPr>
                <w:sz w:val="19"/>
              </w:rPr>
              <w:t>pilot social sport initiatives.</w:t>
            </w:r>
          </w:p>
        </w:tc>
        <w:tc>
          <w:tcPr>
            <w:tcW w:w="2324" w:type="dxa"/>
            <w:shd w:val="clear" w:color="auto" w:fill="E9F7FE"/>
          </w:tcPr>
          <w:p w14:paraId="0859C7FA" w14:textId="77777777" w:rsidR="00BD5988" w:rsidRDefault="004517C2">
            <w:pPr>
              <w:pStyle w:val="TableParagraph"/>
              <w:ind w:left="151"/>
              <w:rPr>
                <w:sz w:val="19"/>
              </w:rPr>
            </w:pPr>
            <w:r>
              <w:rPr>
                <w:sz w:val="19"/>
              </w:rPr>
              <w:t xml:space="preserve">Sport &amp; </w:t>
            </w:r>
            <w:r>
              <w:rPr>
                <w:spacing w:val="-2"/>
                <w:sz w:val="19"/>
              </w:rPr>
              <w:t>Recreation</w:t>
            </w:r>
          </w:p>
        </w:tc>
        <w:tc>
          <w:tcPr>
            <w:tcW w:w="1379" w:type="dxa"/>
            <w:tcBorders>
              <w:right w:val="single" w:sz="18" w:space="0" w:color="FFFFFF"/>
            </w:tcBorders>
            <w:shd w:val="clear" w:color="auto" w:fill="E9F7FE"/>
          </w:tcPr>
          <w:p w14:paraId="0859C7FB" w14:textId="77777777" w:rsidR="00BD5988" w:rsidRDefault="004517C2">
            <w:pPr>
              <w:pStyle w:val="TableParagraph"/>
              <w:ind w:left="152"/>
              <w:rPr>
                <w:sz w:val="19"/>
              </w:rPr>
            </w:pPr>
            <w:r>
              <w:rPr>
                <w:spacing w:val="-2"/>
                <w:sz w:val="19"/>
              </w:rPr>
              <w:t>Ongoing</w:t>
            </w:r>
          </w:p>
        </w:tc>
      </w:tr>
      <w:tr w:rsidR="00BD5988" w14:paraId="0859C801" w14:textId="77777777">
        <w:trPr>
          <w:trHeight w:val="655"/>
        </w:trPr>
        <w:tc>
          <w:tcPr>
            <w:tcW w:w="2533" w:type="dxa"/>
            <w:vMerge/>
            <w:tcBorders>
              <w:top w:val="nil"/>
              <w:left w:val="nil"/>
            </w:tcBorders>
            <w:shd w:val="clear" w:color="auto" w:fill="E9F7FE"/>
          </w:tcPr>
          <w:p w14:paraId="0859C7FD" w14:textId="77777777" w:rsidR="00BD5988" w:rsidRDefault="00BD5988">
            <w:pPr>
              <w:rPr>
                <w:sz w:val="2"/>
                <w:szCs w:val="2"/>
              </w:rPr>
            </w:pPr>
          </w:p>
        </w:tc>
        <w:tc>
          <w:tcPr>
            <w:tcW w:w="3685" w:type="dxa"/>
            <w:shd w:val="clear" w:color="auto" w:fill="E9F7FE"/>
          </w:tcPr>
          <w:p w14:paraId="0859C7FE" w14:textId="77777777" w:rsidR="00BD5988" w:rsidRDefault="004517C2">
            <w:pPr>
              <w:pStyle w:val="TableParagraph"/>
              <w:spacing w:line="252" w:lineRule="auto"/>
              <w:ind w:left="151"/>
              <w:rPr>
                <w:sz w:val="19"/>
              </w:rPr>
            </w:pPr>
            <w:r>
              <w:rPr>
                <w:rFonts w:ascii="Gotham Bold"/>
                <w:b/>
                <w:sz w:val="19"/>
              </w:rPr>
              <w:t>3.1.2</w:t>
            </w:r>
            <w:r>
              <w:rPr>
                <w:rFonts w:ascii="Gotham Bold"/>
                <w:b/>
                <w:spacing w:val="-15"/>
                <w:sz w:val="19"/>
              </w:rPr>
              <w:t xml:space="preserve"> </w:t>
            </w:r>
            <w:r>
              <w:rPr>
                <w:sz w:val="19"/>
              </w:rPr>
              <w:t>Promote</w:t>
            </w:r>
            <w:r>
              <w:rPr>
                <w:spacing w:val="-14"/>
                <w:sz w:val="19"/>
              </w:rPr>
              <w:t xml:space="preserve"> </w:t>
            </w:r>
            <w:r>
              <w:rPr>
                <w:sz w:val="19"/>
              </w:rPr>
              <w:t>open</w:t>
            </w:r>
            <w:r>
              <w:rPr>
                <w:spacing w:val="-14"/>
                <w:sz w:val="19"/>
              </w:rPr>
              <w:t xml:space="preserve"> </w:t>
            </w:r>
            <w:r>
              <w:rPr>
                <w:sz w:val="19"/>
              </w:rPr>
              <w:t>space</w:t>
            </w:r>
            <w:r>
              <w:rPr>
                <w:spacing w:val="-14"/>
                <w:sz w:val="19"/>
              </w:rPr>
              <w:t xml:space="preserve"> </w:t>
            </w:r>
            <w:r>
              <w:rPr>
                <w:sz w:val="19"/>
              </w:rPr>
              <w:t>areas available for informal sport.</w:t>
            </w:r>
          </w:p>
        </w:tc>
        <w:tc>
          <w:tcPr>
            <w:tcW w:w="2324" w:type="dxa"/>
            <w:shd w:val="clear" w:color="auto" w:fill="E9F7FE"/>
          </w:tcPr>
          <w:p w14:paraId="0859C7FF" w14:textId="77777777" w:rsidR="00BD5988" w:rsidRDefault="004517C2">
            <w:pPr>
              <w:pStyle w:val="TableParagraph"/>
              <w:ind w:left="151"/>
              <w:rPr>
                <w:sz w:val="19"/>
              </w:rPr>
            </w:pPr>
            <w:r>
              <w:rPr>
                <w:sz w:val="19"/>
              </w:rPr>
              <w:t xml:space="preserve">Sport &amp; </w:t>
            </w:r>
            <w:r>
              <w:rPr>
                <w:spacing w:val="-2"/>
                <w:sz w:val="19"/>
              </w:rPr>
              <w:t>Recreation</w:t>
            </w:r>
          </w:p>
        </w:tc>
        <w:tc>
          <w:tcPr>
            <w:tcW w:w="1379" w:type="dxa"/>
            <w:tcBorders>
              <w:right w:val="single" w:sz="18" w:space="0" w:color="FFFFFF"/>
            </w:tcBorders>
            <w:shd w:val="clear" w:color="auto" w:fill="E9F7FE"/>
          </w:tcPr>
          <w:p w14:paraId="0859C800" w14:textId="77777777" w:rsidR="00BD5988" w:rsidRDefault="004517C2">
            <w:pPr>
              <w:pStyle w:val="TableParagraph"/>
              <w:ind w:left="152"/>
              <w:rPr>
                <w:sz w:val="19"/>
              </w:rPr>
            </w:pPr>
            <w:r>
              <w:rPr>
                <w:spacing w:val="-2"/>
                <w:sz w:val="19"/>
              </w:rPr>
              <w:t>Ongoing</w:t>
            </w:r>
          </w:p>
        </w:tc>
      </w:tr>
      <w:tr w:rsidR="00BD5988" w14:paraId="0859C807" w14:textId="77777777">
        <w:trPr>
          <w:trHeight w:val="1615"/>
        </w:trPr>
        <w:tc>
          <w:tcPr>
            <w:tcW w:w="2533" w:type="dxa"/>
            <w:vMerge w:val="restart"/>
            <w:tcBorders>
              <w:left w:val="nil"/>
            </w:tcBorders>
            <w:shd w:val="clear" w:color="auto" w:fill="C4E9FB"/>
          </w:tcPr>
          <w:p w14:paraId="0859C802" w14:textId="77777777" w:rsidR="00BD5988" w:rsidRDefault="004517C2">
            <w:pPr>
              <w:pStyle w:val="TableParagraph"/>
              <w:spacing w:line="252" w:lineRule="auto"/>
              <w:ind w:left="161"/>
              <w:rPr>
                <w:sz w:val="19"/>
              </w:rPr>
            </w:pPr>
            <w:r>
              <w:rPr>
                <w:rFonts w:ascii="Gotham Bold"/>
                <w:b/>
                <w:sz w:val="19"/>
              </w:rPr>
              <w:t xml:space="preserve">3.2 </w:t>
            </w:r>
            <w:r>
              <w:rPr>
                <w:sz w:val="19"/>
              </w:rPr>
              <w:t xml:space="preserve">Provision of safe, </w:t>
            </w:r>
            <w:proofErr w:type="gramStart"/>
            <w:r>
              <w:rPr>
                <w:sz w:val="19"/>
              </w:rPr>
              <w:t>accessible</w:t>
            </w:r>
            <w:proofErr w:type="gramEnd"/>
            <w:r>
              <w:rPr>
                <w:sz w:val="19"/>
              </w:rPr>
              <w:t xml:space="preserve"> and welcoming</w:t>
            </w:r>
            <w:r>
              <w:rPr>
                <w:spacing w:val="-15"/>
                <w:sz w:val="19"/>
              </w:rPr>
              <w:t xml:space="preserve"> </w:t>
            </w:r>
            <w:r>
              <w:rPr>
                <w:sz w:val="19"/>
              </w:rPr>
              <w:t>spaces</w:t>
            </w:r>
            <w:r>
              <w:rPr>
                <w:spacing w:val="-14"/>
                <w:sz w:val="19"/>
              </w:rPr>
              <w:t xml:space="preserve"> </w:t>
            </w:r>
            <w:r>
              <w:rPr>
                <w:sz w:val="19"/>
              </w:rPr>
              <w:t>and community facilities.</w:t>
            </w:r>
          </w:p>
        </w:tc>
        <w:tc>
          <w:tcPr>
            <w:tcW w:w="3685" w:type="dxa"/>
            <w:shd w:val="clear" w:color="auto" w:fill="C4E9FB"/>
          </w:tcPr>
          <w:p w14:paraId="0859C803" w14:textId="77777777" w:rsidR="00BD5988" w:rsidRDefault="004517C2">
            <w:pPr>
              <w:pStyle w:val="TableParagraph"/>
              <w:spacing w:line="252" w:lineRule="auto"/>
              <w:ind w:left="151" w:right="146"/>
              <w:rPr>
                <w:sz w:val="19"/>
              </w:rPr>
            </w:pPr>
            <w:r>
              <w:rPr>
                <w:rFonts w:ascii="Gotham Bold"/>
                <w:b/>
                <w:sz w:val="19"/>
              </w:rPr>
              <w:t xml:space="preserve">3.2.1 </w:t>
            </w:r>
            <w:r>
              <w:rPr>
                <w:sz w:val="19"/>
              </w:rPr>
              <w:t>Incorporate best practice access and inclusion design principles in the upgrade and enhancement of community facilities,</w:t>
            </w:r>
            <w:r>
              <w:rPr>
                <w:spacing w:val="-17"/>
                <w:sz w:val="19"/>
              </w:rPr>
              <w:t xml:space="preserve"> </w:t>
            </w:r>
            <w:r>
              <w:rPr>
                <w:sz w:val="19"/>
              </w:rPr>
              <w:t>to</w:t>
            </w:r>
            <w:r>
              <w:rPr>
                <w:spacing w:val="-14"/>
                <w:sz w:val="19"/>
              </w:rPr>
              <w:t xml:space="preserve"> </w:t>
            </w:r>
            <w:r>
              <w:rPr>
                <w:sz w:val="19"/>
              </w:rPr>
              <w:t>ensure</w:t>
            </w:r>
            <w:r>
              <w:rPr>
                <w:spacing w:val="-14"/>
                <w:sz w:val="19"/>
              </w:rPr>
              <w:t xml:space="preserve"> </w:t>
            </w:r>
            <w:r>
              <w:rPr>
                <w:sz w:val="19"/>
              </w:rPr>
              <w:t>safe,</w:t>
            </w:r>
            <w:r>
              <w:rPr>
                <w:spacing w:val="-14"/>
                <w:sz w:val="19"/>
              </w:rPr>
              <w:t xml:space="preserve"> </w:t>
            </w:r>
            <w:r>
              <w:rPr>
                <w:sz w:val="19"/>
              </w:rPr>
              <w:t>accessible, and welcoming spaces.</w:t>
            </w:r>
          </w:p>
        </w:tc>
        <w:tc>
          <w:tcPr>
            <w:tcW w:w="2324" w:type="dxa"/>
            <w:shd w:val="clear" w:color="auto" w:fill="C4E9FB"/>
          </w:tcPr>
          <w:p w14:paraId="0859C804" w14:textId="77777777" w:rsidR="00BD5988" w:rsidRDefault="004517C2">
            <w:pPr>
              <w:pStyle w:val="TableParagraph"/>
              <w:spacing w:line="252" w:lineRule="auto"/>
              <w:ind w:left="151" w:right="1209"/>
              <w:rPr>
                <w:sz w:val="19"/>
              </w:rPr>
            </w:pPr>
            <w:r>
              <w:rPr>
                <w:spacing w:val="-2"/>
                <w:sz w:val="19"/>
              </w:rPr>
              <w:t xml:space="preserve">Projects </w:t>
            </w:r>
            <w:r>
              <w:rPr>
                <w:sz w:val="19"/>
              </w:rPr>
              <w:t>and</w:t>
            </w:r>
            <w:r>
              <w:rPr>
                <w:spacing w:val="-15"/>
                <w:sz w:val="19"/>
              </w:rPr>
              <w:t xml:space="preserve"> </w:t>
            </w:r>
            <w:r>
              <w:rPr>
                <w:sz w:val="19"/>
              </w:rPr>
              <w:t>Asset</w:t>
            </w:r>
          </w:p>
          <w:p w14:paraId="0859C805" w14:textId="77777777" w:rsidR="00BD5988" w:rsidRDefault="004517C2">
            <w:pPr>
              <w:pStyle w:val="TableParagraph"/>
              <w:spacing w:before="1"/>
              <w:ind w:left="151"/>
              <w:rPr>
                <w:sz w:val="19"/>
              </w:rPr>
            </w:pPr>
            <w:r>
              <w:rPr>
                <w:spacing w:val="-2"/>
                <w:sz w:val="19"/>
              </w:rPr>
              <w:t>Management</w:t>
            </w:r>
          </w:p>
        </w:tc>
        <w:tc>
          <w:tcPr>
            <w:tcW w:w="1379" w:type="dxa"/>
            <w:tcBorders>
              <w:right w:val="single" w:sz="18" w:space="0" w:color="FFFFFF"/>
            </w:tcBorders>
            <w:shd w:val="clear" w:color="auto" w:fill="C4E9FB"/>
          </w:tcPr>
          <w:p w14:paraId="0859C806" w14:textId="77777777" w:rsidR="00BD5988" w:rsidRDefault="004517C2">
            <w:pPr>
              <w:pStyle w:val="TableParagraph"/>
              <w:ind w:left="152"/>
              <w:rPr>
                <w:sz w:val="19"/>
              </w:rPr>
            </w:pPr>
            <w:r>
              <w:rPr>
                <w:spacing w:val="-2"/>
                <w:sz w:val="19"/>
              </w:rPr>
              <w:t>Ongoing</w:t>
            </w:r>
          </w:p>
        </w:tc>
      </w:tr>
      <w:tr w:rsidR="00BD5988" w14:paraId="0859C80C" w14:textId="77777777">
        <w:trPr>
          <w:trHeight w:val="1135"/>
        </w:trPr>
        <w:tc>
          <w:tcPr>
            <w:tcW w:w="2533" w:type="dxa"/>
            <w:vMerge/>
            <w:tcBorders>
              <w:top w:val="nil"/>
              <w:left w:val="nil"/>
            </w:tcBorders>
            <w:shd w:val="clear" w:color="auto" w:fill="C4E9FB"/>
          </w:tcPr>
          <w:p w14:paraId="0859C808" w14:textId="77777777" w:rsidR="00BD5988" w:rsidRDefault="00BD5988">
            <w:pPr>
              <w:rPr>
                <w:sz w:val="2"/>
                <w:szCs w:val="2"/>
              </w:rPr>
            </w:pPr>
          </w:p>
        </w:tc>
        <w:tc>
          <w:tcPr>
            <w:tcW w:w="3685" w:type="dxa"/>
            <w:shd w:val="clear" w:color="auto" w:fill="C4E9FB"/>
          </w:tcPr>
          <w:p w14:paraId="0859C809" w14:textId="77777777" w:rsidR="00BD5988" w:rsidRDefault="004517C2">
            <w:pPr>
              <w:pStyle w:val="TableParagraph"/>
              <w:spacing w:line="252" w:lineRule="auto"/>
              <w:ind w:left="151" w:right="146"/>
              <w:rPr>
                <w:sz w:val="19"/>
              </w:rPr>
            </w:pPr>
            <w:r>
              <w:rPr>
                <w:rFonts w:ascii="Gotham Bold"/>
                <w:b/>
                <w:sz w:val="19"/>
              </w:rPr>
              <w:t xml:space="preserve">3.2.2 </w:t>
            </w:r>
            <w:r>
              <w:rPr>
                <w:sz w:val="19"/>
              </w:rPr>
              <w:t xml:space="preserve">Partner with inclusion advocacy </w:t>
            </w:r>
            <w:proofErr w:type="spellStart"/>
            <w:r>
              <w:rPr>
                <w:sz w:val="19"/>
              </w:rPr>
              <w:t>organisations</w:t>
            </w:r>
            <w:proofErr w:type="spellEnd"/>
            <w:r>
              <w:rPr>
                <w:sz w:val="19"/>
              </w:rPr>
              <w:t xml:space="preserve"> to provide awareness</w:t>
            </w:r>
            <w:r>
              <w:rPr>
                <w:spacing w:val="-14"/>
                <w:sz w:val="19"/>
              </w:rPr>
              <w:t xml:space="preserve"> </w:t>
            </w:r>
            <w:r>
              <w:rPr>
                <w:sz w:val="19"/>
              </w:rPr>
              <w:t>training</w:t>
            </w:r>
            <w:r>
              <w:rPr>
                <w:spacing w:val="-14"/>
                <w:sz w:val="19"/>
              </w:rPr>
              <w:t xml:space="preserve"> </w:t>
            </w:r>
            <w:r>
              <w:rPr>
                <w:sz w:val="19"/>
              </w:rPr>
              <w:t>on</w:t>
            </w:r>
            <w:r>
              <w:rPr>
                <w:spacing w:val="-14"/>
                <w:sz w:val="19"/>
              </w:rPr>
              <w:t xml:space="preserve"> </w:t>
            </w:r>
            <w:r>
              <w:rPr>
                <w:sz w:val="19"/>
              </w:rPr>
              <w:t>inclusion</w:t>
            </w:r>
            <w:r>
              <w:rPr>
                <w:spacing w:val="-14"/>
                <w:sz w:val="19"/>
              </w:rPr>
              <w:t xml:space="preserve"> </w:t>
            </w:r>
            <w:r>
              <w:rPr>
                <w:sz w:val="19"/>
              </w:rPr>
              <w:t>and provision of culturally safe spaces.</w:t>
            </w:r>
          </w:p>
        </w:tc>
        <w:tc>
          <w:tcPr>
            <w:tcW w:w="2324" w:type="dxa"/>
            <w:shd w:val="clear" w:color="auto" w:fill="C4E9FB"/>
          </w:tcPr>
          <w:p w14:paraId="0859C80A" w14:textId="77777777" w:rsidR="00BD5988" w:rsidRDefault="004517C2">
            <w:pPr>
              <w:pStyle w:val="TableParagraph"/>
              <w:spacing w:line="252" w:lineRule="auto"/>
              <w:ind w:left="151" w:right="159"/>
              <w:rPr>
                <w:sz w:val="19"/>
              </w:rPr>
            </w:pPr>
            <w:r>
              <w:rPr>
                <w:spacing w:val="-2"/>
                <w:sz w:val="19"/>
              </w:rPr>
              <w:t>Maroondah</w:t>
            </w:r>
            <w:r>
              <w:rPr>
                <w:spacing w:val="-13"/>
                <w:sz w:val="19"/>
              </w:rPr>
              <w:t xml:space="preserve"> </w:t>
            </w:r>
            <w:r>
              <w:rPr>
                <w:spacing w:val="-2"/>
                <w:sz w:val="19"/>
              </w:rPr>
              <w:t xml:space="preserve">Leisure </w:t>
            </w:r>
            <w:r>
              <w:rPr>
                <w:sz w:val="19"/>
              </w:rPr>
              <w:t>City Futures</w:t>
            </w:r>
          </w:p>
        </w:tc>
        <w:tc>
          <w:tcPr>
            <w:tcW w:w="1379" w:type="dxa"/>
            <w:tcBorders>
              <w:right w:val="single" w:sz="18" w:space="0" w:color="FFFFFF"/>
            </w:tcBorders>
            <w:shd w:val="clear" w:color="auto" w:fill="C4E9FB"/>
          </w:tcPr>
          <w:p w14:paraId="0859C80B" w14:textId="77777777" w:rsidR="00BD5988" w:rsidRDefault="004517C2">
            <w:pPr>
              <w:pStyle w:val="TableParagraph"/>
              <w:ind w:left="152"/>
              <w:rPr>
                <w:sz w:val="19"/>
              </w:rPr>
            </w:pPr>
            <w:r>
              <w:rPr>
                <w:sz w:val="19"/>
              </w:rPr>
              <w:t xml:space="preserve">June </w:t>
            </w:r>
            <w:r>
              <w:rPr>
                <w:spacing w:val="-4"/>
                <w:sz w:val="19"/>
              </w:rPr>
              <w:t>2025</w:t>
            </w:r>
          </w:p>
        </w:tc>
      </w:tr>
      <w:tr w:rsidR="00BD5988" w14:paraId="0859C811" w14:textId="77777777">
        <w:trPr>
          <w:trHeight w:val="895"/>
        </w:trPr>
        <w:tc>
          <w:tcPr>
            <w:tcW w:w="2533" w:type="dxa"/>
            <w:vMerge/>
            <w:tcBorders>
              <w:top w:val="nil"/>
              <w:left w:val="nil"/>
            </w:tcBorders>
            <w:shd w:val="clear" w:color="auto" w:fill="C4E9FB"/>
          </w:tcPr>
          <w:p w14:paraId="0859C80D" w14:textId="77777777" w:rsidR="00BD5988" w:rsidRDefault="00BD5988">
            <w:pPr>
              <w:rPr>
                <w:sz w:val="2"/>
                <w:szCs w:val="2"/>
              </w:rPr>
            </w:pPr>
          </w:p>
        </w:tc>
        <w:tc>
          <w:tcPr>
            <w:tcW w:w="3685" w:type="dxa"/>
            <w:shd w:val="clear" w:color="auto" w:fill="C4E9FB"/>
          </w:tcPr>
          <w:p w14:paraId="0859C80E" w14:textId="77777777" w:rsidR="00BD5988" w:rsidRDefault="004517C2">
            <w:pPr>
              <w:pStyle w:val="TableParagraph"/>
              <w:spacing w:line="252" w:lineRule="auto"/>
              <w:ind w:left="151"/>
              <w:rPr>
                <w:sz w:val="19"/>
              </w:rPr>
            </w:pPr>
            <w:r>
              <w:rPr>
                <w:rFonts w:ascii="Gotham Bold"/>
                <w:b/>
                <w:sz w:val="19"/>
              </w:rPr>
              <w:t>3.2.3</w:t>
            </w:r>
            <w:r>
              <w:rPr>
                <w:rFonts w:ascii="Gotham Bold"/>
                <w:b/>
                <w:spacing w:val="-15"/>
                <w:sz w:val="19"/>
              </w:rPr>
              <w:t xml:space="preserve"> </w:t>
            </w:r>
            <w:r>
              <w:rPr>
                <w:sz w:val="19"/>
              </w:rPr>
              <w:t>Partner</w:t>
            </w:r>
            <w:r>
              <w:rPr>
                <w:spacing w:val="-14"/>
                <w:sz w:val="19"/>
              </w:rPr>
              <w:t xml:space="preserve"> </w:t>
            </w:r>
            <w:r>
              <w:rPr>
                <w:sz w:val="19"/>
              </w:rPr>
              <w:t>with</w:t>
            </w:r>
            <w:r>
              <w:rPr>
                <w:spacing w:val="-14"/>
                <w:sz w:val="19"/>
              </w:rPr>
              <w:t xml:space="preserve"> </w:t>
            </w:r>
            <w:r>
              <w:rPr>
                <w:sz w:val="19"/>
              </w:rPr>
              <w:t>Tennis</w:t>
            </w:r>
            <w:r>
              <w:rPr>
                <w:spacing w:val="-14"/>
                <w:sz w:val="19"/>
              </w:rPr>
              <w:t xml:space="preserve"> </w:t>
            </w:r>
            <w:r>
              <w:rPr>
                <w:sz w:val="19"/>
              </w:rPr>
              <w:t>Victoria</w:t>
            </w:r>
            <w:r>
              <w:rPr>
                <w:spacing w:val="-15"/>
                <w:sz w:val="19"/>
              </w:rPr>
              <w:t xml:space="preserve"> </w:t>
            </w:r>
            <w:r>
              <w:rPr>
                <w:sz w:val="19"/>
              </w:rPr>
              <w:t>to develop an Access &amp; Inclusion strategy for Tennis in Maroondah.</w:t>
            </w:r>
          </w:p>
        </w:tc>
        <w:tc>
          <w:tcPr>
            <w:tcW w:w="2324" w:type="dxa"/>
            <w:shd w:val="clear" w:color="auto" w:fill="C4E9FB"/>
          </w:tcPr>
          <w:p w14:paraId="0859C80F" w14:textId="77777777" w:rsidR="00BD5988" w:rsidRDefault="004517C2">
            <w:pPr>
              <w:pStyle w:val="TableParagraph"/>
              <w:ind w:left="151"/>
              <w:rPr>
                <w:sz w:val="19"/>
              </w:rPr>
            </w:pPr>
            <w:r>
              <w:rPr>
                <w:sz w:val="19"/>
              </w:rPr>
              <w:t xml:space="preserve">Sport &amp; </w:t>
            </w:r>
            <w:r>
              <w:rPr>
                <w:spacing w:val="-2"/>
                <w:sz w:val="19"/>
              </w:rPr>
              <w:t>Recreation</w:t>
            </w:r>
          </w:p>
        </w:tc>
        <w:tc>
          <w:tcPr>
            <w:tcW w:w="1379" w:type="dxa"/>
            <w:tcBorders>
              <w:right w:val="single" w:sz="18" w:space="0" w:color="FFFFFF"/>
            </w:tcBorders>
            <w:shd w:val="clear" w:color="auto" w:fill="C4E9FB"/>
          </w:tcPr>
          <w:p w14:paraId="0859C810" w14:textId="77777777" w:rsidR="00BD5988" w:rsidRDefault="004517C2">
            <w:pPr>
              <w:pStyle w:val="TableParagraph"/>
              <w:ind w:left="152"/>
              <w:rPr>
                <w:sz w:val="19"/>
              </w:rPr>
            </w:pPr>
            <w:r>
              <w:rPr>
                <w:sz w:val="19"/>
              </w:rPr>
              <w:t xml:space="preserve">July </w:t>
            </w:r>
            <w:r>
              <w:rPr>
                <w:spacing w:val="-4"/>
                <w:sz w:val="19"/>
              </w:rPr>
              <w:t>2025</w:t>
            </w:r>
          </w:p>
        </w:tc>
      </w:tr>
      <w:tr w:rsidR="00BD5988" w14:paraId="0859C816" w14:textId="77777777">
        <w:trPr>
          <w:trHeight w:val="1855"/>
        </w:trPr>
        <w:tc>
          <w:tcPr>
            <w:tcW w:w="2533" w:type="dxa"/>
            <w:vMerge w:val="restart"/>
            <w:tcBorders>
              <w:left w:val="nil"/>
            </w:tcBorders>
            <w:shd w:val="clear" w:color="auto" w:fill="E9F7FE"/>
          </w:tcPr>
          <w:p w14:paraId="0859C812" w14:textId="77777777" w:rsidR="00BD5988" w:rsidRDefault="004517C2">
            <w:pPr>
              <w:pStyle w:val="TableParagraph"/>
              <w:spacing w:line="252" w:lineRule="auto"/>
              <w:ind w:left="161" w:right="493"/>
              <w:rPr>
                <w:sz w:val="19"/>
              </w:rPr>
            </w:pPr>
            <w:r>
              <w:rPr>
                <w:rFonts w:ascii="Gotham Bold"/>
                <w:b/>
                <w:sz w:val="19"/>
              </w:rPr>
              <w:t xml:space="preserve">3.3 </w:t>
            </w:r>
            <w:r>
              <w:rPr>
                <w:sz w:val="19"/>
              </w:rPr>
              <w:t>Fair allocation of</w:t>
            </w:r>
            <w:r>
              <w:rPr>
                <w:spacing w:val="-15"/>
                <w:sz w:val="19"/>
              </w:rPr>
              <w:t xml:space="preserve"> </w:t>
            </w:r>
            <w:r>
              <w:rPr>
                <w:sz w:val="19"/>
              </w:rPr>
              <w:t>sporting</w:t>
            </w:r>
            <w:r>
              <w:rPr>
                <w:spacing w:val="-14"/>
                <w:sz w:val="19"/>
              </w:rPr>
              <w:t xml:space="preserve"> </w:t>
            </w:r>
            <w:r>
              <w:rPr>
                <w:sz w:val="19"/>
              </w:rPr>
              <w:t>facilities for all genders.</w:t>
            </w:r>
          </w:p>
        </w:tc>
        <w:tc>
          <w:tcPr>
            <w:tcW w:w="3685" w:type="dxa"/>
            <w:shd w:val="clear" w:color="auto" w:fill="E9F7FE"/>
          </w:tcPr>
          <w:p w14:paraId="0859C813" w14:textId="77777777" w:rsidR="00BD5988" w:rsidRDefault="004517C2">
            <w:pPr>
              <w:pStyle w:val="TableParagraph"/>
              <w:spacing w:line="252" w:lineRule="auto"/>
              <w:ind w:left="151" w:right="115"/>
              <w:rPr>
                <w:sz w:val="19"/>
              </w:rPr>
            </w:pPr>
            <w:r>
              <w:rPr>
                <w:rFonts w:ascii="Gotham Bold"/>
                <w:b/>
                <w:sz w:val="19"/>
              </w:rPr>
              <w:t xml:space="preserve">3.3.1 </w:t>
            </w:r>
            <w:r>
              <w:rPr>
                <w:sz w:val="19"/>
              </w:rPr>
              <w:t>In partnership with the Melbourne East Regional Sport &amp; Recreation network of Local Government</w:t>
            </w:r>
            <w:r>
              <w:rPr>
                <w:spacing w:val="-10"/>
                <w:sz w:val="19"/>
              </w:rPr>
              <w:t xml:space="preserve"> </w:t>
            </w:r>
            <w:proofErr w:type="spellStart"/>
            <w:r>
              <w:rPr>
                <w:sz w:val="19"/>
              </w:rPr>
              <w:t>organisations</w:t>
            </w:r>
            <w:proofErr w:type="spellEnd"/>
            <w:r>
              <w:rPr>
                <w:sz w:val="19"/>
              </w:rPr>
              <w:t>,</w:t>
            </w:r>
            <w:r>
              <w:rPr>
                <w:spacing w:val="-10"/>
                <w:sz w:val="19"/>
              </w:rPr>
              <w:t xml:space="preserve"> </w:t>
            </w:r>
            <w:r>
              <w:rPr>
                <w:sz w:val="19"/>
              </w:rPr>
              <w:t>develop a Fair Access Policy to guide and measure the gender equitable allocation</w:t>
            </w:r>
            <w:r>
              <w:rPr>
                <w:spacing w:val="-15"/>
                <w:sz w:val="19"/>
              </w:rPr>
              <w:t xml:space="preserve"> </w:t>
            </w:r>
            <w:r>
              <w:rPr>
                <w:sz w:val="19"/>
              </w:rPr>
              <w:t>of</w:t>
            </w:r>
            <w:r>
              <w:rPr>
                <w:spacing w:val="-14"/>
                <w:sz w:val="19"/>
              </w:rPr>
              <w:t xml:space="preserve"> </w:t>
            </w:r>
            <w:r>
              <w:rPr>
                <w:sz w:val="19"/>
              </w:rPr>
              <w:t>sporting</w:t>
            </w:r>
            <w:r>
              <w:rPr>
                <w:spacing w:val="-14"/>
                <w:sz w:val="19"/>
              </w:rPr>
              <w:t xml:space="preserve"> </w:t>
            </w:r>
            <w:r>
              <w:rPr>
                <w:sz w:val="19"/>
              </w:rPr>
              <w:t>infrastructure.</w:t>
            </w:r>
          </w:p>
        </w:tc>
        <w:tc>
          <w:tcPr>
            <w:tcW w:w="2324" w:type="dxa"/>
            <w:shd w:val="clear" w:color="auto" w:fill="E9F7FE"/>
          </w:tcPr>
          <w:p w14:paraId="0859C814" w14:textId="77777777" w:rsidR="00BD5988" w:rsidRDefault="004517C2">
            <w:pPr>
              <w:pStyle w:val="TableParagraph"/>
              <w:spacing w:line="252" w:lineRule="auto"/>
              <w:ind w:left="151" w:right="159"/>
              <w:rPr>
                <w:sz w:val="19"/>
              </w:rPr>
            </w:pPr>
            <w:r>
              <w:rPr>
                <w:sz w:val="19"/>
              </w:rPr>
              <w:t xml:space="preserve">Melbourne East Region Sport and </w:t>
            </w:r>
            <w:r>
              <w:rPr>
                <w:spacing w:val="-2"/>
                <w:sz w:val="19"/>
              </w:rPr>
              <w:t>Recreation</w:t>
            </w:r>
            <w:r>
              <w:rPr>
                <w:spacing w:val="-13"/>
                <w:sz w:val="19"/>
              </w:rPr>
              <w:t xml:space="preserve"> </w:t>
            </w:r>
            <w:r>
              <w:rPr>
                <w:spacing w:val="-2"/>
                <w:sz w:val="19"/>
              </w:rPr>
              <w:t xml:space="preserve">Strategy </w:t>
            </w:r>
            <w:r>
              <w:rPr>
                <w:sz w:val="19"/>
              </w:rPr>
              <w:t>Network</w:t>
            </w:r>
            <w:r>
              <w:rPr>
                <w:spacing w:val="-5"/>
                <w:sz w:val="19"/>
              </w:rPr>
              <w:t xml:space="preserve"> </w:t>
            </w:r>
            <w:r>
              <w:rPr>
                <w:spacing w:val="-2"/>
                <w:sz w:val="19"/>
              </w:rPr>
              <w:t>(MERSRS)</w:t>
            </w:r>
          </w:p>
        </w:tc>
        <w:tc>
          <w:tcPr>
            <w:tcW w:w="1379" w:type="dxa"/>
            <w:tcBorders>
              <w:right w:val="single" w:sz="18" w:space="0" w:color="FFFFFF"/>
            </w:tcBorders>
            <w:shd w:val="clear" w:color="auto" w:fill="E9F7FE"/>
          </w:tcPr>
          <w:p w14:paraId="0859C815" w14:textId="77777777" w:rsidR="00BD5988" w:rsidRDefault="004517C2">
            <w:pPr>
              <w:pStyle w:val="TableParagraph"/>
              <w:ind w:left="152"/>
              <w:rPr>
                <w:sz w:val="19"/>
              </w:rPr>
            </w:pPr>
            <w:r>
              <w:rPr>
                <w:sz w:val="19"/>
              </w:rPr>
              <w:t xml:space="preserve">June </w:t>
            </w:r>
            <w:r>
              <w:rPr>
                <w:spacing w:val="-4"/>
                <w:sz w:val="19"/>
              </w:rPr>
              <w:t>2024</w:t>
            </w:r>
          </w:p>
        </w:tc>
      </w:tr>
      <w:tr w:rsidR="00BD5988" w14:paraId="0859C81B" w14:textId="77777777">
        <w:trPr>
          <w:trHeight w:val="1135"/>
        </w:trPr>
        <w:tc>
          <w:tcPr>
            <w:tcW w:w="2533" w:type="dxa"/>
            <w:vMerge/>
            <w:tcBorders>
              <w:top w:val="nil"/>
              <w:left w:val="nil"/>
            </w:tcBorders>
            <w:shd w:val="clear" w:color="auto" w:fill="E9F7FE"/>
          </w:tcPr>
          <w:p w14:paraId="0859C817" w14:textId="77777777" w:rsidR="00BD5988" w:rsidRDefault="00BD5988">
            <w:pPr>
              <w:rPr>
                <w:sz w:val="2"/>
                <w:szCs w:val="2"/>
              </w:rPr>
            </w:pPr>
          </w:p>
        </w:tc>
        <w:tc>
          <w:tcPr>
            <w:tcW w:w="3685" w:type="dxa"/>
            <w:shd w:val="clear" w:color="auto" w:fill="E9F7FE"/>
          </w:tcPr>
          <w:p w14:paraId="0859C818" w14:textId="77777777" w:rsidR="00BD5988" w:rsidRDefault="004517C2">
            <w:pPr>
              <w:pStyle w:val="TableParagraph"/>
              <w:spacing w:line="252" w:lineRule="auto"/>
              <w:ind w:left="151" w:right="301"/>
              <w:rPr>
                <w:sz w:val="19"/>
              </w:rPr>
            </w:pPr>
            <w:r>
              <w:rPr>
                <w:rFonts w:ascii="Gotham Bold" w:hAnsi="Gotham Bold"/>
                <w:b/>
                <w:sz w:val="19"/>
              </w:rPr>
              <w:t>3.3.2</w:t>
            </w:r>
            <w:r>
              <w:rPr>
                <w:rFonts w:ascii="Gotham Bold" w:hAnsi="Gotham Bold"/>
                <w:b/>
                <w:spacing w:val="-15"/>
                <w:sz w:val="19"/>
              </w:rPr>
              <w:t xml:space="preserve"> </w:t>
            </w:r>
            <w:proofErr w:type="spellStart"/>
            <w:r>
              <w:rPr>
                <w:sz w:val="19"/>
              </w:rPr>
              <w:t>Utilise</w:t>
            </w:r>
            <w:proofErr w:type="spellEnd"/>
            <w:r>
              <w:rPr>
                <w:spacing w:val="-14"/>
                <w:sz w:val="19"/>
              </w:rPr>
              <w:t xml:space="preserve"> </w:t>
            </w:r>
            <w:r>
              <w:rPr>
                <w:sz w:val="19"/>
              </w:rPr>
              <w:t>Council’s</w:t>
            </w:r>
            <w:r>
              <w:rPr>
                <w:spacing w:val="-14"/>
                <w:sz w:val="19"/>
              </w:rPr>
              <w:t xml:space="preserve"> </w:t>
            </w:r>
            <w:r>
              <w:rPr>
                <w:sz w:val="19"/>
              </w:rPr>
              <w:t>Community Facilities booking and reporting processes to capture usage data by gender.</w:t>
            </w:r>
          </w:p>
        </w:tc>
        <w:tc>
          <w:tcPr>
            <w:tcW w:w="2324" w:type="dxa"/>
            <w:shd w:val="clear" w:color="auto" w:fill="E9F7FE"/>
          </w:tcPr>
          <w:p w14:paraId="0859C819" w14:textId="77777777" w:rsidR="00BD5988" w:rsidRDefault="004517C2">
            <w:pPr>
              <w:pStyle w:val="TableParagraph"/>
              <w:ind w:left="151"/>
              <w:rPr>
                <w:sz w:val="19"/>
              </w:rPr>
            </w:pPr>
            <w:r>
              <w:rPr>
                <w:sz w:val="19"/>
              </w:rPr>
              <w:t xml:space="preserve">Sport &amp; </w:t>
            </w:r>
            <w:r>
              <w:rPr>
                <w:spacing w:val="-2"/>
                <w:sz w:val="19"/>
              </w:rPr>
              <w:t>Recreation</w:t>
            </w:r>
          </w:p>
        </w:tc>
        <w:tc>
          <w:tcPr>
            <w:tcW w:w="1379" w:type="dxa"/>
            <w:tcBorders>
              <w:right w:val="single" w:sz="18" w:space="0" w:color="FFFFFF"/>
            </w:tcBorders>
            <w:shd w:val="clear" w:color="auto" w:fill="E9F7FE"/>
          </w:tcPr>
          <w:p w14:paraId="0859C81A" w14:textId="77777777" w:rsidR="00BD5988" w:rsidRDefault="004517C2">
            <w:pPr>
              <w:pStyle w:val="TableParagraph"/>
              <w:ind w:left="152"/>
              <w:rPr>
                <w:sz w:val="19"/>
              </w:rPr>
            </w:pPr>
            <w:r>
              <w:rPr>
                <w:spacing w:val="-2"/>
                <w:sz w:val="19"/>
              </w:rPr>
              <w:t>Ongoing</w:t>
            </w:r>
          </w:p>
        </w:tc>
      </w:tr>
      <w:tr w:rsidR="00BD5988" w14:paraId="0859C820" w14:textId="77777777">
        <w:trPr>
          <w:trHeight w:val="1615"/>
        </w:trPr>
        <w:tc>
          <w:tcPr>
            <w:tcW w:w="2533" w:type="dxa"/>
            <w:tcBorders>
              <w:left w:val="nil"/>
            </w:tcBorders>
            <w:shd w:val="clear" w:color="auto" w:fill="C4E9FB"/>
          </w:tcPr>
          <w:p w14:paraId="0859C81C" w14:textId="77777777" w:rsidR="00BD5988" w:rsidRDefault="004517C2">
            <w:pPr>
              <w:pStyle w:val="TableParagraph"/>
              <w:spacing w:line="252" w:lineRule="auto"/>
              <w:ind w:left="161" w:right="120"/>
              <w:rPr>
                <w:sz w:val="19"/>
              </w:rPr>
            </w:pPr>
            <w:r>
              <w:rPr>
                <w:rFonts w:ascii="Gotham Bold"/>
                <w:b/>
                <w:sz w:val="19"/>
              </w:rPr>
              <w:t>3.4</w:t>
            </w:r>
            <w:r>
              <w:rPr>
                <w:rFonts w:ascii="Gotham Bold"/>
                <w:b/>
                <w:spacing w:val="-15"/>
                <w:sz w:val="19"/>
              </w:rPr>
              <w:t xml:space="preserve"> </w:t>
            </w:r>
            <w:r>
              <w:rPr>
                <w:sz w:val="19"/>
              </w:rPr>
              <w:t>LGBQTIA+</w:t>
            </w:r>
            <w:r>
              <w:rPr>
                <w:spacing w:val="-14"/>
                <w:sz w:val="19"/>
              </w:rPr>
              <w:t xml:space="preserve"> </w:t>
            </w:r>
            <w:r>
              <w:rPr>
                <w:sz w:val="19"/>
              </w:rPr>
              <w:t xml:space="preserve">inclusion education and advocacy for gender diverse and transgender sports </w:t>
            </w:r>
            <w:r>
              <w:rPr>
                <w:spacing w:val="-2"/>
                <w:sz w:val="19"/>
              </w:rPr>
              <w:t>participation.</w:t>
            </w:r>
          </w:p>
        </w:tc>
        <w:tc>
          <w:tcPr>
            <w:tcW w:w="3685" w:type="dxa"/>
            <w:shd w:val="clear" w:color="auto" w:fill="C4E9FB"/>
          </w:tcPr>
          <w:p w14:paraId="0859C81D" w14:textId="77777777" w:rsidR="00BD5988" w:rsidRDefault="004517C2">
            <w:pPr>
              <w:pStyle w:val="TableParagraph"/>
              <w:spacing w:line="252" w:lineRule="auto"/>
              <w:ind w:left="151" w:right="146"/>
              <w:rPr>
                <w:sz w:val="19"/>
              </w:rPr>
            </w:pPr>
            <w:r>
              <w:rPr>
                <w:rFonts w:ascii="Gotham Bold"/>
                <w:b/>
                <w:sz w:val="19"/>
              </w:rPr>
              <w:t xml:space="preserve">3.4.1 </w:t>
            </w:r>
            <w:r>
              <w:rPr>
                <w:sz w:val="19"/>
              </w:rPr>
              <w:t>Work with local leagues and associations to support local clubs to understand the needs of gender diverse and transgender participants</w:t>
            </w:r>
            <w:r>
              <w:rPr>
                <w:spacing w:val="-15"/>
                <w:sz w:val="19"/>
              </w:rPr>
              <w:t xml:space="preserve"> </w:t>
            </w:r>
            <w:r>
              <w:rPr>
                <w:sz w:val="19"/>
              </w:rPr>
              <w:t>and</w:t>
            </w:r>
            <w:r>
              <w:rPr>
                <w:spacing w:val="-14"/>
                <w:sz w:val="19"/>
              </w:rPr>
              <w:t xml:space="preserve"> </w:t>
            </w:r>
            <w:r>
              <w:rPr>
                <w:sz w:val="19"/>
              </w:rPr>
              <w:t>promote</w:t>
            </w:r>
            <w:r>
              <w:rPr>
                <w:spacing w:val="-14"/>
                <w:sz w:val="19"/>
              </w:rPr>
              <w:t xml:space="preserve"> </w:t>
            </w:r>
            <w:r>
              <w:rPr>
                <w:sz w:val="19"/>
              </w:rPr>
              <w:t>initiatives to improve/grow inclusion.</w:t>
            </w:r>
          </w:p>
        </w:tc>
        <w:tc>
          <w:tcPr>
            <w:tcW w:w="2324" w:type="dxa"/>
            <w:shd w:val="clear" w:color="auto" w:fill="C4E9FB"/>
          </w:tcPr>
          <w:p w14:paraId="0859C81E" w14:textId="77777777" w:rsidR="00BD5988" w:rsidRDefault="004517C2">
            <w:pPr>
              <w:pStyle w:val="TableParagraph"/>
              <w:ind w:left="151"/>
              <w:rPr>
                <w:sz w:val="19"/>
              </w:rPr>
            </w:pPr>
            <w:r>
              <w:rPr>
                <w:sz w:val="19"/>
              </w:rPr>
              <w:t xml:space="preserve">Sport &amp; </w:t>
            </w:r>
            <w:r>
              <w:rPr>
                <w:spacing w:val="-2"/>
                <w:sz w:val="19"/>
              </w:rPr>
              <w:t>Recreation</w:t>
            </w:r>
          </w:p>
        </w:tc>
        <w:tc>
          <w:tcPr>
            <w:tcW w:w="1379" w:type="dxa"/>
            <w:tcBorders>
              <w:right w:val="single" w:sz="18" w:space="0" w:color="FFFFFF"/>
            </w:tcBorders>
            <w:shd w:val="clear" w:color="auto" w:fill="C4E9FB"/>
          </w:tcPr>
          <w:p w14:paraId="0859C81F" w14:textId="77777777" w:rsidR="00BD5988" w:rsidRDefault="004517C2">
            <w:pPr>
              <w:pStyle w:val="TableParagraph"/>
              <w:ind w:left="152"/>
              <w:rPr>
                <w:sz w:val="19"/>
              </w:rPr>
            </w:pPr>
            <w:r>
              <w:rPr>
                <w:spacing w:val="-2"/>
                <w:sz w:val="19"/>
              </w:rPr>
              <w:t>2025/2026</w:t>
            </w:r>
          </w:p>
        </w:tc>
      </w:tr>
      <w:tr w:rsidR="00BD5988" w14:paraId="0859C825" w14:textId="77777777">
        <w:trPr>
          <w:trHeight w:val="1362"/>
        </w:trPr>
        <w:tc>
          <w:tcPr>
            <w:tcW w:w="2533" w:type="dxa"/>
            <w:tcBorders>
              <w:left w:val="nil"/>
              <w:bottom w:val="single" w:sz="18" w:space="0" w:color="FFFFFF"/>
            </w:tcBorders>
            <w:shd w:val="clear" w:color="auto" w:fill="E9F7FE"/>
          </w:tcPr>
          <w:p w14:paraId="0859C821" w14:textId="77777777" w:rsidR="00BD5988" w:rsidRDefault="004517C2">
            <w:pPr>
              <w:pStyle w:val="TableParagraph"/>
              <w:spacing w:line="252" w:lineRule="auto"/>
              <w:ind w:left="161" w:right="132"/>
              <w:rPr>
                <w:sz w:val="19"/>
              </w:rPr>
            </w:pPr>
            <w:r>
              <w:rPr>
                <w:rFonts w:ascii="Gotham Bold"/>
                <w:b/>
                <w:sz w:val="19"/>
              </w:rPr>
              <w:t xml:space="preserve">3.5 </w:t>
            </w:r>
            <w:r>
              <w:rPr>
                <w:sz w:val="19"/>
              </w:rPr>
              <w:t xml:space="preserve">Support </w:t>
            </w:r>
            <w:r>
              <w:rPr>
                <w:spacing w:val="-2"/>
                <w:sz w:val="19"/>
              </w:rPr>
              <w:t xml:space="preserve">promotional </w:t>
            </w:r>
            <w:r>
              <w:rPr>
                <w:sz w:val="19"/>
              </w:rPr>
              <w:t>opportunities that encourage</w:t>
            </w:r>
            <w:r>
              <w:rPr>
                <w:spacing w:val="-15"/>
                <w:sz w:val="19"/>
              </w:rPr>
              <w:t xml:space="preserve"> </w:t>
            </w:r>
            <w:r>
              <w:rPr>
                <w:sz w:val="19"/>
              </w:rPr>
              <w:t>people</w:t>
            </w:r>
            <w:r>
              <w:rPr>
                <w:spacing w:val="-14"/>
                <w:sz w:val="19"/>
              </w:rPr>
              <w:t xml:space="preserve"> </w:t>
            </w:r>
            <w:r>
              <w:rPr>
                <w:sz w:val="19"/>
              </w:rPr>
              <w:t>of</w:t>
            </w:r>
            <w:r>
              <w:rPr>
                <w:spacing w:val="-14"/>
                <w:sz w:val="19"/>
              </w:rPr>
              <w:t xml:space="preserve"> </w:t>
            </w:r>
            <w:r>
              <w:rPr>
                <w:sz w:val="19"/>
              </w:rPr>
              <w:t>all abilities to be active.</w:t>
            </w:r>
          </w:p>
        </w:tc>
        <w:tc>
          <w:tcPr>
            <w:tcW w:w="3685" w:type="dxa"/>
            <w:tcBorders>
              <w:bottom w:val="single" w:sz="18" w:space="0" w:color="FFFFFF"/>
            </w:tcBorders>
            <w:shd w:val="clear" w:color="auto" w:fill="E9F7FE"/>
          </w:tcPr>
          <w:p w14:paraId="0859C822" w14:textId="77777777" w:rsidR="00BD5988" w:rsidRDefault="004517C2">
            <w:pPr>
              <w:pStyle w:val="TableParagraph"/>
              <w:spacing w:line="252" w:lineRule="auto"/>
              <w:ind w:left="151" w:right="115"/>
              <w:rPr>
                <w:sz w:val="19"/>
              </w:rPr>
            </w:pPr>
            <w:r>
              <w:rPr>
                <w:rFonts w:ascii="Gotham Bold"/>
                <w:b/>
                <w:sz w:val="19"/>
              </w:rPr>
              <w:t>3.5.1</w:t>
            </w:r>
            <w:r>
              <w:rPr>
                <w:rFonts w:ascii="Gotham Bold"/>
                <w:b/>
                <w:spacing w:val="-15"/>
                <w:sz w:val="19"/>
              </w:rPr>
              <w:t xml:space="preserve"> </w:t>
            </w:r>
            <w:r>
              <w:rPr>
                <w:sz w:val="19"/>
              </w:rPr>
              <w:t>Support</w:t>
            </w:r>
            <w:r>
              <w:rPr>
                <w:spacing w:val="-14"/>
                <w:sz w:val="19"/>
              </w:rPr>
              <w:t xml:space="preserve"> </w:t>
            </w:r>
            <w:r>
              <w:rPr>
                <w:sz w:val="19"/>
              </w:rPr>
              <w:t>community</w:t>
            </w:r>
            <w:r>
              <w:rPr>
                <w:spacing w:val="-14"/>
                <w:sz w:val="19"/>
              </w:rPr>
              <w:t xml:space="preserve"> </w:t>
            </w:r>
            <w:r>
              <w:rPr>
                <w:sz w:val="19"/>
              </w:rPr>
              <w:t>awareness of existing accessible sporting and recreational programs and accessible infrastructure.</w:t>
            </w:r>
          </w:p>
        </w:tc>
        <w:tc>
          <w:tcPr>
            <w:tcW w:w="2324" w:type="dxa"/>
            <w:tcBorders>
              <w:bottom w:val="single" w:sz="18" w:space="0" w:color="FFFFFF"/>
            </w:tcBorders>
            <w:shd w:val="clear" w:color="auto" w:fill="E9F7FE"/>
          </w:tcPr>
          <w:p w14:paraId="0859C823" w14:textId="77777777" w:rsidR="00BD5988" w:rsidRDefault="004517C2">
            <w:pPr>
              <w:pStyle w:val="TableParagraph"/>
              <w:spacing w:line="252" w:lineRule="auto"/>
              <w:ind w:left="151" w:right="159"/>
              <w:rPr>
                <w:sz w:val="19"/>
              </w:rPr>
            </w:pPr>
            <w:r>
              <w:rPr>
                <w:sz w:val="19"/>
              </w:rPr>
              <w:t>Maroondah Leisure Community</w:t>
            </w:r>
            <w:r>
              <w:rPr>
                <w:spacing w:val="-15"/>
                <w:sz w:val="19"/>
              </w:rPr>
              <w:t xml:space="preserve"> </w:t>
            </w:r>
            <w:r>
              <w:rPr>
                <w:sz w:val="19"/>
              </w:rPr>
              <w:t>Services, Communications &amp; Citizen Experience</w:t>
            </w:r>
          </w:p>
        </w:tc>
        <w:tc>
          <w:tcPr>
            <w:tcW w:w="1379" w:type="dxa"/>
            <w:tcBorders>
              <w:bottom w:val="single" w:sz="18" w:space="0" w:color="FFFFFF"/>
              <w:right w:val="single" w:sz="18" w:space="0" w:color="FFFFFF"/>
            </w:tcBorders>
            <w:shd w:val="clear" w:color="auto" w:fill="E9F7FE"/>
          </w:tcPr>
          <w:p w14:paraId="0859C824" w14:textId="77777777" w:rsidR="00BD5988" w:rsidRDefault="004517C2">
            <w:pPr>
              <w:pStyle w:val="TableParagraph"/>
              <w:ind w:left="152"/>
              <w:rPr>
                <w:sz w:val="19"/>
              </w:rPr>
            </w:pPr>
            <w:r>
              <w:rPr>
                <w:spacing w:val="-2"/>
                <w:sz w:val="19"/>
              </w:rPr>
              <w:t>Ongoing</w:t>
            </w:r>
          </w:p>
        </w:tc>
      </w:tr>
    </w:tbl>
    <w:p w14:paraId="0859C826" w14:textId="77777777" w:rsidR="00BD5988" w:rsidRDefault="00BD5988">
      <w:pPr>
        <w:pStyle w:val="BodyText"/>
        <w:spacing w:before="11"/>
        <w:rPr>
          <w:rFonts w:ascii="Gotham Rounded Bold"/>
          <w:b/>
          <w:sz w:val="20"/>
        </w:rPr>
      </w:pPr>
    </w:p>
    <w:p w14:paraId="0859C827" w14:textId="77777777" w:rsidR="00BD5988" w:rsidRDefault="00BD5988">
      <w:pPr>
        <w:rPr>
          <w:rFonts w:ascii="Gotham Rounded Bold"/>
          <w:sz w:val="20"/>
        </w:rPr>
        <w:sectPr w:rsidR="00BD5988">
          <w:headerReference w:type="even" r:id="rId189"/>
          <w:footerReference w:type="even" r:id="rId190"/>
          <w:pgSz w:w="11910" w:h="16840"/>
          <w:pgMar w:top="0" w:right="360" w:bottom="900" w:left="700" w:header="0" w:footer="707" w:gutter="0"/>
          <w:pgNumType w:start="44"/>
          <w:cols w:space="720"/>
        </w:sectPr>
      </w:pPr>
    </w:p>
    <w:p w14:paraId="0859C828" w14:textId="77777777" w:rsidR="00BD5988" w:rsidRDefault="004517C2">
      <w:pPr>
        <w:spacing w:before="141"/>
        <w:ind w:left="433"/>
        <w:rPr>
          <w:rFonts w:ascii="Gotham Rounded Bold"/>
          <w:b/>
          <w:sz w:val="32"/>
        </w:rPr>
      </w:pPr>
      <w:r>
        <w:rPr>
          <w:rFonts w:ascii="Gotham Rounded Bold"/>
          <w:b/>
          <w:color w:val="007DC5"/>
          <w:spacing w:val="-8"/>
          <w:sz w:val="32"/>
        </w:rPr>
        <w:t>Indicators</w:t>
      </w:r>
      <w:r>
        <w:rPr>
          <w:rFonts w:ascii="Gotham Rounded Bold"/>
          <w:b/>
          <w:color w:val="007DC5"/>
          <w:spacing w:val="-18"/>
          <w:sz w:val="32"/>
        </w:rPr>
        <w:t xml:space="preserve"> </w:t>
      </w:r>
      <w:r>
        <w:rPr>
          <w:rFonts w:ascii="Gotham Rounded Bold"/>
          <w:b/>
          <w:color w:val="007DC5"/>
          <w:spacing w:val="-8"/>
          <w:sz w:val="32"/>
        </w:rPr>
        <w:t>of</w:t>
      </w:r>
      <w:r>
        <w:rPr>
          <w:rFonts w:ascii="Gotham Rounded Bold"/>
          <w:b/>
          <w:color w:val="007DC5"/>
          <w:spacing w:val="-18"/>
          <w:sz w:val="32"/>
        </w:rPr>
        <w:t xml:space="preserve"> </w:t>
      </w:r>
      <w:r>
        <w:rPr>
          <w:rFonts w:ascii="Gotham Rounded Bold"/>
          <w:b/>
          <w:color w:val="007DC5"/>
          <w:spacing w:val="-8"/>
          <w:sz w:val="32"/>
        </w:rPr>
        <w:t>progress</w:t>
      </w:r>
    </w:p>
    <w:p w14:paraId="0859C829" w14:textId="77777777" w:rsidR="00BD5988" w:rsidRDefault="004517C2">
      <w:pPr>
        <w:pStyle w:val="ListParagraph"/>
        <w:numPr>
          <w:ilvl w:val="0"/>
          <w:numId w:val="1"/>
        </w:numPr>
        <w:tabs>
          <w:tab w:val="left" w:pos="715"/>
          <w:tab w:val="left" w:pos="717"/>
        </w:tabs>
        <w:spacing w:before="264" w:line="252" w:lineRule="auto"/>
        <w:rPr>
          <w:sz w:val="19"/>
        </w:rPr>
      </w:pPr>
      <w:r>
        <w:rPr>
          <w:sz w:val="19"/>
        </w:rPr>
        <w:t>Increased</w:t>
      </w:r>
      <w:r>
        <w:rPr>
          <w:spacing w:val="-15"/>
          <w:sz w:val="19"/>
        </w:rPr>
        <w:t xml:space="preserve"> </w:t>
      </w:r>
      <w:r>
        <w:rPr>
          <w:sz w:val="19"/>
        </w:rPr>
        <w:t>demographic</w:t>
      </w:r>
      <w:r>
        <w:rPr>
          <w:spacing w:val="-14"/>
          <w:sz w:val="19"/>
        </w:rPr>
        <w:t xml:space="preserve"> </w:t>
      </w:r>
      <w:r>
        <w:rPr>
          <w:sz w:val="19"/>
        </w:rPr>
        <w:t>information</w:t>
      </w:r>
      <w:r>
        <w:rPr>
          <w:spacing w:val="-14"/>
          <w:sz w:val="19"/>
        </w:rPr>
        <w:t xml:space="preserve"> </w:t>
      </w:r>
      <w:r>
        <w:rPr>
          <w:sz w:val="19"/>
        </w:rPr>
        <w:t>collection for Maroondah Leisure memberships.</w:t>
      </w:r>
    </w:p>
    <w:p w14:paraId="0859C82A" w14:textId="77777777" w:rsidR="00BD5988" w:rsidRDefault="004517C2">
      <w:pPr>
        <w:pStyle w:val="ListParagraph"/>
        <w:numPr>
          <w:ilvl w:val="0"/>
          <w:numId w:val="1"/>
        </w:numPr>
        <w:tabs>
          <w:tab w:val="left" w:pos="715"/>
        </w:tabs>
        <w:ind w:left="715" w:hanging="282"/>
        <w:rPr>
          <w:sz w:val="19"/>
        </w:rPr>
      </w:pPr>
      <w:r>
        <w:rPr>
          <w:sz w:val="19"/>
        </w:rPr>
        <w:t>Peak</w:t>
      </w:r>
      <w:r>
        <w:rPr>
          <w:spacing w:val="-1"/>
          <w:sz w:val="19"/>
        </w:rPr>
        <w:t xml:space="preserve"> </w:t>
      </w:r>
      <w:r>
        <w:rPr>
          <w:sz w:val="19"/>
        </w:rPr>
        <w:t>sporting body</w:t>
      </w:r>
      <w:r>
        <w:rPr>
          <w:spacing w:val="-1"/>
          <w:sz w:val="19"/>
        </w:rPr>
        <w:t xml:space="preserve"> </w:t>
      </w:r>
      <w:r>
        <w:rPr>
          <w:sz w:val="19"/>
        </w:rPr>
        <w:t xml:space="preserve">participation </w:t>
      </w:r>
      <w:r>
        <w:rPr>
          <w:spacing w:val="-4"/>
          <w:sz w:val="19"/>
        </w:rPr>
        <w:t>data.</w:t>
      </w:r>
    </w:p>
    <w:p w14:paraId="0859C82B" w14:textId="77777777" w:rsidR="00BD5988" w:rsidRDefault="004517C2">
      <w:pPr>
        <w:pStyle w:val="ListParagraph"/>
        <w:numPr>
          <w:ilvl w:val="0"/>
          <w:numId w:val="1"/>
        </w:numPr>
        <w:tabs>
          <w:tab w:val="left" w:pos="703"/>
          <w:tab w:val="left" w:pos="705"/>
        </w:tabs>
        <w:spacing w:before="146" w:line="252" w:lineRule="auto"/>
        <w:ind w:left="705" w:right="843"/>
        <w:rPr>
          <w:sz w:val="19"/>
        </w:rPr>
      </w:pPr>
      <w:r>
        <w:br w:type="column"/>
      </w:r>
      <w:r>
        <w:rPr>
          <w:sz w:val="19"/>
        </w:rPr>
        <w:t>Comparison</w:t>
      </w:r>
      <w:r>
        <w:rPr>
          <w:spacing w:val="-9"/>
          <w:sz w:val="19"/>
        </w:rPr>
        <w:t xml:space="preserve"> </w:t>
      </w:r>
      <w:r>
        <w:rPr>
          <w:sz w:val="19"/>
        </w:rPr>
        <w:t>to</w:t>
      </w:r>
      <w:r>
        <w:rPr>
          <w:spacing w:val="-9"/>
          <w:sz w:val="19"/>
        </w:rPr>
        <w:t xml:space="preserve"> </w:t>
      </w:r>
      <w:r>
        <w:rPr>
          <w:sz w:val="19"/>
        </w:rPr>
        <w:t>Sports</w:t>
      </w:r>
      <w:r>
        <w:rPr>
          <w:spacing w:val="-9"/>
          <w:sz w:val="19"/>
        </w:rPr>
        <w:t xml:space="preserve"> </w:t>
      </w:r>
      <w:r>
        <w:rPr>
          <w:sz w:val="19"/>
        </w:rPr>
        <w:t>Demand</w:t>
      </w:r>
      <w:r>
        <w:rPr>
          <w:spacing w:val="-9"/>
          <w:sz w:val="19"/>
        </w:rPr>
        <w:t xml:space="preserve"> </w:t>
      </w:r>
      <w:r>
        <w:rPr>
          <w:sz w:val="19"/>
        </w:rPr>
        <w:t>analysis</w:t>
      </w:r>
      <w:r>
        <w:rPr>
          <w:spacing w:val="-9"/>
          <w:sz w:val="19"/>
        </w:rPr>
        <w:t xml:space="preserve"> </w:t>
      </w:r>
      <w:r>
        <w:rPr>
          <w:sz w:val="19"/>
        </w:rPr>
        <w:t>2017 gender baseline data.</w:t>
      </w:r>
    </w:p>
    <w:p w14:paraId="0859C82D" w14:textId="7A5F9C09" w:rsidR="00BD5988" w:rsidRPr="00297E21" w:rsidRDefault="004517C2" w:rsidP="00297E21">
      <w:pPr>
        <w:pStyle w:val="ListParagraph"/>
        <w:numPr>
          <w:ilvl w:val="0"/>
          <w:numId w:val="1"/>
        </w:numPr>
        <w:tabs>
          <w:tab w:val="left" w:pos="703"/>
          <w:tab w:val="left" w:pos="705"/>
        </w:tabs>
        <w:spacing w:line="252" w:lineRule="auto"/>
        <w:ind w:left="705" w:right="958"/>
        <w:rPr>
          <w:sz w:val="19"/>
        </w:rPr>
        <w:sectPr w:rsidR="00BD5988" w:rsidRPr="00297E21">
          <w:type w:val="continuous"/>
          <w:pgSz w:w="11910" w:h="16840"/>
          <w:pgMar w:top="620" w:right="360" w:bottom="280" w:left="700" w:header="0" w:footer="707" w:gutter="0"/>
          <w:cols w:num="2" w:space="720" w:equalWidth="0">
            <w:col w:w="5056" w:space="40"/>
            <w:col w:w="5754"/>
          </w:cols>
        </w:sectPr>
      </w:pPr>
      <w:r>
        <w:rPr>
          <w:sz w:val="19"/>
        </w:rPr>
        <w:t>Creating</w:t>
      </w:r>
      <w:r>
        <w:rPr>
          <w:spacing w:val="-8"/>
          <w:sz w:val="19"/>
        </w:rPr>
        <w:t xml:space="preserve"> </w:t>
      </w:r>
      <w:r>
        <w:rPr>
          <w:sz w:val="19"/>
        </w:rPr>
        <w:t>a</w:t>
      </w:r>
      <w:r>
        <w:rPr>
          <w:spacing w:val="-8"/>
          <w:sz w:val="19"/>
        </w:rPr>
        <w:t xml:space="preserve"> </w:t>
      </w:r>
      <w:r>
        <w:rPr>
          <w:sz w:val="19"/>
        </w:rPr>
        <w:t>Place</w:t>
      </w:r>
      <w:r>
        <w:rPr>
          <w:spacing w:val="-8"/>
          <w:sz w:val="19"/>
        </w:rPr>
        <w:t xml:space="preserve"> </w:t>
      </w:r>
      <w:r>
        <w:rPr>
          <w:sz w:val="19"/>
        </w:rPr>
        <w:t>for</w:t>
      </w:r>
      <w:r>
        <w:rPr>
          <w:spacing w:val="-8"/>
          <w:sz w:val="19"/>
        </w:rPr>
        <w:t xml:space="preserve"> </w:t>
      </w:r>
      <w:r>
        <w:rPr>
          <w:sz w:val="19"/>
        </w:rPr>
        <w:t>Women</w:t>
      </w:r>
      <w:r>
        <w:rPr>
          <w:spacing w:val="-8"/>
          <w:sz w:val="19"/>
        </w:rPr>
        <w:t xml:space="preserve"> </w:t>
      </w:r>
      <w:r>
        <w:rPr>
          <w:sz w:val="19"/>
        </w:rPr>
        <w:t>in</w:t>
      </w:r>
      <w:r>
        <w:rPr>
          <w:spacing w:val="-8"/>
          <w:sz w:val="19"/>
        </w:rPr>
        <w:t xml:space="preserve"> </w:t>
      </w:r>
      <w:r>
        <w:rPr>
          <w:sz w:val="19"/>
        </w:rPr>
        <w:t>Sport</w:t>
      </w:r>
      <w:r>
        <w:rPr>
          <w:spacing w:val="-8"/>
          <w:sz w:val="19"/>
        </w:rPr>
        <w:t xml:space="preserve"> </w:t>
      </w:r>
      <w:r>
        <w:rPr>
          <w:sz w:val="19"/>
        </w:rPr>
        <w:t>–</w:t>
      </w:r>
      <w:r>
        <w:rPr>
          <w:spacing w:val="-8"/>
          <w:sz w:val="19"/>
        </w:rPr>
        <w:t xml:space="preserve"> </w:t>
      </w:r>
      <w:r>
        <w:rPr>
          <w:sz w:val="19"/>
        </w:rPr>
        <w:t>Post Completion Survey data</w:t>
      </w:r>
      <w:r w:rsidR="00297E21">
        <w:rPr>
          <w:sz w:val="19"/>
        </w:rPr>
        <w:t>.</w:t>
      </w:r>
    </w:p>
    <w:p w14:paraId="0859C850" w14:textId="6E14F302" w:rsidR="00BD5988" w:rsidRDefault="00DD17B7">
      <w:pPr>
        <w:pStyle w:val="BodyText"/>
        <w:rPr>
          <w:rFonts w:ascii="Times New Roman"/>
          <w:i/>
          <w:sz w:val="20"/>
        </w:rPr>
      </w:pPr>
      <w:r>
        <w:rPr>
          <w:rFonts w:ascii="Times New Roman"/>
          <w:noProof/>
          <w:color w:val="909C42"/>
          <w:spacing w:val="-5"/>
          <w:w w:val="65"/>
          <w:sz w:val="76"/>
        </w:rPr>
        <w:drawing>
          <wp:anchor distT="0" distB="0" distL="114300" distR="114300" simplePos="0" relativeHeight="251689984" behindDoc="0" locked="0" layoutInCell="1" allowOverlap="1" wp14:anchorId="3E78B8FC" wp14:editId="10230DAE">
            <wp:simplePos x="0" y="0"/>
            <wp:positionH relativeFrom="column">
              <wp:posOffset>-425450</wp:posOffset>
            </wp:positionH>
            <wp:positionV relativeFrom="paragraph">
              <wp:posOffset>-1533906</wp:posOffset>
            </wp:positionV>
            <wp:extent cx="7524484" cy="11298301"/>
            <wp:effectExtent l="0" t="0" r="635" b="0"/>
            <wp:wrapNone/>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524484" cy="112983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59C851" w14:textId="39543228" w:rsidR="00BD5988" w:rsidRDefault="00BD5988">
      <w:pPr>
        <w:pStyle w:val="BodyText"/>
        <w:rPr>
          <w:rFonts w:ascii="Times New Roman"/>
          <w:i/>
          <w:sz w:val="20"/>
        </w:rPr>
      </w:pPr>
    </w:p>
    <w:p w14:paraId="0859C852" w14:textId="7872137B" w:rsidR="00BD5988" w:rsidRDefault="00BD5988">
      <w:pPr>
        <w:spacing w:before="230"/>
        <w:ind w:right="3355"/>
        <w:jc w:val="right"/>
        <w:rPr>
          <w:rFonts w:ascii="Times New Roman"/>
          <w:sz w:val="76"/>
        </w:rPr>
      </w:pPr>
    </w:p>
    <w:p w14:paraId="0859C853" w14:textId="77777777" w:rsidR="00BD5988" w:rsidRDefault="00BD5988">
      <w:pPr>
        <w:jc w:val="right"/>
        <w:rPr>
          <w:rFonts w:ascii="Times New Roman"/>
          <w:sz w:val="76"/>
        </w:rPr>
        <w:sectPr w:rsidR="00BD5988">
          <w:headerReference w:type="default" r:id="rId192"/>
          <w:footerReference w:type="default" r:id="rId193"/>
          <w:pgSz w:w="11910" w:h="16840"/>
          <w:pgMar w:top="1920" w:right="360" w:bottom="280" w:left="700" w:header="0" w:footer="0" w:gutter="0"/>
          <w:cols w:space="720"/>
        </w:sectPr>
      </w:pPr>
    </w:p>
    <w:p w14:paraId="0859C854" w14:textId="77777777" w:rsidR="00BD5988" w:rsidRDefault="00BD5988">
      <w:pPr>
        <w:pStyle w:val="BodyText"/>
        <w:rPr>
          <w:rFonts w:ascii="Times New Roman"/>
          <w:sz w:val="20"/>
        </w:rPr>
      </w:pPr>
    </w:p>
    <w:p w14:paraId="0859C855" w14:textId="77777777" w:rsidR="00BD5988" w:rsidRDefault="00BD5988">
      <w:pPr>
        <w:pStyle w:val="BodyText"/>
        <w:rPr>
          <w:rFonts w:ascii="Times New Roman"/>
          <w:sz w:val="20"/>
        </w:rPr>
      </w:pPr>
    </w:p>
    <w:p w14:paraId="0859C856" w14:textId="77777777" w:rsidR="00BD5988" w:rsidRDefault="00BD5988">
      <w:pPr>
        <w:pStyle w:val="BodyText"/>
        <w:rPr>
          <w:rFonts w:ascii="Times New Roman"/>
          <w:sz w:val="20"/>
        </w:rPr>
      </w:pPr>
    </w:p>
    <w:p w14:paraId="0859C857" w14:textId="77777777" w:rsidR="00BD5988" w:rsidRDefault="00BD5988">
      <w:pPr>
        <w:pStyle w:val="BodyText"/>
        <w:rPr>
          <w:rFonts w:ascii="Times New Roman"/>
          <w:sz w:val="20"/>
        </w:rPr>
      </w:pPr>
    </w:p>
    <w:p w14:paraId="0859C858" w14:textId="77777777" w:rsidR="00BD5988" w:rsidRDefault="00BD5988">
      <w:pPr>
        <w:pStyle w:val="BodyText"/>
        <w:rPr>
          <w:rFonts w:ascii="Times New Roman"/>
          <w:sz w:val="20"/>
        </w:rPr>
      </w:pPr>
    </w:p>
    <w:p w14:paraId="0859C859" w14:textId="77777777" w:rsidR="00BD5988" w:rsidRDefault="00BD5988">
      <w:pPr>
        <w:pStyle w:val="BodyText"/>
        <w:rPr>
          <w:rFonts w:ascii="Times New Roman"/>
          <w:sz w:val="20"/>
        </w:rPr>
      </w:pPr>
    </w:p>
    <w:p w14:paraId="0859C85A" w14:textId="77777777" w:rsidR="00BD5988" w:rsidRDefault="00BD5988">
      <w:pPr>
        <w:pStyle w:val="BodyText"/>
        <w:rPr>
          <w:rFonts w:ascii="Times New Roman"/>
          <w:sz w:val="20"/>
        </w:rPr>
      </w:pPr>
    </w:p>
    <w:p w14:paraId="0859C85B" w14:textId="77777777" w:rsidR="00BD5988" w:rsidRDefault="00BD5988">
      <w:pPr>
        <w:pStyle w:val="BodyText"/>
        <w:rPr>
          <w:rFonts w:ascii="Times New Roman"/>
          <w:sz w:val="20"/>
        </w:rPr>
      </w:pPr>
    </w:p>
    <w:p w14:paraId="0859C85C" w14:textId="77777777" w:rsidR="00BD5988" w:rsidRDefault="00BD5988">
      <w:pPr>
        <w:pStyle w:val="BodyText"/>
        <w:rPr>
          <w:rFonts w:ascii="Times New Roman"/>
          <w:sz w:val="20"/>
        </w:rPr>
      </w:pPr>
    </w:p>
    <w:p w14:paraId="0859C85D" w14:textId="77777777" w:rsidR="00BD5988" w:rsidRDefault="00BD5988">
      <w:pPr>
        <w:pStyle w:val="BodyText"/>
        <w:rPr>
          <w:rFonts w:ascii="Times New Roman"/>
          <w:sz w:val="20"/>
        </w:rPr>
      </w:pPr>
    </w:p>
    <w:p w14:paraId="0859C85E" w14:textId="77777777" w:rsidR="00BD5988" w:rsidRDefault="00BD5988">
      <w:pPr>
        <w:pStyle w:val="BodyText"/>
        <w:rPr>
          <w:rFonts w:ascii="Times New Roman"/>
          <w:sz w:val="20"/>
        </w:rPr>
      </w:pPr>
    </w:p>
    <w:p w14:paraId="0859C85F" w14:textId="77777777" w:rsidR="00BD5988" w:rsidRDefault="00BD5988">
      <w:pPr>
        <w:pStyle w:val="BodyText"/>
        <w:rPr>
          <w:rFonts w:ascii="Times New Roman"/>
          <w:sz w:val="20"/>
        </w:rPr>
      </w:pPr>
    </w:p>
    <w:p w14:paraId="0859C860" w14:textId="77777777" w:rsidR="00BD5988" w:rsidRDefault="00BD5988">
      <w:pPr>
        <w:pStyle w:val="BodyText"/>
        <w:rPr>
          <w:rFonts w:ascii="Times New Roman"/>
          <w:sz w:val="20"/>
        </w:rPr>
      </w:pPr>
    </w:p>
    <w:p w14:paraId="0859C861" w14:textId="77777777" w:rsidR="00BD5988" w:rsidRDefault="00BD5988">
      <w:pPr>
        <w:pStyle w:val="BodyText"/>
        <w:rPr>
          <w:rFonts w:ascii="Times New Roman"/>
          <w:sz w:val="20"/>
        </w:rPr>
      </w:pPr>
    </w:p>
    <w:p w14:paraId="0859C862" w14:textId="77777777" w:rsidR="00BD5988" w:rsidRDefault="00BD5988">
      <w:pPr>
        <w:pStyle w:val="BodyText"/>
        <w:rPr>
          <w:rFonts w:ascii="Times New Roman"/>
          <w:sz w:val="20"/>
        </w:rPr>
      </w:pPr>
    </w:p>
    <w:p w14:paraId="0859C863" w14:textId="77777777" w:rsidR="00BD5988" w:rsidRDefault="00BD5988">
      <w:pPr>
        <w:pStyle w:val="BodyText"/>
        <w:rPr>
          <w:rFonts w:ascii="Times New Roman"/>
          <w:sz w:val="20"/>
        </w:rPr>
      </w:pPr>
    </w:p>
    <w:p w14:paraId="0859C864" w14:textId="77777777" w:rsidR="00BD5988" w:rsidRDefault="00BD5988">
      <w:pPr>
        <w:pStyle w:val="BodyText"/>
        <w:rPr>
          <w:rFonts w:ascii="Times New Roman"/>
          <w:sz w:val="20"/>
        </w:rPr>
      </w:pPr>
    </w:p>
    <w:p w14:paraId="0859C865" w14:textId="77777777" w:rsidR="00BD5988" w:rsidRDefault="00BD5988">
      <w:pPr>
        <w:pStyle w:val="BodyText"/>
        <w:rPr>
          <w:rFonts w:ascii="Times New Roman"/>
          <w:sz w:val="20"/>
        </w:rPr>
      </w:pPr>
    </w:p>
    <w:p w14:paraId="0859C866" w14:textId="77777777" w:rsidR="00BD5988" w:rsidRDefault="00BD5988">
      <w:pPr>
        <w:pStyle w:val="BodyText"/>
        <w:rPr>
          <w:rFonts w:ascii="Times New Roman"/>
          <w:sz w:val="20"/>
        </w:rPr>
      </w:pPr>
    </w:p>
    <w:p w14:paraId="0859C867" w14:textId="77777777" w:rsidR="00BD5988" w:rsidRDefault="00BD5988">
      <w:pPr>
        <w:pStyle w:val="BodyText"/>
        <w:rPr>
          <w:rFonts w:ascii="Times New Roman"/>
          <w:sz w:val="20"/>
        </w:rPr>
      </w:pPr>
    </w:p>
    <w:p w14:paraId="0859C868" w14:textId="77777777" w:rsidR="00BD5988" w:rsidRDefault="00BD5988">
      <w:pPr>
        <w:pStyle w:val="BodyText"/>
        <w:rPr>
          <w:rFonts w:ascii="Times New Roman"/>
          <w:sz w:val="20"/>
        </w:rPr>
      </w:pPr>
    </w:p>
    <w:p w14:paraId="0859C869" w14:textId="77777777" w:rsidR="00BD5988" w:rsidRDefault="00BD5988">
      <w:pPr>
        <w:pStyle w:val="BodyText"/>
        <w:rPr>
          <w:rFonts w:ascii="Times New Roman"/>
          <w:sz w:val="20"/>
        </w:rPr>
      </w:pPr>
    </w:p>
    <w:p w14:paraId="0859C86A" w14:textId="77777777" w:rsidR="00BD5988" w:rsidRDefault="00BD5988">
      <w:pPr>
        <w:pStyle w:val="BodyText"/>
        <w:rPr>
          <w:rFonts w:ascii="Times New Roman"/>
          <w:sz w:val="20"/>
        </w:rPr>
      </w:pPr>
    </w:p>
    <w:p w14:paraId="0859C86B" w14:textId="77777777" w:rsidR="00BD5988" w:rsidRDefault="00BD5988">
      <w:pPr>
        <w:pStyle w:val="BodyText"/>
        <w:rPr>
          <w:rFonts w:ascii="Times New Roman"/>
          <w:sz w:val="20"/>
        </w:rPr>
      </w:pPr>
    </w:p>
    <w:p w14:paraId="0859C86C" w14:textId="77777777" w:rsidR="00BD5988" w:rsidRDefault="00BD5988">
      <w:pPr>
        <w:pStyle w:val="BodyText"/>
        <w:spacing w:before="5"/>
        <w:rPr>
          <w:rFonts w:ascii="Times New Roman"/>
          <w:sz w:val="27"/>
        </w:rPr>
      </w:pPr>
    </w:p>
    <w:p w14:paraId="0859C86D" w14:textId="77777777" w:rsidR="00BD5988" w:rsidRDefault="004517C2">
      <w:pPr>
        <w:pStyle w:val="Heading3"/>
        <w:spacing w:line="199" w:lineRule="auto"/>
        <w:ind w:right="791"/>
      </w:pPr>
      <w:r>
        <w:rPr>
          <w:color w:val="007DC5"/>
        </w:rPr>
        <w:t>Outcome</w:t>
      </w:r>
      <w:r>
        <w:rPr>
          <w:color w:val="007DC5"/>
          <w:spacing w:val="-46"/>
        </w:rPr>
        <w:t xml:space="preserve"> </w:t>
      </w:r>
      <w:r>
        <w:rPr>
          <w:color w:val="007DC5"/>
        </w:rPr>
        <w:t xml:space="preserve">area </w:t>
      </w:r>
      <w:r>
        <w:rPr>
          <w:color w:val="007DC5"/>
          <w:spacing w:val="-22"/>
        </w:rPr>
        <w:t>Connecting</w:t>
      </w:r>
      <w:r>
        <w:rPr>
          <w:color w:val="007DC5"/>
          <w:spacing w:val="-25"/>
        </w:rPr>
        <w:t xml:space="preserve"> </w:t>
      </w:r>
      <w:r>
        <w:rPr>
          <w:color w:val="007DC5"/>
          <w:spacing w:val="-22"/>
        </w:rPr>
        <w:t>with</w:t>
      </w:r>
      <w:r>
        <w:rPr>
          <w:color w:val="007DC5"/>
          <w:spacing w:val="-25"/>
        </w:rPr>
        <w:t xml:space="preserve"> </w:t>
      </w:r>
      <w:r>
        <w:rPr>
          <w:color w:val="007DC5"/>
          <w:spacing w:val="-22"/>
        </w:rPr>
        <w:t>our</w:t>
      </w:r>
      <w:r>
        <w:rPr>
          <w:color w:val="007DC5"/>
          <w:spacing w:val="-25"/>
        </w:rPr>
        <w:t xml:space="preserve"> </w:t>
      </w:r>
      <w:r>
        <w:rPr>
          <w:color w:val="007DC5"/>
          <w:spacing w:val="-22"/>
        </w:rPr>
        <w:t xml:space="preserve">least </w:t>
      </w:r>
      <w:r>
        <w:rPr>
          <w:color w:val="007DC5"/>
          <w:spacing w:val="-10"/>
        </w:rPr>
        <w:t>active</w:t>
      </w:r>
      <w:r>
        <w:rPr>
          <w:color w:val="007DC5"/>
          <w:spacing w:val="-36"/>
        </w:rPr>
        <w:t xml:space="preserve"> </w:t>
      </w:r>
      <w:proofErr w:type="gramStart"/>
      <w:r>
        <w:rPr>
          <w:color w:val="007DC5"/>
          <w:spacing w:val="-10"/>
        </w:rPr>
        <w:t>residents</w:t>
      </w:r>
      <w:proofErr w:type="gramEnd"/>
    </w:p>
    <w:p w14:paraId="0859C86E" w14:textId="77777777" w:rsidR="00BD5988" w:rsidRDefault="00BD5988">
      <w:pPr>
        <w:pStyle w:val="BodyText"/>
        <w:spacing w:before="10"/>
        <w:rPr>
          <w:rFonts w:ascii="Gotham Rounded Bold"/>
          <w:b/>
          <w:sz w:val="12"/>
        </w:rPr>
      </w:pPr>
    </w:p>
    <w:p w14:paraId="0859C86F" w14:textId="77777777" w:rsidR="00BD5988" w:rsidRDefault="00BD5988">
      <w:pPr>
        <w:rPr>
          <w:rFonts w:ascii="Gotham Rounded Bold"/>
          <w:sz w:val="12"/>
        </w:rPr>
        <w:sectPr w:rsidR="00BD5988">
          <w:headerReference w:type="even" r:id="rId194"/>
          <w:footerReference w:type="even" r:id="rId195"/>
          <w:footerReference w:type="default" r:id="rId196"/>
          <w:pgSz w:w="11910" w:h="16840"/>
          <w:pgMar w:top="0" w:right="360" w:bottom="900" w:left="700" w:header="0" w:footer="707" w:gutter="0"/>
          <w:pgNumType w:start="46"/>
          <w:cols w:space="720"/>
        </w:sectPr>
      </w:pPr>
    </w:p>
    <w:p w14:paraId="0859C870" w14:textId="77777777" w:rsidR="00BD5988" w:rsidRDefault="004517C2">
      <w:pPr>
        <w:pStyle w:val="Heading5"/>
        <w:spacing w:before="141"/>
        <w:ind w:left="433"/>
      </w:pPr>
      <w:r>
        <w:rPr>
          <w:noProof/>
        </w:rPr>
        <mc:AlternateContent>
          <mc:Choice Requires="wps">
            <w:drawing>
              <wp:anchor distT="0" distB="0" distL="0" distR="0" simplePos="0" relativeHeight="251674624" behindDoc="1" locked="0" layoutInCell="1" allowOverlap="1" wp14:anchorId="0859C9FB" wp14:editId="0859C9FC">
                <wp:simplePos x="0" y="0"/>
                <wp:positionH relativeFrom="page">
                  <wp:posOffset>647999</wp:posOffset>
                </wp:positionH>
                <wp:positionV relativeFrom="page">
                  <wp:posOffset>185954</wp:posOffset>
                </wp:positionV>
                <wp:extent cx="1536065" cy="175895"/>
                <wp:effectExtent l="0" t="0" r="0" b="0"/>
                <wp:wrapNone/>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065" cy="175895"/>
                        </a:xfrm>
                        <a:prstGeom prst="rect">
                          <a:avLst/>
                        </a:prstGeom>
                      </wps:spPr>
                      <wps:txbx>
                        <w:txbxContent>
                          <w:p w14:paraId="0859CCBC" w14:textId="77777777" w:rsidR="00BD5988" w:rsidRDefault="004517C2">
                            <w:pPr>
                              <w:spacing w:before="25"/>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active</w:t>
                            </w:r>
                          </w:p>
                        </w:txbxContent>
                      </wps:txbx>
                      <wps:bodyPr wrap="square" lIns="0" tIns="0" rIns="0" bIns="0" rtlCol="0">
                        <a:noAutofit/>
                      </wps:bodyPr>
                    </wps:wsp>
                  </a:graphicData>
                </a:graphic>
              </wp:anchor>
            </w:drawing>
          </mc:Choice>
          <mc:Fallback>
            <w:pict>
              <v:shape w14:anchorId="0859C9FB" id="Textbox 617" o:spid="_x0000_s1199" type="#_x0000_t202" style="position:absolute;left:0;text-align:left;margin-left:51pt;margin-top:14.65pt;width:120.95pt;height:13.85pt;z-index:-251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" filled="f" stroked="f">
                <v:textbox inset="0,0,0,0">
                  <w:txbxContent>
                    <w:p w14:paraId="0859CCBC" w14:textId="77777777" w:rsidR="00BD5988" w:rsidRDefault="004517C2">
                      <w:pPr>
                        <w:spacing w:before="25"/>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active</w:t>
                      </w:r>
                    </w:p>
                  </w:txbxContent>
                </v:textbox>
                <w10:wrap anchorx="page" anchory="page"/>
              </v:shape>
            </w:pict>
          </mc:Fallback>
        </mc:AlternateContent>
      </w:r>
      <w:r>
        <w:rPr>
          <w:noProof/>
        </w:rPr>
        <mc:AlternateContent>
          <mc:Choice Requires="wpg">
            <w:drawing>
              <wp:anchor distT="0" distB="0" distL="0" distR="0" simplePos="0" relativeHeight="251675648" behindDoc="1" locked="0" layoutInCell="1" allowOverlap="1" wp14:anchorId="0859C9FD" wp14:editId="0859C9FE">
                <wp:simplePos x="0" y="0"/>
                <wp:positionH relativeFrom="page">
                  <wp:posOffset>0</wp:posOffset>
                </wp:positionH>
                <wp:positionV relativeFrom="page">
                  <wp:posOffset>0</wp:posOffset>
                </wp:positionV>
                <wp:extent cx="7560309" cy="4431030"/>
                <wp:effectExtent l="0" t="0" r="0" b="0"/>
                <wp:wrapNone/>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431030"/>
                          <a:chOff x="0" y="0"/>
                          <a:chExt cx="7560309" cy="4431030"/>
                        </a:xfrm>
                      </wpg:grpSpPr>
                      <wps:wsp>
                        <wps:cNvPr id="619" name="Graphic 619"/>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620" name="Graphic 620"/>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621" name="Graphic 621"/>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622" name="Graphic 622"/>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623" name="Image 623"/>
                          <pic:cNvPicPr/>
                        </pic:nvPicPr>
                        <pic:blipFill>
                          <a:blip r:embed="rId156" cstate="print"/>
                          <a:stretch>
                            <a:fillRect/>
                          </a:stretch>
                        </pic:blipFill>
                        <pic:spPr>
                          <a:xfrm>
                            <a:off x="218302" y="341849"/>
                            <a:ext cx="87668" cy="111734"/>
                          </a:xfrm>
                          <a:prstGeom prst="rect">
                            <a:avLst/>
                          </a:prstGeom>
                        </pic:spPr>
                      </pic:pic>
                      <wps:wsp>
                        <wps:cNvPr id="624" name="Graphic 624"/>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625" name="Graphic 625"/>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26" name="Image 626"/>
                          <pic:cNvPicPr/>
                        </pic:nvPicPr>
                        <pic:blipFill>
                          <a:blip r:embed="rId197" cstate="print"/>
                          <a:stretch>
                            <a:fillRect/>
                          </a:stretch>
                        </pic:blipFill>
                        <pic:spPr>
                          <a:xfrm>
                            <a:off x="0" y="0"/>
                            <a:ext cx="7559992" cy="3600005"/>
                          </a:xfrm>
                          <a:prstGeom prst="rect">
                            <a:avLst/>
                          </a:prstGeom>
                        </pic:spPr>
                      </pic:pic>
                      <wps:wsp>
                        <wps:cNvPr id="627" name="Graphic 627"/>
                        <wps:cNvSpPr/>
                        <wps:spPr>
                          <a:xfrm>
                            <a:off x="512001" y="2862507"/>
                            <a:ext cx="1511300" cy="1511300"/>
                          </a:xfrm>
                          <a:custGeom>
                            <a:avLst/>
                            <a:gdLst/>
                            <a:ahLst/>
                            <a:cxnLst/>
                            <a:rect l="l" t="t" r="r" b="b"/>
                            <a:pathLst>
                              <a:path w="1511300" h="1511300">
                                <a:moveTo>
                                  <a:pt x="755497" y="0"/>
                                </a:moveTo>
                                <a:lnTo>
                                  <a:pt x="707789" y="1489"/>
                                </a:lnTo>
                                <a:lnTo>
                                  <a:pt x="660860" y="5897"/>
                                </a:lnTo>
                                <a:lnTo>
                                  <a:pt x="614798" y="13135"/>
                                </a:lnTo>
                                <a:lnTo>
                                  <a:pt x="569693" y="23113"/>
                                </a:lnTo>
                                <a:lnTo>
                                  <a:pt x="525635" y="35743"/>
                                </a:lnTo>
                                <a:lnTo>
                                  <a:pt x="482712" y="50935"/>
                                </a:lnTo>
                                <a:lnTo>
                                  <a:pt x="441013" y="68600"/>
                                </a:lnTo>
                                <a:lnTo>
                                  <a:pt x="400628" y="88649"/>
                                </a:lnTo>
                                <a:lnTo>
                                  <a:pt x="361646" y="110992"/>
                                </a:lnTo>
                                <a:lnTo>
                                  <a:pt x="324155" y="135541"/>
                                </a:lnTo>
                                <a:lnTo>
                                  <a:pt x="288246" y="162206"/>
                                </a:lnTo>
                                <a:lnTo>
                                  <a:pt x="254008" y="190899"/>
                                </a:lnTo>
                                <a:lnTo>
                                  <a:pt x="221529" y="221529"/>
                                </a:lnTo>
                                <a:lnTo>
                                  <a:pt x="190899" y="254008"/>
                                </a:lnTo>
                                <a:lnTo>
                                  <a:pt x="162206" y="288246"/>
                                </a:lnTo>
                                <a:lnTo>
                                  <a:pt x="135541" y="324155"/>
                                </a:lnTo>
                                <a:lnTo>
                                  <a:pt x="110992" y="361646"/>
                                </a:lnTo>
                                <a:lnTo>
                                  <a:pt x="88649" y="400628"/>
                                </a:lnTo>
                                <a:lnTo>
                                  <a:pt x="68600" y="441013"/>
                                </a:lnTo>
                                <a:lnTo>
                                  <a:pt x="50935" y="482712"/>
                                </a:lnTo>
                                <a:lnTo>
                                  <a:pt x="35743" y="525635"/>
                                </a:lnTo>
                                <a:lnTo>
                                  <a:pt x="23113" y="569693"/>
                                </a:lnTo>
                                <a:lnTo>
                                  <a:pt x="13135" y="614798"/>
                                </a:lnTo>
                                <a:lnTo>
                                  <a:pt x="5897" y="660860"/>
                                </a:lnTo>
                                <a:lnTo>
                                  <a:pt x="1489" y="707789"/>
                                </a:lnTo>
                                <a:lnTo>
                                  <a:pt x="0" y="755497"/>
                                </a:lnTo>
                                <a:lnTo>
                                  <a:pt x="1489" y="803205"/>
                                </a:lnTo>
                                <a:lnTo>
                                  <a:pt x="5897" y="850134"/>
                                </a:lnTo>
                                <a:lnTo>
                                  <a:pt x="13135" y="896196"/>
                                </a:lnTo>
                                <a:lnTo>
                                  <a:pt x="23113" y="941301"/>
                                </a:lnTo>
                                <a:lnTo>
                                  <a:pt x="35743" y="985359"/>
                                </a:lnTo>
                                <a:lnTo>
                                  <a:pt x="50935" y="1028283"/>
                                </a:lnTo>
                                <a:lnTo>
                                  <a:pt x="68600" y="1069981"/>
                                </a:lnTo>
                                <a:lnTo>
                                  <a:pt x="88649" y="1110366"/>
                                </a:lnTo>
                                <a:lnTo>
                                  <a:pt x="110992" y="1149349"/>
                                </a:lnTo>
                                <a:lnTo>
                                  <a:pt x="135541" y="1186839"/>
                                </a:lnTo>
                                <a:lnTo>
                                  <a:pt x="162206" y="1222748"/>
                                </a:lnTo>
                                <a:lnTo>
                                  <a:pt x="190899" y="1256986"/>
                                </a:lnTo>
                                <a:lnTo>
                                  <a:pt x="221529" y="1289465"/>
                                </a:lnTo>
                                <a:lnTo>
                                  <a:pt x="254008" y="1320096"/>
                                </a:lnTo>
                                <a:lnTo>
                                  <a:pt x="288246" y="1348788"/>
                                </a:lnTo>
                                <a:lnTo>
                                  <a:pt x="324155" y="1375453"/>
                                </a:lnTo>
                                <a:lnTo>
                                  <a:pt x="361646" y="1400002"/>
                                </a:lnTo>
                                <a:lnTo>
                                  <a:pt x="400628" y="1422346"/>
                                </a:lnTo>
                                <a:lnTo>
                                  <a:pt x="441013" y="1442394"/>
                                </a:lnTo>
                                <a:lnTo>
                                  <a:pt x="482712" y="1460059"/>
                                </a:lnTo>
                                <a:lnTo>
                                  <a:pt x="525635" y="1475251"/>
                                </a:lnTo>
                                <a:lnTo>
                                  <a:pt x="569693" y="1487881"/>
                                </a:lnTo>
                                <a:lnTo>
                                  <a:pt x="614798" y="1497860"/>
                                </a:lnTo>
                                <a:lnTo>
                                  <a:pt x="660860" y="1505097"/>
                                </a:lnTo>
                                <a:lnTo>
                                  <a:pt x="707789" y="1509506"/>
                                </a:lnTo>
                                <a:lnTo>
                                  <a:pt x="755497" y="1510995"/>
                                </a:lnTo>
                                <a:lnTo>
                                  <a:pt x="803205" y="1509506"/>
                                </a:lnTo>
                                <a:lnTo>
                                  <a:pt x="850134" y="1505097"/>
                                </a:lnTo>
                                <a:lnTo>
                                  <a:pt x="896196" y="1497860"/>
                                </a:lnTo>
                                <a:lnTo>
                                  <a:pt x="941301" y="1487881"/>
                                </a:lnTo>
                                <a:lnTo>
                                  <a:pt x="985359" y="1475251"/>
                                </a:lnTo>
                                <a:lnTo>
                                  <a:pt x="1028283" y="1460059"/>
                                </a:lnTo>
                                <a:lnTo>
                                  <a:pt x="1069981" y="1442394"/>
                                </a:lnTo>
                                <a:lnTo>
                                  <a:pt x="1110366" y="1422346"/>
                                </a:lnTo>
                                <a:lnTo>
                                  <a:pt x="1149349" y="1400002"/>
                                </a:lnTo>
                                <a:lnTo>
                                  <a:pt x="1186839" y="1375453"/>
                                </a:lnTo>
                                <a:lnTo>
                                  <a:pt x="1222748" y="1348788"/>
                                </a:lnTo>
                                <a:lnTo>
                                  <a:pt x="1256986" y="1320096"/>
                                </a:lnTo>
                                <a:lnTo>
                                  <a:pt x="1289465" y="1289465"/>
                                </a:lnTo>
                                <a:lnTo>
                                  <a:pt x="1320096" y="1256986"/>
                                </a:lnTo>
                                <a:lnTo>
                                  <a:pt x="1348788" y="1222748"/>
                                </a:lnTo>
                                <a:lnTo>
                                  <a:pt x="1375453" y="1186839"/>
                                </a:lnTo>
                                <a:lnTo>
                                  <a:pt x="1400002" y="1149349"/>
                                </a:lnTo>
                                <a:lnTo>
                                  <a:pt x="1422346" y="1110366"/>
                                </a:lnTo>
                                <a:lnTo>
                                  <a:pt x="1442394" y="1069981"/>
                                </a:lnTo>
                                <a:lnTo>
                                  <a:pt x="1460059" y="1028283"/>
                                </a:lnTo>
                                <a:lnTo>
                                  <a:pt x="1475251" y="985359"/>
                                </a:lnTo>
                                <a:lnTo>
                                  <a:pt x="1487881" y="941301"/>
                                </a:lnTo>
                                <a:lnTo>
                                  <a:pt x="1497860" y="896196"/>
                                </a:lnTo>
                                <a:lnTo>
                                  <a:pt x="1505097" y="850134"/>
                                </a:lnTo>
                                <a:lnTo>
                                  <a:pt x="1509506" y="803205"/>
                                </a:lnTo>
                                <a:lnTo>
                                  <a:pt x="1510995" y="755497"/>
                                </a:lnTo>
                                <a:lnTo>
                                  <a:pt x="1509506" y="707789"/>
                                </a:lnTo>
                                <a:lnTo>
                                  <a:pt x="1505097" y="660860"/>
                                </a:lnTo>
                                <a:lnTo>
                                  <a:pt x="1497860" y="614798"/>
                                </a:lnTo>
                                <a:lnTo>
                                  <a:pt x="1487881" y="569693"/>
                                </a:lnTo>
                                <a:lnTo>
                                  <a:pt x="1475251" y="525635"/>
                                </a:lnTo>
                                <a:lnTo>
                                  <a:pt x="1460059" y="482712"/>
                                </a:lnTo>
                                <a:lnTo>
                                  <a:pt x="1442394" y="441013"/>
                                </a:lnTo>
                                <a:lnTo>
                                  <a:pt x="1422346" y="400628"/>
                                </a:lnTo>
                                <a:lnTo>
                                  <a:pt x="1400002" y="361646"/>
                                </a:lnTo>
                                <a:lnTo>
                                  <a:pt x="1375453" y="324155"/>
                                </a:lnTo>
                                <a:lnTo>
                                  <a:pt x="1348788" y="288246"/>
                                </a:lnTo>
                                <a:lnTo>
                                  <a:pt x="1320096" y="254008"/>
                                </a:lnTo>
                                <a:lnTo>
                                  <a:pt x="1289465" y="221529"/>
                                </a:lnTo>
                                <a:lnTo>
                                  <a:pt x="1256986" y="190899"/>
                                </a:lnTo>
                                <a:lnTo>
                                  <a:pt x="1222748" y="162206"/>
                                </a:lnTo>
                                <a:lnTo>
                                  <a:pt x="1186839" y="135541"/>
                                </a:lnTo>
                                <a:lnTo>
                                  <a:pt x="1149349" y="110992"/>
                                </a:lnTo>
                                <a:lnTo>
                                  <a:pt x="1110366" y="88649"/>
                                </a:lnTo>
                                <a:lnTo>
                                  <a:pt x="1069981" y="68600"/>
                                </a:lnTo>
                                <a:lnTo>
                                  <a:pt x="1028283" y="50935"/>
                                </a:lnTo>
                                <a:lnTo>
                                  <a:pt x="985359" y="35743"/>
                                </a:lnTo>
                                <a:lnTo>
                                  <a:pt x="941301" y="23113"/>
                                </a:lnTo>
                                <a:lnTo>
                                  <a:pt x="896196" y="13135"/>
                                </a:lnTo>
                                <a:lnTo>
                                  <a:pt x="850134" y="5897"/>
                                </a:lnTo>
                                <a:lnTo>
                                  <a:pt x="803205" y="1489"/>
                                </a:lnTo>
                                <a:lnTo>
                                  <a:pt x="755497" y="0"/>
                                </a:lnTo>
                                <a:close/>
                              </a:path>
                            </a:pathLst>
                          </a:custGeom>
                          <a:solidFill>
                            <a:srgbClr val="007DC5"/>
                          </a:solidFill>
                        </wps:spPr>
                        <wps:bodyPr wrap="square" lIns="0" tIns="0" rIns="0" bIns="0" rtlCol="0">
                          <a:prstTxWarp prst="textNoShape">
                            <a:avLst/>
                          </a:prstTxWarp>
                          <a:noAutofit/>
                        </wps:bodyPr>
                      </wps:wsp>
                      <wps:wsp>
                        <wps:cNvPr id="628" name="Graphic 628"/>
                        <wps:cNvSpPr/>
                        <wps:spPr>
                          <a:xfrm>
                            <a:off x="512001" y="2862507"/>
                            <a:ext cx="1511300" cy="1511300"/>
                          </a:xfrm>
                          <a:custGeom>
                            <a:avLst/>
                            <a:gdLst/>
                            <a:ahLst/>
                            <a:cxnLst/>
                            <a:rect l="l" t="t" r="r" b="b"/>
                            <a:pathLst>
                              <a:path w="1511300" h="1511300">
                                <a:moveTo>
                                  <a:pt x="755497" y="1510995"/>
                                </a:moveTo>
                                <a:lnTo>
                                  <a:pt x="803205" y="1509506"/>
                                </a:lnTo>
                                <a:lnTo>
                                  <a:pt x="850134" y="1505097"/>
                                </a:lnTo>
                                <a:lnTo>
                                  <a:pt x="896196" y="1497860"/>
                                </a:lnTo>
                                <a:lnTo>
                                  <a:pt x="941301" y="1487881"/>
                                </a:lnTo>
                                <a:lnTo>
                                  <a:pt x="985359" y="1475251"/>
                                </a:lnTo>
                                <a:lnTo>
                                  <a:pt x="1028283" y="1460059"/>
                                </a:lnTo>
                                <a:lnTo>
                                  <a:pt x="1069981" y="1442394"/>
                                </a:lnTo>
                                <a:lnTo>
                                  <a:pt x="1110366" y="1422346"/>
                                </a:lnTo>
                                <a:lnTo>
                                  <a:pt x="1149349" y="1400002"/>
                                </a:lnTo>
                                <a:lnTo>
                                  <a:pt x="1186839" y="1375453"/>
                                </a:lnTo>
                                <a:lnTo>
                                  <a:pt x="1222748" y="1348788"/>
                                </a:lnTo>
                                <a:lnTo>
                                  <a:pt x="1256986" y="1320096"/>
                                </a:lnTo>
                                <a:lnTo>
                                  <a:pt x="1289465" y="1289465"/>
                                </a:lnTo>
                                <a:lnTo>
                                  <a:pt x="1320096" y="1256986"/>
                                </a:lnTo>
                                <a:lnTo>
                                  <a:pt x="1348788" y="1222748"/>
                                </a:lnTo>
                                <a:lnTo>
                                  <a:pt x="1375453" y="1186839"/>
                                </a:lnTo>
                                <a:lnTo>
                                  <a:pt x="1400002" y="1149349"/>
                                </a:lnTo>
                                <a:lnTo>
                                  <a:pt x="1422346" y="1110366"/>
                                </a:lnTo>
                                <a:lnTo>
                                  <a:pt x="1442394" y="1069981"/>
                                </a:lnTo>
                                <a:lnTo>
                                  <a:pt x="1460059" y="1028283"/>
                                </a:lnTo>
                                <a:lnTo>
                                  <a:pt x="1475251" y="985359"/>
                                </a:lnTo>
                                <a:lnTo>
                                  <a:pt x="1487881" y="941301"/>
                                </a:lnTo>
                                <a:lnTo>
                                  <a:pt x="1497860" y="896196"/>
                                </a:lnTo>
                                <a:lnTo>
                                  <a:pt x="1505097" y="850134"/>
                                </a:lnTo>
                                <a:lnTo>
                                  <a:pt x="1509506" y="803205"/>
                                </a:lnTo>
                                <a:lnTo>
                                  <a:pt x="1510995" y="755497"/>
                                </a:lnTo>
                                <a:lnTo>
                                  <a:pt x="1509506" y="707789"/>
                                </a:lnTo>
                                <a:lnTo>
                                  <a:pt x="1505097" y="660860"/>
                                </a:lnTo>
                                <a:lnTo>
                                  <a:pt x="1497860" y="614798"/>
                                </a:lnTo>
                                <a:lnTo>
                                  <a:pt x="1487881" y="569693"/>
                                </a:lnTo>
                                <a:lnTo>
                                  <a:pt x="1475251" y="525635"/>
                                </a:lnTo>
                                <a:lnTo>
                                  <a:pt x="1460059" y="482712"/>
                                </a:lnTo>
                                <a:lnTo>
                                  <a:pt x="1442394" y="441013"/>
                                </a:lnTo>
                                <a:lnTo>
                                  <a:pt x="1422346" y="400628"/>
                                </a:lnTo>
                                <a:lnTo>
                                  <a:pt x="1400002" y="361646"/>
                                </a:lnTo>
                                <a:lnTo>
                                  <a:pt x="1375453" y="324155"/>
                                </a:lnTo>
                                <a:lnTo>
                                  <a:pt x="1348788" y="288246"/>
                                </a:lnTo>
                                <a:lnTo>
                                  <a:pt x="1320096" y="254008"/>
                                </a:lnTo>
                                <a:lnTo>
                                  <a:pt x="1289465" y="221529"/>
                                </a:lnTo>
                                <a:lnTo>
                                  <a:pt x="1256986" y="190899"/>
                                </a:lnTo>
                                <a:lnTo>
                                  <a:pt x="1222748" y="162206"/>
                                </a:lnTo>
                                <a:lnTo>
                                  <a:pt x="1186839" y="135541"/>
                                </a:lnTo>
                                <a:lnTo>
                                  <a:pt x="1149349" y="110992"/>
                                </a:lnTo>
                                <a:lnTo>
                                  <a:pt x="1110366" y="88649"/>
                                </a:lnTo>
                                <a:lnTo>
                                  <a:pt x="1069981" y="68600"/>
                                </a:lnTo>
                                <a:lnTo>
                                  <a:pt x="1028283" y="50935"/>
                                </a:lnTo>
                                <a:lnTo>
                                  <a:pt x="985359" y="35743"/>
                                </a:lnTo>
                                <a:lnTo>
                                  <a:pt x="941301" y="23113"/>
                                </a:lnTo>
                                <a:lnTo>
                                  <a:pt x="896196" y="13135"/>
                                </a:lnTo>
                                <a:lnTo>
                                  <a:pt x="850134" y="5897"/>
                                </a:lnTo>
                                <a:lnTo>
                                  <a:pt x="803205" y="1489"/>
                                </a:lnTo>
                                <a:lnTo>
                                  <a:pt x="755497" y="0"/>
                                </a:lnTo>
                                <a:lnTo>
                                  <a:pt x="707789" y="1489"/>
                                </a:lnTo>
                                <a:lnTo>
                                  <a:pt x="660860" y="5897"/>
                                </a:lnTo>
                                <a:lnTo>
                                  <a:pt x="614798" y="13135"/>
                                </a:lnTo>
                                <a:lnTo>
                                  <a:pt x="569693" y="23113"/>
                                </a:lnTo>
                                <a:lnTo>
                                  <a:pt x="525635" y="35743"/>
                                </a:lnTo>
                                <a:lnTo>
                                  <a:pt x="482712" y="50935"/>
                                </a:lnTo>
                                <a:lnTo>
                                  <a:pt x="441013" y="68600"/>
                                </a:lnTo>
                                <a:lnTo>
                                  <a:pt x="400628" y="88649"/>
                                </a:lnTo>
                                <a:lnTo>
                                  <a:pt x="361646" y="110992"/>
                                </a:lnTo>
                                <a:lnTo>
                                  <a:pt x="324155" y="135541"/>
                                </a:lnTo>
                                <a:lnTo>
                                  <a:pt x="288246" y="162206"/>
                                </a:lnTo>
                                <a:lnTo>
                                  <a:pt x="254008" y="190899"/>
                                </a:lnTo>
                                <a:lnTo>
                                  <a:pt x="221529" y="221529"/>
                                </a:lnTo>
                                <a:lnTo>
                                  <a:pt x="190899" y="254008"/>
                                </a:lnTo>
                                <a:lnTo>
                                  <a:pt x="162206" y="288246"/>
                                </a:lnTo>
                                <a:lnTo>
                                  <a:pt x="135541" y="324155"/>
                                </a:lnTo>
                                <a:lnTo>
                                  <a:pt x="110992" y="361646"/>
                                </a:lnTo>
                                <a:lnTo>
                                  <a:pt x="88649" y="400628"/>
                                </a:lnTo>
                                <a:lnTo>
                                  <a:pt x="68600" y="441013"/>
                                </a:lnTo>
                                <a:lnTo>
                                  <a:pt x="50935" y="482712"/>
                                </a:lnTo>
                                <a:lnTo>
                                  <a:pt x="35743" y="525635"/>
                                </a:lnTo>
                                <a:lnTo>
                                  <a:pt x="23113" y="569693"/>
                                </a:lnTo>
                                <a:lnTo>
                                  <a:pt x="13135" y="614798"/>
                                </a:lnTo>
                                <a:lnTo>
                                  <a:pt x="5897" y="660860"/>
                                </a:lnTo>
                                <a:lnTo>
                                  <a:pt x="1489" y="707789"/>
                                </a:lnTo>
                                <a:lnTo>
                                  <a:pt x="0" y="755497"/>
                                </a:lnTo>
                                <a:lnTo>
                                  <a:pt x="1489" y="803205"/>
                                </a:lnTo>
                                <a:lnTo>
                                  <a:pt x="5897" y="850134"/>
                                </a:lnTo>
                                <a:lnTo>
                                  <a:pt x="13135" y="896196"/>
                                </a:lnTo>
                                <a:lnTo>
                                  <a:pt x="23113" y="941301"/>
                                </a:lnTo>
                                <a:lnTo>
                                  <a:pt x="35743" y="985359"/>
                                </a:lnTo>
                                <a:lnTo>
                                  <a:pt x="50935" y="1028283"/>
                                </a:lnTo>
                                <a:lnTo>
                                  <a:pt x="68600" y="1069981"/>
                                </a:lnTo>
                                <a:lnTo>
                                  <a:pt x="88649" y="1110366"/>
                                </a:lnTo>
                                <a:lnTo>
                                  <a:pt x="110992" y="1149349"/>
                                </a:lnTo>
                                <a:lnTo>
                                  <a:pt x="135541" y="1186839"/>
                                </a:lnTo>
                                <a:lnTo>
                                  <a:pt x="162206" y="1222748"/>
                                </a:lnTo>
                                <a:lnTo>
                                  <a:pt x="190899" y="1256986"/>
                                </a:lnTo>
                                <a:lnTo>
                                  <a:pt x="221529" y="1289465"/>
                                </a:lnTo>
                                <a:lnTo>
                                  <a:pt x="254008" y="1320096"/>
                                </a:lnTo>
                                <a:lnTo>
                                  <a:pt x="288246" y="1348788"/>
                                </a:lnTo>
                                <a:lnTo>
                                  <a:pt x="324155" y="1375453"/>
                                </a:lnTo>
                                <a:lnTo>
                                  <a:pt x="361646" y="1400002"/>
                                </a:lnTo>
                                <a:lnTo>
                                  <a:pt x="400628" y="1422346"/>
                                </a:lnTo>
                                <a:lnTo>
                                  <a:pt x="441013" y="1442394"/>
                                </a:lnTo>
                                <a:lnTo>
                                  <a:pt x="482712" y="1460059"/>
                                </a:lnTo>
                                <a:lnTo>
                                  <a:pt x="525635" y="1475251"/>
                                </a:lnTo>
                                <a:lnTo>
                                  <a:pt x="569693" y="1487881"/>
                                </a:lnTo>
                                <a:lnTo>
                                  <a:pt x="614798" y="1497860"/>
                                </a:lnTo>
                                <a:lnTo>
                                  <a:pt x="660860" y="1505097"/>
                                </a:lnTo>
                                <a:lnTo>
                                  <a:pt x="707789" y="1509506"/>
                                </a:lnTo>
                                <a:lnTo>
                                  <a:pt x="755497" y="1510995"/>
                                </a:lnTo>
                                <a:close/>
                              </a:path>
                            </a:pathLst>
                          </a:custGeom>
                          <a:ln w="114300">
                            <a:solidFill>
                              <a:srgbClr val="FFFFFF"/>
                            </a:solidFill>
                            <a:prstDash val="solid"/>
                          </a:ln>
                        </wps:spPr>
                        <wps:bodyPr wrap="square" lIns="0" tIns="0" rIns="0" bIns="0" rtlCol="0">
                          <a:prstTxWarp prst="textNoShape">
                            <a:avLst/>
                          </a:prstTxWarp>
                          <a:noAutofit/>
                        </wps:bodyPr>
                      </wps:wsp>
                      <wps:wsp>
                        <wps:cNvPr id="629" name="Graphic 629"/>
                        <wps:cNvSpPr/>
                        <wps:spPr>
                          <a:xfrm>
                            <a:off x="1059352" y="3181932"/>
                            <a:ext cx="468630" cy="777240"/>
                          </a:xfrm>
                          <a:custGeom>
                            <a:avLst/>
                            <a:gdLst/>
                            <a:ahLst/>
                            <a:cxnLst/>
                            <a:rect l="l" t="t" r="r" b="b"/>
                            <a:pathLst>
                              <a:path w="468630" h="777240">
                                <a:moveTo>
                                  <a:pt x="309168" y="263537"/>
                                </a:moveTo>
                                <a:lnTo>
                                  <a:pt x="168703" y="263537"/>
                                </a:lnTo>
                                <a:lnTo>
                                  <a:pt x="168500" y="267487"/>
                                </a:lnTo>
                                <a:lnTo>
                                  <a:pt x="168690" y="270230"/>
                                </a:lnTo>
                                <a:lnTo>
                                  <a:pt x="154692" y="337616"/>
                                </a:lnTo>
                                <a:lnTo>
                                  <a:pt x="147743" y="370387"/>
                                </a:lnTo>
                                <a:lnTo>
                                  <a:pt x="140725" y="402297"/>
                                </a:lnTo>
                                <a:lnTo>
                                  <a:pt x="138656" y="417163"/>
                                </a:lnTo>
                                <a:lnTo>
                                  <a:pt x="151406" y="461238"/>
                                </a:lnTo>
                                <a:lnTo>
                                  <a:pt x="164166" y="480237"/>
                                </a:lnTo>
                                <a:lnTo>
                                  <a:pt x="176525" y="499521"/>
                                </a:lnTo>
                                <a:lnTo>
                                  <a:pt x="200987" y="538289"/>
                                </a:lnTo>
                                <a:lnTo>
                                  <a:pt x="291472" y="679242"/>
                                </a:lnTo>
                                <a:lnTo>
                                  <a:pt x="338947" y="752982"/>
                                </a:lnTo>
                                <a:lnTo>
                                  <a:pt x="375796" y="777112"/>
                                </a:lnTo>
                                <a:lnTo>
                                  <a:pt x="390153" y="775119"/>
                                </a:lnTo>
                                <a:lnTo>
                                  <a:pt x="409274" y="764197"/>
                                </a:lnTo>
                                <a:lnTo>
                                  <a:pt x="420019" y="747369"/>
                                </a:lnTo>
                                <a:lnTo>
                                  <a:pt x="421555" y="726941"/>
                                </a:lnTo>
                                <a:lnTo>
                                  <a:pt x="413051" y="705218"/>
                                </a:lnTo>
                                <a:lnTo>
                                  <a:pt x="396339" y="679106"/>
                                </a:lnTo>
                                <a:lnTo>
                                  <a:pt x="253479" y="456148"/>
                                </a:lnTo>
                                <a:lnTo>
                                  <a:pt x="249615" y="449148"/>
                                </a:lnTo>
                                <a:lnTo>
                                  <a:pt x="250720" y="443941"/>
                                </a:lnTo>
                                <a:lnTo>
                                  <a:pt x="256260" y="418635"/>
                                </a:lnTo>
                                <a:lnTo>
                                  <a:pt x="262156" y="393304"/>
                                </a:lnTo>
                                <a:lnTo>
                                  <a:pt x="274431" y="342049"/>
                                </a:lnTo>
                                <a:lnTo>
                                  <a:pt x="372676" y="342049"/>
                                </a:lnTo>
                                <a:lnTo>
                                  <a:pt x="354874" y="333481"/>
                                </a:lnTo>
                                <a:lnTo>
                                  <a:pt x="336750" y="318623"/>
                                </a:lnTo>
                                <a:lnTo>
                                  <a:pt x="322797" y="299746"/>
                                </a:lnTo>
                                <a:lnTo>
                                  <a:pt x="313051" y="276974"/>
                                </a:lnTo>
                                <a:lnTo>
                                  <a:pt x="309168" y="263537"/>
                                </a:lnTo>
                                <a:close/>
                              </a:path>
                              <a:path w="468630" h="777240">
                                <a:moveTo>
                                  <a:pt x="126247" y="472236"/>
                                </a:moveTo>
                                <a:lnTo>
                                  <a:pt x="120102" y="502056"/>
                                </a:lnTo>
                                <a:lnTo>
                                  <a:pt x="114455" y="529578"/>
                                </a:lnTo>
                                <a:lnTo>
                                  <a:pt x="108709" y="556767"/>
                                </a:lnTo>
                                <a:lnTo>
                                  <a:pt x="97296" y="598497"/>
                                </a:lnTo>
                                <a:lnTo>
                                  <a:pt x="69836" y="634520"/>
                                </a:lnTo>
                                <a:lnTo>
                                  <a:pt x="31208" y="679242"/>
                                </a:lnTo>
                                <a:lnTo>
                                  <a:pt x="12176" y="701484"/>
                                </a:lnTo>
                                <a:lnTo>
                                  <a:pt x="2590" y="718095"/>
                                </a:lnTo>
                                <a:lnTo>
                                  <a:pt x="0" y="735580"/>
                                </a:lnTo>
                                <a:lnTo>
                                  <a:pt x="4225" y="752108"/>
                                </a:lnTo>
                                <a:lnTo>
                                  <a:pt x="15084" y="765848"/>
                                </a:lnTo>
                                <a:lnTo>
                                  <a:pt x="30905" y="774636"/>
                                </a:lnTo>
                                <a:lnTo>
                                  <a:pt x="47729" y="776355"/>
                                </a:lnTo>
                                <a:lnTo>
                                  <a:pt x="64229" y="771100"/>
                                </a:lnTo>
                                <a:lnTo>
                                  <a:pt x="148369" y="679106"/>
                                </a:lnTo>
                                <a:lnTo>
                                  <a:pt x="181534" y="635543"/>
                                </a:lnTo>
                                <a:lnTo>
                                  <a:pt x="189630" y="597701"/>
                                </a:lnTo>
                                <a:lnTo>
                                  <a:pt x="192528" y="578459"/>
                                </a:lnTo>
                                <a:lnTo>
                                  <a:pt x="192960" y="576300"/>
                                </a:lnTo>
                                <a:lnTo>
                                  <a:pt x="190814" y="573404"/>
                                </a:lnTo>
                                <a:lnTo>
                                  <a:pt x="189391" y="571144"/>
                                </a:lnTo>
                                <a:lnTo>
                                  <a:pt x="126247" y="472236"/>
                                </a:lnTo>
                                <a:close/>
                              </a:path>
                              <a:path w="468630" h="777240">
                                <a:moveTo>
                                  <a:pt x="224316" y="659606"/>
                                </a:moveTo>
                                <a:lnTo>
                                  <a:pt x="193951" y="668312"/>
                                </a:lnTo>
                                <a:lnTo>
                                  <a:pt x="171065" y="694829"/>
                                </a:lnTo>
                                <a:lnTo>
                                  <a:pt x="269414" y="694829"/>
                                </a:lnTo>
                                <a:lnTo>
                                  <a:pt x="252643" y="668512"/>
                                </a:lnTo>
                                <a:lnTo>
                                  <a:pt x="224316" y="659606"/>
                                </a:lnTo>
                                <a:close/>
                              </a:path>
                              <a:path w="468630" h="777240">
                                <a:moveTo>
                                  <a:pt x="243265" y="181584"/>
                                </a:moveTo>
                                <a:lnTo>
                                  <a:pt x="187880" y="187171"/>
                                </a:lnTo>
                                <a:lnTo>
                                  <a:pt x="139001" y="205763"/>
                                </a:lnTo>
                                <a:lnTo>
                                  <a:pt x="95918" y="235707"/>
                                </a:lnTo>
                                <a:lnTo>
                                  <a:pt x="57921" y="275348"/>
                                </a:lnTo>
                                <a:lnTo>
                                  <a:pt x="38173" y="317817"/>
                                </a:lnTo>
                                <a:lnTo>
                                  <a:pt x="31759" y="370387"/>
                                </a:lnTo>
                                <a:lnTo>
                                  <a:pt x="28037" y="420632"/>
                                </a:lnTo>
                                <a:lnTo>
                                  <a:pt x="27933" y="423951"/>
                                </a:lnTo>
                                <a:lnTo>
                                  <a:pt x="29439" y="437690"/>
                                </a:lnTo>
                                <a:lnTo>
                                  <a:pt x="35545" y="448843"/>
                                </a:lnTo>
                                <a:lnTo>
                                  <a:pt x="45293" y="456148"/>
                                </a:lnTo>
                                <a:lnTo>
                                  <a:pt x="57794" y="459003"/>
                                </a:lnTo>
                                <a:lnTo>
                                  <a:pt x="69877" y="456740"/>
                                </a:lnTo>
                                <a:lnTo>
                                  <a:pt x="89572" y="413446"/>
                                </a:lnTo>
                                <a:lnTo>
                                  <a:pt x="90408" y="373456"/>
                                </a:lnTo>
                                <a:lnTo>
                                  <a:pt x="96455" y="336730"/>
                                </a:lnTo>
                                <a:lnTo>
                                  <a:pt x="112458" y="306947"/>
                                </a:lnTo>
                                <a:lnTo>
                                  <a:pt x="137010" y="282939"/>
                                </a:lnTo>
                                <a:lnTo>
                                  <a:pt x="168703" y="263537"/>
                                </a:lnTo>
                                <a:lnTo>
                                  <a:pt x="309168" y="263537"/>
                                </a:lnTo>
                                <a:lnTo>
                                  <a:pt x="305850" y="251036"/>
                                </a:lnTo>
                                <a:lnTo>
                                  <a:pt x="290887" y="205875"/>
                                </a:lnTo>
                                <a:lnTo>
                                  <a:pt x="263593" y="184536"/>
                                </a:lnTo>
                                <a:lnTo>
                                  <a:pt x="243265" y="181584"/>
                                </a:lnTo>
                                <a:close/>
                              </a:path>
                              <a:path w="468630" h="777240">
                                <a:moveTo>
                                  <a:pt x="372676" y="342049"/>
                                </a:moveTo>
                                <a:lnTo>
                                  <a:pt x="274431" y="342049"/>
                                </a:lnTo>
                                <a:lnTo>
                                  <a:pt x="299684" y="368222"/>
                                </a:lnTo>
                                <a:lnTo>
                                  <a:pt x="344443" y="399099"/>
                                </a:lnTo>
                                <a:lnTo>
                                  <a:pt x="386004" y="413446"/>
                                </a:lnTo>
                                <a:lnTo>
                                  <a:pt x="427605" y="423951"/>
                                </a:lnTo>
                                <a:lnTo>
                                  <a:pt x="442019" y="425048"/>
                                </a:lnTo>
                                <a:lnTo>
                                  <a:pt x="453969" y="421365"/>
                                </a:lnTo>
                                <a:lnTo>
                                  <a:pt x="462812" y="413355"/>
                                </a:lnTo>
                                <a:lnTo>
                                  <a:pt x="467902" y="401472"/>
                                </a:lnTo>
                                <a:lnTo>
                                  <a:pt x="468330" y="388578"/>
                                </a:lnTo>
                                <a:lnTo>
                                  <a:pt x="463796" y="377761"/>
                                </a:lnTo>
                                <a:lnTo>
                                  <a:pt x="454635" y="369325"/>
                                </a:lnTo>
                                <a:lnTo>
                                  <a:pt x="441182" y="363575"/>
                                </a:lnTo>
                                <a:lnTo>
                                  <a:pt x="408978" y="354428"/>
                                </a:lnTo>
                                <a:lnTo>
                                  <a:pt x="392983" y="349513"/>
                                </a:lnTo>
                                <a:lnTo>
                                  <a:pt x="377136" y="344195"/>
                                </a:lnTo>
                                <a:lnTo>
                                  <a:pt x="372676" y="342049"/>
                                </a:lnTo>
                                <a:close/>
                              </a:path>
                              <a:path w="468630" h="777240">
                                <a:moveTo>
                                  <a:pt x="274723" y="0"/>
                                </a:moveTo>
                                <a:lnTo>
                                  <a:pt x="244428" y="6094"/>
                                </a:lnTo>
                                <a:lnTo>
                                  <a:pt x="219656" y="22707"/>
                                </a:lnTo>
                                <a:lnTo>
                                  <a:pt x="202817" y="47445"/>
                                </a:lnTo>
                                <a:lnTo>
                                  <a:pt x="196326" y="77914"/>
                                </a:lnTo>
                                <a:lnTo>
                                  <a:pt x="202137" y="108763"/>
                                </a:lnTo>
                                <a:lnTo>
                                  <a:pt x="218873" y="134134"/>
                                </a:lnTo>
                                <a:lnTo>
                                  <a:pt x="243883" y="151327"/>
                                </a:lnTo>
                                <a:lnTo>
                                  <a:pt x="274520" y="157645"/>
                                </a:lnTo>
                                <a:lnTo>
                                  <a:pt x="305588" y="151584"/>
                                </a:lnTo>
                                <a:lnTo>
                                  <a:pt x="330569" y="134951"/>
                                </a:lnTo>
                                <a:lnTo>
                                  <a:pt x="347223" y="109987"/>
                                </a:lnTo>
                                <a:lnTo>
                                  <a:pt x="353310" y="78930"/>
                                </a:lnTo>
                                <a:lnTo>
                                  <a:pt x="347284" y="47852"/>
                                </a:lnTo>
                                <a:lnTo>
                                  <a:pt x="330642" y="22796"/>
                                </a:lnTo>
                                <a:lnTo>
                                  <a:pt x="305688" y="6074"/>
                                </a:lnTo>
                                <a:lnTo>
                                  <a:pt x="274723" y="0"/>
                                </a:lnTo>
                                <a:close/>
                              </a:path>
                            </a:pathLst>
                          </a:custGeom>
                          <a:solidFill>
                            <a:srgbClr val="FFFFFF"/>
                          </a:solidFill>
                        </wps:spPr>
                        <wps:bodyPr wrap="square" lIns="0" tIns="0" rIns="0" bIns="0" rtlCol="0">
                          <a:prstTxWarp prst="textNoShape">
                            <a:avLst/>
                          </a:prstTxWarp>
                          <a:noAutofit/>
                        </wps:bodyPr>
                      </wps:wsp>
                      <wps:wsp>
                        <wps:cNvPr id="630" name="Graphic 630"/>
                        <wps:cNvSpPr/>
                        <wps:spPr>
                          <a:xfrm>
                            <a:off x="946213" y="3363518"/>
                            <a:ext cx="642620" cy="654685"/>
                          </a:xfrm>
                          <a:custGeom>
                            <a:avLst/>
                            <a:gdLst/>
                            <a:ahLst/>
                            <a:cxnLst/>
                            <a:rect l="l" t="t" r="r" b="b"/>
                            <a:pathLst>
                              <a:path w="642620" h="654685">
                                <a:moveTo>
                                  <a:pt x="122643" y="477520"/>
                                </a:moveTo>
                                <a:lnTo>
                                  <a:pt x="0" y="477520"/>
                                </a:lnTo>
                                <a:lnTo>
                                  <a:pt x="0" y="513588"/>
                                </a:lnTo>
                                <a:lnTo>
                                  <a:pt x="76542" y="512826"/>
                                </a:lnTo>
                                <a:lnTo>
                                  <a:pt x="114757" y="493610"/>
                                </a:lnTo>
                                <a:lnTo>
                                  <a:pt x="122643" y="477520"/>
                                </a:lnTo>
                                <a:close/>
                              </a:path>
                              <a:path w="642620" h="654685">
                                <a:moveTo>
                                  <a:pt x="306082" y="394728"/>
                                </a:moveTo>
                                <a:lnTo>
                                  <a:pt x="303949" y="391833"/>
                                </a:lnTo>
                                <a:lnTo>
                                  <a:pt x="239356" y="290664"/>
                                </a:lnTo>
                                <a:lnTo>
                                  <a:pt x="221830" y="375183"/>
                                </a:lnTo>
                                <a:lnTo>
                                  <a:pt x="210426" y="416915"/>
                                </a:lnTo>
                                <a:lnTo>
                                  <a:pt x="182981" y="452945"/>
                                </a:lnTo>
                                <a:lnTo>
                                  <a:pt x="125323" y="519899"/>
                                </a:lnTo>
                                <a:lnTo>
                                  <a:pt x="115735" y="536511"/>
                                </a:lnTo>
                                <a:lnTo>
                                  <a:pt x="128193" y="584250"/>
                                </a:lnTo>
                                <a:lnTo>
                                  <a:pt x="160845" y="594766"/>
                                </a:lnTo>
                                <a:lnTo>
                                  <a:pt x="177342" y="589521"/>
                                </a:lnTo>
                                <a:lnTo>
                                  <a:pt x="192189" y="577367"/>
                                </a:lnTo>
                                <a:lnTo>
                                  <a:pt x="284327" y="470966"/>
                                </a:lnTo>
                                <a:lnTo>
                                  <a:pt x="294665" y="453961"/>
                                </a:lnTo>
                                <a:lnTo>
                                  <a:pt x="299961" y="435406"/>
                                </a:lnTo>
                                <a:lnTo>
                                  <a:pt x="306082" y="394728"/>
                                </a:lnTo>
                                <a:close/>
                              </a:path>
                              <a:path w="642620" h="654685">
                                <a:moveTo>
                                  <a:pt x="581456" y="206997"/>
                                </a:moveTo>
                                <a:lnTo>
                                  <a:pt x="576922" y="196176"/>
                                </a:lnTo>
                                <a:lnTo>
                                  <a:pt x="567766" y="187744"/>
                                </a:lnTo>
                                <a:lnTo>
                                  <a:pt x="554316" y="181991"/>
                                </a:lnTo>
                                <a:lnTo>
                                  <a:pt x="522109" y="172847"/>
                                </a:lnTo>
                                <a:lnTo>
                                  <a:pt x="506120" y="167932"/>
                                </a:lnTo>
                                <a:lnTo>
                                  <a:pt x="468007" y="151904"/>
                                </a:lnTo>
                                <a:lnTo>
                                  <a:pt x="435927" y="118173"/>
                                </a:lnTo>
                                <a:lnTo>
                                  <a:pt x="422440" y="82486"/>
                                </a:lnTo>
                                <a:lnTo>
                                  <a:pt x="412013" y="43421"/>
                                </a:lnTo>
                                <a:lnTo>
                                  <a:pt x="404012" y="24307"/>
                                </a:lnTo>
                                <a:lnTo>
                                  <a:pt x="392417" y="10934"/>
                                </a:lnTo>
                                <a:lnTo>
                                  <a:pt x="376720" y="2959"/>
                                </a:lnTo>
                                <a:lnTo>
                                  <a:pt x="356387" y="0"/>
                                </a:lnTo>
                                <a:lnTo>
                                  <a:pt x="301002" y="5600"/>
                                </a:lnTo>
                                <a:lnTo>
                                  <a:pt x="252120" y="24193"/>
                                </a:lnTo>
                                <a:lnTo>
                                  <a:pt x="209042" y="54127"/>
                                </a:lnTo>
                                <a:lnTo>
                                  <a:pt x="171056" y="93764"/>
                                </a:lnTo>
                                <a:lnTo>
                                  <a:pt x="151307" y="136232"/>
                                </a:lnTo>
                                <a:lnTo>
                                  <a:pt x="144894" y="188810"/>
                                </a:lnTo>
                                <a:lnTo>
                                  <a:pt x="140982" y="241706"/>
                                </a:lnTo>
                                <a:lnTo>
                                  <a:pt x="142557" y="256108"/>
                                </a:lnTo>
                                <a:lnTo>
                                  <a:pt x="148666" y="267271"/>
                                </a:lnTo>
                                <a:lnTo>
                                  <a:pt x="158419" y="274586"/>
                                </a:lnTo>
                                <a:lnTo>
                                  <a:pt x="170929" y="277431"/>
                                </a:lnTo>
                                <a:lnTo>
                                  <a:pt x="183019" y="275158"/>
                                </a:lnTo>
                                <a:lnTo>
                                  <a:pt x="202768" y="229958"/>
                                </a:lnTo>
                                <a:lnTo>
                                  <a:pt x="203542" y="191871"/>
                                </a:lnTo>
                                <a:lnTo>
                                  <a:pt x="209588" y="155155"/>
                                </a:lnTo>
                                <a:lnTo>
                                  <a:pt x="225590" y="125374"/>
                                </a:lnTo>
                                <a:lnTo>
                                  <a:pt x="250151" y="101371"/>
                                </a:lnTo>
                                <a:lnTo>
                                  <a:pt x="281851" y="81953"/>
                                </a:lnTo>
                                <a:lnTo>
                                  <a:pt x="281635" y="85915"/>
                                </a:lnTo>
                                <a:lnTo>
                                  <a:pt x="281825" y="88646"/>
                                </a:lnTo>
                                <a:lnTo>
                                  <a:pt x="260959" y="188404"/>
                                </a:lnTo>
                                <a:lnTo>
                                  <a:pt x="253847" y="220713"/>
                                </a:lnTo>
                                <a:lnTo>
                                  <a:pt x="251663" y="236410"/>
                                </a:lnTo>
                                <a:lnTo>
                                  <a:pt x="252564" y="251320"/>
                                </a:lnTo>
                                <a:lnTo>
                                  <a:pt x="256781" y="265671"/>
                                </a:lnTo>
                                <a:lnTo>
                                  <a:pt x="264541" y="279654"/>
                                </a:lnTo>
                                <a:lnTo>
                                  <a:pt x="277304" y="298653"/>
                                </a:lnTo>
                                <a:lnTo>
                                  <a:pt x="314121" y="356704"/>
                                </a:lnTo>
                                <a:lnTo>
                                  <a:pt x="452081" y="571411"/>
                                </a:lnTo>
                                <a:lnTo>
                                  <a:pt x="462927" y="584403"/>
                                </a:lnTo>
                                <a:lnTo>
                                  <a:pt x="475348" y="592455"/>
                                </a:lnTo>
                                <a:lnTo>
                                  <a:pt x="488924" y="595528"/>
                                </a:lnTo>
                                <a:lnTo>
                                  <a:pt x="503275" y="593521"/>
                                </a:lnTo>
                                <a:lnTo>
                                  <a:pt x="522401" y="582612"/>
                                </a:lnTo>
                                <a:lnTo>
                                  <a:pt x="533146" y="565797"/>
                                </a:lnTo>
                                <a:lnTo>
                                  <a:pt x="534670" y="545376"/>
                                </a:lnTo>
                                <a:lnTo>
                                  <a:pt x="526173" y="523659"/>
                                </a:lnTo>
                                <a:lnTo>
                                  <a:pt x="366661" y="274650"/>
                                </a:lnTo>
                                <a:lnTo>
                                  <a:pt x="362737" y="267576"/>
                                </a:lnTo>
                                <a:lnTo>
                                  <a:pt x="369392" y="237058"/>
                                </a:lnTo>
                                <a:lnTo>
                                  <a:pt x="387565" y="160477"/>
                                </a:lnTo>
                                <a:lnTo>
                                  <a:pt x="412813" y="186639"/>
                                </a:lnTo>
                                <a:lnTo>
                                  <a:pt x="434759" y="204724"/>
                                </a:lnTo>
                                <a:lnTo>
                                  <a:pt x="485432" y="227799"/>
                                </a:lnTo>
                                <a:lnTo>
                                  <a:pt x="540740" y="242366"/>
                                </a:lnTo>
                                <a:lnTo>
                                  <a:pt x="555167" y="243471"/>
                                </a:lnTo>
                                <a:lnTo>
                                  <a:pt x="567118" y="239788"/>
                                </a:lnTo>
                                <a:lnTo>
                                  <a:pt x="575957" y="231787"/>
                                </a:lnTo>
                                <a:lnTo>
                                  <a:pt x="581037" y="219900"/>
                                </a:lnTo>
                                <a:lnTo>
                                  <a:pt x="581456" y="206997"/>
                                </a:lnTo>
                                <a:close/>
                              </a:path>
                              <a:path w="642620" h="654685">
                                <a:moveTo>
                                  <a:pt x="642543" y="480809"/>
                                </a:moveTo>
                                <a:lnTo>
                                  <a:pt x="530771" y="480809"/>
                                </a:lnTo>
                                <a:lnTo>
                                  <a:pt x="538378" y="495439"/>
                                </a:lnTo>
                                <a:lnTo>
                                  <a:pt x="547649" y="506488"/>
                                </a:lnTo>
                                <a:lnTo>
                                  <a:pt x="560095" y="512864"/>
                                </a:lnTo>
                                <a:lnTo>
                                  <a:pt x="577202" y="513422"/>
                                </a:lnTo>
                                <a:lnTo>
                                  <a:pt x="593356" y="512191"/>
                                </a:lnTo>
                                <a:lnTo>
                                  <a:pt x="609701" y="512318"/>
                                </a:lnTo>
                                <a:lnTo>
                                  <a:pt x="642543" y="513588"/>
                                </a:lnTo>
                                <a:lnTo>
                                  <a:pt x="642543" y="480809"/>
                                </a:lnTo>
                                <a:close/>
                              </a:path>
                              <a:path w="642620" h="654685">
                                <a:moveTo>
                                  <a:pt x="642556" y="621766"/>
                                </a:moveTo>
                                <a:lnTo>
                                  <a:pt x="12" y="621766"/>
                                </a:lnTo>
                                <a:lnTo>
                                  <a:pt x="12" y="654545"/>
                                </a:lnTo>
                                <a:lnTo>
                                  <a:pt x="642556" y="654545"/>
                                </a:lnTo>
                                <a:lnTo>
                                  <a:pt x="642556" y="62176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31" name="Image 631"/>
                          <pic:cNvPicPr/>
                        </pic:nvPicPr>
                        <pic:blipFill>
                          <a:blip r:embed="rId198" cstate="print"/>
                          <a:stretch>
                            <a:fillRect/>
                          </a:stretch>
                        </pic:blipFill>
                        <pic:spPr>
                          <a:xfrm>
                            <a:off x="1255679" y="3181944"/>
                            <a:ext cx="156997" cy="157632"/>
                          </a:xfrm>
                          <a:prstGeom prst="rect">
                            <a:avLst/>
                          </a:prstGeom>
                        </pic:spPr>
                      </pic:pic>
                      <wps:wsp>
                        <wps:cNvPr id="632" name="Graphic 632"/>
                        <wps:cNvSpPr/>
                        <wps:spPr>
                          <a:xfrm>
                            <a:off x="1230411" y="3841538"/>
                            <a:ext cx="98425" cy="35560"/>
                          </a:xfrm>
                          <a:custGeom>
                            <a:avLst/>
                            <a:gdLst/>
                            <a:ahLst/>
                            <a:cxnLst/>
                            <a:rect l="l" t="t" r="r" b="b"/>
                            <a:pathLst>
                              <a:path w="98425" h="35560">
                                <a:moveTo>
                                  <a:pt x="53260" y="0"/>
                                </a:moveTo>
                                <a:lnTo>
                                  <a:pt x="22892" y="8708"/>
                                </a:lnTo>
                                <a:lnTo>
                                  <a:pt x="0" y="35228"/>
                                </a:lnTo>
                                <a:lnTo>
                                  <a:pt x="98348" y="35228"/>
                                </a:lnTo>
                                <a:lnTo>
                                  <a:pt x="81585" y="8905"/>
                                </a:lnTo>
                                <a:lnTo>
                                  <a:pt x="5326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96183A2" id="Group 618" o:spid="_x0000_s1026" style="position:absolute;margin-left:0;margin-top:0;width:595.3pt;height:348.9pt;z-index:-251640832;mso-wrap-distance-left:0;mso-wrap-distance-right:0;mso-position-horizontal-relative:page;mso-position-vertical-relative:page" coordsize="75603,443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">
                <v:shape id="Graphic 619"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620"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621"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622"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 id="Image 623"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">
                  <v:imagedata r:id="rId159" o:title=""/>
                </v:shape>
                <v:shape id="Graphic 624"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625"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v:shape id="Image 626" o:spid="_x0000_s1034" type="#_x0000_t75" style="position:absolute;width:75599;height:3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">
                  <v:imagedata r:id="rId199" o:title=""/>
                </v:shape>
                <v:shape id="Graphic 627" o:spid="_x0000_s1035" style="position:absolute;left:5120;top:28625;width:15113;height:15113;visibility:visible;mso-wrap-style:square;v-text-anchor:top" coordsize="1511300,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" path="m755497,l707789,1489,660860,5897r-46062,7238l569693,23113,525635,35743,482712,50935,441013,68600,400628,88649r-38982,22343l324155,135541r-35909,26665l254008,190899r-32479,30630l190899,254008r-28693,34238l135541,324155r-24549,37491l88649,400628,68600,441013,50935,482712,35743,525635,23113,569693r-9978,45105l5897,660860,1489,707789,,755497r1489,47708l5897,850134r7238,46062l23113,941301r12630,44058l50935,1028283r17665,41698l88649,1110366r22343,38983l135541,1186839r26665,35909l190899,1256986r30630,32479l254008,1320096r34238,28692l324155,1375453r37491,24549l400628,1422346r40385,20048l482712,1460059r42923,15192l569693,1487881r45105,9979l660860,1505097r46929,4409l755497,1510995r47708,-1489l850134,1505097r46062,-7237l941301,1487881r44058,-12630l1028283,1460059r41698,-17665l1110366,1422346r38983,-22344l1186839,1375453r35909,-26665l1256986,1320096r32479,-30631l1320096,1256986r28692,-34238l1375453,1186839r24549,-37490l1422346,1110366r20048,-40385l1460059,1028283r15192,-42924l1487881,941301r9979,-45105l1505097,850134r4409,-46929l1510995,755497r-1489,-47708l1505097,660860r-7237,-46062l1487881,569693r-12630,-44058l1460059,482712r-17665,-41699l1422346,400628r-22344,-38982l1375453,324155r-26665,-35909l1320096,254008r-30631,-32479l1256986,190899r-34238,-28693l1186839,135541r-37490,-24549l1110366,88649,1069981,68600,1028283,50935,985359,35743,941301,23113,896196,13135,850134,5897,803205,1489,755497,xe" fillcolor="#007dc5" stroked="f">
                  <v:path arrowok="t"/>
                </v:shape>
                <v:shape id="Graphic 628" o:spid="_x0000_s1036" style="position:absolute;left:5120;top:28625;width:15113;height:15113;visibility:visible;mso-wrap-style:square;v-text-anchor:top" coordsize="1511300,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" path="m755497,1510995r47708,-1489l850134,1505097r46062,-7237l941301,1487881r44058,-12630l1028283,1460059r41698,-17665l1110366,1422346r38983,-22344l1186839,1375453r35909,-26665l1256986,1320096r32479,-30631l1320096,1256986r28692,-34238l1375453,1186839r24549,-37490l1422346,1110366r20048,-40385l1460059,1028283r15192,-42924l1487881,941301r9979,-45105l1505097,850134r4409,-46929l1510995,755497r-1489,-47708l1505097,660860r-7237,-46062l1487881,569693r-12630,-44058l1460059,482712r-17665,-41699l1422346,400628r-22344,-38982l1375453,324155r-26665,-35909l1320096,254008r-30631,-32479l1256986,190899r-34238,-28693l1186839,135541r-37490,-24549l1110366,88649,1069981,68600,1028283,50935,985359,35743,941301,23113,896196,13135,850134,5897,803205,1489,755497,,707789,1489,660860,5897r-46062,7238l569693,23113,525635,35743,482712,50935,441013,68600,400628,88649r-38982,22343l324155,135541r-35909,26665l254008,190899r-32479,30630l190899,254008r-28693,34238l135541,324155r-24549,37491l88649,400628,68600,441013,50935,482712,35743,525635,23113,569693r-9978,45105l5897,660860,1489,707789,,755497r1489,47708l5897,850134r7238,46062l23113,941301r12630,44058l50935,1028283r17665,41698l88649,1110366r22343,38983l135541,1186839r26665,35909l190899,1256986r30630,32479l254008,1320096r34238,28692l324155,1375453r37491,24549l400628,1422346r40385,20048l482712,1460059r42923,15192l569693,1487881r45105,9979l660860,1505097r46929,4409l755497,1510995xe" filled="f" strokecolor="white" strokeweight="9pt">
                  <v:path arrowok="t"/>
                </v:shape>
                <v:shape id="Graphic 629" o:spid="_x0000_s1037" style="position:absolute;left:10593;top:31819;width:4686;height:7772;visibility:visible;mso-wrap-style:square;v-text-anchor:top" coordsize="468630,77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" path="m309168,263537r-140465,l168500,267487r190,2743l154692,337616r-6949,32771l140725,402297r-2069,14866l151406,461238r12760,18999l176525,499521r24462,38768l291472,679242r47475,73740l375796,777112r14357,-1993l409274,764197r10745,-16828l421555,726941r-8504,-21723l396339,679106,253479,456148r-3864,-7000l250720,443941r5540,-25306l262156,393304r12275,-51255l372676,342049r-17802,-8568l336750,318623,322797,299746r-9746,-22772l309168,263537xem126247,472236r-6145,29820l114455,529578r-5746,27189l97296,598497,69836,634520,31208,679242,12176,701484,2590,718095,,735580r4225,16528l15084,765848r15821,8788l47729,776355r16500,-5255l148369,679106r33165,-43563l189630,597701r2898,-19242l192960,576300r-2146,-2896l189391,571144,126247,472236xem224316,659606r-30365,8706l171065,694829r98349,l252643,668512r-28327,-8906xem243265,181584r-55385,5587l139001,205763,95918,235707,57921,275348,38173,317817r-6414,52570l28037,420632r-104,3319l29439,437690r6106,11153l45293,456148r12501,2855l69877,456740,89572,413446r836,-39990l96455,336730r16003,-29783l137010,282939r31693,-19402l309168,263537r-3318,-12501l290887,205875,263593,184536r-20328,-2952xem372676,342049r-98245,l299684,368222r44759,30877l386004,413446r41601,10505l442019,425048r11950,-3683l462812,413355r5090,-11883l468330,388578r-4534,-10817l454635,369325r-13453,-5750l408978,354428r-15995,-4915l377136,344195r-4460,-2146xem274723,l244428,6094,219656,22707,202817,47445r-6491,30469l202137,108763r16736,25371l243883,151327r30637,6318l305588,151584r24981,-16633l347223,109987r6087,-31057l347284,47852,330642,22796,305688,6074,274723,xe" stroked="f">
                  <v:path arrowok="t"/>
                </v:shape>
                <v:shape id="Graphic 630" o:spid="_x0000_s1038" style="position:absolute;left:9462;top:33635;width:6426;height:6547;visibility:visible;mso-wrap-style:square;v-text-anchor:top" coordsize="642620,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" path="m122643,477520l,477520r,36068l76542,512826r38215,-19216l122643,477520xem306082,394728r-2133,-2895l239356,290664r-17526,84519l210426,416915r-27445,36030l125323,519899r-9588,16612l128193,584250r32652,10516l177342,589521r14847,-12154l284327,470966r10338,-17005l299961,435406r6121,-40678xem581456,206997r-4534,-10821l567766,187744r-13450,-5753l522109,172847r-15989,-4915l468007,151904,435927,118173,422440,82486,412013,43421,404012,24307,392417,10934,376720,2959,356387,,301002,5600,252120,24193,209042,54127,171056,93764r-19749,42468l144894,188810r-3912,52896l142557,256108r6109,11163l158419,274586r12510,2845l183019,275158r19749,-45200l203542,191871r6046,-36716l225590,125374r24561,-24003l281851,81953r-216,3962l281825,88646r-20866,99758l253847,220713r-2184,15697l252564,251320r4217,14351l264541,279654r12763,18999l314121,356704,452081,571411r10846,12992l475348,592455r13576,3073l503275,593521r19126,-10909l533146,565797r1524,-20421l526173,523659,366661,274650r-3924,-7074l369392,237058r18173,-76581l412813,186639r21946,18085l485432,227799r55308,14567l555167,243471r11951,-3683l575957,231787r5080,-11887l581456,206997xem642543,480809r-111772,l538378,495439r9271,11049l560095,512864r17107,558l593356,512191r16345,127l642543,513588r,-32779xem642556,621766r-642544,l12,654545r642544,l642556,621766xe" stroked="f">
                  <v:path arrowok="t"/>
                </v:shape>
                <v:shape id="Image 631" o:spid="_x0000_s1039" type="#_x0000_t75" style="position:absolute;left:12556;top:31819;width:1570;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">
                  <v:imagedata r:id="rId200" o:title=""/>
                </v:shape>
                <v:shape id="Graphic 632" o:spid="_x0000_s1040" style="position:absolute;left:12304;top:38415;width:984;height:355;visibility:visible;mso-wrap-style:square;v-text-anchor:top" coordsize="9842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" path="m53260,l22892,8708,,35228r98348,l81585,8905,53260,xe" stroked="f">
                  <v:path arrowok="t"/>
                </v:shape>
                <w10:wrap anchorx="page" anchory="page"/>
              </v:group>
            </w:pict>
          </mc:Fallback>
        </mc:AlternateContent>
      </w:r>
      <w:r>
        <w:rPr>
          <w:color w:val="007DC5"/>
          <w:spacing w:val="-11"/>
        </w:rPr>
        <w:t>Outcome</w:t>
      </w:r>
      <w:r>
        <w:rPr>
          <w:color w:val="007DC5"/>
          <w:spacing w:val="-13"/>
        </w:rPr>
        <w:t xml:space="preserve"> </w:t>
      </w:r>
      <w:r>
        <w:rPr>
          <w:color w:val="007DC5"/>
          <w:spacing w:val="-2"/>
        </w:rPr>
        <w:t>description</w:t>
      </w:r>
    </w:p>
    <w:p w14:paraId="0859C871" w14:textId="77777777" w:rsidR="00BD5988" w:rsidRDefault="004517C2">
      <w:pPr>
        <w:pStyle w:val="BodyText"/>
        <w:spacing w:before="248" w:line="235" w:lineRule="auto"/>
        <w:ind w:left="433"/>
      </w:pPr>
      <w:r>
        <w:t xml:space="preserve">Council will disseminate information highlighting the value of incremental movement and the range of local active opportunities, using a range of </w:t>
      </w:r>
      <w:r>
        <w:rPr>
          <w:spacing w:val="-2"/>
        </w:rPr>
        <w:t>accessible</w:t>
      </w:r>
      <w:r>
        <w:rPr>
          <w:spacing w:val="-10"/>
        </w:rPr>
        <w:t xml:space="preserve"> </w:t>
      </w:r>
      <w:r>
        <w:rPr>
          <w:spacing w:val="-2"/>
        </w:rPr>
        <w:t>formats.</w:t>
      </w:r>
      <w:r>
        <w:rPr>
          <w:spacing w:val="-10"/>
        </w:rPr>
        <w:t xml:space="preserve"> </w:t>
      </w:r>
      <w:r>
        <w:rPr>
          <w:spacing w:val="-2"/>
        </w:rPr>
        <w:t>Council</w:t>
      </w:r>
      <w:r>
        <w:rPr>
          <w:spacing w:val="-10"/>
        </w:rPr>
        <w:t xml:space="preserve"> </w:t>
      </w:r>
      <w:r>
        <w:rPr>
          <w:spacing w:val="-2"/>
        </w:rPr>
        <w:t>will</w:t>
      </w:r>
      <w:r>
        <w:rPr>
          <w:spacing w:val="-10"/>
        </w:rPr>
        <w:t xml:space="preserve"> </w:t>
      </w:r>
      <w:r>
        <w:rPr>
          <w:spacing w:val="-2"/>
        </w:rPr>
        <w:t>seek</w:t>
      </w:r>
      <w:r>
        <w:rPr>
          <w:spacing w:val="-10"/>
        </w:rPr>
        <w:t xml:space="preserve"> </w:t>
      </w:r>
      <w:r>
        <w:rPr>
          <w:spacing w:val="-2"/>
        </w:rPr>
        <w:t>to,</w:t>
      </w:r>
      <w:r>
        <w:rPr>
          <w:spacing w:val="-10"/>
        </w:rPr>
        <w:t xml:space="preserve"> </w:t>
      </w:r>
      <w:r>
        <w:rPr>
          <w:spacing w:val="-2"/>
        </w:rPr>
        <w:t>and</w:t>
      </w:r>
      <w:r>
        <w:rPr>
          <w:spacing w:val="-10"/>
        </w:rPr>
        <w:t xml:space="preserve"> </w:t>
      </w:r>
      <w:r>
        <w:rPr>
          <w:spacing w:val="-2"/>
        </w:rPr>
        <w:t xml:space="preserve">support </w:t>
      </w:r>
      <w:r>
        <w:t>others to, engage with low participatory cohorts when</w:t>
      </w:r>
      <w:r>
        <w:rPr>
          <w:spacing w:val="-12"/>
        </w:rPr>
        <w:t xml:space="preserve"> </w:t>
      </w:r>
      <w:r>
        <w:t>designing</w:t>
      </w:r>
      <w:r>
        <w:rPr>
          <w:spacing w:val="-12"/>
        </w:rPr>
        <w:t xml:space="preserve"> </w:t>
      </w:r>
      <w:r>
        <w:t>programs</w:t>
      </w:r>
      <w:r>
        <w:rPr>
          <w:spacing w:val="-12"/>
        </w:rPr>
        <w:t xml:space="preserve"> </w:t>
      </w:r>
      <w:r>
        <w:t>and/or</w:t>
      </w:r>
      <w:r>
        <w:rPr>
          <w:spacing w:val="-12"/>
        </w:rPr>
        <w:t xml:space="preserve"> </w:t>
      </w:r>
      <w:r>
        <w:t>communications.</w:t>
      </w:r>
    </w:p>
    <w:p w14:paraId="0859C872" w14:textId="77777777" w:rsidR="00BD5988" w:rsidRDefault="00BD5988">
      <w:pPr>
        <w:pStyle w:val="BodyText"/>
        <w:spacing w:before="6"/>
        <w:rPr>
          <w:sz w:val="24"/>
        </w:rPr>
      </w:pPr>
    </w:p>
    <w:p w14:paraId="0859C873" w14:textId="77777777" w:rsidR="00BD5988" w:rsidRDefault="004517C2">
      <w:pPr>
        <w:pStyle w:val="Heading5"/>
        <w:ind w:left="433"/>
      </w:pPr>
      <w:r>
        <w:rPr>
          <w:color w:val="007DC5"/>
          <w:spacing w:val="-10"/>
        </w:rPr>
        <w:t>What</w:t>
      </w:r>
      <w:r>
        <w:rPr>
          <w:color w:val="007DC5"/>
          <w:spacing w:val="-12"/>
        </w:rPr>
        <w:t xml:space="preserve"> </w:t>
      </w:r>
      <w:r>
        <w:rPr>
          <w:color w:val="007DC5"/>
          <w:spacing w:val="-10"/>
        </w:rPr>
        <w:t>the</w:t>
      </w:r>
      <w:r>
        <w:rPr>
          <w:color w:val="007DC5"/>
          <w:spacing w:val="-11"/>
        </w:rPr>
        <w:t xml:space="preserve"> </w:t>
      </w:r>
      <w:r>
        <w:rPr>
          <w:color w:val="007DC5"/>
          <w:spacing w:val="-10"/>
        </w:rPr>
        <w:t>evidence</w:t>
      </w:r>
      <w:r>
        <w:rPr>
          <w:color w:val="007DC5"/>
          <w:spacing w:val="-11"/>
        </w:rPr>
        <w:t xml:space="preserve"> </w:t>
      </w:r>
      <w:r>
        <w:rPr>
          <w:color w:val="007DC5"/>
          <w:spacing w:val="-10"/>
        </w:rPr>
        <w:t>tells</w:t>
      </w:r>
      <w:r>
        <w:rPr>
          <w:color w:val="007DC5"/>
          <w:spacing w:val="-12"/>
        </w:rPr>
        <w:t xml:space="preserve"> </w:t>
      </w:r>
      <w:r>
        <w:rPr>
          <w:color w:val="007DC5"/>
          <w:spacing w:val="-10"/>
        </w:rPr>
        <w:t>us</w:t>
      </w:r>
    </w:p>
    <w:p w14:paraId="0859C874" w14:textId="77777777" w:rsidR="00BD5988" w:rsidRDefault="004517C2">
      <w:pPr>
        <w:pStyle w:val="BodyText"/>
        <w:spacing w:before="252" w:line="230" w:lineRule="auto"/>
        <w:ind w:left="433" w:right="152"/>
      </w:pPr>
      <w:r>
        <w:rPr>
          <w:spacing w:val="-2"/>
        </w:rPr>
        <w:t>Communities</w:t>
      </w:r>
      <w:r>
        <w:rPr>
          <w:spacing w:val="-13"/>
        </w:rPr>
        <w:t xml:space="preserve"> </w:t>
      </w:r>
      <w:r>
        <w:rPr>
          <w:spacing w:val="-2"/>
        </w:rPr>
        <w:t>are</w:t>
      </w:r>
      <w:r>
        <w:rPr>
          <w:spacing w:val="-12"/>
        </w:rPr>
        <w:t xml:space="preserve"> </w:t>
      </w:r>
      <w:r>
        <w:rPr>
          <w:spacing w:val="-2"/>
        </w:rPr>
        <w:t>not</w:t>
      </w:r>
      <w:r>
        <w:rPr>
          <w:spacing w:val="-12"/>
        </w:rPr>
        <w:t xml:space="preserve"> </w:t>
      </w:r>
      <w:r>
        <w:rPr>
          <w:spacing w:val="-2"/>
        </w:rPr>
        <w:t>homogenous,</w:t>
      </w:r>
      <w:r>
        <w:rPr>
          <w:spacing w:val="-12"/>
        </w:rPr>
        <w:t xml:space="preserve"> </w:t>
      </w:r>
      <w:r>
        <w:rPr>
          <w:spacing w:val="-2"/>
        </w:rPr>
        <w:t>and</w:t>
      </w:r>
      <w:r>
        <w:rPr>
          <w:spacing w:val="-13"/>
        </w:rPr>
        <w:t xml:space="preserve"> </w:t>
      </w:r>
      <w:r>
        <w:rPr>
          <w:spacing w:val="-2"/>
        </w:rPr>
        <w:t>to</w:t>
      </w:r>
      <w:r>
        <w:rPr>
          <w:spacing w:val="-12"/>
        </w:rPr>
        <w:t xml:space="preserve"> </w:t>
      </w:r>
      <w:r>
        <w:rPr>
          <w:spacing w:val="-2"/>
        </w:rPr>
        <w:t>reach</w:t>
      </w:r>
      <w:r>
        <w:rPr>
          <w:spacing w:val="-12"/>
        </w:rPr>
        <w:t xml:space="preserve"> </w:t>
      </w:r>
      <w:r>
        <w:rPr>
          <w:spacing w:val="-2"/>
        </w:rPr>
        <w:t xml:space="preserve">as </w:t>
      </w:r>
      <w:r>
        <w:t>many individuals as possible, it is important to consider</w:t>
      </w:r>
      <w:r>
        <w:rPr>
          <w:spacing w:val="-4"/>
        </w:rPr>
        <w:t xml:space="preserve"> </w:t>
      </w:r>
      <w:r>
        <w:t>how</w:t>
      </w:r>
      <w:r>
        <w:rPr>
          <w:spacing w:val="-4"/>
        </w:rPr>
        <w:t xml:space="preserve"> </w:t>
      </w:r>
      <w:r>
        <w:t>different</w:t>
      </w:r>
      <w:r>
        <w:rPr>
          <w:spacing w:val="-4"/>
        </w:rPr>
        <w:t xml:space="preserve"> </w:t>
      </w:r>
      <w:r>
        <w:t>cohorts</w:t>
      </w:r>
      <w:r>
        <w:rPr>
          <w:spacing w:val="-4"/>
        </w:rPr>
        <w:t xml:space="preserve"> </w:t>
      </w:r>
      <w:r>
        <w:t>of</w:t>
      </w:r>
      <w:r>
        <w:rPr>
          <w:spacing w:val="-4"/>
        </w:rPr>
        <w:t xml:space="preserve"> </w:t>
      </w:r>
      <w:r>
        <w:t>the</w:t>
      </w:r>
      <w:r>
        <w:rPr>
          <w:spacing w:val="-4"/>
        </w:rPr>
        <w:t xml:space="preserve"> </w:t>
      </w:r>
      <w:r>
        <w:t>community will receive and process messaging.</w:t>
      </w:r>
    </w:p>
    <w:p w14:paraId="0859C875" w14:textId="77777777" w:rsidR="00BD5988" w:rsidRDefault="004517C2">
      <w:pPr>
        <w:pStyle w:val="BodyText"/>
        <w:spacing w:before="118" w:line="230" w:lineRule="auto"/>
        <w:ind w:left="433" w:right="-8"/>
      </w:pPr>
      <w:r>
        <w:t>The</w:t>
      </w:r>
      <w:r>
        <w:rPr>
          <w:spacing w:val="-3"/>
        </w:rPr>
        <w:t xml:space="preserve"> </w:t>
      </w:r>
      <w:r>
        <w:t>diverse</w:t>
      </w:r>
      <w:r>
        <w:rPr>
          <w:spacing w:val="-3"/>
        </w:rPr>
        <w:t xml:space="preserve"> </w:t>
      </w:r>
      <w:r>
        <w:t>range</w:t>
      </w:r>
      <w:r>
        <w:rPr>
          <w:spacing w:val="-3"/>
        </w:rPr>
        <w:t xml:space="preserve"> </w:t>
      </w:r>
      <w:r>
        <w:t>of</w:t>
      </w:r>
      <w:r>
        <w:rPr>
          <w:spacing w:val="-3"/>
        </w:rPr>
        <w:t xml:space="preserve"> </w:t>
      </w:r>
      <w:r>
        <w:t>needs</w:t>
      </w:r>
      <w:r>
        <w:rPr>
          <w:spacing w:val="-3"/>
        </w:rPr>
        <w:t xml:space="preserve"> </w:t>
      </w:r>
      <w:r>
        <w:t>in</w:t>
      </w:r>
      <w:r>
        <w:rPr>
          <w:spacing w:val="-3"/>
        </w:rPr>
        <w:t xml:space="preserve"> </w:t>
      </w:r>
      <w:r>
        <w:t>our</w:t>
      </w:r>
      <w:r>
        <w:rPr>
          <w:spacing w:val="-3"/>
        </w:rPr>
        <w:t xml:space="preserve"> </w:t>
      </w:r>
      <w:r>
        <w:t>community</w:t>
      </w:r>
      <w:r>
        <w:rPr>
          <w:spacing w:val="-3"/>
        </w:rPr>
        <w:t xml:space="preserve"> </w:t>
      </w:r>
      <w:r>
        <w:t>must be</w:t>
      </w:r>
      <w:r>
        <w:rPr>
          <w:spacing w:val="-14"/>
        </w:rPr>
        <w:t xml:space="preserve"> </w:t>
      </w:r>
      <w:r>
        <w:t>considered</w:t>
      </w:r>
      <w:r>
        <w:rPr>
          <w:spacing w:val="-14"/>
        </w:rPr>
        <w:t xml:space="preserve"> </w:t>
      </w:r>
      <w:r>
        <w:t>when</w:t>
      </w:r>
      <w:r>
        <w:rPr>
          <w:spacing w:val="-14"/>
        </w:rPr>
        <w:t xml:space="preserve"> </w:t>
      </w:r>
      <w:r>
        <w:t>planning,</w:t>
      </w:r>
      <w:r>
        <w:rPr>
          <w:spacing w:val="-14"/>
        </w:rPr>
        <w:t xml:space="preserve"> </w:t>
      </w:r>
      <w:r>
        <w:t>and</w:t>
      </w:r>
      <w:r>
        <w:rPr>
          <w:spacing w:val="-14"/>
        </w:rPr>
        <w:t xml:space="preserve"> </w:t>
      </w:r>
      <w:r>
        <w:t>activating</w:t>
      </w:r>
      <w:r>
        <w:rPr>
          <w:spacing w:val="-14"/>
        </w:rPr>
        <w:t xml:space="preserve"> </w:t>
      </w:r>
      <w:r>
        <w:t>public spaces and places, including accessible communications</w:t>
      </w:r>
      <w:r>
        <w:rPr>
          <w:spacing w:val="-13"/>
        </w:rPr>
        <w:t xml:space="preserve"> </w:t>
      </w:r>
      <w:r>
        <w:t>and</w:t>
      </w:r>
      <w:r>
        <w:rPr>
          <w:spacing w:val="-13"/>
        </w:rPr>
        <w:t xml:space="preserve"> </w:t>
      </w:r>
      <w:r>
        <w:t>wayfinding.</w:t>
      </w:r>
      <w:r>
        <w:rPr>
          <w:spacing w:val="-13"/>
        </w:rPr>
        <w:t xml:space="preserve"> </w:t>
      </w:r>
      <w:r>
        <w:t>When</w:t>
      </w:r>
      <w:r>
        <w:rPr>
          <w:spacing w:val="-13"/>
        </w:rPr>
        <w:t xml:space="preserve"> </w:t>
      </w:r>
      <w:r>
        <w:t>developing communication</w:t>
      </w:r>
      <w:r>
        <w:rPr>
          <w:spacing w:val="-2"/>
        </w:rPr>
        <w:t xml:space="preserve"> </w:t>
      </w:r>
      <w:r>
        <w:t>for</w:t>
      </w:r>
      <w:r>
        <w:rPr>
          <w:spacing w:val="-2"/>
        </w:rPr>
        <w:t xml:space="preserve"> </w:t>
      </w:r>
      <w:r>
        <w:t>events,</w:t>
      </w:r>
      <w:r>
        <w:rPr>
          <w:spacing w:val="-2"/>
        </w:rPr>
        <w:t xml:space="preserve"> </w:t>
      </w:r>
      <w:r>
        <w:t>programs</w:t>
      </w:r>
      <w:r>
        <w:rPr>
          <w:spacing w:val="-2"/>
        </w:rPr>
        <w:t xml:space="preserve"> </w:t>
      </w:r>
      <w:r>
        <w:t>or</w:t>
      </w:r>
      <w:r>
        <w:rPr>
          <w:spacing w:val="-2"/>
        </w:rPr>
        <w:t xml:space="preserve"> </w:t>
      </w:r>
      <w:r>
        <w:t>facilities thought</w:t>
      </w:r>
      <w:r>
        <w:rPr>
          <w:spacing w:val="-14"/>
        </w:rPr>
        <w:t xml:space="preserve"> </w:t>
      </w:r>
      <w:r>
        <w:t>should</w:t>
      </w:r>
      <w:r>
        <w:rPr>
          <w:spacing w:val="-14"/>
        </w:rPr>
        <w:t xml:space="preserve"> </w:t>
      </w:r>
      <w:r>
        <w:t>be</w:t>
      </w:r>
      <w:r>
        <w:rPr>
          <w:spacing w:val="-14"/>
        </w:rPr>
        <w:t xml:space="preserve"> </w:t>
      </w:r>
      <w:r>
        <w:t>given</w:t>
      </w:r>
      <w:r>
        <w:rPr>
          <w:spacing w:val="-14"/>
        </w:rPr>
        <w:t xml:space="preserve"> </w:t>
      </w:r>
      <w:r>
        <w:t>to</w:t>
      </w:r>
      <w:r>
        <w:rPr>
          <w:spacing w:val="-14"/>
        </w:rPr>
        <w:t xml:space="preserve"> </w:t>
      </w:r>
      <w:r>
        <w:t>who</w:t>
      </w:r>
      <w:r>
        <w:rPr>
          <w:spacing w:val="-14"/>
        </w:rPr>
        <w:t xml:space="preserve"> </w:t>
      </w:r>
      <w:r>
        <w:t>will</w:t>
      </w:r>
      <w:r>
        <w:rPr>
          <w:spacing w:val="-14"/>
        </w:rPr>
        <w:t xml:space="preserve"> </w:t>
      </w:r>
      <w:r>
        <w:t>want</w:t>
      </w:r>
      <w:r>
        <w:rPr>
          <w:spacing w:val="-14"/>
        </w:rPr>
        <w:t xml:space="preserve"> </w:t>
      </w:r>
      <w:r>
        <w:t>to</w:t>
      </w:r>
      <w:r>
        <w:rPr>
          <w:spacing w:val="-14"/>
        </w:rPr>
        <w:t xml:space="preserve"> </w:t>
      </w:r>
      <w:r>
        <w:t>use</w:t>
      </w:r>
      <w:r>
        <w:rPr>
          <w:spacing w:val="-14"/>
        </w:rPr>
        <w:t xml:space="preserve"> </w:t>
      </w:r>
      <w:r>
        <w:t xml:space="preserve">the </w:t>
      </w:r>
      <w:r>
        <w:rPr>
          <w:spacing w:val="-2"/>
        </w:rPr>
        <w:t>space</w:t>
      </w:r>
      <w:r>
        <w:rPr>
          <w:spacing w:val="-10"/>
        </w:rPr>
        <w:t xml:space="preserve"> </w:t>
      </w:r>
      <w:r>
        <w:rPr>
          <w:spacing w:val="-2"/>
        </w:rPr>
        <w:t>or</w:t>
      </w:r>
      <w:r>
        <w:rPr>
          <w:spacing w:val="-10"/>
        </w:rPr>
        <w:t xml:space="preserve"> </w:t>
      </w:r>
      <w:r>
        <w:rPr>
          <w:spacing w:val="-2"/>
        </w:rPr>
        <w:t>place</w:t>
      </w:r>
      <w:r>
        <w:rPr>
          <w:spacing w:val="-10"/>
        </w:rPr>
        <w:t xml:space="preserve"> </w:t>
      </w:r>
      <w:r>
        <w:rPr>
          <w:spacing w:val="-2"/>
        </w:rPr>
        <w:t>and</w:t>
      </w:r>
      <w:r>
        <w:rPr>
          <w:spacing w:val="-10"/>
        </w:rPr>
        <w:t xml:space="preserve"> </w:t>
      </w:r>
      <w:r>
        <w:rPr>
          <w:spacing w:val="-2"/>
        </w:rPr>
        <w:t>take</w:t>
      </w:r>
      <w:r>
        <w:rPr>
          <w:spacing w:val="-10"/>
        </w:rPr>
        <w:t xml:space="preserve"> </w:t>
      </w:r>
      <w:r>
        <w:rPr>
          <w:spacing w:val="-2"/>
        </w:rPr>
        <w:t>into</w:t>
      </w:r>
      <w:r>
        <w:rPr>
          <w:spacing w:val="-10"/>
        </w:rPr>
        <w:t xml:space="preserve"> </w:t>
      </w:r>
      <w:r>
        <w:rPr>
          <w:spacing w:val="-2"/>
        </w:rPr>
        <w:t>consideration</w:t>
      </w:r>
      <w:r>
        <w:rPr>
          <w:spacing w:val="-10"/>
        </w:rPr>
        <w:t xml:space="preserve"> </w:t>
      </w:r>
      <w:r>
        <w:rPr>
          <w:spacing w:val="-2"/>
        </w:rPr>
        <w:t>all</w:t>
      </w:r>
      <w:r>
        <w:rPr>
          <w:spacing w:val="-10"/>
        </w:rPr>
        <w:t xml:space="preserve"> </w:t>
      </w:r>
      <w:r>
        <w:rPr>
          <w:spacing w:val="-2"/>
        </w:rPr>
        <w:t xml:space="preserve">needs; </w:t>
      </w:r>
      <w:r>
        <w:t>people</w:t>
      </w:r>
      <w:r>
        <w:rPr>
          <w:spacing w:val="-2"/>
        </w:rPr>
        <w:t xml:space="preserve"> </w:t>
      </w:r>
      <w:r>
        <w:t>with</w:t>
      </w:r>
      <w:r>
        <w:rPr>
          <w:spacing w:val="-2"/>
        </w:rPr>
        <w:t xml:space="preserve"> </w:t>
      </w:r>
      <w:r>
        <w:t>vision,</w:t>
      </w:r>
      <w:r>
        <w:rPr>
          <w:spacing w:val="-2"/>
        </w:rPr>
        <w:t xml:space="preserve"> </w:t>
      </w:r>
      <w:r>
        <w:t>hearing,</w:t>
      </w:r>
      <w:r>
        <w:rPr>
          <w:spacing w:val="-2"/>
        </w:rPr>
        <w:t xml:space="preserve"> </w:t>
      </w:r>
      <w:r>
        <w:t>mobility,</w:t>
      </w:r>
      <w:r>
        <w:rPr>
          <w:spacing w:val="-2"/>
        </w:rPr>
        <w:t xml:space="preserve"> </w:t>
      </w:r>
      <w:r>
        <w:t>cognitive</w:t>
      </w:r>
      <w:r>
        <w:rPr>
          <w:spacing w:val="-2"/>
        </w:rPr>
        <w:t xml:space="preserve"> </w:t>
      </w:r>
      <w:r>
        <w:t xml:space="preserve">and </w:t>
      </w:r>
      <w:r>
        <w:rPr>
          <w:spacing w:val="-2"/>
        </w:rPr>
        <w:t>psychosocial</w:t>
      </w:r>
      <w:r>
        <w:rPr>
          <w:spacing w:val="-13"/>
        </w:rPr>
        <w:t xml:space="preserve"> </w:t>
      </w:r>
      <w:r>
        <w:rPr>
          <w:spacing w:val="-2"/>
        </w:rPr>
        <w:t>disability</w:t>
      </w:r>
      <w:r>
        <w:rPr>
          <w:spacing w:val="-12"/>
        </w:rPr>
        <w:t xml:space="preserve"> </w:t>
      </w:r>
      <w:r>
        <w:rPr>
          <w:spacing w:val="-2"/>
        </w:rPr>
        <w:t>as</w:t>
      </w:r>
      <w:r>
        <w:rPr>
          <w:spacing w:val="-12"/>
        </w:rPr>
        <w:t xml:space="preserve"> </w:t>
      </w:r>
      <w:r>
        <w:rPr>
          <w:spacing w:val="-2"/>
        </w:rPr>
        <w:t>well</w:t>
      </w:r>
      <w:r>
        <w:rPr>
          <w:spacing w:val="-12"/>
        </w:rPr>
        <w:t xml:space="preserve"> </w:t>
      </w:r>
      <w:r>
        <w:rPr>
          <w:spacing w:val="-2"/>
        </w:rPr>
        <w:t>as</w:t>
      </w:r>
      <w:r>
        <w:rPr>
          <w:spacing w:val="-13"/>
        </w:rPr>
        <w:t xml:space="preserve"> </w:t>
      </w:r>
      <w:r>
        <w:rPr>
          <w:spacing w:val="-2"/>
        </w:rPr>
        <w:t>carers,</w:t>
      </w:r>
      <w:r>
        <w:rPr>
          <w:spacing w:val="-12"/>
        </w:rPr>
        <w:t xml:space="preserve"> </w:t>
      </w:r>
      <w:r>
        <w:rPr>
          <w:spacing w:val="-2"/>
        </w:rPr>
        <w:t>parents</w:t>
      </w:r>
      <w:r>
        <w:rPr>
          <w:spacing w:val="-12"/>
        </w:rPr>
        <w:t xml:space="preserve"> </w:t>
      </w:r>
      <w:r>
        <w:rPr>
          <w:spacing w:val="-2"/>
        </w:rPr>
        <w:t xml:space="preserve">with </w:t>
      </w:r>
      <w:r>
        <w:t>prams and people for whom English is a second language.</w:t>
      </w:r>
      <w:r>
        <w:rPr>
          <w:position w:val="6"/>
          <w:sz w:val="11"/>
        </w:rPr>
        <w:t>52</w:t>
      </w:r>
      <w:r>
        <w:rPr>
          <w:spacing w:val="24"/>
          <w:position w:val="6"/>
          <w:sz w:val="11"/>
        </w:rPr>
        <w:t xml:space="preserve"> </w:t>
      </w:r>
      <w:r>
        <w:t xml:space="preserve">Where possible </w:t>
      </w:r>
      <w:proofErr w:type="spellStart"/>
      <w:r>
        <w:t>utilise</w:t>
      </w:r>
      <w:proofErr w:type="spellEnd"/>
      <w:r>
        <w:t xml:space="preserve"> local networks and multiple formats of communication to disseminate information.</w:t>
      </w:r>
    </w:p>
    <w:p w14:paraId="0859C876" w14:textId="77777777" w:rsidR="00BD5988" w:rsidRDefault="004517C2">
      <w:pPr>
        <w:pStyle w:val="BodyText"/>
        <w:spacing w:before="128" w:line="230" w:lineRule="auto"/>
        <w:ind w:left="433"/>
      </w:pPr>
      <w:r>
        <w:t>Council</w:t>
      </w:r>
      <w:r>
        <w:rPr>
          <w:spacing w:val="-12"/>
        </w:rPr>
        <w:t xml:space="preserve"> </w:t>
      </w:r>
      <w:r>
        <w:t>will</w:t>
      </w:r>
      <w:r>
        <w:rPr>
          <w:spacing w:val="-12"/>
        </w:rPr>
        <w:t xml:space="preserve"> </w:t>
      </w:r>
      <w:r>
        <w:t>not</w:t>
      </w:r>
      <w:r>
        <w:rPr>
          <w:spacing w:val="-12"/>
        </w:rPr>
        <w:t xml:space="preserve"> </w:t>
      </w:r>
      <w:r>
        <w:t>rely</w:t>
      </w:r>
      <w:r>
        <w:rPr>
          <w:spacing w:val="-12"/>
        </w:rPr>
        <w:t xml:space="preserve"> </w:t>
      </w:r>
      <w:r>
        <w:t>on</w:t>
      </w:r>
      <w:r>
        <w:rPr>
          <w:spacing w:val="-12"/>
        </w:rPr>
        <w:t xml:space="preserve"> </w:t>
      </w:r>
      <w:r>
        <w:t>public</w:t>
      </w:r>
      <w:r>
        <w:rPr>
          <w:spacing w:val="-12"/>
        </w:rPr>
        <w:t xml:space="preserve"> </w:t>
      </w:r>
      <w:r>
        <w:t>notices</w:t>
      </w:r>
      <w:r>
        <w:rPr>
          <w:spacing w:val="-12"/>
        </w:rPr>
        <w:t xml:space="preserve"> </w:t>
      </w:r>
      <w:r>
        <w:t>or</w:t>
      </w:r>
      <w:r>
        <w:rPr>
          <w:spacing w:val="-12"/>
        </w:rPr>
        <w:t xml:space="preserve"> </w:t>
      </w:r>
      <w:r>
        <w:t xml:space="preserve">general </w:t>
      </w:r>
      <w:r>
        <w:rPr>
          <w:spacing w:val="-6"/>
        </w:rPr>
        <w:t>advertisements</w:t>
      </w:r>
      <w:r>
        <w:rPr>
          <w:spacing w:val="-9"/>
        </w:rPr>
        <w:t xml:space="preserve"> </w:t>
      </w:r>
      <w:r>
        <w:rPr>
          <w:spacing w:val="-6"/>
        </w:rPr>
        <w:t>to</w:t>
      </w:r>
      <w:r>
        <w:rPr>
          <w:spacing w:val="-8"/>
        </w:rPr>
        <w:t xml:space="preserve"> </w:t>
      </w:r>
      <w:r>
        <w:rPr>
          <w:spacing w:val="-6"/>
        </w:rPr>
        <w:t>reach</w:t>
      </w:r>
      <w:r>
        <w:rPr>
          <w:spacing w:val="-8"/>
        </w:rPr>
        <w:t xml:space="preserve"> </w:t>
      </w:r>
      <w:r>
        <w:rPr>
          <w:spacing w:val="-6"/>
        </w:rPr>
        <w:t>the</w:t>
      </w:r>
      <w:r>
        <w:rPr>
          <w:spacing w:val="-8"/>
        </w:rPr>
        <w:t xml:space="preserve"> </w:t>
      </w:r>
      <w:r>
        <w:rPr>
          <w:spacing w:val="-6"/>
        </w:rPr>
        <w:t>whole</w:t>
      </w:r>
      <w:r>
        <w:rPr>
          <w:spacing w:val="-9"/>
        </w:rPr>
        <w:t xml:space="preserve"> </w:t>
      </w:r>
      <w:r>
        <w:rPr>
          <w:spacing w:val="-6"/>
        </w:rPr>
        <w:t>community,</w:t>
      </w:r>
      <w:r>
        <w:rPr>
          <w:spacing w:val="-8"/>
        </w:rPr>
        <w:t xml:space="preserve"> </w:t>
      </w:r>
      <w:r>
        <w:rPr>
          <w:spacing w:val="-6"/>
        </w:rPr>
        <w:t xml:space="preserve">given </w:t>
      </w:r>
      <w:r>
        <w:t>that</w:t>
      </w:r>
      <w:r>
        <w:rPr>
          <w:spacing w:val="-15"/>
        </w:rPr>
        <w:t xml:space="preserve"> </w:t>
      </w:r>
      <w:r>
        <w:t>there</w:t>
      </w:r>
      <w:r>
        <w:rPr>
          <w:spacing w:val="-14"/>
        </w:rPr>
        <w:t xml:space="preserve"> </w:t>
      </w:r>
      <w:r>
        <w:t>is</w:t>
      </w:r>
      <w:r>
        <w:rPr>
          <w:spacing w:val="-14"/>
        </w:rPr>
        <w:t xml:space="preserve"> </w:t>
      </w:r>
      <w:r>
        <w:t>different</w:t>
      </w:r>
      <w:r>
        <w:rPr>
          <w:spacing w:val="-14"/>
        </w:rPr>
        <w:t xml:space="preserve"> </w:t>
      </w:r>
      <w:r>
        <w:t>messaging</w:t>
      </w:r>
      <w:r>
        <w:rPr>
          <w:spacing w:val="-15"/>
        </w:rPr>
        <w:t xml:space="preserve"> </w:t>
      </w:r>
      <w:r>
        <w:t>required</w:t>
      </w:r>
      <w:r>
        <w:rPr>
          <w:spacing w:val="-14"/>
        </w:rPr>
        <w:t xml:space="preserve"> </w:t>
      </w:r>
      <w:r>
        <w:t>to</w:t>
      </w:r>
      <w:r>
        <w:rPr>
          <w:spacing w:val="-14"/>
        </w:rPr>
        <w:t xml:space="preserve"> </w:t>
      </w:r>
      <w:proofErr w:type="gramStart"/>
      <w:r>
        <w:t>reach</w:t>
      </w:r>
      <w:proofErr w:type="gramEnd"/>
    </w:p>
    <w:p w14:paraId="0859C877" w14:textId="77777777" w:rsidR="00BD5988" w:rsidRDefault="004517C2">
      <w:pPr>
        <w:pStyle w:val="BodyText"/>
        <w:spacing w:before="163" w:line="237" w:lineRule="auto"/>
        <w:ind w:left="219" w:right="310"/>
      </w:pPr>
      <w:r>
        <w:br w:type="column"/>
        <w:t>Maroondah’s</w:t>
      </w:r>
      <w:r>
        <w:rPr>
          <w:spacing w:val="-15"/>
        </w:rPr>
        <w:t xml:space="preserve"> </w:t>
      </w:r>
      <w:r>
        <w:t>most</w:t>
      </w:r>
      <w:r>
        <w:rPr>
          <w:spacing w:val="-14"/>
        </w:rPr>
        <w:t xml:space="preserve"> </w:t>
      </w:r>
      <w:r>
        <w:t>inactive</w:t>
      </w:r>
      <w:r>
        <w:rPr>
          <w:spacing w:val="-14"/>
        </w:rPr>
        <w:t xml:space="preserve"> </w:t>
      </w:r>
      <w:r>
        <w:t>residents.</w:t>
      </w:r>
      <w:r>
        <w:rPr>
          <w:spacing w:val="-14"/>
        </w:rPr>
        <w:t xml:space="preserve"> </w:t>
      </w:r>
      <w:r>
        <w:t>Positive messaging</w:t>
      </w:r>
      <w:r>
        <w:rPr>
          <w:spacing w:val="-10"/>
        </w:rPr>
        <w:t xml:space="preserve"> </w:t>
      </w:r>
      <w:r>
        <w:t>supporting</w:t>
      </w:r>
      <w:r>
        <w:rPr>
          <w:spacing w:val="-10"/>
        </w:rPr>
        <w:t xml:space="preserve"> </w:t>
      </w:r>
      <w:r>
        <w:t>the</w:t>
      </w:r>
      <w:r>
        <w:rPr>
          <w:spacing w:val="-10"/>
        </w:rPr>
        <w:t xml:space="preserve"> </w:t>
      </w:r>
      <w:r>
        <w:t>benefits</w:t>
      </w:r>
      <w:r>
        <w:rPr>
          <w:spacing w:val="-10"/>
        </w:rPr>
        <w:t xml:space="preserve"> </w:t>
      </w:r>
      <w:r>
        <w:t>of</w:t>
      </w:r>
      <w:r>
        <w:rPr>
          <w:spacing w:val="-10"/>
        </w:rPr>
        <w:t xml:space="preserve"> </w:t>
      </w:r>
      <w:r>
        <w:t>small incremental</w:t>
      </w:r>
      <w:r>
        <w:rPr>
          <w:spacing w:val="-13"/>
        </w:rPr>
        <w:t xml:space="preserve"> </w:t>
      </w:r>
      <w:r>
        <w:t>segments</w:t>
      </w:r>
      <w:r>
        <w:rPr>
          <w:spacing w:val="-13"/>
        </w:rPr>
        <w:t xml:space="preserve"> </w:t>
      </w:r>
      <w:r>
        <w:t>of</w:t>
      </w:r>
      <w:r>
        <w:rPr>
          <w:spacing w:val="-13"/>
        </w:rPr>
        <w:t xml:space="preserve"> </w:t>
      </w:r>
      <w:r>
        <w:t>activity</w:t>
      </w:r>
      <w:r>
        <w:rPr>
          <w:spacing w:val="-13"/>
        </w:rPr>
        <w:t xml:space="preserve"> </w:t>
      </w:r>
      <w:proofErr w:type="gramStart"/>
      <w:r>
        <w:t>has</w:t>
      </w:r>
      <w:r>
        <w:rPr>
          <w:spacing w:val="-13"/>
        </w:rPr>
        <w:t xml:space="preserve"> </w:t>
      </w:r>
      <w:r>
        <w:t>the</w:t>
      </w:r>
      <w:r>
        <w:rPr>
          <w:spacing w:val="-13"/>
        </w:rPr>
        <w:t xml:space="preserve"> </w:t>
      </w:r>
      <w:r>
        <w:t>ability</w:t>
      </w:r>
      <w:r>
        <w:rPr>
          <w:spacing w:val="-13"/>
        </w:rPr>
        <w:t xml:space="preserve"> </w:t>
      </w:r>
      <w:r>
        <w:t>to</w:t>
      </w:r>
      <w:proofErr w:type="gramEnd"/>
      <w:r>
        <w:t xml:space="preserve"> </w:t>
      </w:r>
      <w:r>
        <w:rPr>
          <w:spacing w:val="-6"/>
        </w:rPr>
        <w:t xml:space="preserve">empower people leading sedentary lifestyles to move </w:t>
      </w:r>
      <w:r>
        <w:t>more often.</w:t>
      </w:r>
    </w:p>
    <w:p w14:paraId="0859C878" w14:textId="77777777" w:rsidR="00BD5988" w:rsidRDefault="00BD5988">
      <w:pPr>
        <w:pStyle w:val="BodyText"/>
        <w:spacing w:before="7"/>
        <w:rPr>
          <w:sz w:val="25"/>
        </w:rPr>
      </w:pPr>
    </w:p>
    <w:p w14:paraId="0859C879" w14:textId="77777777" w:rsidR="00BD5988" w:rsidRDefault="004517C2">
      <w:pPr>
        <w:pStyle w:val="Heading5"/>
        <w:spacing w:line="225" w:lineRule="auto"/>
        <w:ind w:left="219" w:right="1402"/>
      </w:pPr>
      <w:r>
        <w:rPr>
          <w:color w:val="007DC5"/>
          <w:spacing w:val="-10"/>
        </w:rPr>
        <w:t>What</w:t>
      </w:r>
      <w:r>
        <w:rPr>
          <w:color w:val="007DC5"/>
          <w:spacing w:val="-17"/>
        </w:rPr>
        <w:t xml:space="preserve"> </w:t>
      </w:r>
      <w:r>
        <w:rPr>
          <w:color w:val="007DC5"/>
          <w:spacing w:val="-10"/>
        </w:rPr>
        <w:t>the</w:t>
      </w:r>
      <w:r>
        <w:rPr>
          <w:color w:val="007DC5"/>
          <w:spacing w:val="-16"/>
        </w:rPr>
        <w:t xml:space="preserve"> </w:t>
      </w:r>
      <w:r>
        <w:rPr>
          <w:color w:val="007DC5"/>
          <w:spacing w:val="-10"/>
        </w:rPr>
        <w:t xml:space="preserve">community </w:t>
      </w:r>
      <w:r>
        <w:rPr>
          <w:color w:val="007DC5"/>
        </w:rPr>
        <w:t>has told us</w:t>
      </w:r>
    </w:p>
    <w:p w14:paraId="0859C87A" w14:textId="77777777" w:rsidR="00BD5988" w:rsidRDefault="004517C2">
      <w:pPr>
        <w:pStyle w:val="BodyText"/>
        <w:spacing w:before="255" w:line="230" w:lineRule="auto"/>
        <w:ind w:left="219" w:right="310"/>
      </w:pPr>
      <w:r>
        <w:rPr>
          <w:spacing w:val="-6"/>
        </w:rPr>
        <w:t>Community</w:t>
      </w:r>
      <w:r>
        <w:rPr>
          <w:spacing w:val="-9"/>
        </w:rPr>
        <w:t xml:space="preserve"> </w:t>
      </w:r>
      <w:r>
        <w:rPr>
          <w:spacing w:val="-6"/>
        </w:rPr>
        <w:t>feedback</w:t>
      </w:r>
      <w:r>
        <w:rPr>
          <w:spacing w:val="-8"/>
        </w:rPr>
        <w:t xml:space="preserve"> </w:t>
      </w:r>
      <w:r>
        <w:rPr>
          <w:spacing w:val="-6"/>
        </w:rPr>
        <w:t>during</w:t>
      </w:r>
      <w:r>
        <w:rPr>
          <w:spacing w:val="-8"/>
        </w:rPr>
        <w:t xml:space="preserve"> </w:t>
      </w:r>
      <w:r>
        <w:rPr>
          <w:spacing w:val="-6"/>
        </w:rPr>
        <w:t>the</w:t>
      </w:r>
      <w:r>
        <w:rPr>
          <w:spacing w:val="-8"/>
        </w:rPr>
        <w:t xml:space="preserve"> </w:t>
      </w:r>
      <w:r>
        <w:rPr>
          <w:spacing w:val="-6"/>
        </w:rPr>
        <w:t>COVID</w:t>
      </w:r>
      <w:r>
        <w:rPr>
          <w:spacing w:val="-9"/>
        </w:rPr>
        <w:t xml:space="preserve"> </w:t>
      </w:r>
      <w:r>
        <w:rPr>
          <w:spacing w:val="-6"/>
        </w:rPr>
        <w:t>19</w:t>
      </w:r>
      <w:r>
        <w:rPr>
          <w:spacing w:val="-8"/>
        </w:rPr>
        <w:t xml:space="preserve"> </w:t>
      </w:r>
      <w:r>
        <w:rPr>
          <w:spacing w:val="-6"/>
        </w:rPr>
        <w:t xml:space="preserve">restrictions </w:t>
      </w:r>
      <w:r>
        <w:rPr>
          <w:spacing w:val="-4"/>
        </w:rPr>
        <w:t>highlighted</w:t>
      </w:r>
      <w:r>
        <w:rPr>
          <w:spacing w:val="-8"/>
        </w:rPr>
        <w:t xml:space="preserve"> </w:t>
      </w:r>
      <w:r>
        <w:rPr>
          <w:spacing w:val="-4"/>
        </w:rPr>
        <w:t>that</w:t>
      </w:r>
      <w:r>
        <w:rPr>
          <w:spacing w:val="-8"/>
        </w:rPr>
        <w:t xml:space="preserve"> </w:t>
      </w:r>
      <w:r>
        <w:rPr>
          <w:spacing w:val="-4"/>
        </w:rPr>
        <w:t>many</w:t>
      </w:r>
      <w:r>
        <w:rPr>
          <w:spacing w:val="-8"/>
        </w:rPr>
        <w:t xml:space="preserve"> </w:t>
      </w:r>
      <w:r>
        <w:rPr>
          <w:spacing w:val="-4"/>
        </w:rPr>
        <w:t>residents</w:t>
      </w:r>
      <w:r>
        <w:rPr>
          <w:spacing w:val="-8"/>
        </w:rPr>
        <w:t xml:space="preserve"> </w:t>
      </w:r>
      <w:r>
        <w:rPr>
          <w:spacing w:val="-4"/>
        </w:rPr>
        <w:t>had</w:t>
      </w:r>
      <w:r>
        <w:rPr>
          <w:spacing w:val="-8"/>
        </w:rPr>
        <w:t xml:space="preserve"> </w:t>
      </w:r>
      <w:r>
        <w:rPr>
          <w:spacing w:val="-4"/>
        </w:rPr>
        <w:t>previously</w:t>
      </w:r>
      <w:r>
        <w:rPr>
          <w:spacing w:val="-8"/>
        </w:rPr>
        <w:t xml:space="preserve"> </w:t>
      </w:r>
      <w:r>
        <w:rPr>
          <w:spacing w:val="-4"/>
        </w:rPr>
        <w:t xml:space="preserve">never </w:t>
      </w:r>
      <w:proofErr w:type="spellStart"/>
      <w:r>
        <w:rPr>
          <w:spacing w:val="-2"/>
        </w:rPr>
        <w:t>realised</w:t>
      </w:r>
      <w:proofErr w:type="spellEnd"/>
      <w:r>
        <w:rPr>
          <w:spacing w:val="-8"/>
        </w:rPr>
        <w:t xml:space="preserve"> </w:t>
      </w:r>
      <w:r>
        <w:rPr>
          <w:spacing w:val="-2"/>
        </w:rPr>
        <w:t>the</w:t>
      </w:r>
      <w:r>
        <w:rPr>
          <w:spacing w:val="-8"/>
        </w:rPr>
        <w:t xml:space="preserve"> </w:t>
      </w:r>
      <w:r>
        <w:rPr>
          <w:spacing w:val="-2"/>
        </w:rPr>
        <w:t>breadth</w:t>
      </w:r>
      <w:r>
        <w:rPr>
          <w:spacing w:val="-8"/>
        </w:rPr>
        <w:t xml:space="preserve"> </w:t>
      </w:r>
      <w:r>
        <w:rPr>
          <w:spacing w:val="-2"/>
        </w:rPr>
        <w:t>of</w:t>
      </w:r>
      <w:r>
        <w:rPr>
          <w:spacing w:val="-8"/>
        </w:rPr>
        <w:t xml:space="preserve"> </w:t>
      </w:r>
      <w:r>
        <w:rPr>
          <w:spacing w:val="-2"/>
        </w:rPr>
        <w:t>open</w:t>
      </w:r>
      <w:r>
        <w:rPr>
          <w:spacing w:val="-8"/>
        </w:rPr>
        <w:t xml:space="preserve"> </w:t>
      </w:r>
      <w:r>
        <w:rPr>
          <w:spacing w:val="-2"/>
        </w:rPr>
        <w:t>space</w:t>
      </w:r>
      <w:r>
        <w:rPr>
          <w:spacing w:val="-8"/>
        </w:rPr>
        <w:t xml:space="preserve"> </w:t>
      </w:r>
      <w:r>
        <w:rPr>
          <w:spacing w:val="-2"/>
        </w:rPr>
        <w:t xml:space="preserve">opportunities </w:t>
      </w:r>
      <w:r>
        <w:t>within</w:t>
      </w:r>
      <w:r>
        <w:rPr>
          <w:spacing w:val="-15"/>
        </w:rPr>
        <w:t xml:space="preserve"> </w:t>
      </w:r>
      <w:r>
        <w:t>walking</w:t>
      </w:r>
      <w:r>
        <w:rPr>
          <w:spacing w:val="-14"/>
        </w:rPr>
        <w:t xml:space="preserve"> </w:t>
      </w:r>
      <w:r>
        <w:t>distance</w:t>
      </w:r>
      <w:r>
        <w:rPr>
          <w:spacing w:val="-14"/>
        </w:rPr>
        <w:t xml:space="preserve"> </w:t>
      </w:r>
      <w:r>
        <w:t>of</w:t>
      </w:r>
      <w:r>
        <w:rPr>
          <w:spacing w:val="-14"/>
        </w:rPr>
        <w:t xml:space="preserve"> </w:t>
      </w:r>
      <w:r>
        <w:t>their</w:t>
      </w:r>
      <w:r>
        <w:rPr>
          <w:spacing w:val="-15"/>
        </w:rPr>
        <w:t xml:space="preserve"> </w:t>
      </w:r>
      <w:r>
        <w:t>homes.</w:t>
      </w:r>
      <w:r>
        <w:rPr>
          <w:spacing w:val="-14"/>
        </w:rPr>
        <w:t xml:space="preserve"> </w:t>
      </w:r>
      <w:r>
        <w:t>The</w:t>
      </w:r>
      <w:r>
        <w:rPr>
          <w:spacing w:val="-14"/>
        </w:rPr>
        <w:t xml:space="preserve"> </w:t>
      </w:r>
      <w:r>
        <w:t xml:space="preserve">5km </w:t>
      </w:r>
      <w:r>
        <w:rPr>
          <w:spacing w:val="-2"/>
        </w:rPr>
        <w:t>restrictions</w:t>
      </w:r>
      <w:r>
        <w:rPr>
          <w:spacing w:val="-12"/>
        </w:rPr>
        <w:t xml:space="preserve"> </w:t>
      </w:r>
      <w:r>
        <w:rPr>
          <w:spacing w:val="-2"/>
        </w:rPr>
        <w:t>coerced</w:t>
      </w:r>
      <w:r>
        <w:rPr>
          <w:spacing w:val="-12"/>
        </w:rPr>
        <w:t xml:space="preserve"> </w:t>
      </w:r>
      <w:r>
        <w:rPr>
          <w:spacing w:val="-2"/>
        </w:rPr>
        <w:t>families</w:t>
      </w:r>
      <w:r>
        <w:rPr>
          <w:spacing w:val="-12"/>
        </w:rPr>
        <w:t xml:space="preserve"> </w:t>
      </w:r>
      <w:r>
        <w:rPr>
          <w:spacing w:val="-2"/>
        </w:rPr>
        <w:t>to</w:t>
      </w:r>
      <w:r>
        <w:rPr>
          <w:spacing w:val="-12"/>
        </w:rPr>
        <w:t xml:space="preserve"> </w:t>
      </w:r>
      <w:r>
        <w:rPr>
          <w:spacing w:val="-2"/>
        </w:rPr>
        <w:t>explore</w:t>
      </w:r>
      <w:r>
        <w:rPr>
          <w:spacing w:val="-12"/>
        </w:rPr>
        <w:t xml:space="preserve"> </w:t>
      </w:r>
      <w:r>
        <w:rPr>
          <w:spacing w:val="-2"/>
        </w:rPr>
        <w:t>their</w:t>
      </w:r>
      <w:r>
        <w:rPr>
          <w:spacing w:val="-12"/>
        </w:rPr>
        <w:t xml:space="preserve"> </w:t>
      </w:r>
      <w:r>
        <w:rPr>
          <w:spacing w:val="-2"/>
        </w:rPr>
        <w:t xml:space="preserve">local </w:t>
      </w:r>
      <w:proofErr w:type="spellStart"/>
      <w:r>
        <w:rPr>
          <w:spacing w:val="-6"/>
        </w:rPr>
        <w:t>neighbourhoods</w:t>
      </w:r>
      <w:proofErr w:type="spellEnd"/>
      <w:r>
        <w:rPr>
          <w:spacing w:val="-8"/>
        </w:rPr>
        <w:t xml:space="preserve"> </w:t>
      </w:r>
      <w:r>
        <w:rPr>
          <w:spacing w:val="-6"/>
        </w:rPr>
        <w:t>many</w:t>
      </w:r>
      <w:r>
        <w:rPr>
          <w:spacing w:val="-8"/>
        </w:rPr>
        <w:t xml:space="preserve"> </w:t>
      </w:r>
      <w:r>
        <w:rPr>
          <w:spacing w:val="-6"/>
        </w:rPr>
        <w:t>noting</w:t>
      </w:r>
      <w:r>
        <w:rPr>
          <w:spacing w:val="-8"/>
        </w:rPr>
        <w:t xml:space="preserve"> </w:t>
      </w:r>
      <w:r>
        <w:rPr>
          <w:spacing w:val="-6"/>
        </w:rPr>
        <w:t>that</w:t>
      </w:r>
      <w:r>
        <w:rPr>
          <w:spacing w:val="-8"/>
        </w:rPr>
        <w:t xml:space="preserve"> </w:t>
      </w:r>
      <w:r>
        <w:rPr>
          <w:spacing w:val="-6"/>
        </w:rPr>
        <w:t>they</w:t>
      </w:r>
      <w:r>
        <w:rPr>
          <w:spacing w:val="-8"/>
        </w:rPr>
        <w:t xml:space="preserve"> </w:t>
      </w:r>
      <w:r>
        <w:rPr>
          <w:spacing w:val="-6"/>
        </w:rPr>
        <w:t>had</w:t>
      </w:r>
      <w:r>
        <w:rPr>
          <w:spacing w:val="-8"/>
        </w:rPr>
        <w:t xml:space="preserve"> </w:t>
      </w:r>
      <w:r>
        <w:rPr>
          <w:spacing w:val="-6"/>
        </w:rPr>
        <w:t>no</w:t>
      </w:r>
      <w:r>
        <w:rPr>
          <w:spacing w:val="-8"/>
        </w:rPr>
        <w:t xml:space="preserve"> </w:t>
      </w:r>
      <w:r>
        <w:rPr>
          <w:spacing w:val="-6"/>
        </w:rPr>
        <w:t>idea</w:t>
      </w:r>
      <w:r>
        <w:rPr>
          <w:spacing w:val="-8"/>
        </w:rPr>
        <w:t xml:space="preserve"> </w:t>
      </w:r>
      <w:r>
        <w:rPr>
          <w:spacing w:val="-6"/>
        </w:rPr>
        <w:t xml:space="preserve">of </w:t>
      </w:r>
      <w:r>
        <w:rPr>
          <w:spacing w:val="-4"/>
        </w:rPr>
        <w:t>the</w:t>
      </w:r>
      <w:r>
        <w:rPr>
          <w:spacing w:val="-8"/>
        </w:rPr>
        <w:t xml:space="preserve"> </w:t>
      </w:r>
      <w:r>
        <w:rPr>
          <w:spacing w:val="-4"/>
        </w:rPr>
        <w:t>extent</w:t>
      </w:r>
      <w:r>
        <w:rPr>
          <w:spacing w:val="-8"/>
        </w:rPr>
        <w:t xml:space="preserve"> </w:t>
      </w:r>
      <w:r>
        <w:rPr>
          <w:spacing w:val="-4"/>
        </w:rPr>
        <w:t>of</w:t>
      </w:r>
      <w:r>
        <w:rPr>
          <w:spacing w:val="-8"/>
        </w:rPr>
        <w:t xml:space="preserve"> </w:t>
      </w:r>
      <w:r>
        <w:rPr>
          <w:spacing w:val="-4"/>
        </w:rPr>
        <w:t>walking</w:t>
      </w:r>
      <w:r>
        <w:rPr>
          <w:spacing w:val="-8"/>
        </w:rPr>
        <w:t xml:space="preserve"> </w:t>
      </w:r>
      <w:r>
        <w:rPr>
          <w:spacing w:val="-4"/>
        </w:rPr>
        <w:t>tracks,</w:t>
      </w:r>
      <w:r>
        <w:rPr>
          <w:spacing w:val="-8"/>
        </w:rPr>
        <w:t xml:space="preserve"> </w:t>
      </w:r>
      <w:proofErr w:type="gramStart"/>
      <w:r>
        <w:rPr>
          <w:spacing w:val="-4"/>
        </w:rPr>
        <w:t>parks</w:t>
      </w:r>
      <w:proofErr w:type="gramEnd"/>
      <w:r>
        <w:rPr>
          <w:spacing w:val="-8"/>
        </w:rPr>
        <w:t xml:space="preserve"> </w:t>
      </w:r>
      <w:r>
        <w:rPr>
          <w:spacing w:val="-4"/>
        </w:rPr>
        <w:t>and</w:t>
      </w:r>
      <w:r>
        <w:rPr>
          <w:spacing w:val="-8"/>
        </w:rPr>
        <w:t xml:space="preserve"> </w:t>
      </w:r>
      <w:r>
        <w:rPr>
          <w:spacing w:val="-4"/>
        </w:rPr>
        <w:t>other</w:t>
      </w:r>
      <w:r>
        <w:rPr>
          <w:spacing w:val="-8"/>
        </w:rPr>
        <w:t xml:space="preserve"> </w:t>
      </w:r>
      <w:r>
        <w:rPr>
          <w:spacing w:val="-4"/>
        </w:rPr>
        <w:t xml:space="preserve">facilities </w:t>
      </w:r>
      <w:r>
        <w:rPr>
          <w:spacing w:val="-6"/>
        </w:rPr>
        <w:t>within</w:t>
      </w:r>
      <w:r>
        <w:rPr>
          <w:spacing w:val="-8"/>
        </w:rPr>
        <w:t xml:space="preserve"> </w:t>
      </w:r>
      <w:r>
        <w:rPr>
          <w:spacing w:val="-6"/>
        </w:rPr>
        <w:t>their</w:t>
      </w:r>
      <w:r>
        <w:rPr>
          <w:spacing w:val="-8"/>
        </w:rPr>
        <w:t xml:space="preserve"> </w:t>
      </w:r>
      <w:proofErr w:type="spellStart"/>
      <w:r>
        <w:rPr>
          <w:spacing w:val="-6"/>
        </w:rPr>
        <w:t>neighbourhood</w:t>
      </w:r>
      <w:proofErr w:type="spellEnd"/>
      <w:r>
        <w:rPr>
          <w:spacing w:val="-6"/>
        </w:rPr>
        <w:t>.</w:t>
      </w:r>
      <w:r>
        <w:rPr>
          <w:spacing w:val="-8"/>
        </w:rPr>
        <w:t xml:space="preserve"> </w:t>
      </w:r>
      <w:r>
        <w:rPr>
          <w:spacing w:val="-6"/>
        </w:rPr>
        <w:t>While</w:t>
      </w:r>
      <w:r>
        <w:rPr>
          <w:spacing w:val="-8"/>
        </w:rPr>
        <w:t xml:space="preserve"> </w:t>
      </w:r>
      <w:r>
        <w:rPr>
          <w:spacing w:val="-6"/>
        </w:rPr>
        <w:t>it</w:t>
      </w:r>
      <w:r>
        <w:rPr>
          <w:spacing w:val="-8"/>
        </w:rPr>
        <w:t xml:space="preserve"> </w:t>
      </w:r>
      <w:r>
        <w:rPr>
          <w:spacing w:val="-6"/>
        </w:rPr>
        <w:t>is</w:t>
      </w:r>
      <w:r>
        <w:rPr>
          <w:spacing w:val="-8"/>
        </w:rPr>
        <w:t xml:space="preserve"> </w:t>
      </w:r>
      <w:r>
        <w:rPr>
          <w:spacing w:val="-6"/>
        </w:rPr>
        <w:t>hopeful</w:t>
      </w:r>
      <w:r>
        <w:rPr>
          <w:spacing w:val="-8"/>
        </w:rPr>
        <w:t xml:space="preserve"> </w:t>
      </w:r>
      <w:r>
        <w:rPr>
          <w:spacing w:val="-6"/>
        </w:rPr>
        <w:t>that</w:t>
      </w:r>
      <w:r>
        <w:rPr>
          <w:spacing w:val="-8"/>
        </w:rPr>
        <w:t xml:space="preserve"> </w:t>
      </w:r>
      <w:r>
        <w:rPr>
          <w:spacing w:val="-6"/>
        </w:rPr>
        <w:t xml:space="preserve">we </w:t>
      </w:r>
      <w:r>
        <w:rPr>
          <w:spacing w:val="-4"/>
        </w:rPr>
        <w:t>will</w:t>
      </w:r>
      <w:r>
        <w:rPr>
          <w:spacing w:val="-5"/>
        </w:rPr>
        <w:t xml:space="preserve"> </w:t>
      </w:r>
      <w:r>
        <w:rPr>
          <w:spacing w:val="-4"/>
        </w:rPr>
        <w:t>never</w:t>
      </w:r>
      <w:r>
        <w:rPr>
          <w:spacing w:val="-5"/>
        </w:rPr>
        <w:t xml:space="preserve"> </w:t>
      </w:r>
      <w:r>
        <w:rPr>
          <w:spacing w:val="-4"/>
        </w:rPr>
        <w:t>again</w:t>
      </w:r>
      <w:r>
        <w:rPr>
          <w:spacing w:val="-5"/>
        </w:rPr>
        <w:t xml:space="preserve"> </w:t>
      </w:r>
      <w:r>
        <w:rPr>
          <w:spacing w:val="-4"/>
        </w:rPr>
        <w:t>face</w:t>
      </w:r>
      <w:r>
        <w:rPr>
          <w:spacing w:val="-5"/>
        </w:rPr>
        <w:t xml:space="preserve"> </w:t>
      </w:r>
      <w:r>
        <w:rPr>
          <w:spacing w:val="-4"/>
        </w:rPr>
        <w:t>lockdown</w:t>
      </w:r>
      <w:r>
        <w:rPr>
          <w:spacing w:val="-5"/>
        </w:rPr>
        <w:t xml:space="preserve"> </w:t>
      </w:r>
      <w:r>
        <w:rPr>
          <w:spacing w:val="-4"/>
        </w:rPr>
        <w:t>travel</w:t>
      </w:r>
      <w:r>
        <w:rPr>
          <w:spacing w:val="-5"/>
        </w:rPr>
        <w:t xml:space="preserve"> </w:t>
      </w:r>
      <w:r>
        <w:rPr>
          <w:spacing w:val="-4"/>
        </w:rPr>
        <w:t>restrictions,</w:t>
      </w:r>
      <w:r>
        <w:rPr>
          <w:spacing w:val="-5"/>
        </w:rPr>
        <w:t xml:space="preserve"> </w:t>
      </w:r>
      <w:r>
        <w:rPr>
          <w:spacing w:val="-4"/>
        </w:rPr>
        <w:t xml:space="preserve">the </w:t>
      </w:r>
      <w:r>
        <w:rPr>
          <w:spacing w:val="-2"/>
        </w:rPr>
        <w:t>situation</w:t>
      </w:r>
      <w:r>
        <w:rPr>
          <w:spacing w:val="-13"/>
        </w:rPr>
        <w:t xml:space="preserve"> </w:t>
      </w:r>
      <w:r>
        <w:rPr>
          <w:spacing w:val="-2"/>
        </w:rPr>
        <w:t>has</w:t>
      </w:r>
      <w:r>
        <w:rPr>
          <w:spacing w:val="-12"/>
        </w:rPr>
        <w:t xml:space="preserve"> </w:t>
      </w:r>
      <w:r>
        <w:rPr>
          <w:spacing w:val="-2"/>
        </w:rPr>
        <w:t>highlighted</w:t>
      </w:r>
      <w:r>
        <w:rPr>
          <w:spacing w:val="-12"/>
        </w:rPr>
        <w:t xml:space="preserve"> </w:t>
      </w:r>
      <w:r>
        <w:rPr>
          <w:spacing w:val="-2"/>
        </w:rPr>
        <w:t>that</w:t>
      </w:r>
      <w:r>
        <w:rPr>
          <w:spacing w:val="-12"/>
        </w:rPr>
        <w:t xml:space="preserve"> </w:t>
      </w:r>
      <w:r>
        <w:rPr>
          <w:spacing w:val="-2"/>
        </w:rPr>
        <w:t>greater</w:t>
      </w:r>
      <w:r>
        <w:rPr>
          <w:spacing w:val="-13"/>
        </w:rPr>
        <w:t xml:space="preserve"> </w:t>
      </w:r>
      <w:r>
        <w:rPr>
          <w:spacing w:val="-2"/>
        </w:rPr>
        <w:t>promotion</w:t>
      </w:r>
      <w:r>
        <w:rPr>
          <w:spacing w:val="-12"/>
        </w:rPr>
        <w:t xml:space="preserve"> </w:t>
      </w:r>
      <w:r>
        <w:rPr>
          <w:spacing w:val="-2"/>
        </w:rPr>
        <w:t xml:space="preserve">and </w:t>
      </w:r>
      <w:r>
        <w:rPr>
          <w:spacing w:val="-6"/>
        </w:rPr>
        <w:t xml:space="preserve">effective wayfinding is required for residents to </w:t>
      </w:r>
      <w:proofErr w:type="spellStart"/>
      <w:r>
        <w:rPr>
          <w:spacing w:val="-6"/>
        </w:rPr>
        <w:t>realise</w:t>
      </w:r>
      <w:proofErr w:type="spellEnd"/>
      <w:r>
        <w:rPr>
          <w:spacing w:val="-6"/>
        </w:rPr>
        <w:t xml:space="preserve"> </w:t>
      </w:r>
      <w:r>
        <w:t>the</w:t>
      </w:r>
      <w:r>
        <w:rPr>
          <w:spacing w:val="-15"/>
        </w:rPr>
        <w:t xml:space="preserve"> </w:t>
      </w:r>
      <w:r>
        <w:t>local</w:t>
      </w:r>
      <w:r>
        <w:rPr>
          <w:spacing w:val="-14"/>
        </w:rPr>
        <w:t xml:space="preserve"> </w:t>
      </w:r>
      <w:r>
        <w:t>opportunities</w:t>
      </w:r>
      <w:r>
        <w:rPr>
          <w:spacing w:val="-14"/>
        </w:rPr>
        <w:t xml:space="preserve"> </w:t>
      </w:r>
      <w:r>
        <w:t>available</w:t>
      </w:r>
      <w:r>
        <w:rPr>
          <w:spacing w:val="-14"/>
        </w:rPr>
        <w:t xml:space="preserve"> </w:t>
      </w:r>
      <w:r>
        <w:t>to</w:t>
      </w:r>
      <w:r>
        <w:rPr>
          <w:spacing w:val="-15"/>
        </w:rPr>
        <w:t xml:space="preserve"> </w:t>
      </w:r>
      <w:r>
        <w:t>them.</w:t>
      </w:r>
    </w:p>
    <w:p w14:paraId="0859C87B" w14:textId="77777777" w:rsidR="00BD5988" w:rsidRDefault="004517C2">
      <w:pPr>
        <w:pStyle w:val="BodyText"/>
        <w:spacing w:before="127" w:line="230" w:lineRule="auto"/>
        <w:ind w:left="219" w:right="310"/>
      </w:pPr>
      <w:r>
        <w:rPr>
          <w:spacing w:val="-2"/>
        </w:rPr>
        <w:t>Furthermore,</w:t>
      </w:r>
      <w:r>
        <w:rPr>
          <w:spacing w:val="-10"/>
        </w:rPr>
        <w:t xml:space="preserve"> </w:t>
      </w:r>
      <w:r>
        <w:rPr>
          <w:spacing w:val="-2"/>
        </w:rPr>
        <w:t>in</w:t>
      </w:r>
      <w:r>
        <w:rPr>
          <w:spacing w:val="-10"/>
        </w:rPr>
        <w:t xml:space="preserve"> </w:t>
      </w:r>
      <w:r>
        <w:rPr>
          <w:spacing w:val="-2"/>
        </w:rPr>
        <w:t>undertaking</w:t>
      </w:r>
      <w:r>
        <w:rPr>
          <w:spacing w:val="-10"/>
        </w:rPr>
        <w:t xml:space="preserve"> </w:t>
      </w:r>
      <w:r>
        <w:rPr>
          <w:spacing w:val="-2"/>
        </w:rPr>
        <w:t>consultation</w:t>
      </w:r>
      <w:r>
        <w:rPr>
          <w:spacing w:val="-10"/>
        </w:rPr>
        <w:t xml:space="preserve"> </w:t>
      </w:r>
      <w:r>
        <w:rPr>
          <w:spacing w:val="-2"/>
        </w:rPr>
        <w:t>with</w:t>
      </w:r>
      <w:r>
        <w:rPr>
          <w:spacing w:val="-10"/>
        </w:rPr>
        <w:t xml:space="preserve"> </w:t>
      </w:r>
      <w:r>
        <w:rPr>
          <w:spacing w:val="-2"/>
        </w:rPr>
        <w:t>the community,</w:t>
      </w:r>
      <w:r>
        <w:rPr>
          <w:spacing w:val="-13"/>
        </w:rPr>
        <w:t xml:space="preserve"> </w:t>
      </w:r>
      <w:r>
        <w:rPr>
          <w:spacing w:val="-2"/>
        </w:rPr>
        <w:t>conversations</w:t>
      </w:r>
      <w:r>
        <w:rPr>
          <w:spacing w:val="-12"/>
        </w:rPr>
        <w:t xml:space="preserve"> </w:t>
      </w:r>
      <w:r>
        <w:rPr>
          <w:spacing w:val="-2"/>
        </w:rPr>
        <w:t>and</w:t>
      </w:r>
      <w:r>
        <w:rPr>
          <w:spacing w:val="-12"/>
        </w:rPr>
        <w:t xml:space="preserve"> </w:t>
      </w:r>
      <w:r>
        <w:rPr>
          <w:spacing w:val="-2"/>
        </w:rPr>
        <w:t>feedback</w:t>
      </w:r>
      <w:r>
        <w:rPr>
          <w:spacing w:val="-12"/>
        </w:rPr>
        <w:t xml:space="preserve"> </w:t>
      </w:r>
      <w:r>
        <w:rPr>
          <w:spacing w:val="-2"/>
        </w:rPr>
        <w:t>often reverted</w:t>
      </w:r>
      <w:r>
        <w:rPr>
          <w:spacing w:val="-10"/>
        </w:rPr>
        <w:t xml:space="preserve"> </w:t>
      </w:r>
      <w:r>
        <w:rPr>
          <w:spacing w:val="-2"/>
        </w:rPr>
        <w:t>to</w:t>
      </w:r>
      <w:r>
        <w:rPr>
          <w:spacing w:val="-10"/>
        </w:rPr>
        <w:t xml:space="preserve"> </w:t>
      </w:r>
      <w:r>
        <w:rPr>
          <w:spacing w:val="-2"/>
        </w:rPr>
        <w:t>barriers</w:t>
      </w:r>
      <w:r>
        <w:rPr>
          <w:spacing w:val="-10"/>
        </w:rPr>
        <w:t xml:space="preserve"> </w:t>
      </w:r>
      <w:r>
        <w:rPr>
          <w:spacing w:val="-2"/>
        </w:rPr>
        <w:t>to</w:t>
      </w:r>
      <w:r>
        <w:rPr>
          <w:spacing w:val="-10"/>
        </w:rPr>
        <w:t xml:space="preserve"> </w:t>
      </w:r>
      <w:r>
        <w:rPr>
          <w:spacing w:val="-2"/>
        </w:rPr>
        <w:t>attending</w:t>
      </w:r>
      <w:r>
        <w:rPr>
          <w:spacing w:val="-10"/>
        </w:rPr>
        <w:t xml:space="preserve"> </w:t>
      </w:r>
      <w:r>
        <w:rPr>
          <w:spacing w:val="-2"/>
        </w:rPr>
        <w:t>the</w:t>
      </w:r>
      <w:r>
        <w:rPr>
          <w:spacing w:val="-10"/>
        </w:rPr>
        <w:t xml:space="preserve"> </w:t>
      </w:r>
      <w:r>
        <w:rPr>
          <w:spacing w:val="-2"/>
        </w:rPr>
        <w:t>gym</w:t>
      </w:r>
      <w:r>
        <w:rPr>
          <w:spacing w:val="-10"/>
        </w:rPr>
        <w:t xml:space="preserve"> </w:t>
      </w:r>
      <w:r>
        <w:rPr>
          <w:spacing w:val="-2"/>
        </w:rPr>
        <w:t>or</w:t>
      </w:r>
      <w:r>
        <w:rPr>
          <w:spacing w:val="-10"/>
        </w:rPr>
        <w:t xml:space="preserve"> </w:t>
      </w:r>
      <w:r>
        <w:rPr>
          <w:spacing w:val="-2"/>
        </w:rPr>
        <w:t>sports with</w:t>
      </w:r>
      <w:r>
        <w:rPr>
          <w:spacing w:val="-9"/>
        </w:rPr>
        <w:t xml:space="preserve"> </w:t>
      </w:r>
      <w:r>
        <w:rPr>
          <w:spacing w:val="-2"/>
        </w:rPr>
        <w:t>little</w:t>
      </w:r>
      <w:r>
        <w:rPr>
          <w:spacing w:val="-9"/>
        </w:rPr>
        <w:t xml:space="preserve"> </w:t>
      </w:r>
      <w:r>
        <w:rPr>
          <w:spacing w:val="-2"/>
        </w:rPr>
        <w:t>recognition</w:t>
      </w:r>
      <w:r>
        <w:rPr>
          <w:spacing w:val="-9"/>
        </w:rPr>
        <w:t xml:space="preserve"> </w:t>
      </w:r>
      <w:r>
        <w:rPr>
          <w:spacing w:val="-2"/>
        </w:rPr>
        <w:t>that</w:t>
      </w:r>
      <w:r>
        <w:rPr>
          <w:spacing w:val="-9"/>
        </w:rPr>
        <w:t xml:space="preserve"> </w:t>
      </w:r>
      <w:r>
        <w:rPr>
          <w:spacing w:val="-2"/>
        </w:rPr>
        <w:t>physical</w:t>
      </w:r>
      <w:r>
        <w:rPr>
          <w:spacing w:val="-9"/>
        </w:rPr>
        <w:t xml:space="preserve"> </w:t>
      </w:r>
      <w:r>
        <w:rPr>
          <w:spacing w:val="-2"/>
        </w:rPr>
        <w:t>activity</w:t>
      </w:r>
      <w:r>
        <w:rPr>
          <w:spacing w:val="-9"/>
        </w:rPr>
        <w:t xml:space="preserve"> </w:t>
      </w:r>
      <w:r>
        <w:rPr>
          <w:spacing w:val="-2"/>
        </w:rPr>
        <w:t>can</w:t>
      </w:r>
      <w:r>
        <w:rPr>
          <w:spacing w:val="-9"/>
        </w:rPr>
        <w:t xml:space="preserve"> </w:t>
      </w:r>
      <w:r>
        <w:rPr>
          <w:spacing w:val="-2"/>
        </w:rPr>
        <w:t xml:space="preserve">be </w:t>
      </w:r>
      <w:r>
        <w:rPr>
          <w:spacing w:val="-4"/>
        </w:rPr>
        <w:t>simply</w:t>
      </w:r>
      <w:r>
        <w:rPr>
          <w:spacing w:val="-11"/>
        </w:rPr>
        <w:t xml:space="preserve"> </w:t>
      </w:r>
      <w:r>
        <w:rPr>
          <w:spacing w:val="-4"/>
        </w:rPr>
        <w:t>moving</w:t>
      </w:r>
      <w:r>
        <w:rPr>
          <w:spacing w:val="-10"/>
        </w:rPr>
        <w:t xml:space="preserve"> </w:t>
      </w:r>
      <w:r>
        <w:rPr>
          <w:spacing w:val="-4"/>
        </w:rPr>
        <w:t>more</w:t>
      </w:r>
      <w:r>
        <w:rPr>
          <w:spacing w:val="-10"/>
        </w:rPr>
        <w:t xml:space="preserve"> </w:t>
      </w:r>
      <w:r>
        <w:rPr>
          <w:spacing w:val="-4"/>
        </w:rPr>
        <w:t>and</w:t>
      </w:r>
      <w:r>
        <w:rPr>
          <w:spacing w:val="-10"/>
        </w:rPr>
        <w:t xml:space="preserve"> </w:t>
      </w:r>
      <w:r>
        <w:rPr>
          <w:spacing w:val="-4"/>
        </w:rPr>
        <w:t>sitting</w:t>
      </w:r>
      <w:r>
        <w:rPr>
          <w:spacing w:val="-11"/>
        </w:rPr>
        <w:t xml:space="preserve"> </w:t>
      </w:r>
      <w:r>
        <w:rPr>
          <w:spacing w:val="-4"/>
        </w:rPr>
        <w:t>less</w:t>
      </w:r>
      <w:r>
        <w:rPr>
          <w:spacing w:val="-10"/>
        </w:rPr>
        <w:t xml:space="preserve"> </w:t>
      </w:r>
      <w:r>
        <w:rPr>
          <w:spacing w:val="-4"/>
        </w:rPr>
        <w:t>in</w:t>
      </w:r>
      <w:r>
        <w:rPr>
          <w:spacing w:val="-10"/>
        </w:rPr>
        <w:t xml:space="preserve"> </w:t>
      </w:r>
      <w:r>
        <w:rPr>
          <w:spacing w:val="-4"/>
        </w:rPr>
        <w:t>everyday</w:t>
      </w:r>
      <w:r>
        <w:rPr>
          <w:spacing w:val="-10"/>
        </w:rPr>
        <w:t xml:space="preserve"> </w:t>
      </w:r>
      <w:r>
        <w:rPr>
          <w:spacing w:val="-4"/>
        </w:rPr>
        <w:t xml:space="preserve">lives. </w:t>
      </w:r>
      <w:r>
        <w:rPr>
          <w:spacing w:val="-6"/>
        </w:rPr>
        <w:t>The</w:t>
      </w:r>
      <w:r>
        <w:rPr>
          <w:spacing w:val="-8"/>
        </w:rPr>
        <w:t xml:space="preserve"> </w:t>
      </w:r>
      <w:r>
        <w:rPr>
          <w:spacing w:val="-6"/>
        </w:rPr>
        <w:t>guilt</w:t>
      </w:r>
      <w:r>
        <w:rPr>
          <w:spacing w:val="-8"/>
        </w:rPr>
        <w:t xml:space="preserve"> </w:t>
      </w:r>
      <w:r>
        <w:rPr>
          <w:spacing w:val="-6"/>
        </w:rPr>
        <w:t>from</w:t>
      </w:r>
      <w:r>
        <w:rPr>
          <w:spacing w:val="-8"/>
        </w:rPr>
        <w:t xml:space="preserve"> </w:t>
      </w:r>
      <w:r>
        <w:rPr>
          <w:spacing w:val="-6"/>
        </w:rPr>
        <w:t>not</w:t>
      </w:r>
      <w:r>
        <w:rPr>
          <w:spacing w:val="-8"/>
        </w:rPr>
        <w:t xml:space="preserve"> </w:t>
      </w:r>
      <w:proofErr w:type="spellStart"/>
      <w:r>
        <w:rPr>
          <w:spacing w:val="-6"/>
        </w:rPr>
        <w:t>prioritising</w:t>
      </w:r>
      <w:proofErr w:type="spellEnd"/>
      <w:r>
        <w:rPr>
          <w:spacing w:val="-8"/>
        </w:rPr>
        <w:t xml:space="preserve"> </w:t>
      </w:r>
      <w:proofErr w:type="spellStart"/>
      <w:r>
        <w:rPr>
          <w:spacing w:val="-6"/>
        </w:rPr>
        <w:t>formalised</w:t>
      </w:r>
      <w:proofErr w:type="spellEnd"/>
      <w:r>
        <w:rPr>
          <w:spacing w:val="-8"/>
        </w:rPr>
        <w:t xml:space="preserve"> </w:t>
      </w:r>
      <w:r>
        <w:rPr>
          <w:spacing w:val="-6"/>
        </w:rPr>
        <w:t>activity</w:t>
      </w:r>
      <w:r>
        <w:rPr>
          <w:spacing w:val="-8"/>
        </w:rPr>
        <w:t xml:space="preserve"> </w:t>
      </w:r>
      <w:r>
        <w:rPr>
          <w:spacing w:val="-6"/>
        </w:rPr>
        <w:t xml:space="preserve">often </w:t>
      </w:r>
      <w:r>
        <w:t>led</w:t>
      </w:r>
      <w:r>
        <w:rPr>
          <w:spacing w:val="-12"/>
        </w:rPr>
        <w:t xml:space="preserve"> </w:t>
      </w:r>
      <w:r>
        <w:t>to</w:t>
      </w:r>
      <w:r>
        <w:rPr>
          <w:spacing w:val="-12"/>
        </w:rPr>
        <w:t xml:space="preserve"> </w:t>
      </w:r>
      <w:r>
        <w:t>people</w:t>
      </w:r>
      <w:r>
        <w:rPr>
          <w:spacing w:val="-12"/>
        </w:rPr>
        <w:t xml:space="preserve"> </w:t>
      </w:r>
      <w:r>
        <w:t>doing</w:t>
      </w:r>
      <w:r>
        <w:rPr>
          <w:spacing w:val="-12"/>
        </w:rPr>
        <w:t xml:space="preserve"> </w:t>
      </w:r>
      <w:r>
        <w:t>nothing</w:t>
      </w:r>
      <w:r>
        <w:rPr>
          <w:spacing w:val="-12"/>
        </w:rPr>
        <w:t xml:space="preserve"> </w:t>
      </w:r>
      <w:r>
        <w:t>at</w:t>
      </w:r>
      <w:r>
        <w:rPr>
          <w:spacing w:val="-12"/>
        </w:rPr>
        <w:t xml:space="preserve"> </w:t>
      </w:r>
      <w:r>
        <w:t>all,</w:t>
      </w:r>
      <w:r>
        <w:rPr>
          <w:spacing w:val="-12"/>
        </w:rPr>
        <w:t xml:space="preserve"> </w:t>
      </w:r>
      <w:r>
        <w:t>feeling</w:t>
      </w:r>
      <w:r>
        <w:rPr>
          <w:spacing w:val="-12"/>
        </w:rPr>
        <w:t xml:space="preserve"> </w:t>
      </w:r>
      <w:r>
        <w:t xml:space="preserve">a </w:t>
      </w:r>
      <w:r>
        <w:rPr>
          <w:spacing w:val="-2"/>
        </w:rPr>
        <w:t>hopelessness</w:t>
      </w:r>
      <w:r>
        <w:rPr>
          <w:spacing w:val="-11"/>
        </w:rPr>
        <w:t xml:space="preserve"> </w:t>
      </w:r>
      <w:r>
        <w:rPr>
          <w:spacing w:val="-2"/>
        </w:rPr>
        <w:t>due</w:t>
      </w:r>
      <w:r>
        <w:rPr>
          <w:spacing w:val="-11"/>
        </w:rPr>
        <w:t xml:space="preserve"> </w:t>
      </w:r>
      <w:r>
        <w:rPr>
          <w:spacing w:val="-2"/>
        </w:rPr>
        <w:t>to</w:t>
      </w:r>
      <w:r>
        <w:rPr>
          <w:spacing w:val="-11"/>
        </w:rPr>
        <w:t xml:space="preserve"> </w:t>
      </w:r>
      <w:r>
        <w:rPr>
          <w:spacing w:val="-2"/>
        </w:rPr>
        <w:t>lack</w:t>
      </w:r>
      <w:r>
        <w:rPr>
          <w:spacing w:val="-11"/>
        </w:rPr>
        <w:t xml:space="preserve"> </w:t>
      </w:r>
      <w:r>
        <w:rPr>
          <w:spacing w:val="-2"/>
        </w:rPr>
        <w:t>of</w:t>
      </w:r>
      <w:r>
        <w:rPr>
          <w:spacing w:val="-11"/>
        </w:rPr>
        <w:t xml:space="preserve"> </w:t>
      </w:r>
      <w:r>
        <w:rPr>
          <w:spacing w:val="-2"/>
        </w:rPr>
        <w:t>time</w:t>
      </w:r>
      <w:r>
        <w:rPr>
          <w:spacing w:val="-11"/>
        </w:rPr>
        <w:t xml:space="preserve"> </w:t>
      </w:r>
      <w:r>
        <w:rPr>
          <w:spacing w:val="-2"/>
        </w:rPr>
        <w:t>and/or</w:t>
      </w:r>
      <w:r>
        <w:rPr>
          <w:spacing w:val="-11"/>
        </w:rPr>
        <w:t xml:space="preserve"> </w:t>
      </w:r>
      <w:r>
        <w:rPr>
          <w:spacing w:val="-2"/>
        </w:rPr>
        <w:t>motivation.</w:t>
      </w:r>
    </w:p>
    <w:p w14:paraId="0859C87C" w14:textId="77777777" w:rsidR="00BD5988" w:rsidRDefault="004517C2">
      <w:pPr>
        <w:pStyle w:val="BodyText"/>
        <w:spacing w:before="9" w:line="230" w:lineRule="auto"/>
        <w:ind w:left="219" w:right="502"/>
        <w:jc w:val="both"/>
      </w:pPr>
      <w:r>
        <w:rPr>
          <w:spacing w:val="-6"/>
        </w:rPr>
        <w:t>This</w:t>
      </w:r>
      <w:r>
        <w:rPr>
          <w:spacing w:val="-9"/>
        </w:rPr>
        <w:t xml:space="preserve"> </w:t>
      </w:r>
      <w:r>
        <w:rPr>
          <w:spacing w:val="-6"/>
        </w:rPr>
        <w:t>feedback</w:t>
      </w:r>
      <w:r>
        <w:rPr>
          <w:spacing w:val="-8"/>
        </w:rPr>
        <w:t xml:space="preserve"> </w:t>
      </w:r>
      <w:r>
        <w:rPr>
          <w:spacing w:val="-6"/>
        </w:rPr>
        <w:t>highlights</w:t>
      </w:r>
      <w:r>
        <w:rPr>
          <w:spacing w:val="-8"/>
        </w:rPr>
        <w:t xml:space="preserve"> </w:t>
      </w:r>
      <w:r>
        <w:rPr>
          <w:spacing w:val="-6"/>
        </w:rPr>
        <w:t>the</w:t>
      </w:r>
      <w:r>
        <w:rPr>
          <w:spacing w:val="-8"/>
        </w:rPr>
        <w:t xml:space="preserve"> </w:t>
      </w:r>
      <w:r>
        <w:rPr>
          <w:spacing w:val="-6"/>
        </w:rPr>
        <w:t>need</w:t>
      </w:r>
      <w:r>
        <w:rPr>
          <w:spacing w:val="-9"/>
        </w:rPr>
        <w:t xml:space="preserve"> </w:t>
      </w:r>
      <w:r>
        <w:rPr>
          <w:spacing w:val="-6"/>
        </w:rPr>
        <w:t>for</w:t>
      </w:r>
      <w:r>
        <w:rPr>
          <w:spacing w:val="-8"/>
        </w:rPr>
        <w:t xml:space="preserve"> </w:t>
      </w:r>
      <w:r>
        <w:rPr>
          <w:spacing w:val="-6"/>
        </w:rPr>
        <w:t>Council</w:t>
      </w:r>
      <w:r>
        <w:rPr>
          <w:spacing w:val="-8"/>
        </w:rPr>
        <w:t xml:space="preserve"> </w:t>
      </w:r>
      <w:r>
        <w:rPr>
          <w:spacing w:val="-6"/>
        </w:rPr>
        <w:t>to</w:t>
      </w:r>
      <w:r>
        <w:rPr>
          <w:spacing w:val="-8"/>
        </w:rPr>
        <w:t xml:space="preserve"> </w:t>
      </w:r>
      <w:r>
        <w:rPr>
          <w:spacing w:val="-6"/>
        </w:rPr>
        <w:t>invest in</w:t>
      </w:r>
      <w:r>
        <w:rPr>
          <w:spacing w:val="-9"/>
        </w:rPr>
        <w:t xml:space="preserve"> </w:t>
      </w:r>
      <w:r>
        <w:rPr>
          <w:spacing w:val="-6"/>
        </w:rPr>
        <w:t>awareness</w:t>
      </w:r>
      <w:r>
        <w:rPr>
          <w:spacing w:val="-8"/>
        </w:rPr>
        <w:t xml:space="preserve"> </w:t>
      </w:r>
      <w:r>
        <w:rPr>
          <w:spacing w:val="-6"/>
        </w:rPr>
        <w:t>promotions</w:t>
      </w:r>
      <w:r>
        <w:rPr>
          <w:spacing w:val="-8"/>
        </w:rPr>
        <w:t xml:space="preserve"> </w:t>
      </w:r>
      <w:r>
        <w:rPr>
          <w:spacing w:val="-6"/>
        </w:rPr>
        <w:t>on</w:t>
      </w:r>
      <w:r>
        <w:rPr>
          <w:spacing w:val="-8"/>
        </w:rPr>
        <w:t xml:space="preserve"> </w:t>
      </w:r>
      <w:r>
        <w:rPr>
          <w:spacing w:val="-6"/>
        </w:rPr>
        <w:t>the</w:t>
      </w:r>
      <w:r>
        <w:rPr>
          <w:spacing w:val="-9"/>
        </w:rPr>
        <w:t xml:space="preserve"> </w:t>
      </w:r>
      <w:r>
        <w:rPr>
          <w:spacing w:val="-6"/>
        </w:rPr>
        <w:t>value</w:t>
      </w:r>
      <w:r>
        <w:rPr>
          <w:spacing w:val="-8"/>
        </w:rPr>
        <w:t xml:space="preserve"> </w:t>
      </w:r>
      <w:r>
        <w:rPr>
          <w:spacing w:val="-6"/>
        </w:rPr>
        <w:t>in</w:t>
      </w:r>
      <w:r>
        <w:rPr>
          <w:spacing w:val="-8"/>
        </w:rPr>
        <w:t xml:space="preserve"> </w:t>
      </w:r>
      <w:r>
        <w:rPr>
          <w:spacing w:val="-6"/>
        </w:rPr>
        <w:t>moving</w:t>
      </w:r>
      <w:r>
        <w:rPr>
          <w:spacing w:val="-8"/>
        </w:rPr>
        <w:t xml:space="preserve"> </w:t>
      </w:r>
      <w:r>
        <w:rPr>
          <w:spacing w:val="-6"/>
        </w:rPr>
        <w:t xml:space="preserve">more </w:t>
      </w:r>
      <w:r>
        <w:rPr>
          <w:spacing w:val="-2"/>
        </w:rPr>
        <w:t>often,</w:t>
      </w:r>
      <w:r>
        <w:rPr>
          <w:spacing w:val="-13"/>
        </w:rPr>
        <w:t xml:space="preserve"> </w:t>
      </w:r>
      <w:r>
        <w:rPr>
          <w:spacing w:val="-2"/>
        </w:rPr>
        <w:t>even</w:t>
      </w:r>
      <w:r>
        <w:rPr>
          <w:spacing w:val="-12"/>
        </w:rPr>
        <w:t xml:space="preserve"> </w:t>
      </w:r>
      <w:r>
        <w:rPr>
          <w:spacing w:val="-2"/>
        </w:rPr>
        <w:t>in</w:t>
      </w:r>
      <w:r>
        <w:rPr>
          <w:spacing w:val="-12"/>
        </w:rPr>
        <w:t xml:space="preserve"> </w:t>
      </w:r>
      <w:r>
        <w:rPr>
          <w:spacing w:val="-2"/>
        </w:rPr>
        <w:t>short</w:t>
      </w:r>
      <w:r>
        <w:rPr>
          <w:spacing w:val="-12"/>
        </w:rPr>
        <w:t xml:space="preserve"> </w:t>
      </w:r>
      <w:r>
        <w:rPr>
          <w:spacing w:val="-2"/>
        </w:rPr>
        <w:t>bursts,</w:t>
      </w:r>
      <w:r>
        <w:rPr>
          <w:spacing w:val="-13"/>
        </w:rPr>
        <w:t xml:space="preserve"> </w:t>
      </w:r>
      <w:r>
        <w:rPr>
          <w:spacing w:val="-2"/>
        </w:rPr>
        <w:t>and</w:t>
      </w:r>
      <w:r>
        <w:rPr>
          <w:spacing w:val="-12"/>
        </w:rPr>
        <w:t xml:space="preserve"> </w:t>
      </w:r>
      <w:r>
        <w:rPr>
          <w:spacing w:val="-2"/>
        </w:rPr>
        <w:t>reducing</w:t>
      </w:r>
      <w:r>
        <w:rPr>
          <w:spacing w:val="-12"/>
        </w:rPr>
        <w:t xml:space="preserve"> </w:t>
      </w:r>
      <w:r>
        <w:rPr>
          <w:spacing w:val="-2"/>
        </w:rPr>
        <w:t>time</w:t>
      </w:r>
      <w:r>
        <w:rPr>
          <w:spacing w:val="-12"/>
        </w:rPr>
        <w:t xml:space="preserve"> </w:t>
      </w:r>
      <w:r>
        <w:rPr>
          <w:spacing w:val="-2"/>
        </w:rPr>
        <w:t>sitting.</w:t>
      </w:r>
    </w:p>
    <w:p w14:paraId="0859C87D" w14:textId="77777777" w:rsidR="00BD5988" w:rsidRDefault="00BD5988">
      <w:pPr>
        <w:spacing w:line="230" w:lineRule="auto"/>
        <w:jc w:val="both"/>
        <w:sectPr w:rsidR="00BD5988">
          <w:type w:val="continuous"/>
          <w:pgSz w:w="11910" w:h="16840"/>
          <w:pgMar w:top="620" w:right="360" w:bottom="280" w:left="700" w:header="0" w:footer="707" w:gutter="0"/>
          <w:cols w:num="2" w:space="720" w:equalWidth="0">
            <w:col w:w="5258" w:space="40"/>
            <w:col w:w="5552"/>
          </w:cols>
        </w:sectPr>
      </w:pPr>
    </w:p>
    <w:p w14:paraId="0859C87E" w14:textId="77777777" w:rsidR="00BD5988" w:rsidRDefault="004517C2">
      <w:pPr>
        <w:pStyle w:val="Heading5"/>
        <w:spacing w:before="128"/>
      </w:pPr>
      <w:r>
        <w:rPr>
          <w:color w:val="007DC5"/>
          <w:spacing w:val="-9"/>
        </w:rPr>
        <w:t>Priority</w:t>
      </w:r>
      <w:r>
        <w:rPr>
          <w:color w:val="007DC5"/>
          <w:spacing w:val="-14"/>
        </w:rPr>
        <w:t xml:space="preserve"> </w:t>
      </w:r>
      <w:r>
        <w:rPr>
          <w:color w:val="007DC5"/>
          <w:spacing w:val="-2"/>
        </w:rPr>
        <w:t>actions</w:t>
      </w:r>
    </w:p>
    <w:p w14:paraId="0859C87F" w14:textId="77777777" w:rsidR="00BD5988" w:rsidRDefault="00BD5988">
      <w:pPr>
        <w:pStyle w:val="BodyText"/>
        <w:spacing w:before="2" w:after="1"/>
        <w:rPr>
          <w:rFonts w:ascii="Gotham Rounded Bold"/>
          <w:b/>
          <w:sz w:val="22"/>
        </w:rPr>
      </w:pPr>
    </w:p>
    <w:tbl>
      <w:tblPr>
        <w:tblW w:w="0" w:type="auto"/>
        <w:tblInd w:w="12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434"/>
        <w:gridCol w:w="4082"/>
        <w:gridCol w:w="2126"/>
        <w:gridCol w:w="1383"/>
      </w:tblGrid>
      <w:tr w:rsidR="00BD5988" w14:paraId="0859C884" w14:textId="77777777">
        <w:trPr>
          <w:trHeight w:val="608"/>
        </w:trPr>
        <w:tc>
          <w:tcPr>
            <w:tcW w:w="2434" w:type="dxa"/>
            <w:tcBorders>
              <w:top w:val="nil"/>
              <w:left w:val="nil"/>
            </w:tcBorders>
            <w:shd w:val="clear" w:color="auto" w:fill="007DC5"/>
          </w:tcPr>
          <w:p w14:paraId="0859C880" w14:textId="77777777" w:rsidR="00BD5988" w:rsidRDefault="004517C2">
            <w:pPr>
              <w:pStyle w:val="TableParagraph"/>
              <w:spacing w:before="83"/>
              <w:ind w:left="161"/>
              <w:rPr>
                <w:rFonts w:ascii="Gotham Bold"/>
                <w:b/>
                <w:sz w:val="19"/>
              </w:rPr>
            </w:pPr>
            <w:r>
              <w:rPr>
                <w:rFonts w:ascii="Gotham Bold"/>
                <w:b/>
                <w:color w:val="FFFFFF"/>
                <w:sz w:val="19"/>
              </w:rPr>
              <w:t>Key</w:t>
            </w:r>
            <w:r>
              <w:rPr>
                <w:rFonts w:ascii="Gotham Bold"/>
                <w:b/>
                <w:color w:val="FFFFFF"/>
                <w:spacing w:val="-11"/>
                <w:sz w:val="19"/>
              </w:rPr>
              <w:t xml:space="preserve"> </w:t>
            </w:r>
            <w:r>
              <w:rPr>
                <w:rFonts w:ascii="Gotham Bold"/>
                <w:b/>
                <w:color w:val="FFFFFF"/>
                <w:spacing w:val="-2"/>
                <w:sz w:val="19"/>
              </w:rPr>
              <w:t>Direction</w:t>
            </w:r>
          </w:p>
        </w:tc>
        <w:tc>
          <w:tcPr>
            <w:tcW w:w="4082" w:type="dxa"/>
            <w:tcBorders>
              <w:top w:val="nil"/>
            </w:tcBorders>
            <w:shd w:val="clear" w:color="auto" w:fill="007DC5"/>
          </w:tcPr>
          <w:p w14:paraId="0859C881" w14:textId="77777777" w:rsidR="00BD5988" w:rsidRDefault="004517C2">
            <w:pPr>
              <w:pStyle w:val="TableParagraph"/>
              <w:spacing w:before="83"/>
              <w:ind w:left="151"/>
              <w:rPr>
                <w:rFonts w:ascii="Gotham Bold"/>
                <w:b/>
                <w:sz w:val="19"/>
              </w:rPr>
            </w:pPr>
            <w:r>
              <w:rPr>
                <w:rFonts w:ascii="Gotham Bold"/>
                <w:b/>
                <w:color w:val="FFFFFF"/>
                <w:sz w:val="19"/>
              </w:rPr>
              <w:t xml:space="preserve">Priority </w:t>
            </w:r>
            <w:r>
              <w:rPr>
                <w:rFonts w:ascii="Gotham Bold"/>
                <w:b/>
                <w:color w:val="FFFFFF"/>
                <w:spacing w:val="-2"/>
                <w:sz w:val="19"/>
              </w:rPr>
              <w:t>Actions</w:t>
            </w:r>
          </w:p>
        </w:tc>
        <w:tc>
          <w:tcPr>
            <w:tcW w:w="2126" w:type="dxa"/>
            <w:tcBorders>
              <w:top w:val="nil"/>
            </w:tcBorders>
            <w:shd w:val="clear" w:color="auto" w:fill="007DC5"/>
          </w:tcPr>
          <w:p w14:paraId="0859C882" w14:textId="77777777" w:rsidR="00BD5988" w:rsidRDefault="004517C2">
            <w:pPr>
              <w:pStyle w:val="TableParagraph"/>
              <w:spacing w:before="83" w:line="252" w:lineRule="auto"/>
              <w:ind w:left="151" w:right="176"/>
              <w:rPr>
                <w:rFonts w:ascii="Gotham Bold"/>
                <w:b/>
                <w:sz w:val="19"/>
              </w:rPr>
            </w:pPr>
            <w:r>
              <w:rPr>
                <w:rFonts w:ascii="Gotham Bold"/>
                <w:b/>
                <w:color w:val="FFFFFF"/>
                <w:spacing w:val="-4"/>
                <w:sz w:val="19"/>
              </w:rPr>
              <w:t xml:space="preserve">Lead </w:t>
            </w:r>
            <w:r>
              <w:rPr>
                <w:rFonts w:ascii="Gotham Bold"/>
                <w:b/>
                <w:color w:val="FFFFFF"/>
                <w:spacing w:val="-2"/>
                <w:sz w:val="19"/>
              </w:rPr>
              <w:t>Responsibility</w:t>
            </w:r>
          </w:p>
        </w:tc>
        <w:tc>
          <w:tcPr>
            <w:tcW w:w="1383" w:type="dxa"/>
            <w:tcBorders>
              <w:top w:val="nil"/>
              <w:right w:val="single" w:sz="18" w:space="0" w:color="FFFFFF"/>
            </w:tcBorders>
            <w:shd w:val="clear" w:color="auto" w:fill="007DC5"/>
          </w:tcPr>
          <w:p w14:paraId="0859C883" w14:textId="77777777" w:rsidR="00BD5988" w:rsidRDefault="004517C2">
            <w:pPr>
              <w:pStyle w:val="TableParagraph"/>
              <w:spacing w:before="83"/>
              <w:ind w:left="151"/>
              <w:rPr>
                <w:rFonts w:ascii="Gotham Bold"/>
                <w:b/>
                <w:sz w:val="19"/>
              </w:rPr>
            </w:pPr>
            <w:r>
              <w:rPr>
                <w:rFonts w:ascii="Gotham Bold"/>
                <w:b/>
                <w:color w:val="FFFFFF"/>
                <w:spacing w:val="-2"/>
                <w:sz w:val="19"/>
              </w:rPr>
              <w:t>Timeframe</w:t>
            </w:r>
          </w:p>
        </w:tc>
      </w:tr>
      <w:tr w:rsidR="00BD5988" w14:paraId="0859C88A" w14:textId="77777777">
        <w:trPr>
          <w:trHeight w:val="2758"/>
        </w:trPr>
        <w:tc>
          <w:tcPr>
            <w:tcW w:w="2434" w:type="dxa"/>
            <w:vMerge w:val="restart"/>
            <w:tcBorders>
              <w:left w:val="nil"/>
            </w:tcBorders>
            <w:shd w:val="clear" w:color="auto" w:fill="E9F7FE"/>
          </w:tcPr>
          <w:p w14:paraId="0859C885" w14:textId="77777777" w:rsidR="00BD5988" w:rsidRDefault="004517C2">
            <w:pPr>
              <w:pStyle w:val="TableParagraph"/>
              <w:spacing w:before="73" w:line="252" w:lineRule="auto"/>
              <w:ind w:left="161" w:right="138"/>
              <w:rPr>
                <w:sz w:val="19"/>
              </w:rPr>
            </w:pPr>
            <w:r>
              <w:rPr>
                <w:rFonts w:ascii="Gotham Bold"/>
                <w:b/>
                <w:sz w:val="19"/>
              </w:rPr>
              <w:t xml:space="preserve">4.1 </w:t>
            </w:r>
            <w:r>
              <w:rPr>
                <w:sz w:val="19"/>
              </w:rPr>
              <w:t xml:space="preserve">Collaborate with </w:t>
            </w:r>
            <w:r>
              <w:rPr>
                <w:spacing w:val="-2"/>
                <w:sz w:val="19"/>
              </w:rPr>
              <w:t>Community</w:t>
            </w:r>
            <w:r>
              <w:rPr>
                <w:spacing w:val="-11"/>
                <w:sz w:val="19"/>
              </w:rPr>
              <w:t xml:space="preserve"> </w:t>
            </w:r>
            <w:r>
              <w:rPr>
                <w:spacing w:val="-2"/>
                <w:sz w:val="19"/>
              </w:rPr>
              <w:t xml:space="preserve">networks </w:t>
            </w:r>
            <w:r>
              <w:rPr>
                <w:sz w:val="19"/>
              </w:rPr>
              <w:t>and</w:t>
            </w:r>
            <w:r>
              <w:rPr>
                <w:spacing w:val="-15"/>
                <w:sz w:val="19"/>
              </w:rPr>
              <w:t xml:space="preserve"> </w:t>
            </w:r>
            <w:r>
              <w:rPr>
                <w:sz w:val="19"/>
              </w:rPr>
              <w:t>Council</w:t>
            </w:r>
            <w:r>
              <w:rPr>
                <w:spacing w:val="-14"/>
                <w:sz w:val="19"/>
              </w:rPr>
              <w:t xml:space="preserve"> </w:t>
            </w:r>
            <w:r>
              <w:rPr>
                <w:sz w:val="19"/>
              </w:rPr>
              <w:t>Advisory Group Committees that represent or are connected to the people that we are trying to reach.</w:t>
            </w:r>
          </w:p>
        </w:tc>
        <w:tc>
          <w:tcPr>
            <w:tcW w:w="4082" w:type="dxa"/>
            <w:shd w:val="clear" w:color="auto" w:fill="E9F7FE"/>
          </w:tcPr>
          <w:p w14:paraId="0859C886" w14:textId="77777777" w:rsidR="00BD5988" w:rsidRDefault="004517C2">
            <w:pPr>
              <w:pStyle w:val="TableParagraph"/>
              <w:spacing w:before="73" w:line="252" w:lineRule="auto"/>
              <w:ind w:left="151"/>
              <w:rPr>
                <w:sz w:val="19"/>
              </w:rPr>
            </w:pPr>
            <w:r>
              <w:rPr>
                <w:rFonts w:ascii="Gotham Bold" w:hAnsi="Gotham Bold"/>
                <w:b/>
                <w:sz w:val="19"/>
              </w:rPr>
              <w:t>4.1.1</w:t>
            </w:r>
            <w:r>
              <w:rPr>
                <w:rFonts w:ascii="Gotham Bold" w:hAnsi="Gotham Bold"/>
                <w:b/>
                <w:spacing w:val="-9"/>
                <w:sz w:val="19"/>
              </w:rPr>
              <w:t xml:space="preserve"> </w:t>
            </w:r>
            <w:r>
              <w:rPr>
                <w:sz w:val="19"/>
              </w:rPr>
              <w:t>Regularly</w:t>
            </w:r>
            <w:r>
              <w:rPr>
                <w:spacing w:val="-9"/>
                <w:sz w:val="19"/>
              </w:rPr>
              <w:t xml:space="preserve"> </w:t>
            </w:r>
            <w:r>
              <w:rPr>
                <w:sz w:val="19"/>
              </w:rPr>
              <w:t>attend</w:t>
            </w:r>
            <w:r>
              <w:rPr>
                <w:spacing w:val="-9"/>
                <w:sz w:val="19"/>
              </w:rPr>
              <w:t xml:space="preserve"> </w:t>
            </w:r>
            <w:r>
              <w:rPr>
                <w:sz w:val="19"/>
              </w:rPr>
              <w:t>the</w:t>
            </w:r>
            <w:r>
              <w:rPr>
                <w:spacing w:val="-9"/>
                <w:sz w:val="19"/>
              </w:rPr>
              <w:t xml:space="preserve"> </w:t>
            </w:r>
            <w:r>
              <w:rPr>
                <w:sz w:val="19"/>
              </w:rPr>
              <w:t>Eastern Volunteers</w:t>
            </w:r>
            <w:r>
              <w:rPr>
                <w:spacing w:val="-9"/>
                <w:sz w:val="19"/>
              </w:rPr>
              <w:t xml:space="preserve"> </w:t>
            </w:r>
            <w:r>
              <w:rPr>
                <w:sz w:val="19"/>
              </w:rPr>
              <w:t>Network</w:t>
            </w:r>
            <w:r>
              <w:rPr>
                <w:spacing w:val="-9"/>
                <w:sz w:val="19"/>
              </w:rPr>
              <w:t xml:space="preserve"> </w:t>
            </w:r>
            <w:r>
              <w:rPr>
                <w:sz w:val="19"/>
              </w:rPr>
              <w:t>Community</w:t>
            </w:r>
            <w:r>
              <w:rPr>
                <w:spacing w:val="-9"/>
                <w:sz w:val="19"/>
              </w:rPr>
              <w:t xml:space="preserve"> </w:t>
            </w:r>
            <w:r>
              <w:rPr>
                <w:sz w:val="19"/>
              </w:rPr>
              <w:t>of Practice,</w:t>
            </w:r>
            <w:r>
              <w:rPr>
                <w:spacing w:val="-15"/>
                <w:sz w:val="19"/>
              </w:rPr>
              <w:t xml:space="preserve"> </w:t>
            </w:r>
            <w:r>
              <w:rPr>
                <w:sz w:val="19"/>
              </w:rPr>
              <w:t>Migrant</w:t>
            </w:r>
            <w:r>
              <w:rPr>
                <w:spacing w:val="-14"/>
                <w:sz w:val="19"/>
              </w:rPr>
              <w:t xml:space="preserve"> </w:t>
            </w:r>
            <w:r>
              <w:rPr>
                <w:sz w:val="19"/>
              </w:rPr>
              <w:t>Information</w:t>
            </w:r>
            <w:r>
              <w:rPr>
                <w:spacing w:val="-14"/>
                <w:sz w:val="19"/>
              </w:rPr>
              <w:t xml:space="preserve"> </w:t>
            </w:r>
            <w:r>
              <w:rPr>
                <w:sz w:val="19"/>
              </w:rPr>
              <w:t xml:space="preserve">Centre’s </w:t>
            </w:r>
            <w:r>
              <w:rPr>
                <w:spacing w:val="-6"/>
                <w:sz w:val="19"/>
              </w:rPr>
              <w:t>Community</w:t>
            </w:r>
            <w:r>
              <w:rPr>
                <w:spacing w:val="-9"/>
                <w:sz w:val="19"/>
              </w:rPr>
              <w:t xml:space="preserve"> </w:t>
            </w:r>
            <w:r>
              <w:rPr>
                <w:spacing w:val="-6"/>
                <w:sz w:val="19"/>
              </w:rPr>
              <w:t>Leaders</w:t>
            </w:r>
            <w:r>
              <w:rPr>
                <w:spacing w:val="-8"/>
                <w:sz w:val="19"/>
              </w:rPr>
              <w:t xml:space="preserve"> </w:t>
            </w:r>
            <w:r>
              <w:rPr>
                <w:spacing w:val="-6"/>
                <w:sz w:val="19"/>
              </w:rPr>
              <w:t>Meeting,</w:t>
            </w:r>
            <w:r>
              <w:rPr>
                <w:spacing w:val="-8"/>
                <w:sz w:val="19"/>
              </w:rPr>
              <w:t xml:space="preserve"> </w:t>
            </w:r>
            <w:r>
              <w:rPr>
                <w:spacing w:val="-6"/>
                <w:sz w:val="19"/>
              </w:rPr>
              <w:t xml:space="preserve">Maroondah </w:t>
            </w:r>
            <w:r>
              <w:rPr>
                <w:sz w:val="19"/>
              </w:rPr>
              <w:t>Emergency</w:t>
            </w:r>
            <w:r>
              <w:rPr>
                <w:spacing w:val="-13"/>
                <w:sz w:val="19"/>
              </w:rPr>
              <w:t xml:space="preserve"> </w:t>
            </w:r>
            <w:r>
              <w:rPr>
                <w:sz w:val="19"/>
              </w:rPr>
              <w:t>Relief</w:t>
            </w:r>
            <w:r>
              <w:rPr>
                <w:spacing w:val="-13"/>
                <w:sz w:val="19"/>
              </w:rPr>
              <w:t xml:space="preserve"> </w:t>
            </w:r>
            <w:r>
              <w:rPr>
                <w:sz w:val="19"/>
              </w:rPr>
              <w:t>Network,</w:t>
            </w:r>
            <w:r>
              <w:rPr>
                <w:spacing w:val="-13"/>
                <w:sz w:val="19"/>
              </w:rPr>
              <w:t xml:space="preserve"> </w:t>
            </w:r>
            <w:r>
              <w:rPr>
                <w:sz w:val="19"/>
              </w:rPr>
              <w:t>Maroondah Reconciliation</w:t>
            </w:r>
            <w:r>
              <w:rPr>
                <w:spacing w:val="-7"/>
                <w:sz w:val="19"/>
              </w:rPr>
              <w:t xml:space="preserve"> </w:t>
            </w:r>
            <w:r>
              <w:rPr>
                <w:sz w:val="19"/>
              </w:rPr>
              <w:t>Partnership</w:t>
            </w:r>
            <w:r>
              <w:rPr>
                <w:spacing w:val="-7"/>
                <w:sz w:val="19"/>
              </w:rPr>
              <w:t xml:space="preserve"> </w:t>
            </w:r>
            <w:r>
              <w:rPr>
                <w:sz w:val="19"/>
              </w:rPr>
              <w:t xml:space="preserve">Group, </w:t>
            </w:r>
            <w:r>
              <w:rPr>
                <w:spacing w:val="-6"/>
                <w:sz w:val="19"/>
              </w:rPr>
              <w:t xml:space="preserve">Disability Advisory Committee, and other </w:t>
            </w:r>
            <w:r>
              <w:rPr>
                <w:sz w:val="19"/>
              </w:rPr>
              <w:t>networks</w:t>
            </w:r>
            <w:r>
              <w:rPr>
                <w:spacing w:val="-10"/>
                <w:sz w:val="19"/>
              </w:rPr>
              <w:t xml:space="preserve"> </w:t>
            </w:r>
            <w:r>
              <w:rPr>
                <w:sz w:val="19"/>
              </w:rPr>
              <w:t>and</w:t>
            </w:r>
            <w:r>
              <w:rPr>
                <w:spacing w:val="-10"/>
                <w:sz w:val="19"/>
              </w:rPr>
              <w:t xml:space="preserve"> </w:t>
            </w:r>
            <w:r>
              <w:rPr>
                <w:sz w:val="19"/>
              </w:rPr>
              <w:t>Advisory</w:t>
            </w:r>
            <w:r>
              <w:rPr>
                <w:spacing w:val="-10"/>
                <w:sz w:val="19"/>
              </w:rPr>
              <w:t xml:space="preserve"> </w:t>
            </w:r>
            <w:r>
              <w:rPr>
                <w:sz w:val="19"/>
              </w:rPr>
              <w:t>Committees</w:t>
            </w:r>
            <w:r>
              <w:rPr>
                <w:spacing w:val="-10"/>
                <w:sz w:val="19"/>
              </w:rPr>
              <w:t xml:space="preserve"> </w:t>
            </w:r>
            <w:r>
              <w:rPr>
                <w:sz w:val="19"/>
              </w:rPr>
              <w:t>to understand</w:t>
            </w:r>
            <w:r>
              <w:rPr>
                <w:spacing w:val="-11"/>
                <w:sz w:val="19"/>
              </w:rPr>
              <w:t xml:space="preserve"> </w:t>
            </w:r>
            <w:r>
              <w:rPr>
                <w:sz w:val="19"/>
              </w:rPr>
              <w:t>needs,</w:t>
            </w:r>
            <w:r>
              <w:rPr>
                <w:spacing w:val="-11"/>
                <w:sz w:val="19"/>
              </w:rPr>
              <w:t xml:space="preserve"> </w:t>
            </w:r>
            <w:r>
              <w:rPr>
                <w:sz w:val="19"/>
              </w:rPr>
              <w:t>share</w:t>
            </w:r>
            <w:r>
              <w:rPr>
                <w:spacing w:val="-11"/>
                <w:sz w:val="19"/>
              </w:rPr>
              <w:t xml:space="preserve"> </w:t>
            </w:r>
            <w:r>
              <w:rPr>
                <w:sz w:val="19"/>
              </w:rPr>
              <w:t>opportunities and</w:t>
            </w:r>
            <w:r>
              <w:rPr>
                <w:spacing w:val="-10"/>
                <w:sz w:val="19"/>
              </w:rPr>
              <w:t xml:space="preserve"> </w:t>
            </w:r>
            <w:r>
              <w:rPr>
                <w:sz w:val="19"/>
              </w:rPr>
              <w:t>determine</w:t>
            </w:r>
            <w:r>
              <w:rPr>
                <w:spacing w:val="-10"/>
                <w:sz w:val="19"/>
              </w:rPr>
              <w:t xml:space="preserve"> </w:t>
            </w:r>
            <w:r>
              <w:rPr>
                <w:sz w:val="19"/>
              </w:rPr>
              <w:t>effective</w:t>
            </w:r>
            <w:r>
              <w:rPr>
                <w:spacing w:val="-10"/>
                <w:sz w:val="19"/>
              </w:rPr>
              <w:t xml:space="preserve"> </w:t>
            </w:r>
            <w:r>
              <w:rPr>
                <w:sz w:val="19"/>
              </w:rPr>
              <w:t>avenues</w:t>
            </w:r>
            <w:r>
              <w:rPr>
                <w:spacing w:val="-10"/>
                <w:sz w:val="19"/>
              </w:rPr>
              <w:t xml:space="preserve"> </w:t>
            </w:r>
            <w:r>
              <w:rPr>
                <w:sz w:val="19"/>
              </w:rPr>
              <w:t>for promoting campaigns.</w:t>
            </w:r>
          </w:p>
        </w:tc>
        <w:tc>
          <w:tcPr>
            <w:tcW w:w="2126" w:type="dxa"/>
            <w:shd w:val="clear" w:color="auto" w:fill="E9F7FE"/>
          </w:tcPr>
          <w:p w14:paraId="0859C887" w14:textId="77777777" w:rsidR="00BD5988" w:rsidRDefault="004517C2">
            <w:pPr>
              <w:pStyle w:val="TableParagraph"/>
              <w:spacing w:before="73"/>
              <w:ind w:left="151"/>
              <w:rPr>
                <w:sz w:val="19"/>
              </w:rPr>
            </w:pPr>
            <w:r>
              <w:rPr>
                <w:sz w:val="19"/>
              </w:rPr>
              <w:t xml:space="preserve">City </w:t>
            </w:r>
            <w:r>
              <w:rPr>
                <w:spacing w:val="-2"/>
                <w:sz w:val="19"/>
              </w:rPr>
              <w:t>Futures</w:t>
            </w:r>
          </w:p>
          <w:p w14:paraId="0859C888" w14:textId="77777777" w:rsidR="00BD5988" w:rsidRDefault="004517C2">
            <w:pPr>
              <w:pStyle w:val="TableParagraph"/>
              <w:spacing w:before="12"/>
              <w:ind w:left="151"/>
              <w:rPr>
                <w:sz w:val="19"/>
              </w:rPr>
            </w:pPr>
            <w:r>
              <w:rPr>
                <w:sz w:val="19"/>
              </w:rPr>
              <w:t xml:space="preserve">Sport &amp; </w:t>
            </w:r>
            <w:r>
              <w:rPr>
                <w:spacing w:val="-2"/>
                <w:sz w:val="19"/>
              </w:rPr>
              <w:t>Recreation</w:t>
            </w:r>
          </w:p>
        </w:tc>
        <w:tc>
          <w:tcPr>
            <w:tcW w:w="1383" w:type="dxa"/>
            <w:tcBorders>
              <w:right w:val="single" w:sz="18" w:space="0" w:color="FFFFFF"/>
            </w:tcBorders>
            <w:shd w:val="clear" w:color="auto" w:fill="E9F7FE"/>
          </w:tcPr>
          <w:p w14:paraId="0859C889" w14:textId="77777777" w:rsidR="00BD5988" w:rsidRDefault="004517C2">
            <w:pPr>
              <w:pStyle w:val="TableParagraph"/>
              <w:spacing w:before="73"/>
              <w:ind w:left="151"/>
              <w:rPr>
                <w:sz w:val="19"/>
              </w:rPr>
            </w:pPr>
            <w:r>
              <w:rPr>
                <w:spacing w:val="-2"/>
                <w:sz w:val="19"/>
              </w:rPr>
              <w:t>Ongoing</w:t>
            </w:r>
          </w:p>
        </w:tc>
      </w:tr>
      <w:tr w:rsidR="00BD5988" w14:paraId="0859C88F" w14:textId="77777777">
        <w:trPr>
          <w:trHeight w:val="1078"/>
        </w:trPr>
        <w:tc>
          <w:tcPr>
            <w:tcW w:w="2434" w:type="dxa"/>
            <w:vMerge/>
            <w:tcBorders>
              <w:top w:val="nil"/>
              <w:left w:val="nil"/>
            </w:tcBorders>
            <w:shd w:val="clear" w:color="auto" w:fill="E9F7FE"/>
          </w:tcPr>
          <w:p w14:paraId="0859C88B" w14:textId="77777777" w:rsidR="00BD5988" w:rsidRDefault="00BD5988">
            <w:pPr>
              <w:rPr>
                <w:sz w:val="2"/>
                <w:szCs w:val="2"/>
              </w:rPr>
            </w:pPr>
          </w:p>
        </w:tc>
        <w:tc>
          <w:tcPr>
            <w:tcW w:w="4082" w:type="dxa"/>
            <w:shd w:val="clear" w:color="auto" w:fill="E9F7FE"/>
          </w:tcPr>
          <w:p w14:paraId="0859C88C" w14:textId="77777777" w:rsidR="00BD5988" w:rsidRDefault="004517C2">
            <w:pPr>
              <w:pStyle w:val="TableParagraph"/>
              <w:spacing w:before="73" w:line="252" w:lineRule="auto"/>
              <w:ind w:left="151"/>
              <w:rPr>
                <w:sz w:val="19"/>
              </w:rPr>
            </w:pPr>
            <w:proofErr w:type="spellStart"/>
            <w:r>
              <w:rPr>
                <w:spacing w:val="-2"/>
                <w:sz w:val="19"/>
              </w:rPr>
              <w:t>Capitalise</w:t>
            </w:r>
            <w:proofErr w:type="spellEnd"/>
            <w:r>
              <w:rPr>
                <w:spacing w:val="-7"/>
                <w:sz w:val="19"/>
              </w:rPr>
              <w:t xml:space="preserve"> </w:t>
            </w:r>
            <w:r>
              <w:rPr>
                <w:spacing w:val="-2"/>
                <w:sz w:val="19"/>
              </w:rPr>
              <w:t>on</w:t>
            </w:r>
            <w:r>
              <w:rPr>
                <w:spacing w:val="-7"/>
                <w:sz w:val="19"/>
              </w:rPr>
              <w:t xml:space="preserve"> </w:t>
            </w:r>
            <w:r>
              <w:rPr>
                <w:spacing w:val="-2"/>
                <w:sz w:val="19"/>
              </w:rPr>
              <w:t>existing</w:t>
            </w:r>
            <w:r>
              <w:rPr>
                <w:spacing w:val="-7"/>
                <w:sz w:val="19"/>
              </w:rPr>
              <w:t xml:space="preserve"> </w:t>
            </w:r>
            <w:r>
              <w:rPr>
                <w:spacing w:val="-2"/>
                <w:sz w:val="19"/>
              </w:rPr>
              <w:t>State</w:t>
            </w:r>
            <w:r>
              <w:rPr>
                <w:spacing w:val="-7"/>
                <w:sz w:val="19"/>
              </w:rPr>
              <w:t xml:space="preserve"> </w:t>
            </w:r>
            <w:r>
              <w:rPr>
                <w:spacing w:val="-2"/>
                <w:sz w:val="19"/>
              </w:rPr>
              <w:t>and</w:t>
            </w:r>
            <w:r>
              <w:rPr>
                <w:spacing w:val="-7"/>
                <w:sz w:val="19"/>
              </w:rPr>
              <w:t xml:space="preserve"> </w:t>
            </w:r>
            <w:r>
              <w:rPr>
                <w:spacing w:val="-2"/>
                <w:sz w:val="19"/>
              </w:rPr>
              <w:t xml:space="preserve">Federal </w:t>
            </w:r>
            <w:r>
              <w:rPr>
                <w:sz w:val="19"/>
              </w:rPr>
              <w:t xml:space="preserve">Campaigns such as the Get Active </w:t>
            </w:r>
            <w:r>
              <w:rPr>
                <w:spacing w:val="-2"/>
                <w:sz w:val="19"/>
              </w:rPr>
              <w:t>Platform</w:t>
            </w:r>
            <w:r>
              <w:rPr>
                <w:spacing w:val="-13"/>
                <w:sz w:val="19"/>
              </w:rPr>
              <w:t xml:space="preserve"> </w:t>
            </w:r>
            <w:r>
              <w:rPr>
                <w:spacing w:val="-2"/>
                <w:sz w:val="19"/>
              </w:rPr>
              <w:t>and</w:t>
            </w:r>
            <w:r>
              <w:rPr>
                <w:spacing w:val="-12"/>
                <w:sz w:val="19"/>
              </w:rPr>
              <w:t xml:space="preserve"> </w:t>
            </w:r>
            <w:r>
              <w:rPr>
                <w:spacing w:val="-2"/>
                <w:sz w:val="19"/>
              </w:rPr>
              <w:t>Heart</w:t>
            </w:r>
            <w:r>
              <w:rPr>
                <w:spacing w:val="-12"/>
                <w:sz w:val="19"/>
              </w:rPr>
              <w:t xml:space="preserve"> </w:t>
            </w:r>
            <w:r>
              <w:rPr>
                <w:spacing w:val="-2"/>
                <w:sz w:val="19"/>
              </w:rPr>
              <w:t>Foundation</w:t>
            </w:r>
            <w:r>
              <w:rPr>
                <w:spacing w:val="-12"/>
                <w:sz w:val="19"/>
              </w:rPr>
              <w:t xml:space="preserve"> </w:t>
            </w:r>
            <w:r>
              <w:rPr>
                <w:spacing w:val="-2"/>
                <w:sz w:val="19"/>
              </w:rPr>
              <w:t xml:space="preserve">Walking </w:t>
            </w:r>
            <w:r>
              <w:rPr>
                <w:sz w:val="19"/>
              </w:rPr>
              <w:t>Platform to benefit our community.</w:t>
            </w:r>
          </w:p>
        </w:tc>
        <w:tc>
          <w:tcPr>
            <w:tcW w:w="2126" w:type="dxa"/>
            <w:shd w:val="clear" w:color="auto" w:fill="E9F7FE"/>
          </w:tcPr>
          <w:p w14:paraId="0859C88D" w14:textId="77777777" w:rsidR="00BD5988" w:rsidRDefault="004517C2">
            <w:pPr>
              <w:pStyle w:val="TableParagraph"/>
              <w:spacing w:before="73"/>
              <w:ind w:left="151"/>
              <w:rPr>
                <w:sz w:val="19"/>
              </w:rPr>
            </w:pPr>
            <w:r>
              <w:rPr>
                <w:sz w:val="19"/>
              </w:rPr>
              <w:t xml:space="preserve">Sport &amp; </w:t>
            </w:r>
            <w:r>
              <w:rPr>
                <w:spacing w:val="-2"/>
                <w:sz w:val="19"/>
              </w:rPr>
              <w:t>Recreation</w:t>
            </w:r>
          </w:p>
        </w:tc>
        <w:tc>
          <w:tcPr>
            <w:tcW w:w="1383" w:type="dxa"/>
            <w:tcBorders>
              <w:right w:val="single" w:sz="18" w:space="0" w:color="FFFFFF"/>
            </w:tcBorders>
            <w:shd w:val="clear" w:color="auto" w:fill="E9F7FE"/>
          </w:tcPr>
          <w:p w14:paraId="0859C88E" w14:textId="77777777" w:rsidR="00BD5988" w:rsidRDefault="004517C2">
            <w:pPr>
              <w:pStyle w:val="TableParagraph"/>
              <w:spacing w:before="73" w:line="252" w:lineRule="auto"/>
              <w:ind w:left="151" w:right="367"/>
              <w:jc w:val="both"/>
              <w:rPr>
                <w:sz w:val="19"/>
              </w:rPr>
            </w:pPr>
            <w:r>
              <w:rPr>
                <w:sz w:val="19"/>
              </w:rPr>
              <w:t>Min</w:t>
            </w:r>
            <w:r>
              <w:rPr>
                <w:spacing w:val="-15"/>
                <w:sz w:val="19"/>
              </w:rPr>
              <w:t xml:space="preserve"> </w:t>
            </w:r>
            <w:r>
              <w:rPr>
                <w:sz w:val="19"/>
              </w:rPr>
              <w:t>1</w:t>
            </w:r>
            <w:r>
              <w:rPr>
                <w:spacing w:val="-14"/>
                <w:sz w:val="19"/>
              </w:rPr>
              <w:t xml:space="preserve"> </w:t>
            </w:r>
            <w:r>
              <w:rPr>
                <w:sz w:val="19"/>
              </w:rPr>
              <w:t xml:space="preserve">per </w:t>
            </w:r>
            <w:r>
              <w:rPr>
                <w:spacing w:val="-2"/>
                <w:sz w:val="19"/>
              </w:rPr>
              <w:t xml:space="preserve">calendar </w:t>
            </w:r>
            <w:r>
              <w:rPr>
                <w:spacing w:val="-4"/>
                <w:sz w:val="19"/>
              </w:rPr>
              <w:t>year</w:t>
            </w:r>
          </w:p>
        </w:tc>
      </w:tr>
      <w:tr w:rsidR="00BD5988" w14:paraId="0859C894" w14:textId="77777777">
        <w:trPr>
          <w:trHeight w:val="1318"/>
        </w:trPr>
        <w:tc>
          <w:tcPr>
            <w:tcW w:w="2434" w:type="dxa"/>
            <w:vMerge/>
            <w:tcBorders>
              <w:top w:val="nil"/>
              <w:left w:val="nil"/>
            </w:tcBorders>
            <w:shd w:val="clear" w:color="auto" w:fill="E9F7FE"/>
          </w:tcPr>
          <w:p w14:paraId="0859C890" w14:textId="77777777" w:rsidR="00BD5988" w:rsidRDefault="00BD5988">
            <w:pPr>
              <w:rPr>
                <w:sz w:val="2"/>
                <w:szCs w:val="2"/>
              </w:rPr>
            </w:pPr>
          </w:p>
        </w:tc>
        <w:tc>
          <w:tcPr>
            <w:tcW w:w="4082" w:type="dxa"/>
            <w:shd w:val="clear" w:color="auto" w:fill="E9F7FE"/>
          </w:tcPr>
          <w:p w14:paraId="0859C891" w14:textId="77777777" w:rsidR="00BD5988" w:rsidRDefault="004517C2">
            <w:pPr>
              <w:pStyle w:val="TableParagraph"/>
              <w:spacing w:before="73" w:line="252" w:lineRule="auto"/>
              <w:ind w:left="151"/>
              <w:rPr>
                <w:sz w:val="19"/>
              </w:rPr>
            </w:pPr>
            <w:r>
              <w:rPr>
                <w:rFonts w:ascii="Gotham Bold"/>
                <w:b/>
                <w:sz w:val="19"/>
              </w:rPr>
              <w:t xml:space="preserve">4.2.2 </w:t>
            </w:r>
            <w:r>
              <w:rPr>
                <w:sz w:val="19"/>
              </w:rPr>
              <w:t>Develop a targeted MOVING campaign to assist residents to understand</w:t>
            </w:r>
            <w:r>
              <w:rPr>
                <w:spacing w:val="-13"/>
                <w:sz w:val="19"/>
              </w:rPr>
              <w:t xml:space="preserve"> </w:t>
            </w:r>
            <w:r>
              <w:rPr>
                <w:sz w:val="19"/>
              </w:rPr>
              <w:t>movement</w:t>
            </w:r>
            <w:r>
              <w:rPr>
                <w:spacing w:val="-13"/>
                <w:sz w:val="19"/>
              </w:rPr>
              <w:t xml:space="preserve"> </w:t>
            </w:r>
            <w:r>
              <w:rPr>
                <w:sz w:val="19"/>
              </w:rPr>
              <w:t>options</w:t>
            </w:r>
            <w:r>
              <w:rPr>
                <w:spacing w:val="-13"/>
                <w:sz w:val="19"/>
              </w:rPr>
              <w:t xml:space="preserve"> </w:t>
            </w:r>
            <w:r>
              <w:rPr>
                <w:sz w:val="19"/>
              </w:rPr>
              <w:t>and</w:t>
            </w:r>
            <w:r>
              <w:rPr>
                <w:spacing w:val="-13"/>
                <w:sz w:val="19"/>
              </w:rPr>
              <w:t xml:space="preserve"> </w:t>
            </w:r>
            <w:r>
              <w:rPr>
                <w:sz w:val="19"/>
              </w:rPr>
              <w:t>the benefits</w:t>
            </w:r>
            <w:r>
              <w:rPr>
                <w:spacing w:val="-2"/>
                <w:sz w:val="19"/>
              </w:rPr>
              <w:t xml:space="preserve"> </w:t>
            </w:r>
            <w:r>
              <w:rPr>
                <w:sz w:val="19"/>
              </w:rPr>
              <w:t>of</w:t>
            </w:r>
            <w:r>
              <w:rPr>
                <w:spacing w:val="-2"/>
                <w:sz w:val="19"/>
              </w:rPr>
              <w:t xml:space="preserve"> </w:t>
            </w:r>
            <w:r>
              <w:rPr>
                <w:sz w:val="19"/>
              </w:rPr>
              <w:t>increased</w:t>
            </w:r>
            <w:r>
              <w:rPr>
                <w:spacing w:val="-2"/>
                <w:sz w:val="19"/>
              </w:rPr>
              <w:t xml:space="preserve"> </w:t>
            </w:r>
            <w:r>
              <w:rPr>
                <w:sz w:val="19"/>
              </w:rPr>
              <w:t>daily</w:t>
            </w:r>
            <w:r>
              <w:rPr>
                <w:spacing w:val="-2"/>
                <w:sz w:val="19"/>
              </w:rPr>
              <w:t xml:space="preserve"> </w:t>
            </w:r>
            <w:r>
              <w:rPr>
                <w:sz w:val="19"/>
              </w:rPr>
              <w:t>activity</w:t>
            </w:r>
            <w:r>
              <w:rPr>
                <w:spacing w:val="-2"/>
                <w:sz w:val="19"/>
              </w:rPr>
              <w:t xml:space="preserve"> </w:t>
            </w:r>
            <w:r>
              <w:rPr>
                <w:sz w:val="19"/>
              </w:rPr>
              <w:t>and decreased sitting.</w:t>
            </w:r>
          </w:p>
        </w:tc>
        <w:tc>
          <w:tcPr>
            <w:tcW w:w="2126" w:type="dxa"/>
            <w:shd w:val="clear" w:color="auto" w:fill="E9F7FE"/>
          </w:tcPr>
          <w:p w14:paraId="0859C892" w14:textId="77777777" w:rsidR="00BD5988" w:rsidRDefault="004517C2">
            <w:pPr>
              <w:pStyle w:val="TableParagraph"/>
              <w:spacing w:before="73"/>
              <w:ind w:left="151"/>
              <w:rPr>
                <w:sz w:val="19"/>
              </w:rPr>
            </w:pPr>
            <w:r>
              <w:rPr>
                <w:sz w:val="19"/>
              </w:rPr>
              <w:t xml:space="preserve">Sport &amp; </w:t>
            </w:r>
            <w:r>
              <w:rPr>
                <w:spacing w:val="-2"/>
                <w:sz w:val="19"/>
              </w:rPr>
              <w:t>Recreation</w:t>
            </w:r>
          </w:p>
        </w:tc>
        <w:tc>
          <w:tcPr>
            <w:tcW w:w="1383" w:type="dxa"/>
            <w:tcBorders>
              <w:right w:val="single" w:sz="18" w:space="0" w:color="FFFFFF"/>
            </w:tcBorders>
            <w:shd w:val="clear" w:color="auto" w:fill="E9F7FE"/>
          </w:tcPr>
          <w:p w14:paraId="0859C893" w14:textId="77777777" w:rsidR="00BD5988" w:rsidRDefault="004517C2">
            <w:pPr>
              <w:pStyle w:val="TableParagraph"/>
              <w:spacing w:before="73" w:line="252" w:lineRule="auto"/>
              <w:ind w:left="151" w:right="408"/>
              <w:rPr>
                <w:sz w:val="19"/>
              </w:rPr>
            </w:pPr>
            <w:r>
              <w:rPr>
                <w:spacing w:val="-2"/>
                <w:sz w:val="19"/>
              </w:rPr>
              <w:t xml:space="preserve">October </w:t>
            </w:r>
            <w:r>
              <w:rPr>
                <w:spacing w:val="-4"/>
                <w:sz w:val="19"/>
              </w:rPr>
              <w:t>2025</w:t>
            </w:r>
          </w:p>
        </w:tc>
      </w:tr>
      <w:tr w:rsidR="00BD5988" w14:paraId="0859C899" w14:textId="77777777">
        <w:trPr>
          <w:trHeight w:val="1318"/>
        </w:trPr>
        <w:tc>
          <w:tcPr>
            <w:tcW w:w="2434" w:type="dxa"/>
            <w:vMerge/>
            <w:tcBorders>
              <w:top w:val="nil"/>
              <w:left w:val="nil"/>
            </w:tcBorders>
            <w:shd w:val="clear" w:color="auto" w:fill="E9F7FE"/>
          </w:tcPr>
          <w:p w14:paraId="0859C895" w14:textId="77777777" w:rsidR="00BD5988" w:rsidRDefault="00BD5988">
            <w:pPr>
              <w:rPr>
                <w:sz w:val="2"/>
                <w:szCs w:val="2"/>
              </w:rPr>
            </w:pPr>
          </w:p>
        </w:tc>
        <w:tc>
          <w:tcPr>
            <w:tcW w:w="4082" w:type="dxa"/>
            <w:shd w:val="clear" w:color="auto" w:fill="E9F7FE"/>
          </w:tcPr>
          <w:p w14:paraId="0859C896" w14:textId="77777777" w:rsidR="00BD5988" w:rsidRDefault="004517C2">
            <w:pPr>
              <w:pStyle w:val="TableParagraph"/>
              <w:spacing w:before="73" w:line="252" w:lineRule="auto"/>
              <w:ind w:left="151"/>
              <w:rPr>
                <w:sz w:val="19"/>
              </w:rPr>
            </w:pPr>
            <w:r>
              <w:rPr>
                <w:rFonts w:ascii="Gotham Bold"/>
                <w:b/>
                <w:sz w:val="19"/>
              </w:rPr>
              <w:t xml:space="preserve">4.2.3 </w:t>
            </w:r>
            <w:r>
              <w:rPr>
                <w:sz w:val="19"/>
              </w:rPr>
              <w:t xml:space="preserve">Develop a process for the design and testing of targeted campaigns and promotions to ensure that it is reaching </w:t>
            </w:r>
            <w:r>
              <w:rPr>
                <w:spacing w:val="-4"/>
                <w:sz w:val="19"/>
              </w:rPr>
              <w:t>and</w:t>
            </w:r>
            <w:r>
              <w:rPr>
                <w:spacing w:val="-5"/>
                <w:sz w:val="19"/>
              </w:rPr>
              <w:t xml:space="preserve"> </w:t>
            </w:r>
            <w:r>
              <w:rPr>
                <w:spacing w:val="-4"/>
                <w:sz w:val="19"/>
              </w:rPr>
              <w:t>resonating</w:t>
            </w:r>
            <w:r>
              <w:rPr>
                <w:spacing w:val="-5"/>
                <w:sz w:val="19"/>
              </w:rPr>
              <w:t xml:space="preserve"> </w:t>
            </w:r>
            <w:r>
              <w:rPr>
                <w:spacing w:val="-4"/>
                <w:sz w:val="19"/>
              </w:rPr>
              <w:t>with</w:t>
            </w:r>
            <w:r>
              <w:rPr>
                <w:spacing w:val="-5"/>
                <w:sz w:val="19"/>
              </w:rPr>
              <w:t xml:space="preserve"> </w:t>
            </w:r>
            <w:r>
              <w:rPr>
                <w:spacing w:val="-4"/>
                <w:sz w:val="19"/>
              </w:rPr>
              <w:t>the</w:t>
            </w:r>
            <w:r>
              <w:rPr>
                <w:spacing w:val="-5"/>
                <w:sz w:val="19"/>
              </w:rPr>
              <w:t xml:space="preserve"> </w:t>
            </w:r>
            <w:r>
              <w:rPr>
                <w:spacing w:val="-4"/>
                <w:sz w:val="19"/>
              </w:rPr>
              <w:t>intended</w:t>
            </w:r>
            <w:r>
              <w:rPr>
                <w:spacing w:val="-5"/>
                <w:sz w:val="19"/>
              </w:rPr>
              <w:t xml:space="preserve"> </w:t>
            </w:r>
            <w:r>
              <w:rPr>
                <w:spacing w:val="-4"/>
                <w:sz w:val="19"/>
              </w:rPr>
              <w:t>market.</w:t>
            </w:r>
          </w:p>
        </w:tc>
        <w:tc>
          <w:tcPr>
            <w:tcW w:w="2126" w:type="dxa"/>
            <w:shd w:val="clear" w:color="auto" w:fill="E9F7FE"/>
          </w:tcPr>
          <w:p w14:paraId="0859C897" w14:textId="77777777" w:rsidR="00BD5988" w:rsidRDefault="004517C2">
            <w:pPr>
              <w:pStyle w:val="TableParagraph"/>
              <w:spacing w:before="73" w:line="252" w:lineRule="auto"/>
              <w:ind w:left="151" w:right="105"/>
              <w:rPr>
                <w:sz w:val="19"/>
              </w:rPr>
            </w:pPr>
            <w:r>
              <w:rPr>
                <w:sz w:val="19"/>
              </w:rPr>
              <w:t xml:space="preserve">Sport &amp; Recreation Communications &amp; </w:t>
            </w:r>
            <w:r>
              <w:rPr>
                <w:spacing w:val="-2"/>
                <w:sz w:val="19"/>
              </w:rPr>
              <w:t>Citizens</w:t>
            </w:r>
            <w:r>
              <w:rPr>
                <w:spacing w:val="-13"/>
                <w:sz w:val="19"/>
              </w:rPr>
              <w:t xml:space="preserve"> </w:t>
            </w:r>
            <w:r>
              <w:rPr>
                <w:spacing w:val="-2"/>
                <w:sz w:val="19"/>
              </w:rPr>
              <w:t xml:space="preserve">Experience </w:t>
            </w:r>
            <w:r>
              <w:rPr>
                <w:sz w:val="19"/>
              </w:rPr>
              <w:t xml:space="preserve">City Futures </w:t>
            </w:r>
            <w:r>
              <w:rPr>
                <w:spacing w:val="-6"/>
                <w:sz w:val="19"/>
              </w:rPr>
              <w:t>Community</w:t>
            </w:r>
            <w:r>
              <w:rPr>
                <w:spacing w:val="-11"/>
                <w:sz w:val="19"/>
              </w:rPr>
              <w:t xml:space="preserve"> </w:t>
            </w:r>
            <w:r>
              <w:rPr>
                <w:spacing w:val="-6"/>
                <w:sz w:val="19"/>
              </w:rPr>
              <w:t>Services</w:t>
            </w:r>
          </w:p>
        </w:tc>
        <w:tc>
          <w:tcPr>
            <w:tcW w:w="1383" w:type="dxa"/>
            <w:tcBorders>
              <w:right w:val="single" w:sz="18" w:space="0" w:color="FFFFFF"/>
            </w:tcBorders>
            <w:shd w:val="clear" w:color="auto" w:fill="E9F7FE"/>
          </w:tcPr>
          <w:p w14:paraId="0859C898" w14:textId="77777777" w:rsidR="00BD5988" w:rsidRDefault="004517C2">
            <w:pPr>
              <w:pStyle w:val="TableParagraph"/>
              <w:spacing w:before="73" w:line="252" w:lineRule="auto"/>
              <w:ind w:left="151" w:right="622"/>
              <w:rPr>
                <w:sz w:val="19"/>
              </w:rPr>
            </w:pPr>
            <w:r>
              <w:rPr>
                <w:spacing w:val="-4"/>
                <w:sz w:val="19"/>
              </w:rPr>
              <w:t>March 2025</w:t>
            </w:r>
          </w:p>
        </w:tc>
      </w:tr>
      <w:tr w:rsidR="00BD5988" w14:paraId="0859C89E" w14:textId="77777777">
        <w:trPr>
          <w:trHeight w:val="1558"/>
        </w:trPr>
        <w:tc>
          <w:tcPr>
            <w:tcW w:w="2434" w:type="dxa"/>
            <w:vMerge/>
            <w:tcBorders>
              <w:top w:val="nil"/>
              <w:left w:val="nil"/>
            </w:tcBorders>
            <w:shd w:val="clear" w:color="auto" w:fill="E9F7FE"/>
          </w:tcPr>
          <w:p w14:paraId="0859C89A" w14:textId="77777777" w:rsidR="00BD5988" w:rsidRDefault="00BD5988">
            <w:pPr>
              <w:rPr>
                <w:sz w:val="2"/>
                <w:szCs w:val="2"/>
              </w:rPr>
            </w:pPr>
          </w:p>
        </w:tc>
        <w:tc>
          <w:tcPr>
            <w:tcW w:w="4082" w:type="dxa"/>
            <w:shd w:val="clear" w:color="auto" w:fill="E9F7FE"/>
          </w:tcPr>
          <w:p w14:paraId="0859C89B" w14:textId="77777777" w:rsidR="00BD5988" w:rsidRDefault="004517C2">
            <w:pPr>
              <w:pStyle w:val="TableParagraph"/>
              <w:spacing w:before="73" w:line="252" w:lineRule="auto"/>
              <w:ind w:left="151" w:right="77"/>
              <w:rPr>
                <w:sz w:val="19"/>
              </w:rPr>
            </w:pPr>
            <w:r>
              <w:rPr>
                <w:rFonts w:ascii="Gotham Bold"/>
                <w:b/>
                <w:sz w:val="19"/>
              </w:rPr>
              <w:t xml:space="preserve">4.2.4 </w:t>
            </w:r>
            <w:r>
              <w:rPr>
                <w:sz w:val="19"/>
              </w:rPr>
              <w:t>Develop and evaluate Communication and Engagement Plans for infrastructure upgrade completions and programs including the development</w:t>
            </w:r>
            <w:r>
              <w:rPr>
                <w:spacing w:val="-14"/>
                <w:sz w:val="19"/>
              </w:rPr>
              <w:t xml:space="preserve"> </w:t>
            </w:r>
            <w:r>
              <w:rPr>
                <w:sz w:val="19"/>
              </w:rPr>
              <w:t>of</w:t>
            </w:r>
            <w:r>
              <w:rPr>
                <w:spacing w:val="-14"/>
                <w:sz w:val="19"/>
              </w:rPr>
              <w:t xml:space="preserve"> </w:t>
            </w:r>
            <w:r>
              <w:rPr>
                <w:sz w:val="19"/>
              </w:rPr>
              <w:t>accessible</w:t>
            </w:r>
            <w:r>
              <w:rPr>
                <w:spacing w:val="-14"/>
                <w:sz w:val="19"/>
              </w:rPr>
              <w:t xml:space="preserve"> </w:t>
            </w:r>
            <w:r>
              <w:rPr>
                <w:sz w:val="19"/>
              </w:rPr>
              <w:t>social</w:t>
            </w:r>
            <w:r>
              <w:rPr>
                <w:spacing w:val="-14"/>
                <w:sz w:val="19"/>
              </w:rPr>
              <w:t xml:space="preserve"> </w:t>
            </w:r>
            <w:r>
              <w:rPr>
                <w:sz w:val="19"/>
              </w:rPr>
              <w:t>scripts and</w:t>
            </w:r>
            <w:r>
              <w:rPr>
                <w:spacing w:val="-2"/>
                <w:sz w:val="19"/>
              </w:rPr>
              <w:t xml:space="preserve"> </w:t>
            </w:r>
            <w:r>
              <w:rPr>
                <w:sz w:val="19"/>
              </w:rPr>
              <w:t>other</w:t>
            </w:r>
            <w:r>
              <w:rPr>
                <w:spacing w:val="-2"/>
                <w:sz w:val="19"/>
              </w:rPr>
              <w:t xml:space="preserve"> </w:t>
            </w:r>
            <w:r>
              <w:rPr>
                <w:sz w:val="19"/>
              </w:rPr>
              <w:t>important</w:t>
            </w:r>
            <w:r>
              <w:rPr>
                <w:spacing w:val="-2"/>
                <w:sz w:val="19"/>
              </w:rPr>
              <w:t xml:space="preserve"> </w:t>
            </w:r>
            <w:r>
              <w:rPr>
                <w:sz w:val="19"/>
              </w:rPr>
              <w:t>access</w:t>
            </w:r>
            <w:r>
              <w:rPr>
                <w:spacing w:val="-2"/>
                <w:sz w:val="19"/>
              </w:rPr>
              <w:t xml:space="preserve"> information.</w:t>
            </w:r>
          </w:p>
        </w:tc>
        <w:tc>
          <w:tcPr>
            <w:tcW w:w="2126" w:type="dxa"/>
            <w:shd w:val="clear" w:color="auto" w:fill="E9F7FE"/>
          </w:tcPr>
          <w:p w14:paraId="0859C89C" w14:textId="77777777" w:rsidR="00BD5988" w:rsidRDefault="004517C2">
            <w:pPr>
              <w:pStyle w:val="TableParagraph"/>
              <w:spacing w:before="73" w:line="252" w:lineRule="auto"/>
              <w:ind w:left="151"/>
              <w:rPr>
                <w:sz w:val="19"/>
              </w:rPr>
            </w:pPr>
            <w:r>
              <w:rPr>
                <w:sz w:val="19"/>
              </w:rPr>
              <w:t xml:space="preserve">Communications &amp; </w:t>
            </w:r>
            <w:r>
              <w:rPr>
                <w:spacing w:val="-2"/>
                <w:sz w:val="19"/>
              </w:rPr>
              <w:t>Citizens</w:t>
            </w:r>
            <w:r>
              <w:rPr>
                <w:spacing w:val="-13"/>
                <w:sz w:val="19"/>
              </w:rPr>
              <w:t xml:space="preserve"> </w:t>
            </w:r>
            <w:r>
              <w:rPr>
                <w:spacing w:val="-2"/>
                <w:sz w:val="19"/>
              </w:rPr>
              <w:t>Experience</w:t>
            </w:r>
          </w:p>
        </w:tc>
        <w:tc>
          <w:tcPr>
            <w:tcW w:w="1383" w:type="dxa"/>
            <w:tcBorders>
              <w:right w:val="single" w:sz="18" w:space="0" w:color="FFFFFF"/>
            </w:tcBorders>
            <w:shd w:val="clear" w:color="auto" w:fill="E9F7FE"/>
          </w:tcPr>
          <w:p w14:paraId="0859C89D" w14:textId="77777777" w:rsidR="00BD5988" w:rsidRDefault="004517C2">
            <w:pPr>
              <w:pStyle w:val="TableParagraph"/>
              <w:spacing w:before="73"/>
              <w:ind w:left="151"/>
              <w:rPr>
                <w:sz w:val="19"/>
              </w:rPr>
            </w:pPr>
            <w:r>
              <w:rPr>
                <w:spacing w:val="-2"/>
                <w:sz w:val="19"/>
              </w:rPr>
              <w:t>Ongoing</w:t>
            </w:r>
          </w:p>
        </w:tc>
      </w:tr>
      <w:tr w:rsidR="00BD5988" w14:paraId="0859C8A3" w14:textId="77777777">
        <w:trPr>
          <w:trHeight w:val="1558"/>
        </w:trPr>
        <w:tc>
          <w:tcPr>
            <w:tcW w:w="2434" w:type="dxa"/>
            <w:tcBorders>
              <w:left w:val="nil"/>
            </w:tcBorders>
            <w:shd w:val="clear" w:color="auto" w:fill="C4E9FB"/>
          </w:tcPr>
          <w:p w14:paraId="0859C89F" w14:textId="77777777" w:rsidR="00BD5988" w:rsidRDefault="004517C2">
            <w:pPr>
              <w:pStyle w:val="TableParagraph"/>
              <w:spacing w:before="73" w:line="252" w:lineRule="auto"/>
              <w:ind w:left="161" w:right="138"/>
              <w:rPr>
                <w:sz w:val="19"/>
              </w:rPr>
            </w:pPr>
            <w:r>
              <w:rPr>
                <w:rFonts w:ascii="Gotham Bold"/>
                <w:b/>
                <w:sz w:val="19"/>
              </w:rPr>
              <w:t xml:space="preserve">4.3 </w:t>
            </w:r>
            <w:r>
              <w:rPr>
                <w:sz w:val="19"/>
              </w:rPr>
              <w:t xml:space="preserve">Support sports, </w:t>
            </w:r>
            <w:proofErr w:type="gramStart"/>
            <w:r>
              <w:rPr>
                <w:sz w:val="19"/>
              </w:rPr>
              <w:t>recreation</w:t>
            </w:r>
            <w:proofErr w:type="gramEnd"/>
            <w:r>
              <w:rPr>
                <w:spacing w:val="-15"/>
                <w:sz w:val="19"/>
              </w:rPr>
              <w:t xml:space="preserve"> </w:t>
            </w:r>
            <w:r>
              <w:rPr>
                <w:sz w:val="19"/>
              </w:rPr>
              <w:t>and</w:t>
            </w:r>
            <w:r>
              <w:rPr>
                <w:spacing w:val="-14"/>
                <w:sz w:val="19"/>
              </w:rPr>
              <w:t xml:space="preserve"> </w:t>
            </w:r>
            <w:r>
              <w:rPr>
                <w:sz w:val="19"/>
              </w:rPr>
              <w:t>social groups to increase their</w:t>
            </w:r>
            <w:r>
              <w:rPr>
                <w:spacing w:val="-15"/>
                <w:sz w:val="19"/>
              </w:rPr>
              <w:t xml:space="preserve"> </w:t>
            </w:r>
            <w:r>
              <w:rPr>
                <w:sz w:val="19"/>
              </w:rPr>
              <w:t>connection</w:t>
            </w:r>
            <w:r>
              <w:rPr>
                <w:spacing w:val="-14"/>
                <w:sz w:val="19"/>
              </w:rPr>
              <w:t xml:space="preserve"> </w:t>
            </w:r>
            <w:r>
              <w:rPr>
                <w:sz w:val="19"/>
              </w:rPr>
              <w:t xml:space="preserve">and profile within the </w:t>
            </w:r>
            <w:r>
              <w:rPr>
                <w:spacing w:val="-2"/>
                <w:sz w:val="19"/>
              </w:rPr>
              <w:t>community.</w:t>
            </w:r>
          </w:p>
        </w:tc>
        <w:tc>
          <w:tcPr>
            <w:tcW w:w="4082" w:type="dxa"/>
            <w:shd w:val="clear" w:color="auto" w:fill="C4E9FB"/>
          </w:tcPr>
          <w:p w14:paraId="0859C8A0" w14:textId="77777777" w:rsidR="00BD5988" w:rsidRDefault="004517C2">
            <w:pPr>
              <w:pStyle w:val="TableParagraph"/>
              <w:spacing w:before="73" w:line="252" w:lineRule="auto"/>
              <w:ind w:left="151"/>
              <w:rPr>
                <w:sz w:val="19"/>
              </w:rPr>
            </w:pPr>
            <w:r>
              <w:rPr>
                <w:rFonts w:ascii="Gotham Bold"/>
                <w:b/>
                <w:sz w:val="19"/>
              </w:rPr>
              <w:t xml:space="preserve">4.3.1 </w:t>
            </w:r>
            <w:r>
              <w:rPr>
                <w:sz w:val="19"/>
              </w:rPr>
              <w:t>Provide a series of club development</w:t>
            </w:r>
            <w:r>
              <w:rPr>
                <w:spacing w:val="-15"/>
                <w:sz w:val="19"/>
              </w:rPr>
              <w:t xml:space="preserve"> </w:t>
            </w:r>
            <w:r>
              <w:rPr>
                <w:sz w:val="19"/>
              </w:rPr>
              <w:t>training</w:t>
            </w:r>
            <w:r>
              <w:rPr>
                <w:spacing w:val="-14"/>
                <w:sz w:val="19"/>
              </w:rPr>
              <w:t xml:space="preserve"> </w:t>
            </w:r>
            <w:r>
              <w:rPr>
                <w:sz w:val="19"/>
              </w:rPr>
              <w:t>opportunities</w:t>
            </w:r>
            <w:r>
              <w:rPr>
                <w:spacing w:val="-14"/>
                <w:sz w:val="19"/>
              </w:rPr>
              <w:t xml:space="preserve"> </w:t>
            </w:r>
            <w:r>
              <w:rPr>
                <w:sz w:val="19"/>
              </w:rPr>
              <w:t>to understand</w:t>
            </w:r>
            <w:r>
              <w:rPr>
                <w:spacing w:val="-1"/>
                <w:sz w:val="19"/>
              </w:rPr>
              <w:t xml:space="preserve"> </w:t>
            </w:r>
            <w:r>
              <w:rPr>
                <w:sz w:val="19"/>
              </w:rPr>
              <w:t>the</w:t>
            </w:r>
            <w:r>
              <w:rPr>
                <w:spacing w:val="-1"/>
                <w:sz w:val="19"/>
              </w:rPr>
              <w:t xml:space="preserve"> </w:t>
            </w:r>
            <w:r>
              <w:rPr>
                <w:sz w:val="19"/>
              </w:rPr>
              <w:t>needs</w:t>
            </w:r>
            <w:r>
              <w:rPr>
                <w:spacing w:val="-1"/>
                <w:sz w:val="19"/>
              </w:rPr>
              <w:t xml:space="preserve"> </w:t>
            </w:r>
            <w:r>
              <w:rPr>
                <w:sz w:val="19"/>
              </w:rPr>
              <w:t>of,</w:t>
            </w:r>
            <w:r>
              <w:rPr>
                <w:spacing w:val="-1"/>
                <w:sz w:val="19"/>
              </w:rPr>
              <w:t xml:space="preserve"> </w:t>
            </w:r>
            <w:r>
              <w:rPr>
                <w:sz w:val="19"/>
              </w:rPr>
              <w:t>and</w:t>
            </w:r>
            <w:r>
              <w:rPr>
                <w:spacing w:val="-1"/>
                <w:sz w:val="19"/>
              </w:rPr>
              <w:t xml:space="preserve"> </w:t>
            </w:r>
            <w:r>
              <w:rPr>
                <w:sz w:val="19"/>
              </w:rPr>
              <w:t>ways</w:t>
            </w:r>
            <w:r>
              <w:rPr>
                <w:spacing w:val="-1"/>
                <w:sz w:val="19"/>
              </w:rPr>
              <w:t xml:space="preserve"> </w:t>
            </w:r>
            <w:r>
              <w:rPr>
                <w:sz w:val="19"/>
              </w:rPr>
              <w:t xml:space="preserve">to reach </w:t>
            </w:r>
            <w:proofErr w:type="spellStart"/>
            <w:r>
              <w:rPr>
                <w:sz w:val="19"/>
              </w:rPr>
              <w:t>marginalised</w:t>
            </w:r>
            <w:proofErr w:type="spellEnd"/>
            <w:r>
              <w:rPr>
                <w:sz w:val="19"/>
              </w:rPr>
              <w:t xml:space="preserve"> groups.</w:t>
            </w:r>
          </w:p>
        </w:tc>
        <w:tc>
          <w:tcPr>
            <w:tcW w:w="2126" w:type="dxa"/>
            <w:shd w:val="clear" w:color="auto" w:fill="C4E9FB"/>
          </w:tcPr>
          <w:p w14:paraId="0859C8A1" w14:textId="77777777" w:rsidR="00BD5988" w:rsidRDefault="004517C2">
            <w:pPr>
              <w:pStyle w:val="TableParagraph"/>
              <w:spacing w:before="73"/>
              <w:ind w:left="151"/>
              <w:rPr>
                <w:sz w:val="19"/>
              </w:rPr>
            </w:pPr>
            <w:r>
              <w:rPr>
                <w:sz w:val="19"/>
              </w:rPr>
              <w:t xml:space="preserve">Sport &amp; </w:t>
            </w:r>
            <w:r>
              <w:rPr>
                <w:spacing w:val="-2"/>
                <w:sz w:val="19"/>
              </w:rPr>
              <w:t>Recreation</w:t>
            </w:r>
          </w:p>
        </w:tc>
        <w:tc>
          <w:tcPr>
            <w:tcW w:w="1383" w:type="dxa"/>
            <w:tcBorders>
              <w:right w:val="single" w:sz="18" w:space="0" w:color="FFFFFF"/>
            </w:tcBorders>
            <w:shd w:val="clear" w:color="auto" w:fill="C4E9FB"/>
          </w:tcPr>
          <w:p w14:paraId="0859C8A2" w14:textId="77777777" w:rsidR="00BD5988" w:rsidRDefault="004517C2">
            <w:pPr>
              <w:pStyle w:val="TableParagraph"/>
              <w:spacing w:before="73" w:line="252" w:lineRule="auto"/>
              <w:ind w:left="151" w:right="23"/>
              <w:rPr>
                <w:sz w:val="19"/>
              </w:rPr>
            </w:pPr>
            <w:r>
              <w:rPr>
                <w:sz w:val="19"/>
              </w:rPr>
              <w:t>Min</w:t>
            </w:r>
            <w:r>
              <w:rPr>
                <w:spacing w:val="-15"/>
                <w:sz w:val="19"/>
              </w:rPr>
              <w:t xml:space="preserve"> </w:t>
            </w:r>
            <w:r>
              <w:rPr>
                <w:sz w:val="19"/>
              </w:rPr>
              <w:t>1</w:t>
            </w:r>
            <w:r>
              <w:rPr>
                <w:spacing w:val="-14"/>
                <w:sz w:val="19"/>
              </w:rPr>
              <w:t xml:space="preserve"> </w:t>
            </w:r>
            <w:r>
              <w:rPr>
                <w:sz w:val="19"/>
              </w:rPr>
              <w:t xml:space="preserve">per </w:t>
            </w:r>
            <w:r>
              <w:rPr>
                <w:spacing w:val="-4"/>
                <w:sz w:val="19"/>
              </w:rPr>
              <w:t>year</w:t>
            </w:r>
          </w:p>
        </w:tc>
      </w:tr>
      <w:tr w:rsidR="00BD5988" w14:paraId="0859C8A9" w14:textId="77777777">
        <w:trPr>
          <w:trHeight w:val="1546"/>
        </w:trPr>
        <w:tc>
          <w:tcPr>
            <w:tcW w:w="2434" w:type="dxa"/>
            <w:tcBorders>
              <w:left w:val="nil"/>
              <w:bottom w:val="single" w:sz="18" w:space="0" w:color="FFFFFF"/>
            </w:tcBorders>
            <w:shd w:val="clear" w:color="auto" w:fill="E9F7FE"/>
          </w:tcPr>
          <w:p w14:paraId="0859C8A4" w14:textId="77777777" w:rsidR="00BD5988" w:rsidRDefault="004517C2">
            <w:pPr>
              <w:pStyle w:val="TableParagraph"/>
              <w:spacing w:before="73" w:line="252" w:lineRule="auto"/>
              <w:ind w:left="161" w:right="138"/>
              <w:rPr>
                <w:sz w:val="19"/>
              </w:rPr>
            </w:pPr>
            <w:r>
              <w:rPr>
                <w:rFonts w:ascii="Gotham Bold"/>
                <w:b/>
                <w:sz w:val="19"/>
              </w:rPr>
              <w:t>4.4</w:t>
            </w:r>
            <w:r>
              <w:rPr>
                <w:rFonts w:ascii="Gotham Bold"/>
                <w:b/>
                <w:spacing w:val="-15"/>
                <w:sz w:val="19"/>
              </w:rPr>
              <w:t xml:space="preserve"> </w:t>
            </w:r>
            <w:proofErr w:type="spellStart"/>
            <w:r>
              <w:rPr>
                <w:sz w:val="19"/>
              </w:rPr>
              <w:t>Utilise</w:t>
            </w:r>
            <w:proofErr w:type="spellEnd"/>
            <w:r>
              <w:rPr>
                <w:spacing w:val="-14"/>
                <w:sz w:val="19"/>
              </w:rPr>
              <w:t xml:space="preserve"> </w:t>
            </w:r>
            <w:r>
              <w:rPr>
                <w:sz w:val="19"/>
              </w:rPr>
              <w:t>responsible pet ownership campaigns as a mechanism to promote increased physical activity.</w:t>
            </w:r>
          </w:p>
        </w:tc>
        <w:tc>
          <w:tcPr>
            <w:tcW w:w="4082" w:type="dxa"/>
            <w:tcBorders>
              <w:bottom w:val="single" w:sz="18" w:space="0" w:color="FFFFFF"/>
            </w:tcBorders>
            <w:shd w:val="clear" w:color="auto" w:fill="E9F7FE"/>
          </w:tcPr>
          <w:p w14:paraId="0859C8A5" w14:textId="77777777" w:rsidR="00BD5988" w:rsidRDefault="004517C2">
            <w:pPr>
              <w:pStyle w:val="TableParagraph"/>
              <w:spacing w:before="73" w:line="252" w:lineRule="auto"/>
              <w:ind w:left="151"/>
              <w:rPr>
                <w:sz w:val="19"/>
              </w:rPr>
            </w:pPr>
            <w:r>
              <w:rPr>
                <w:rFonts w:ascii="Gotham Bold" w:hAnsi="Gotham Bold"/>
                <w:b/>
                <w:spacing w:val="-6"/>
                <w:sz w:val="19"/>
              </w:rPr>
              <w:t>4.4.1</w:t>
            </w:r>
            <w:r>
              <w:rPr>
                <w:rFonts w:ascii="Gotham Bold" w:hAnsi="Gotham Bold"/>
                <w:b/>
                <w:spacing w:val="-7"/>
                <w:sz w:val="19"/>
              </w:rPr>
              <w:t xml:space="preserve"> </w:t>
            </w:r>
            <w:r>
              <w:rPr>
                <w:spacing w:val="-6"/>
                <w:sz w:val="19"/>
              </w:rPr>
              <w:t>Link</w:t>
            </w:r>
            <w:r>
              <w:rPr>
                <w:spacing w:val="-7"/>
                <w:sz w:val="19"/>
              </w:rPr>
              <w:t xml:space="preserve"> </w:t>
            </w:r>
            <w:r>
              <w:rPr>
                <w:spacing w:val="-6"/>
                <w:sz w:val="19"/>
              </w:rPr>
              <w:t>social</w:t>
            </w:r>
            <w:r>
              <w:rPr>
                <w:spacing w:val="-7"/>
                <w:sz w:val="19"/>
              </w:rPr>
              <w:t xml:space="preserve"> </w:t>
            </w:r>
            <w:r>
              <w:rPr>
                <w:spacing w:val="-6"/>
                <w:sz w:val="19"/>
              </w:rPr>
              <w:t>media</w:t>
            </w:r>
            <w:r>
              <w:rPr>
                <w:spacing w:val="-7"/>
                <w:sz w:val="19"/>
              </w:rPr>
              <w:t xml:space="preserve"> </w:t>
            </w:r>
            <w:r>
              <w:rPr>
                <w:spacing w:val="-6"/>
                <w:sz w:val="19"/>
              </w:rPr>
              <w:t>messaging</w:t>
            </w:r>
            <w:r>
              <w:rPr>
                <w:spacing w:val="-7"/>
                <w:sz w:val="19"/>
              </w:rPr>
              <w:t xml:space="preserve"> </w:t>
            </w:r>
            <w:r>
              <w:rPr>
                <w:spacing w:val="-6"/>
                <w:sz w:val="19"/>
              </w:rPr>
              <w:t>of</w:t>
            </w:r>
            <w:r>
              <w:rPr>
                <w:spacing w:val="-7"/>
                <w:sz w:val="19"/>
              </w:rPr>
              <w:t xml:space="preserve"> </w:t>
            </w:r>
            <w:r>
              <w:rPr>
                <w:spacing w:val="-6"/>
                <w:sz w:val="19"/>
              </w:rPr>
              <w:t xml:space="preserve">‘Why </w:t>
            </w:r>
            <w:r>
              <w:rPr>
                <w:sz w:val="19"/>
              </w:rPr>
              <w:t>being</w:t>
            </w:r>
            <w:r>
              <w:rPr>
                <w:spacing w:val="-10"/>
                <w:sz w:val="19"/>
              </w:rPr>
              <w:t xml:space="preserve"> </w:t>
            </w:r>
            <w:r>
              <w:rPr>
                <w:sz w:val="19"/>
              </w:rPr>
              <w:t>active</w:t>
            </w:r>
            <w:r>
              <w:rPr>
                <w:spacing w:val="-10"/>
                <w:sz w:val="19"/>
              </w:rPr>
              <w:t xml:space="preserve"> </w:t>
            </w:r>
            <w:r>
              <w:rPr>
                <w:sz w:val="19"/>
              </w:rPr>
              <w:t>with</w:t>
            </w:r>
            <w:r>
              <w:rPr>
                <w:spacing w:val="-10"/>
                <w:sz w:val="19"/>
              </w:rPr>
              <w:t xml:space="preserve"> </w:t>
            </w:r>
            <w:r>
              <w:rPr>
                <w:sz w:val="19"/>
              </w:rPr>
              <w:t>your</w:t>
            </w:r>
            <w:r>
              <w:rPr>
                <w:spacing w:val="-10"/>
                <w:sz w:val="19"/>
              </w:rPr>
              <w:t xml:space="preserve"> </w:t>
            </w:r>
            <w:r>
              <w:rPr>
                <w:sz w:val="19"/>
              </w:rPr>
              <w:t>dog</w:t>
            </w:r>
            <w:r>
              <w:rPr>
                <w:spacing w:val="-10"/>
                <w:sz w:val="19"/>
              </w:rPr>
              <w:t xml:space="preserve"> </w:t>
            </w:r>
            <w:r>
              <w:rPr>
                <w:sz w:val="19"/>
              </w:rPr>
              <w:t>is</w:t>
            </w:r>
            <w:r>
              <w:rPr>
                <w:spacing w:val="-10"/>
                <w:sz w:val="19"/>
              </w:rPr>
              <w:t xml:space="preserve"> </w:t>
            </w:r>
            <w:r>
              <w:rPr>
                <w:sz w:val="19"/>
              </w:rPr>
              <w:t>beneficial’, to</w:t>
            </w:r>
            <w:r>
              <w:rPr>
                <w:spacing w:val="-6"/>
                <w:sz w:val="19"/>
              </w:rPr>
              <w:t xml:space="preserve"> </w:t>
            </w:r>
            <w:r>
              <w:rPr>
                <w:sz w:val="19"/>
              </w:rPr>
              <w:t>the</w:t>
            </w:r>
            <w:r>
              <w:rPr>
                <w:spacing w:val="-6"/>
                <w:sz w:val="19"/>
              </w:rPr>
              <w:t xml:space="preserve"> </w:t>
            </w:r>
            <w:r>
              <w:rPr>
                <w:sz w:val="19"/>
              </w:rPr>
              <w:t>Ok</w:t>
            </w:r>
            <w:r>
              <w:rPr>
                <w:spacing w:val="-6"/>
                <w:sz w:val="19"/>
              </w:rPr>
              <w:t xml:space="preserve"> </w:t>
            </w:r>
            <w:r>
              <w:rPr>
                <w:sz w:val="19"/>
              </w:rPr>
              <w:t>my</w:t>
            </w:r>
            <w:r>
              <w:rPr>
                <w:spacing w:val="-6"/>
                <w:sz w:val="19"/>
              </w:rPr>
              <w:t xml:space="preserve"> </w:t>
            </w:r>
            <w:r>
              <w:rPr>
                <w:sz w:val="19"/>
              </w:rPr>
              <w:t>dog’s</w:t>
            </w:r>
            <w:r>
              <w:rPr>
                <w:spacing w:val="-6"/>
                <w:sz w:val="19"/>
              </w:rPr>
              <w:t xml:space="preserve"> </w:t>
            </w:r>
            <w:r>
              <w:rPr>
                <w:sz w:val="19"/>
              </w:rPr>
              <w:t>friendly</w:t>
            </w:r>
            <w:r>
              <w:rPr>
                <w:spacing w:val="-6"/>
                <w:sz w:val="19"/>
              </w:rPr>
              <w:t xml:space="preserve"> </w:t>
            </w:r>
            <w:r>
              <w:rPr>
                <w:sz w:val="19"/>
              </w:rPr>
              <w:t>campaign.</w:t>
            </w:r>
          </w:p>
          <w:p w14:paraId="0859C8A6" w14:textId="77777777" w:rsidR="00BD5988" w:rsidRDefault="004517C2">
            <w:pPr>
              <w:pStyle w:val="TableParagraph"/>
              <w:spacing w:before="115" w:line="252" w:lineRule="auto"/>
              <w:ind w:left="151"/>
              <w:rPr>
                <w:sz w:val="19"/>
              </w:rPr>
            </w:pPr>
            <w:r>
              <w:rPr>
                <w:spacing w:val="-6"/>
                <w:sz w:val="19"/>
              </w:rPr>
              <w:t xml:space="preserve">Include messaging in the Responsible Pet </w:t>
            </w:r>
            <w:r>
              <w:rPr>
                <w:sz w:val="19"/>
              </w:rPr>
              <w:t>owner</w:t>
            </w:r>
            <w:r>
              <w:rPr>
                <w:spacing w:val="-5"/>
                <w:sz w:val="19"/>
              </w:rPr>
              <w:t xml:space="preserve"> </w:t>
            </w:r>
            <w:r>
              <w:rPr>
                <w:sz w:val="19"/>
              </w:rPr>
              <w:t>packs</w:t>
            </w:r>
            <w:r>
              <w:rPr>
                <w:spacing w:val="-5"/>
                <w:sz w:val="19"/>
              </w:rPr>
              <w:t xml:space="preserve"> </w:t>
            </w:r>
            <w:r>
              <w:rPr>
                <w:sz w:val="19"/>
              </w:rPr>
              <w:t>and</w:t>
            </w:r>
            <w:r>
              <w:rPr>
                <w:spacing w:val="-5"/>
                <w:sz w:val="19"/>
              </w:rPr>
              <w:t xml:space="preserve"> </w:t>
            </w:r>
            <w:r>
              <w:rPr>
                <w:sz w:val="19"/>
              </w:rPr>
              <w:t>web</w:t>
            </w:r>
            <w:r>
              <w:rPr>
                <w:spacing w:val="-5"/>
                <w:sz w:val="19"/>
              </w:rPr>
              <w:t xml:space="preserve"> </w:t>
            </w:r>
            <w:r>
              <w:rPr>
                <w:sz w:val="19"/>
              </w:rPr>
              <w:t>information.</w:t>
            </w:r>
          </w:p>
        </w:tc>
        <w:tc>
          <w:tcPr>
            <w:tcW w:w="2126" w:type="dxa"/>
            <w:tcBorders>
              <w:bottom w:val="single" w:sz="18" w:space="0" w:color="FFFFFF"/>
            </w:tcBorders>
            <w:shd w:val="clear" w:color="auto" w:fill="E9F7FE"/>
          </w:tcPr>
          <w:p w14:paraId="0859C8A7" w14:textId="77777777" w:rsidR="00BD5988" w:rsidRDefault="004517C2">
            <w:pPr>
              <w:pStyle w:val="TableParagraph"/>
              <w:spacing w:before="73"/>
              <w:ind w:left="151"/>
              <w:rPr>
                <w:sz w:val="19"/>
              </w:rPr>
            </w:pPr>
            <w:r>
              <w:rPr>
                <w:sz w:val="19"/>
              </w:rPr>
              <w:t>Local</w:t>
            </w:r>
            <w:r>
              <w:rPr>
                <w:spacing w:val="-2"/>
                <w:sz w:val="19"/>
              </w:rPr>
              <w:t xml:space="preserve"> </w:t>
            </w:r>
            <w:r>
              <w:rPr>
                <w:spacing w:val="-4"/>
                <w:sz w:val="19"/>
              </w:rPr>
              <w:t>Laws</w:t>
            </w:r>
          </w:p>
        </w:tc>
        <w:tc>
          <w:tcPr>
            <w:tcW w:w="1383" w:type="dxa"/>
            <w:tcBorders>
              <w:bottom w:val="single" w:sz="18" w:space="0" w:color="FFFFFF"/>
              <w:right w:val="single" w:sz="18" w:space="0" w:color="FFFFFF"/>
            </w:tcBorders>
            <w:shd w:val="clear" w:color="auto" w:fill="E9F7FE"/>
          </w:tcPr>
          <w:p w14:paraId="0859C8A8" w14:textId="77777777" w:rsidR="00BD5988" w:rsidRDefault="004517C2">
            <w:pPr>
              <w:pStyle w:val="TableParagraph"/>
              <w:spacing w:before="73"/>
              <w:ind w:left="151"/>
              <w:rPr>
                <w:sz w:val="19"/>
              </w:rPr>
            </w:pPr>
            <w:r>
              <w:rPr>
                <w:sz w:val="19"/>
              </w:rPr>
              <w:t xml:space="preserve">April </w:t>
            </w:r>
            <w:r>
              <w:rPr>
                <w:spacing w:val="-4"/>
                <w:sz w:val="19"/>
              </w:rPr>
              <w:t>2025</w:t>
            </w:r>
          </w:p>
        </w:tc>
      </w:tr>
    </w:tbl>
    <w:p w14:paraId="0859C8AA" w14:textId="77777777" w:rsidR="00BD5988" w:rsidRDefault="00BD5988">
      <w:pPr>
        <w:pStyle w:val="BodyText"/>
        <w:rPr>
          <w:rFonts w:ascii="Gotham Rounded Bold"/>
          <w:b/>
          <w:sz w:val="21"/>
        </w:rPr>
      </w:pPr>
    </w:p>
    <w:p w14:paraId="0859C8AB" w14:textId="77777777" w:rsidR="00BD5988" w:rsidRDefault="00BD5988">
      <w:pPr>
        <w:rPr>
          <w:rFonts w:ascii="Gotham Rounded Bold"/>
          <w:sz w:val="21"/>
        </w:rPr>
        <w:sectPr w:rsidR="00BD5988">
          <w:headerReference w:type="default" r:id="rId201"/>
          <w:pgSz w:w="11910" w:h="16840"/>
          <w:pgMar w:top="1220" w:right="360" w:bottom="900" w:left="700" w:header="0" w:footer="707" w:gutter="0"/>
          <w:cols w:space="720"/>
        </w:sectPr>
      </w:pPr>
    </w:p>
    <w:p w14:paraId="0859C8AC" w14:textId="77777777" w:rsidR="00BD5988" w:rsidRDefault="004517C2">
      <w:pPr>
        <w:spacing w:before="141"/>
        <w:ind w:left="140"/>
        <w:rPr>
          <w:rFonts w:ascii="Gotham Rounded Bold"/>
          <w:b/>
          <w:sz w:val="32"/>
        </w:rPr>
      </w:pPr>
      <w:r>
        <w:rPr>
          <w:rFonts w:ascii="Gotham Rounded Bold"/>
          <w:b/>
          <w:color w:val="007DC5"/>
          <w:spacing w:val="-8"/>
          <w:sz w:val="32"/>
        </w:rPr>
        <w:t>Indicators</w:t>
      </w:r>
      <w:r>
        <w:rPr>
          <w:rFonts w:ascii="Gotham Rounded Bold"/>
          <w:b/>
          <w:color w:val="007DC5"/>
          <w:spacing w:val="-18"/>
          <w:sz w:val="32"/>
        </w:rPr>
        <w:t xml:space="preserve"> </w:t>
      </w:r>
      <w:r>
        <w:rPr>
          <w:rFonts w:ascii="Gotham Rounded Bold"/>
          <w:b/>
          <w:color w:val="007DC5"/>
          <w:spacing w:val="-8"/>
          <w:sz w:val="32"/>
        </w:rPr>
        <w:t>of</w:t>
      </w:r>
      <w:r>
        <w:rPr>
          <w:rFonts w:ascii="Gotham Rounded Bold"/>
          <w:b/>
          <w:color w:val="007DC5"/>
          <w:spacing w:val="-18"/>
          <w:sz w:val="32"/>
        </w:rPr>
        <w:t xml:space="preserve"> </w:t>
      </w:r>
      <w:r>
        <w:rPr>
          <w:rFonts w:ascii="Gotham Rounded Bold"/>
          <w:b/>
          <w:color w:val="007DC5"/>
          <w:spacing w:val="-8"/>
          <w:sz w:val="32"/>
        </w:rPr>
        <w:t>progress</w:t>
      </w:r>
    </w:p>
    <w:p w14:paraId="0859C8AD" w14:textId="77777777" w:rsidR="00BD5988" w:rsidRDefault="004517C2">
      <w:pPr>
        <w:pStyle w:val="ListParagraph"/>
        <w:numPr>
          <w:ilvl w:val="0"/>
          <w:numId w:val="3"/>
        </w:numPr>
        <w:tabs>
          <w:tab w:val="left" w:pos="421"/>
          <w:tab w:val="left" w:pos="423"/>
        </w:tabs>
        <w:spacing w:before="264" w:line="252" w:lineRule="auto"/>
        <w:ind w:right="38"/>
        <w:rPr>
          <w:sz w:val="19"/>
        </w:rPr>
      </w:pPr>
      <w:r>
        <w:rPr>
          <w:sz w:val="19"/>
        </w:rPr>
        <w:t>Review</w:t>
      </w:r>
      <w:r>
        <w:rPr>
          <w:spacing w:val="-15"/>
          <w:sz w:val="19"/>
        </w:rPr>
        <w:t xml:space="preserve"> </w:t>
      </w:r>
      <w:r>
        <w:rPr>
          <w:sz w:val="19"/>
        </w:rPr>
        <w:t>analytics</w:t>
      </w:r>
      <w:r>
        <w:rPr>
          <w:spacing w:val="-14"/>
          <w:sz w:val="19"/>
        </w:rPr>
        <w:t xml:space="preserve"> </w:t>
      </w:r>
      <w:r>
        <w:rPr>
          <w:sz w:val="19"/>
        </w:rPr>
        <w:t>of</w:t>
      </w:r>
      <w:r>
        <w:rPr>
          <w:spacing w:val="-14"/>
          <w:sz w:val="19"/>
        </w:rPr>
        <w:t xml:space="preserve"> </w:t>
      </w:r>
      <w:r>
        <w:rPr>
          <w:sz w:val="19"/>
        </w:rPr>
        <w:t>specific</w:t>
      </w:r>
      <w:r>
        <w:rPr>
          <w:spacing w:val="-14"/>
          <w:sz w:val="19"/>
        </w:rPr>
        <w:t xml:space="preserve"> </w:t>
      </w:r>
      <w:r>
        <w:rPr>
          <w:sz w:val="19"/>
        </w:rPr>
        <w:t>Council</w:t>
      </w:r>
      <w:r>
        <w:rPr>
          <w:spacing w:val="-15"/>
          <w:sz w:val="19"/>
        </w:rPr>
        <w:t xml:space="preserve"> </w:t>
      </w:r>
      <w:r>
        <w:rPr>
          <w:sz w:val="19"/>
        </w:rPr>
        <w:t>‘Active’ webpages and social scripts.</w:t>
      </w:r>
    </w:p>
    <w:p w14:paraId="0859C8AE" w14:textId="77777777" w:rsidR="00BD5988" w:rsidRDefault="004517C2">
      <w:pPr>
        <w:pStyle w:val="ListParagraph"/>
        <w:numPr>
          <w:ilvl w:val="0"/>
          <w:numId w:val="3"/>
        </w:numPr>
        <w:tabs>
          <w:tab w:val="left" w:pos="421"/>
          <w:tab w:val="left" w:pos="423"/>
        </w:tabs>
        <w:spacing w:before="145" w:line="252" w:lineRule="auto"/>
        <w:ind w:right="972"/>
        <w:rPr>
          <w:sz w:val="19"/>
        </w:rPr>
      </w:pPr>
      <w:r>
        <w:br w:type="column"/>
      </w:r>
      <w:proofErr w:type="spellStart"/>
      <w:r>
        <w:rPr>
          <w:sz w:val="19"/>
        </w:rPr>
        <w:t>Utilise</w:t>
      </w:r>
      <w:proofErr w:type="spellEnd"/>
      <w:r>
        <w:rPr>
          <w:spacing w:val="-9"/>
          <w:sz w:val="19"/>
        </w:rPr>
        <w:t xml:space="preserve"> </w:t>
      </w:r>
      <w:r>
        <w:rPr>
          <w:sz w:val="19"/>
        </w:rPr>
        <w:t>data</w:t>
      </w:r>
      <w:r>
        <w:rPr>
          <w:spacing w:val="-9"/>
          <w:sz w:val="19"/>
        </w:rPr>
        <w:t xml:space="preserve"> </w:t>
      </w:r>
      <w:r>
        <w:rPr>
          <w:sz w:val="19"/>
        </w:rPr>
        <w:t>and</w:t>
      </w:r>
      <w:r>
        <w:rPr>
          <w:spacing w:val="-9"/>
          <w:sz w:val="19"/>
        </w:rPr>
        <w:t xml:space="preserve"> </w:t>
      </w:r>
      <w:r>
        <w:rPr>
          <w:sz w:val="19"/>
        </w:rPr>
        <w:t>technology</w:t>
      </w:r>
      <w:r>
        <w:rPr>
          <w:spacing w:val="-9"/>
          <w:sz w:val="19"/>
        </w:rPr>
        <w:t xml:space="preserve"> </w:t>
      </w:r>
      <w:r>
        <w:rPr>
          <w:sz w:val="19"/>
        </w:rPr>
        <w:t>tracking</w:t>
      </w:r>
      <w:r>
        <w:rPr>
          <w:spacing w:val="-9"/>
          <w:sz w:val="19"/>
        </w:rPr>
        <w:t xml:space="preserve"> </w:t>
      </w:r>
      <w:r>
        <w:rPr>
          <w:sz w:val="19"/>
        </w:rPr>
        <w:t xml:space="preserve">measures to obtain and review baseline data on open space </w:t>
      </w:r>
      <w:proofErr w:type="spellStart"/>
      <w:r>
        <w:rPr>
          <w:sz w:val="19"/>
        </w:rPr>
        <w:t>utilisation</w:t>
      </w:r>
      <w:proofErr w:type="spellEnd"/>
      <w:r>
        <w:rPr>
          <w:sz w:val="19"/>
        </w:rPr>
        <w:t>.</w:t>
      </w:r>
    </w:p>
    <w:p w14:paraId="0859C8AF" w14:textId="77777777" w:rsidR="00BD5988" w:rsidRDefault="004517C2">
      <w:pPr>
        <w:pStyle w:val="ListParagraph"/>
        <w:numPr>
          <w:ilvl w:val="0"/>
          <w:numId w:val="3"/>
        </w:numPr>
        <w:tabs>
          <w:tab w:val="left" w:pos="421"/>
          <w:tab w:val="left" w:pos="423"/>
        </w:tabs>
        <w:spacing w:before="59" w:line="252" w:lineRule="auto"/>
        <w:ind w:right="1133"/>
        <w:rPr>
          <w:sz w:val="19"/>
        </w:rPr>
      </w:pPr>
      <w:r>
        <w:rPr>
          <w:sz w:val="19"/>
        </w:rPr>
        <w:t>Number</w:t>
      </w:r>
      <w:r>
        <w:rPr>
          <w:spacing w:val="-12"/>
          <w:sz w:val="19"/>
        </w:rPr>
        <w:t xml:space="preserve"> </w:t>
      </w:r>
      <w:r>
        <w:rPr>
          <w:sz w:val="19"/>
        </w:rPr>
        <w:t>of</w:t>
      </w:r>
      <w:r>
        <w:rPr>
          <w:spacing w:val="-12"/>
          <w:sz w:val="19"/>
        </w:rPr>
        <w:t xml:space="preserve"> </w:t>
      </w:r>
      <w:r>
        <w:rPr>
          <w:sz w:val="19"/>
        </w:rPr>
        <w:t>Maroondah</w:t>
      </w:r>
      <w:r>
        <w:rPr>
          <w:spacing w:val="-12"/>
          <w:sz w:val="19"/>
        </w:rPr>
        <w:t xml:space="preserve"> </w:t>
      </w:r>
      <w:r>
        <w:rPr>
          <w:sz w:val="19"/>
        </w:rPr>
        <w:t>walkers</w:t>
      </w:r>
      <w:r>
        <w:rPr>
          <w:spacing w:val="-12"/>
          <w:sz w:val="19"/>
        </w:rPr>
        <w:t xml:space="preserve"> </w:t>
      </w:r>
      <w:r>
        <w:rPr>
          <w:sz w:val="19"/>
        </w:rPr>
        <w:t>registered</w:t>
      </w:r>
      <w:r>
        <w:rPr>
          <w:spacing w:val="-12"/>
          <w:sz w:val="19"/>
        </w:rPr>
        <w:t xml:space="preserve"> </w:t>
      </w:r>
      <w:r>
        <w:rPr>
          <w:sz w:val="19"/>
        </w:rPr>
        <w:t>on the Heart Foundation Walk initiative.</w:t>
      </w:r>
    </w:p>
    <w:p w14:paraId="0859C8B0" w14:textId="77777777" w:rsidR="00BD5988" w:rsidRDefault="00BD5988">
      <w:pPr>
        <w:spacing w:line="252" w:lineRule="auto"/>
        <w:rPr>
          <w:sz w:val="19"/>
        </w:rPr>
        <w:sectPr w:rsidR="00BD5988">
          <w:type w:val="continuous"/>
          <w:pgSz w:w="11910" w:h="16840"/>
          <w:pgMar w:top="620" w:right="360" w:bottom="280" w:left="700" w:header="0" w:footer="707" w:gutter="0"/>
          <w:cols w:num="2" w:space="720" w:equalWidth="0">
            <w:col w:w="4546" w:space="537"/>
            <w:col w:w="5767"/>
          </w:cols>
        </w:sectPr>
      </w:pPr>
    </w:p>
    <w:p w14:paraId="0859C8B1" w14:textId="77777777" w:rsidR="00BD5988" w:rsidRDefault="00BD5988">
      <w:pPr>
        <w:pStyle w:val="BodyText"/>
        <w:spacing w:before="2"/>
        <w:rPr>
          <w:sz w:val="23"/>
        </w:rPr>
      </w:pPr>
    </w:p>
    <w:p w14:paraId="0859C8B2" w14:textId="77777777" w:rsidR="00BD5988" w:rsidRDefault="004517C2">
      <w:pPr>
        <w:pStyle w:val="Heading2"/>
        <w:spacing w:before="192"/>
      </w:pPr>
      <w:bookmarkStart w:id="17" w:name="_TOC_250000"/>
      <w:r>
        <w:rPr>
          <w:color w:val="007DC5"/>
          <w:spacing w:val="-26"/>
        </w:rPr>
        <w:t>Tracking</w:t>
      </w:r>
      <w:r>
        <w:rPr>
          <w:color w:val="007DC5"/>
          <w:spacing w:val="-25"/>
        </w:rPr>
        <w:t xml:space="preserve"> </w:t>
      </w:r>
      <w:r>
        <w:rPr>
          <w:color w:val="007DC5"/>
          <w:spacing w:val="-26"/>
        </w:rPr>
        <w:t>our</w:t>
      </w:r>
      <w:r>
        <w:rPr>
          <w:color w:val="007DC5"/>
          <w:spacing w:val="-24"/>
        </w:rPr>
        <w:t xml:space="preserve"> </w:t>
      </w:r>
      <w:bookmarkEnd w:id="17"/>
      <w:r>
        <w:rPr>
          <w:color w:val="007DC5"/>
          <w:spacing w:val="-26"/>
        </w:rPr>
        <w:t>progress</w:t>
      </w:r>
    </w:p>
    <w:p w14:paraId="0859C8B3" w14:textId="77777777" w:rsidR="00BD5988" w:rsidRDefault="00BD5988">
      <w:pPr>
        <w:pStyle w:val="BodyText"/>
        <w:spacing w:before="9"/>
        <w:rPr>
          <w:rFonts w:ascii="Gotham Rounded Bold"/>
          <w:b/>
          <w:sz w:val="28"/>
        </w:rPr>
      </w:pPr>
    </w:p>
    <w:p w14:paraId="0859C8B4" w14:textId="77777777" w:rsidR="00BD5988" w:rsidRDefault="00BD5988">
      <w:pPr>
        <w:rPr>
          <w:rFonts w:ascii="Gotham Rounded Bold"/>
          <w:sz w:val="28"/>
        </w:rPr>
        <w:sectPr w:rsidR="00BD5988">
          <w:headerReference w:type="even" r:id="rId202"/>
          <w:footerReference w:type="even" r:id="rId203"/>
          <w:footerReference w:type="default" r:id="rId204"/>
          <w:pgSz w:w="11910" w:h="16840"/>
          <w:pgMar w:top="820" w:right="360" w:bottom="900" w:left="700" w:header="0" w:footer="707" w:gutter="0"/>
          <w:pgNumType w:start="48"/>
          <w:cols w:space="720"/>
        </w:sectPr>
      </w:pPr>
    </w:p>
    <w:p w14:paraId="0859C8B6" w14:textId="106D46AE" w:rsidR="00BD5988" w:rsidRDefault="004517C2" w:rsidP="00267D8F">
      <w:pPr>
        <w:pStyle w:val="BodyText"/>
        <w:spacing w:before="106" w:line="252" w:lineRule="auto"/>
        <w:ind w:left="433"/>
      </w:pPr>
      <w:r>
        <w:t>The</w:t>
      </w:r>
      <w:r>
        <w:rPr>
          <w:spacing w:val="-8"/>
        </w:rPr>
        <w:t xml:space="preserve"> </w:t>
      </w:r>
      <w:r>
        <w:t>specific</w:t>
      </w:r>
      <w:r>
        <w:rPr>
          <w:spacing w:val="-8"/>
        </w:rPr>
        <w:t xml:space="preserve"> </w:t>
      </w:r>
      <w:r>
        <w:t>priority</w:t>
      </w:r>
      <w:r>
        <w:rPr>
          <w:spacing w:val="-8"/>
        </w:rPr>
        <w:t xml:space="preserve"> </w:t>
      </w:r>
      <w:r>
        <w:t>actions</w:t>
      </w:r>
      <w:r>
        <w:rPr>
          <w:spacing w:val="-8"/>
        </w:rPr>
        <w:t xml:space="preserve"> </w:t>
      </w:r>
      <w:r>
        <w:t>and</w:t>
      </w:r>
      <w:r>
        <w:rPr>
          <w:spacing w:val="-8"/>
        </w:rPr>
        <w:t xml:space="preserve"> </w:t>
      </w:r>
      <w:r>
        <w:t>projects</w:t>
      </w:r>
      <w:r>
        <w:rPr>
          <w:spacing w:val="-8"/>
        </w:rPr>
        <w:t xml:space="preserve"> </w:t>
      </w:r>
      <w:r>
        <w:t>outlined in this Strategy will be monitored as they are implemented and reported to Council on a</w:t>
      </w:r>
      <w:r w:rsidR="00267D8F">
        <w:t xml:space="preserve"> </w:t>
      </w:r>
      <w:r>
        <w:t>bi-annual</w:t>
      </w:r>
      <w:r>
        <w:rPr>
          <w:spacing w:val="-13"/>
        </w:rPr>
        <w:t xml:space="preserve"> </w:t>
      </w:r>
      <w:r>
        <w:t>basis</w:t>
      </w:r>
      <w:r>
        <w:rPr>
          <w:spacing w:val="-13"/>
        </w:rPr>
        <w:t xml:space="preserve"> </w:t>
      </w:r>
      <w:r>
        <w:t>with</w:t>
      </w:r>
      <w:r>
        <w:rPr>
          <w:spacing w:val="-13"/>
        </w:rPr>
        <w:t xml:space="preserve"> </w:t>
      </w:r>
      <w:r>
        <w:t>Strategy</w:t>
      </w:r>
      <w:r>
        <w:rPr>
          <w:spacing w:val="-13"/>
        </w:rPr>
        <w:t xml:space="preserve"> </w:t>
      </w:r>
      <w:r>
        <w:t>review</w:t>
      </w:r>
      <w:r>
        <w:rPr>
          <w:spacing w:val="-13"/>
        </w:rPr>
        <w:t xml:space="preserve"> </w:t>
      </w:r>
      <w:r>
        <w:t xml:space="preserve">commencing in the fourth year. Council will continue to work with the State and Federal Governments, </w:t>
      </w:r>
      <w:proofErr w:type="gramStart"/>
      <w:r>
        <w:t>key</w:t>
      </w:r>
      <w:proofErr w:type="gramEnd"/>
    </w:p>
    <w:p w14:paraId="0859C8B7" w14:textId="77777777" w:rsidR="00BD5988" w:rsidRDefault="00BD5988">
      <w:pPr>
        <w:pStyle w:val="BodyText"/>
        <w:rPr>
          <w:sz w:val="24"/>
        </w:rPr>
      </w:pPr>
    </w:p>
    <w:p w14:paraId="0859C8B8" w14:textId="77777777" w:rsidR="00BD5988" w:rsidRDefault="00BD5988">
      <w:pPr>
        <w:pStyle w:val="BodyText"/>
        <w:spacing w:before="5"/>
        <w:rPr>
          <w:sz w:val="30"/>
        </w:rPr>
      </w:pPr>
    </w:p>
    <w:p w14:paraId="0859C8B9" w14:textId="77777777" w:rsidR="00BD5988" w:rsidRDefault="004517C2">
      <w:pPr>
        <w:pStyle w:val="Heading2"/>
        <w:spacing w:before="1"/>
      </w:pPr>
      <w:r>
        <w:rPr>
          <w:color w:val="007DC5"/>
          <w:spacing w:val="-2"/>
        </w:rPr>
        <w:t>Glossary</w:t>
      </w:r>
    </w:p>
    <w:p w14:paraId="0859C8BA" w14:textId="77777777" w:rsidR="00BD5988" w:rsidRDefault="004517C2">
      <w:pPr>
        <w:pStyle w:val="BodyText"/>
        <w:spacing w:before="508" w:line="252" w:lineRule="auto"/>
        <w:ind w:left="433"/>
      </w:pPr>
      <w:r>
        <w:rPr>
          <w:rFonts w:ascii="Gotham Bold" w:hAnsi="Gotham Bold"/>
          <w:b/>
        </w:rPr>
        <w:t xml:space="preserve">Physical Activity: </w:t>
      </w:r>
      <w:r>
        <w:t xml:space="preserve">World Health </w:t>
      </w:r>
      <w:proofErr w:type="spellStart"/>
      <w:r>
        <w:t>Organisation</w:t>
      </w:r>
      <w:proofErr w:type="spellEnd"/>
      <w:r>
        <w:t xml:space="preserve"> defines physical activity as any bodily movement produced</w:t>
      </w:r>
      <w:r>
        <w:rPr>
          <w:spacing w:val="-6"/>
        </w:rPr>
        <w:t xml:space="preserve"> </w:t>
      </w:r>
      <w:r>
        <w:t>by</w:t>
      </w:r>
      <w:r>
        <w:rPr>
          <w:spacing w:val="-6"/>
        </w:rPr>
        <w:t xml:space="preserve"> </w:t>
      </w:r>
      <w:r>
        <w:t>skeletal</w:t>
      </w:r>
      <w:r>
        <w:rPr>
          <w:spacing w:val="-6"/>
        </w:rPr>
        <w:t xml:space="preserve"> </w:t>
      </w:r>
      <w:r>
        <w:t>muscles</w:t>
      </w:r>
      <w:r>
        <w:rPr>
          <w:spacing w:val="-6"/>
        </w:rPr>
        <w:t xml:space="preserve"> </w:t>
      </w:r>
      <w:r>
        <w:t>that</w:t>
      </w:r>
      <w:r>
        <w:rPr>
          <w:spacing w:val="-6"/>
        </w:rPr>
        <w:t xml:space="preserve"> </w:t>
      </w:r>
      <w:r>
        <w:t>requires</w:t>
      </w:r>
      <w:r>
        <w:rPr>
          <w:spacing w:val="-6"/>
        </w:rPr>
        <w:t xml:space="preserve"> </w:t>
      </w:r>
      <w:r>
        <w:t>energy expenditure</w:t>
      </w:r>
      <w:r>
        <w:rPr>
          <w:spacing w:val="-11"/>
        </w:rPr>
        <w:t xml:space="preserve"> </w:t>
      </w:r>
      <w:r>
        <w:t>–</w:t>
      </w:r>
      <w:r>
        <w:rPr>
          <w:spacing w:val="-11"/>
        </w:rPr>
        <w:t xml:space="preserve"> </w:t>
      </w:r>
      <w:r>
        <w:t>including</w:t>
      </w:r>
      <w:r>
        <w:rPr>
          <w:spacing w:val="-11"/>
        </w:rPr>
        <w:t xml:space="preserve"> </w:t>
      </w:r>
      <w:r>
        <w:t>activities</w:t>
      </w:r>
      <w:r>
        <w:rPr>
          <w:spacing w:val="-11"/>
        </w:rPr>
        <w:t xml:space="preserve"> </w:t>
      </w:r>
      <w:r>
        <w:t>undertaken</w:t>
      </w:r>
      <w:r>
        <w:rPr>
          <w:spacing w:val="-11"/>
        </w:rPr>
        <w:t xml:space="preserve"> </w:t>
      </w:r>
      <w:r>
        <w:t>while working, playing, carrying out household chores, travelling, and engaging in recreational pursuits.</w:t>
      </w:r>
    </w:p>
    <w:p w14:paraId="0859C8BB" w14:textId="77777777" w:rsidR="00BD5988" w:rsidRDefault="004517C2">
      <w:pPr>
        <w:pStyle w:val="BodyText"/>
        <w:spacing w:before="117" w:line="252" w:lineRule="auto"/>
        <w:ind w:left="433" w:right="82"/>
      </w:pPr>
      <w:r>
        <w:rPr>
          <w:rFonts w:ascii="Gotham Bold"/>
          <w:b/>
        </w:rPr>
        <w:t>Active</w:t>
      </w:r>
      <w:r>
        <w:rPr>
          <w:rFonts w:ascii="Gotham Bold"/>
          <w:b/>
          <w:spacing w:val="-10"/>
        </w:rPr>
        <w:t xml:space="preserve"> </w:t>
      </w:r>
      <w:r>
        <w:rPr>
          <w:rFonts w:ascii="Gotham Bold"/>
          <w:b/>
        </w:rPr>
        <w:t>Living:</w:t>
      </w:r>
      <w:r>
        <w:rPr>
          <w:rFonts w:ascii="Gotham Bold"/>
          <w:b/>
          <w:spacing w:val="-11"/>
        </w:rPr>
        <w:t xml:space="preserve"> </w:t>
      </w:r>
      <w:r>
        <w:t>A</w:t>
      </w:r>
      <w:r>
        <w:rPr>
          <w:spacing w:val="-10"/>
        </w:rPr>
        <w:t xml:space="preserve"> </w:t>
      </w:r>
      <w:r>
        <w:t>way</w:t>
      </w:r>
      <w:r>
        <w:rPr>
          <w:spacing w:val="-10"/>
        </w:rPr>
        <w:t xml:space="preserve"> </w:t>
      </w:r>
      <w:r>
        <w:t>of</w:t>
      </w:r>
      <w:r>
        <w:rPr>
          <w:spacing w:val="-10"/>
        </w:rPr>
        <w:t xml:space="preserve"> </w:t>
      </w:r>
      <w:r>
        <w:t>life</w:t>
      </w:r>
      <w:r>
        <w:rPr>
          <w:spacing w:val="-10"/>
        </w:rPr>
        <w:t xml:space="preserve"> </w:t>
      </w:r>
      <w:r>
        <w:t>that</w:t>
      </w:r>
      <w:r>
        <w:rPr>
          <w:spacing w:val="-10"/>
        </w:rPr>
        <w:t xml:space="preserve"> </w:t>
      </w:r>
      <w:r>
        <w:t xml:space="preserve">integrates physical activity into daily </w:t>
      </w:r>
      <w:proofErr w:type="gramStart"/>
      <w:r>
        <w:t>routines</w:t>
      </w:r>
      <w:proofErr w:type="gramEnd"/>
    </w:p>
    <w:p w14:paraId="0859C8BD" w14:textId="4C5A4295" w:rsidR="00BD5988" w:rsidRDefault="004517C2" w:rsidP="00DD72E3">
      <w:pPr>
        <w:pStyle w:val="BodyText"/>
        <w:spacing w:before="115" w:line="252" w:lineRule="auto"/>
        <w:ind w:left="433"/>
      </w:pPr>
      <w:r>
        <w:rPr>
          <w:rFonts w:ascii="Gotham Bold" w:hAnsi="Gotham Bold"/>
          <w:b/>
        </w:rPr>
        <w:t>Sport:</w:t>
      </w:r>
      <w:r>
        <w:rPr>
          <w:rFonts w:ascii="Gotham Bold" w:hAnsi="Gotham Bold"/>
          <w:b/>
          <w:spacing w:val="-2"/>
        </w:rPr>
        <w:t xml:space="preserve"> </w:t>
      </w:r>
      <w:r>
        <w:t>The</w:t>
      </w:r>
      <w:r>
        <w:rPr>
          <w:spacing w:val="-1"/>
        </w:rPr>
        <w:t xml:space="preserve"> </w:t>
      </w:r>
      <w:r>
        <w:t>Australian</w:t>
      </w:r>
      <w:r>
        <w:rPr>
          <w:spacing w:val="-1"/>
        </w:rPr>
        <w:t xml:space="preserve"> </w:t>
      </w:r>
      <w:r>
        <w:t>Sports</w:t>
      </w:r>
      <w:r>
        <w:rPr>
          <w:spacing w:val="-1"/>
        </w:rPr>
        <w:t xml:space="preserve"> </w:t>
      </w:r>
      <w:r>
        <w:t>Commission</w:t>
      </w:r>
      <w:r>
        <w:rPr>
          <w:spacing w:val="-1"/>
        </w:rPr>
        <w:t xml:space="preserve"> </w:t>
      </w:r>
      <w:r>
        <w:t>defines sport</w:t>
      </w:r>
      <w:r>
        <w:rPr>
          <w:spacing w:val="-8"/>
        </w:rPr>
        <w:t xml:space="preserve"> </w:t>
      </w:r>
      <w:r>
        <w:t>as:</w:t>
      </w:r>
      <w:r>
        <w:rPr>
          <w:spacing w:val="-8"/>
        </w:rPr>
        <w:t xml:space="preserve"> </w:t>
      </w:r>
      <w:r>
        <w:t>‘A</w:t>
      </w:r>
      <w:r>
        <w:rPr>
          <w:spacing w:val="-8"/>
        </w:rPr>
        <w:t xml:space="preserve"> </w:t>
      </w:r>
      <w:r>
        <w:t>human</w:t>
      </w:r>
      <w:r>
        <w:rPr>
          <w:spacing w:val="-8"/>
        </w:rPr>
        <w:t xml:space="preserve"> </w:t>
      </w:r>
      <w:r>
        <w:t>activity</w:t>
      </w:r>
      <w:r>
        <w:rPr>
          <w:spacing w:val="-8"/>
        </w:rPr>
        <w:t xml:space="preserve"> </w:t>
      </w:r>
      <w:r>
        <w:t>capable</w:t>
      </w:r>
      <w:r>
        <w:rPr>
          <w:spacing w:val="-8"/>
        </w:rPr>
        <w:t xml:space="preserve"> </w:t>
      </w:r>
      <w:r>
        <w:t>of</w:t>
      </w:r>
      <w:r>
        <w:rPr>
          <w:spacing w:val="-8"/>
        </w:rPr>
        <w:t xml:space="preserve"> </w:t>
      </w:r>
      <w:r>
        <w:t>achieving</w:t>
      </w:r>
      <w:r>
        <w:rPr>
          <w:spacing w:val="-8"/>
        </w:rPr>
        <w:t xml:space="preserve"> </w:t>
      </w:r>
      <w:r>
        <w:t xml:space="preserve">a result requiring physical exertion and/or physical skill which, by its nature and </w:t>
      </w:r>
      <w:proofErr w:type="spellStart"/>
      <w:r>
        <w:t>organisation</w:t>
      </w:r>
      <w:proofErr w:type="spellEnd"/>
      <w:r>
        <w:t>, is competitive and is generally accepted as being</w:t>
      </w:r>
      <w:r w:rsidR="00DD72E3">
        <w:t xml:space="preserve"> </w:t>
      </w:r>
      <w:r>
        <w:t xml:space="preserve">a </w:t>
      </w:r>
      <w:r>
        <w:rPr>
          <w:spacing w:val="-2"/>
        </w:rPr>
        <w:t>sport’.</w:t>
      </w:r>
    </w:p>
    <w:p w14:paraId="0859C8BE" w14:textId="77777777" w:rsidR="00BD5988" w:rsidRDefault="004517C2">
      <w:pPr>
        <w:spacing w:before="125" w:line="252" w:lineRule="auto"/>
        <w:ind w:left="433"/>
        <w:rPr>
          <w:sz w:val="19"/>
        </w:rPr>
      </w:pPr>
      <w:r>
        <w:rPr>
          <w:rFonts w:ascii="Gotham Bold"/>
          <w:b/>
          <w:sz w:val="19"/>
        </w:rPr>
        <w:t xml:space="preserve">Incidental Physical Activity: </w:t>
      </w:r>
      <w:r>
        <w:rPr>
          <w:sz w:val="19"/>
        </w:rPr>
        <w:t>Physical activities performed</w:t>
      </w:r>
      <w:r>
        <w:rPr>
          <w:spacing w:val="-7"/>
          <w:sz w:val="19"/>
        </w:rPr>
        <w:t xml:space="preserve"> </w:t>
      </w:r>
      <w:r>
        <w:rPr>
          <w:sz w:val="19"/>
        </w:rPr>
        <w:t>that</w:t>
      </w:r>
      <w:r>
        <w:rPr>
          <w:spacing w:val="-7"/>
          <w:sz w:val="19"/>
        </w:rPr>
        <w:t xml:space="preserve"> </w:t>
      </w:r>
      <w:r>
        <w:rPr>
          <w:sz w:val="19"/>
        </w:rPr>
        <w:t>are</w:t>
      </w:r>
      <w:r>
        <w:rPr>
          <w:spacing w:val="-7"/>
          <w:sz w:val="19"/>
        </w:rPr>
        <w:t xml:space="preserve"> </w:t>
      </w:r>
      <w:r>
        <w:rPr>
          <w:sz w:val="19"/>
        </w:rPr>
        <w:t>undertaken</w:t>
      </w:r>
      <w:r>
        <w:rPr>
          <w:spacing w:val="-7"/>
          <w:sz w:val="19"/>
        </w:rPr>
        <w:t xml:space="preserve"> </w:t>
      </w:r>
      <w:r>
        <w:rPr>
          <w:sz w:val="19"/>
        </w:rPr>
        <w:t>as</w:t>
      </w:r>
      <w:r>
        <w:rPr>
          <w:spacing w:val="-7"/>
          <w:sz w:val="19"/>
        </w:rPr>
        <w:t xml:space="preserve"> </w:t>
      </w:r>
      <w:r>
        <w:rPr>
          <w:sz w:val="19"/>
        </w:rPr>
        <w:t>part</w:t>
      </w:r>
      <w:r>
        <w:rPr>
          <w:spacing w:val="-7"/>
          <w:sz w:val="19"/>
        </w:rPr>
        <w:t xml:space="preserve"> </w:t>
      </w:r>
      <w:r>
        <w:rPr>
          <w:sz w:val="19"/>
        </w:rPr>
        <w:t>of</w:t>
      </w:r>
      <w:r>
        <w:rPr>
          <w:spacing w:val="-7"/>
          <w:sz w:val="19"/>
        </w:rPr>
        <w:t xml:space="preserve"> </w:t>
      </w:r>
      <w:r>
        <w:rPr>
          <w:sz w:val="19"/>
        </w:rPr>
        <w:t>carrying out normal daily chores.</w:t>
      </w:r>
    </w:p>
    <w:p w14:paraId="0859C8BF" w14:textId="77777777" w:rsidR="00BD5988" w:rsidRDefault="004517C2">
      <w:pPr>
        <w:pStyle w:val="BodyText"/>
        <w:spacing w:before="106" w:line="252" w:lineRule="auto"/>
        <w:ind w:left="266" w:right="539"/>
      </w:pPr>
      <w:r>
        <w:br w:type="column"/>
        <w:t>stakeholders including peak sporting bodies and health agencies, local sports and recreation providers</w:t>
      </w:r>
      <w:r>
        <w:rPr>
          <w:spacing w:val="-10"/>
        </w:rPr>
        <w:t xml:space="preserve"> </w:t>
      </w:r>
      <w:r>
        <w:t>and</w:t>
      </w:r>
      <w:r>
        <w:rPr>
          <w:spacing w:val="-10"/>
        </w:rPr>
        <w:t xml:space="preserve"> </w:t>
      </w:r>
      <w:r>
        <w:t>other</w:t>
      </w:r>
      <w:r>
        <w:rPr>
          <w:spacing w:val="-10"/>
        </w:rPr>
        <w:t xml:space="preserve"> </w:t>
      </w:r>
      <w:r>
        <w:t>community</w:t>
      </w:r>
      <w:r>
        <w:rPr>
          <w:spacing w:val="-10"/>
        </w:rPr>
        <w:t xml:space="preserve"> </w:t>
      </w:r>
      <w:r>
        <w:t>networks</w:t>
      </w:r>
      <w:r>
        <w:rPr>
          <w:spacing w:val="-10"/>
        </w:rPr>
        <w:t xml:space="preserve"> </w:t>
      </w:r>
      <w:r>
        <w:t>to</w:t>
      </w:r>
      <w:r>
        <w:rPr>
          <w:spacing w:val="-10"/>
        </w:rPr>
        <w:t xml:space="preserve"> </w:t>
      </w:r>
      <w:r>
        <w:t xml:space="preserve">make Maroondah’s places, </w:t>
      </w:r>
      <w:proofErr w:type="gramStart"/>
      <w:r>
        <w:t>spaces</w:t>
      </w:r>
      <w:proofErr w:type="gramEnd"/>
      <w:r>
        <w:t xml:space="preserve"> and opportunities as welcoming and suitable as possible to the least active members of our community.</w:t>
      </w:r>
    </w:p>
    <w:p w14:paraId="0859C8C0" w14:textId="77777777" w:rsidR="00BD5988" w:rsidRDefault="00BD5988">
      <w:pPr>
        <w:pStyle w:val="BodyText"/>
        <w:rPr>
          <w:sz w:val="24"/>
        </w:rPr>
      </w:pPr>
    </w:p>
    <w:p w14:paraId="0859C8C1" w14:textId="77777777" w:rsidR="00BD5988" w:rsidRDefault="00BD5988">
      <w:pPr>
        <w:pStyle w:val="BodyText"/>
        <w:rPr>
          <w:sz w:val="24"/>
        </w:rPr>
      </w:pPr>
    </w:p>
    <w:p w14:paraId="0859C8C2" w14:textId="77777777" w:rsidR="00BD5988" w:rsidRDefault="00BD5988">
      <w:pPr>
        <w:pStyle w:val="BodyText"/>
        <w:rPr>
          <w:sz w:val="24"/>
        </w:rPr>
      </w:pPr>
    </w:p>
    <w:p w14:paraId="0859C8C3" w14:textId="77777777" w:rsidR="00BD5988" w:rsidRDefault="00BD5988">
      <w:pPr>
        <w:pStyle w:val="BodyText"/>
        <w:rPr>
          <w:sz w:val="24"/>
        </w:rPr>
      </w:pPr>
    </w:p>
    <w:p w14:paraId="0859C8C4" w14:textId="77777777" w:rsidR="00BD5988" w:rsidRDefault="00BD5988">
      <w:pPr>
        <w:pStyle w:val="BodyText"/>
        <w:rPr>
          <w:sz w:val="24"/>
        </w:rPr>
      </w:pPr>
    </w:p>
    <w:p w14:paraId="0859C8C5" w14:textId="77777777" w:rsidR="00BD5988" w:rsidRDefault="00BD5988">
      <w:pPr>
        <w:pStyle w:val="BodyText"/>
        <w:rPr>
          <w:sz w:val="24"/>
        </w:rPr>
      </w:pPr>
    </w:p>
    <w:p w14:paraId="0859C8C6" w14:textId="77777777" w:rsidR="00BD5988" w:rsidRDefault="00BD5988">
      <w:pPr>
        <w:pStyle w:val="BodyText"/>
        <w:rPr>
          <w:sz w:val="25"/>
        </w:rPr>
      </w:pPr>
    </w:p>
    <w:p w14:paraId="0859C8C7" w14:textId="77777777" w:rsidR="00BD5988" w:rsidRDefault="004517C2">
      <w:pPr>
        <w:pStyle w:val="BodyText"/>
        <w:spacing w:line="252" w:lineRule="auto"/>
        <w:ind w:left="266" w:right="539"/>
      </w:pPr>
      <w:r>
        <w:rPr>
          <w:rFonts w:ascii="Gotham Bold" w:hAnsi="Gotham Bold"/>
          <w:b/>
        </w:rPr>
        <w:t xml:space="preserve">Sedentary </w:t>
      </w:r>
      <w:proofErr w:type="spellStart"/>
      <w:r>
        <w:rPr>
          <w:rFonts w:ascii="Gotham Bold" w:hAnsi="Gotham Bold"/>
          <w:b/>
        </w:rPr>
        <w:t>Behaviour</w:t>
      </w:r>
      <w:proofErr w:type="spellEnd"/>
      <w:r>
        <w:rPr>
          <w:rFonts w:ascii="Gotham Bold" w:hAnsi="Gotham Bold"/>
          <w:b/>
        </w:rPr>
        <w:t xml:space="preserve">: </w:t>
      </w:r>
      <w:r>
        <w:t xml:space="preserve">The Department of Heath describes ‘Sedentary </w:t>
      </w:r>
      <w:proofErr w:type="spellStart"/>
      <w:r>
        <w:t>behaviour</w:t>
      </w:r>
      <w:proofErr w:type="spellEnd"/>
      <w:r>
        <w:t>’ as a term used to describe</w:t>
      </w:r>
      <w:r>
        <w:rPr>
          <w:spacing w:val="-8"/>
        </w:rPr>
        <w:t xml:space="preserve"> </w:t>
      </w:r>
      <w:r>
        <w:t>time</w:t>
      </w:r>
      <w:r>
        <w:rPr>
          <w:spacing w:val="-8"/>
        </w:rPr>
        <w:t xml:space="preserve"> </w:t>
      </w:r>
      <w:r>
        <w:t>spent</w:t>
      </w:r>
      <w:r>
        <w:rPr>
          <w:spacing w:val="-8"/>
        </w:rPr>
        <w:t xml:space="preserve"> </w:t>
      </w:r>
      <w:r>
        <w:t>doing</w:t>
      </w:r>
      <w:r>
        <w:rPr>
          <w:spacing w:val="-8"/>
        </w:rPr>
        <w:t xml:space="preserve"> </w:t>
      </w:r>
      <w:r>
        <w:t>physically</w:t>
      </w:r>
      <w:r>
        <w:rPr>
          <w:spacing w:val="-8"/>
        </w:rPr>
        <w:t xml:space="preserve"> </w:t>
      </w:r>
      <w:r>
        <w:t>inactive</w:t>
      </w:r>
      <w:r>
        <w:rPr>
          <w:spacing w:val="-8"/>
        </w:rPr>
        <w:t xml:space="preserve"> </w:t>
      </w:r>
      <w:r>
        <w:t>tasks that do not require a lot of energy.</w:t>
      </w:r>
    </w:p>
    <w:p w14:paraId="0859C8C8" w14:textId="77777777" w:rsidR="00BD5988" w:rsidRDefault="004517C2">
      <w:pPr>
        <w:spacing w:before="116"/>
        <w:ind w:left="266"/>
        <w:rPr>
          <w:sz w:val="19"/>
        </w:rPr>
      </w:pPr>
      <w:r>
        <w:rPr>
          <w:rFonts w:ascii="Gotham Bold"/>
          <w:b/>
          <w:sz w:val="19"/>
        </w:rPr>
        <w:t>Pedestrian:</w:t>
      </w:r>
      <w:r>
        <w:rPr>
          <w:rFonts w:ascii="Gotham Bold"/>
          <w:b/>
          <w:spacing w:val="-7"/>
          <w:sz w:val="19"/>
        </w:rPr>
        <w:t xml:space="preserve"> </w:t>
      </w:r>
      <w:r>
        <w:rPr>
          <w:sz w:val="19"/>
        </w:rPr>
        <w:t>A</w:t>
      </w:r>
      <w:r>
        <w:rPr>
          <w:spacing w:val="-4"/>
          <w:sz w:val="19"/>
        </w:rPr>
        <w:t xml:space="preserve"> </w:t>
      </w:r>
      <w:r>
        <w:rPr>
          <w:sz w:val="19"/>
        </w:rPr>
        <w:t>person</w:t>
      </w:r>
      <w:r>
        <w:rPr>
          <w:spacing w:val="-4"/>
          <w:sz w:val="19"/>
        </w:rPr>
        <w:t xml:space="preserve"> </w:t>
      </w:r>
      <w:r>
        <w:rPr>
          <w:sz w:val="19"/>
        </w:rPr>
        <w:t>who</w:t>
      </w:r>
      <w:r>
        <w:rPr>
          <w:spacing w:val="-4"/>
          <w:sz w:val="19"/>
        </w:rPr>
        <w:t xml:space="preserve"> </w:t>
      </w:r>
      <w:r>
        <w:rPr>
          <w:sz w:val="19"/>
        </w:rPr>
        <w:t>travels</w:t>
      </w:r>
      <w:r>
        <w:rPr>
          <w:spacing w:val="-4"/>
          <w:sz w:val="19"/>
        </w:rPr>
        <w:t xml:space="preserve"> </w:t>
      </w:r>
      <w:r>
        <w:rPr>
          <w:sz w:val="19"/>
        </w:rPr>
        <w:t>by</w:t>
      </w:r>
      <w:r>
        <w:rPr>
          <w:spacing w:val="-3"/>
          <w:sz w:val="19"/>
        </w:rPr>
        <w:t xml:space="preserve"> </w:t>
      </w:r>
      <w:r>
        <w:rPr>
          <w:spacing w:val="-2"/>
          <w:sz w:val="19"/>
        </w:rPr>
        <w:t>foot.</w:t>
      </w:r>
    </w:p>
    <w:p w14:paraId="0859C8C9" w14:textId="77777777" w:rsidR="00BD5988" w:rsidRDefault="004517C2">
      <w:pPr>
        <w:pStyle w:val="BodyText"/>
        <w:spacing w:before="125" w:line="252" w:lineRule="auto"/>
        <w:ind w:left="266" w:right="539"/>
      </w:pPr>
      <w:r>
        <w:rPr>
          <w:rFonts w:ascii="Gotham Bold" w:hAnsi="Gotham Bold"/>
          <w:b/>
        </w:rPr>
        <w:t>Intersectionality:</w:t>
      </w:r>
      <w:r>
        <w:rPr>
          <w:rFonts w:ascii="Gotham Bold" w:hAnsi="Gotham Bold"/>
          <w:b/>
          <w:spacing w:val="-1"/>
        </w:rPr>
        <w:t xml:space="preserve"> </w:t>
      </w:r>
      <w:r>
        <w:t>Describes how different parts of a</w:t>
      </w:r>
      <w:r>
        <w:rPr>
          <w:spacing w:val="-5"/>
        </w:rPr>
        <w:t xml:space="preserve"> </w:t>
      </w:r>
      <w:r>
        <w:t>person’s</w:t>
      </w:r>
      <w:r>
        <w:rPr>
          <w:spacing w:val="-5"/>
        </w:rPr>
        <w:t xml:space="preserve"> </w:t>
      </w:r>
      <w:r>
        <w:t>identity</w:t>
      </w:r>
      <w:r>
        <w:rPr>
          <w:spacing w:val="-5"/>
        </w:rPr>
        <w:t xml:space="preserve"> </w:t>
      </w:r>
      <w:r>
        <w:t>or</w:t>
      </w:r>
      <w:r>
        <w:rPr>
          <w:spacing w:val="-5"/>
        </w:rPr>
        <w:t xml:space="preserve"> </w:t>
      </w:r>
      <w:r>
        <w:t>circumstances</w:t>
      </w:r>
      <w:r>
        <w:rPr>
          <w:spacing w:val="-5"/>
        </w:rPr>
        <w:t xml:space="preserve"> </w:t>
      </w:r>
      <w:r>
        <w:t>–</w:t>
      </w:r>
      <w:r>
        <w:rPr>
          <w:spacing w:val="-5"/>
        </w:rPr>
        <w:t xml:space="preserve"> </w:t>
      </w:r>
      <w:r>
        <w:t>such</w:t>
      </w:r>
      <w:r>
        <w:rPr>
          <w:spacing w:val="-5"/>
        </w:rPr>
        <w:t xml:space="preserve"> </w:t>
      </w:r>
      <w:r>
        <w:t>as</w:t>
      </w:r>
      <w:r>
        <w:rPr>
          <w:spacing w:val="-5"/>
        </w:rPr>
        <w:t xml:space="preserve"> </w:t>
      </w:r>
      <w:r>
        <w:t xml:space="preserve">age, race, culture, disability, gender, socioeconomic </w:t>
      </w:r>
      <w:proofErr w:type="gramStart"/>
      <w:r>
        <w:t>status</w:t>
      </w:r>
      <w:proofErr w:type="gramEnd"/>
      <w:r>
        <w:rPr>
          <w:spacing w:val="-7"/>
        </w:rPr>
        <w:t xml:space="preserve"> </w:t>
      </w:r>
      <w:r>
        <w:t>or</w:t>
      </w:r>
      <w:r>
        <w:rPr>
          <w:spacing w:val="-7"/>
        </w:rPr>
        <w:t xml:space="preserve"> </w:t>
      </w:r>
      <w:r>
        <w:t>religion</w:t>
      </w:r>
      <w:r>
        <w:rPr>
          <w:spacing w:val="-7"/>
        </w:rPr>
        <w:t xml:space="preserve"> </w:t>
      </w:r>
      <w:r>
        <w:t>–</w:t>
      </w:r>
      <w:r>
        <w:rPr>
          <w:spacing w:val="-7"/>
        </w:rPr>
        <w:t xml:space="preserve"> </w:t>
      </w:r>
      <w:r>
        <w:t>intersect</w:t>
      </w:r>
      <w:r>
        <w:rPr>
          <w:spacing w:val="-7"/>
        </w:rPr>
        <w:t xml:space="preserve"> </w:t>
      </w:r>
      <w:r>
        <w:t>and</w:t>
      </w:r>
      <w:r>
        <w:rPr>
          <w:spacing w:val="-7"/>
        </w:rPr>
        <w:t xml:space="preserve"> </w:t>
      </w:r>
      <w:r>
        <w:t>combine</w:t>
      </w:r>
      <w:r>
        <w:rPr>
          <w:spacing w:val="-7"/>
        </w:rPr>
        <w:t xml:space="preserve"> </w:t>
      </w:r>
      <w:r>
        <w:t>to</w:t>
      </w:r>
      <w:r>
        <w:rPr>
          <w:spacing w:val="-7"/>
        </w:rPr>
        <w:t xml:space="preserve"> </w:t>
      </w:r>
      <w:r>
        <w:t>shape people’s life experiences, including unequal outcomes, privilege and discrimination.</w:t>
      </w:r>
    </w:p>
    <w:p w14:paraId="0859C8CA" w14:textId="77777777" w:rsidR="00BD5988" w:rsidRDefault="004517C2">
      <w:pPr>
        <w:pStyle w:val="BodyText"/>
        <w:spacing w:before="117" w:line="252" w:lineRule="auto"/>
        <w:ind w:left="266" w:right="539"/>
      </w:pPr>
      <w:r>
        <w:rPr>
          <w:rFonts w:ascii="Gotham Bold"/>
          <w:b/>
        </w:rPr>
        <w:t>COVID</w:t>
      </w:r>
      <w:r>
        <w:rPr>
          <w:rFonts w:ascii="Gotham Bold"/>
          <w:b/>
          <w:spacing w:val="-12"/>
        </w:rPr>
        <w:t xml:space="preserve"> </w:t>
      </w:r>
      <w:r>
        <w:rPr>
          <w:rFonts w:ascii="Gotham Bold"/>
          <w:b/>
        </w:rPr>
        <w:t>19</w:t>
      </w:r>
      <w:r>
        <w:rPr>
          <w:rFonts w:ascii="Gotham Bold"/>
          <w:b/>
          <w:spacing w:val="-12"/>
        </w:rPr>
        <w:t xml:space="preserve"> </w:t>
      </w:r>
      <w:r>
        <w:rPr>
          <w:rFonts w:ascii="Gotham Bold"/>
          <w:b/>
        </w:rPr>
        <w:t>Pandemic:</w:t>
      </w:r>
      <w:r>
        <w:rPr>
          <w:rFonts w:ascii="Gotham Bold"/>
          <w:b/>
          <w:spacing w:val="-13"/>
        </w:rPr>
        <w:t xml:space="preserve"> </w:t>
      </w:r>
      <w:r>
        <w:t>The</w:t>
      </w:r>
      <w:r>
        <w:rPr>
          <w:spacing w:val="-12"/>
        </w:rPr>
        <w:t xml:space="preserve"> </w:t>
      </w:r>
      <w:r>
        <w:t>COVID-19</w:t>
      </w:r>
      <w:r>
        <w:rPr>
          <w:spacing w:val="-12"/>
        </w:rPr>
        <w:t xml:space="preserve"> </w:t>
      </w:r>
      <w:r>
        <w:t>pandemic</w:t>
      </w:r>
      <w:r>
        <w:rPr>
          <w:spacing w:val="-12"/>
        </w:rPr>
        <w:t xml:space="preserve"> </w:t>
      </w:r>
      <w:r>
        <w:t>was a global outbreak of coronavirus, an infectious disease caused by the severe acute respiratory syndrome coronavirus.</w:t>
      </w:r>
    </w:p>
    <w:p w14:paraId="0859C8CB" w14:textId="77777777" w:rsidR="00BD5988" w:rsidRDefault="00BD5988">
      <w:pPr>
        <w:spacing w:line="252" w:lineRule="auto"/>
        <w:sectPr w:rsidR="00BD5988">
          <w:type w:val="continuous"/>
          <w:pgSz w:w="11910" w:h="16840"/>
          <w:pgMar w:top="620" w:right="360" w:bottom="280" w:left="700" w:header="0" w:footer="707" w:gutter="0"/>
          <w:cols w:num="2" w:space="720" w:equalWidth="0">
            <w:col w:w="5211" w:space="40"/>
            <w:col w:w="5599"/>
          </w:cols>
        </w:sectPr>
      </w:pPr>
    </w:p>
    <w:p w14:paraId="0859C8CC" w14:textId="77777777" w:rsidR="00BD5988" w:rsidRDefault="004517C2">
      <w:pPr>
        <w:pStyle w:val="Heading2"/>
        <w:spacing w:before="164"/>
        <w:ind w:left="150"/>
      </w:pPr>
      <w:r>
        <w:rPr>
          <w:color w:val="007DC5"/>
          <w:spacing w:val="-6"/>
        </w:rPr>
        <w:t>References</w:t>
      </w:r>
    </w:p>
    <w:p w14:paraId="0859C8CD" w14:textId="77777777" w:rsidR="00BD5988" w:rsidRDefault="00BD5988">
      <w:pPr>
        <w:pStyle w:val="BodyText"/>
        <w:spacing w:before="9"/>
        <w:rPr>
          <w:rFonts w:ascii="Gotham Rounded Bold"/>
          <w:b/>
          <w:sz w:val="28"/>
        </w:rPr>
      </w:pPr>
    </w:p>
    <w:p w14:paraId="0859C8CE" w14:textId="77777777" w:rsidR="00BD5988" w:rsidRDefault="00BD5988">
      <w:pPr>
        <w:rPr>
          <w:rFonts w:ascii="Gotham Rounded Bold"/>
          <w:sz w:val="28"/>
        </w:rPr>
        <w:sectPr w:rsidR="00BD5988">
          <w:headerReference w:type="default" r:id="rId205"/>
          <w:pgSz w:w="11910" w:h="16840"/>
          <w:pgMar w:top="1120" w:right="360" w:bottom="900" w:left="700" w:header="0" w:footer="707" w:gutter="0"/>
          <w:cols w:space="720"/>
        </w:sectPr>
      </w:pPr>
    </w:p>
    <w:p w14:paraId="0859C8CF" w14:textId="77777777" w:rsidR="00BD5988" w:rsidRDefault="004517C2">
      <w:pPr>
        <w:pStyle w:val="ListParagraph"/>
        <w:numPr>
          <w:ilvl w:val="0"/>
          <w:numId w:val="2"/>
        </w:numPr>
        <w:tabs>
          <w:tab w:val="left" w:pos="547"/>
        </w:tabs>
        <w:spacing w:before="107" w:line="252" w:lineRule="auto"/>
        <w:ind w:right="364"/>
        <w:jc w:val="left"/>
        <w:rPr>
          <w:sz w:val="19"/>
        </w:rPr>
      </w:pPr>
      <w:r>
        <w:rPr>
          <w:sz w:val="19"/>
        </w:rPr>
        <w:t>VICHEALTH</w:t>
      </w:r>
      <w:r>
        <w:rPr>
          <w:spacing w:val="-15"/>
          <w:sz w:val="19"/>
        </w:rPr>
        <w:t xml:space="preserve"> </w:t>
      </w:r>
      <w:hyperlink r:id="rId206">
        <w:r>
          <w:rPr>
            <w:sz w:val="19"/>
          </w:rPr>
          <w:t>www.vichealth.vic.gov.au/our-</w:t>
        </w:r>
      </w:hyperlink>
      <w:r>
        <w:rPr>
          <w:sz w:val="19"/>
        </w:rPr>
        <w:t xml:space="preserve"> </w:t>
      </w:r>
      <w:r>
        <w:rPr>
          <w:spacing w:val="-2"/>
          <w:sz w:val="19"/>
        </w:rPr>
        <w:t xml:space="preserve">work/encouraging-regular-physical-activity </w:t>
      </w:r>
      <w:r>
        <w:rPr>
          <w:sz w:val="19"/>
        </w:rPr>
        <w:t xml:space="preserve">accessed </w:t>
      </w:r>
      <w:proofErr w:type="gramStart"/>
      <w:r>
        <w:rPr>
          <w:sz w:val="19"/>
        </w:rPr>
        <w:t>27/3/2023</w:t>
      </w:r>
      <w:proofErr w:type="gramEnd"/>
    </w:p>
    <w:p w14:paraId="0859C8D0" w14:textId="77777777" w:rsidR="00BD5988" w:rsidRDefault="004517C2">
      <w:pPr>
        <w:pStyle w:val="ListParagraph"/>
        <w:numPr>
          <w:ilvl w:val="0"/>
          <w:numId w:val="2"/>
        </w:numPr>
        <w:tabs>
          <w:tab w:val="left" w:pos="547"/>
        </w:tabs>
        <w:spacing w:line="252" w:lineRule="auto"/>
        <w:ind w:right="699"/>
        <w:jc w:val="left"/>
        <w:rPr>
          <w:sz w:val="19"/>
        </w:rPr>
      </w:pPr>
      <w:r>
        <w:rPr>
          <w:sz w:val="19"/>
        </w:rPr>
        <w:t>Maroondah</w:t>
      </w:r>
      <w:r>
        <w:rPr>
          <w:spacing w:val="-13"/>
          <w:sz w:val="19"/>
        </w:rPr>
        <w:t xml:space="preserve"> </w:t>
      </w:r>
      <w:r>
        <w:rPr>
          <w:sz w:val="19"/>
        </w:rPr>
        <w:t>City</w:t>
      </w:r>
      <w:r>
        <w:rPr>
          <w:spacing w:val="-13"/>
          <w:sz w:val="19"/>
        </w:rPr>
        <w:t xml:space="preserve"> </w:t>
      </w:r>
      <w:r>
        <w:rPr>
          <w:sz w:val="19"/>
        </w:rPr>
        <w:t>Council</w:t>
      </w:r>
      <w:r>
        <w:rPr>
          <w:spacing w:val="-13"/>
          <w:sz w:val="19"/>
        </w:rPr>
        <w:t xml:space="preserve"> </w:t>
      </w:r>
      <w:r>
        <w:rPr>
          <w:sz w:val="19"/>
        </w:rPr>
        <w:t>(2014)</w:t>
      </w:r>
      <w:r>
        <w:rPr>
          <w:spacing w:val="-13"/>
          <w:sz w:val="19"/>
        </w:rPr>
        <w:t xml:space="preserve"> </w:t>
      </w:r>
      <w:r>
        <w:rPr>
          <w:sz w:val="19"/>
        </w:rPr>
        <w:t>Physical Activity Strategy Household survey</w:t>
      </w:r>
    </w:p>
    <w:p w14:paraId="0859C8D1" w14:textId="77777777" w:rsidR="00BD5988" w:rsidRDefault="004517C2">
      <w:pPr>
        <w:pStyle w:val="ListParagraph"/>
        <w:numPr>
          <w:ilvl w:val="0"/>
          <w:numId w:val="2"/>
        </w:numPr>
        <w:tabs>
          <w:tab w:val="left" w:pos="547"/>
        </w:tabs>
        <w:spacing w:line="252" w:lineRule="auto"/>
        <w:ind w:right="373"/>
        <w:jc w:val="left"/>
        <w:rPr>
          <w:sz w:val="19"/>
        </w:rPr>
      </w:pPr>
      <w:r>
        <w:rPr>
          <w:sz w:val="19"/>
        </w:rPr>
        <w:t>Inside</w:t>
      </w:r>
      <w:r>
        <w:rPr>
          <w:spacing w:val="-9"/>
          <w:sz w:val="19"/>
        </w:rPr>
        <w:t xml:space="preserve"> </w:t>
      </w:r>
      <w:r>
        <w:rPr>
          <w:sz w:val="19"/>
        </w:rPr>
        <w:t>Edge</w:t>
      </w:r>
      <w:r>
        <w:rPr>
          <w:spacing w:val="-9"/>
          <w:sz w:val="19"/>
        </w:rPr>
        <w:t xml:space="preserve"> </w:t>
      </w:r>
      <w:r>
        <w:rPr>
          <w:sz w:val="19"/>
        </w:rPr>
        <w:t>MESRS</w:t>
      </w:r>
      <w:r>
        <w:rPr>
          <w:spacing w:val="-9"/>
          <w:sz w:val="19"/>
        </w:rPr>
        <w:t xml:space="preserve"> </w:t>
      </w:r>
      <w:r>
        <w:rPr>
          <w:sz w:val="19"/>
        </w:rPr>
        <w:t>Melbourne</w:t>
      </w:r>
      <w:r>
        <w:rPr>
          <w:spacing w:val="-9"/>
          <w:sz w:val="19"/>
        </w:rPr>
        <w:t xml:space="preserve"> </w:t>
      </w:r>
      <w:r>
        <w:rPr>
          <w:sz w:val="19"/>
        </w:rPr>
        <w:t>East</w:t>
      </w:r>
      <w:r>
        <w:rPr>
          <w:spacing w:val="-9"/>
          <w:sz w:val="19"/>
        </w:rPr>
        <w:t xml:space="preserve"> </w:t>
      </w:r>
      <w:r>
        <w:rPr>
          <w:sz w:val="19"/>
        </w:rPr>
        <w:t>Region Participation Data – Top 18 Sports</w:t>
      </w:r>
    </w:p>
    <w:p w14:paraId="0859C8D2" w14:textId="77777777" w:rsidR="00BD5988" w:rsidRDefault="004517C2">
      <w:pPr>
        <w:pStyle w:val="ListParagraph"/>
        <w:numPr>
          <w:ilvl w:val="0"/>
          <w:numId w:val="2"/>
        </w:numPr>
        <w:tabs>
          <w:tab w:val="left" w:pos="547"/>
        </w:tabs>
        <w:jc w:val="left"/>
        <w:rPr>
          <w:sz w:val="19"/>
        </w:rPr>
      </w:pPr>
      <w:r>
        <w:rPr>
          <w:spacing w:val="-2"/>
          <w:sz w:val="19"/>
        </w:rPr>
        <w:t>Atlas.id.com.au/</w:t>
      </w:r>
      <w:proofErr w:type="spellStart"/>
      <w:r>
        <w:rPr>
          <w:spacing w:val="-2"/>
          <w:sz w:val="19"/>
        </w:rPr>
        <w:t>maroondah</w:t>
      </w:r>
      <w:proofErr w:type="spellEnd"/>
    </w:p>
    <w:p w14:paraId="0859C8D3" w14:textId="77777777" w:rsidR="00BD5988" w:rsidRDefault="004517C2">
      <w:pPr>
        <w:pStyle w:val="ListParagraph"/>
        <w:numPr>
          <w:ilvl w:val="0"/>
          <w:numId w:val="2"/>
        </w:numPr>
        <w:tabs>
          <w:tab w:val="left" w:pos="547"/>
        </w:tabs>
        <w:spacing w:before="69" w:line="252" w:lineRule="auto"/>
        <w:ind w:right="256"/>
        <w:jc w:val="left"/>
        <w:rPr>
          <w:sz w:val="19"/>
        </w:rPr>
      </w:pPr>
      <w:r>
        <w:rPr>
          <w:sz w:val="19"/>
        </w:rPr>
        <w:t>Department</w:t>
      </w:r>
      <w:r>
        <w:rPr>
          <w:spacing w:val="-8"/>
          <w:sz w:val="19"/>
        </w:rPr>
        <w:t xml:space="preserve"> </w:t>
      </w:r>
      <w:r>
        <w:rPr>
          <w:sz w:val="19"/>
        </w:rPr>
        <w:t>of</w:t>
      </w:r>
      <w:r>
        <w:rPr>
          <w:spacing w:val="-8"/>
          <w:sz w:val="19"/>
        </w:rPr>
        <w:t xml:space="preserve"> </w:t>
      </w:r>
      <w:r>
        <w:rPr>
          <w:sz w:val="19"/>
        </w:rPr>
        <w:t>Health</w:t>
      </w:r>
      <w:r>
        <w:rPr>
          <w:spacing w:val="-8"/>
          <w:sz w:val="19"/>
        </w:rPr>
        <w:t xml:space="preserve"> </w:t>
      </w:r>
      <w:r>
        <w:rPr>
          <w:sz w:val="19"/>
        </w:rPr>
        <w:t>and</w:t>
      </w:r>
      <w:r>
        <w:rPr>
          <w:spacing w:val="-8"/>
          <w:sz w:val="19"/>
        </w:rPr>
        <w:t xml:space="preserve"> </w:t>
      </w:r>
      <w:r>
        <w:rPr>
          <w:sz w:val="19"/>
        </w:rPr>
        <w:t>Aged</w:t>
      </w:r>
      <w:r>
        <w:rPr>
          <w:spacing w:val="-8"/>
          <w:sz w:val="19"/>
        </w:rPr>
        <w:t xml:space="preserve"> </w:t>
      </w:r>
      <w:r>
        <w:rPr>
          <w:sz w:val="19"/>
        </w:rPr>
        <w:t>Care</w:t>
      </w:r>
      <w:r>
        <w:rPr>
          <w:spacing w:val="-8"/>
          <w:sz w:val="19"/>
        </w:rPr>
        <w:t xml:space="preserve"> </w:t>
      </w:r>
      <w:r>
        <w:rPr>
          <w:sz w:val="19"/>
        </w:rPr>
        <w:t xml:space="preserve">(2014) Australia’s Physical Activity and Sedentary </w:t>
      </w:r>
      <w:proofErr w:type="spellStart"/>
      <w:r>
        <w:rPr>
          <w:sz w:val="19"/>
        </w:rPr>
        <w:t>Behaviour</w:t>
      </w:r>
      <w:proofErr w:type="spellEnd"/>
      <w:r>
        <w:rPr>
          <w:sz w:val="19"/>
        </w:rPr>
        <w:t xml:space="preserve"> Guidelines Accessed </w:t>
      </w:r>
      <w:proofErr w:type="gramStart"/>
      <w:r>
        <w:rPr>
          <w:sz w:val="19"/>
        </w:rPr>
        <w:t>16/03/23</w:t>
      </w:r>
      <w:proofErr w:type="gramEnd"/>
    </w:p>
    <w:p w14:paraId="0859C8D4" w14:textId="77777777" w:rsidR="00BD5988" w:rsidRDefault="00A539FD">
      <w:pPr>
        <w:pStyle w:val="ListParagraph"/>
        <w:numPr>
          <w:ilvl w:val="0"/>
          <w:numId w:val="2"/>
        </w:numPr>
        <w:tabs>
          <w:tab w:val="left" w:pos="547"/>
        </w:tabs>
        <w:spacing w:line="252" w:lineRule="auto"/>
        <w:ind w:right="229"/>
        <w:jc w:val="left"/>
        <w:rPr>
          <w:sz w:val="19"/>
        </w:rPr>
      </w:pPr>
      <w:hyperlink r:id="rId207">
        <w:r w:rsidR="004517C2">
          <w:rPr>
            <w:spacing w:val="-2"/>
            <w:sz w:val="19"/>
          </w:rPr>
          <w:t>www.profile.id.com.au/maroondah/overseas-</w:t>
        </w:r>
      </w:hyperlink>
      <w:r w:rsidR="004517C2">
        <w:rPr>
          <w:spacing w:val="-2"/>
          <w:sz w:val="19"/>
        </w:rPr>
        <w:t xml:space="preserve"> </w:t>
      </w:r>
      <w:r w:rsidR="004517C2">
        <w:rPr>
          <w:sz w:val="19"/>
        </w:rPr>
        <w:t xml:space="preserve">arrivals accessed </w:t>
      </w:r>
      <w:proofErr w:type="gramStart"/>
      <w:r w:rsidR="004517C2">
        <w:rPr>
          <w:sz w:val="19"/>
        </w:rPr>
        <w:t>15/5/23</w:t>
      </w:r>
      <w:proofErr w:type="gramEnd"/>
    </w:p>
    <w:p w14:paraId="0859C8D5" w14:textId="77777777" w:rsidR="00BD5988" w:rsidRDefault="004517C2">
      <w:pPr>
        <w:pStyle w:val="ListParagraph"/>
        <w:numPr>
          <w:ilvl w:val="0"/>
          <w:numId w:val="2"/>
        </w:numPr>
        <w:tabs>
          <w:tab w:val="left" w:pos="547"/>
        </w:tabs>
        <w:spacing w:line="252" w:lineRule="auto"/>
        <w:ind w:right="313"/>
        <w:jc w:val="left"/>
        <w:rPr>
          <w:sz w:val="19"/>
        </w:rPr>
      </w:pPr>
      <w:r>
        <w:rPr>
          <w:sz w:val="19"/>
        </w:rPr>
        <w:t>Australian Sports Commission and Volunteering</w:t>
      </w:r>
      <w:r>
        <w:rPr>
          <w:spacing w:val="-17"/>
          <w:sz w:val="19"/>
        </w:rPr>
        <w:t xml:space="preserve"> </w:t>
      </w:r>
      <w:r>
        <w:rPr>
          <w:sz w:val="19"/>
        </w:rPr>
        <w:t>Australia</w:t>
      </w:r>
      <w:r>
        <w:rPr>
          <w:spacing w:val="-14"/>
          <w:sz w:val="19"/>
        </w:rPr>
        <w:t xml:space="preserve"> </w:t>
      </w:r>
      <w:r>
        <w:rPr>
          <w:sz w:val="19"/>
        </w:rPr>
        <w:t>(2021)</w:t>
      </w:r>
      <w:r>
        <w:rPr>
          <w:spacing w:val="-14"/>
          <w:sz w:val="19"/>
        </w:rPr>
        <w:t xml:space="preserve"> </w:t>
      </w:r>
      <w:r>
        <w:rPr>
          <w:sz w:val="19"/>
        </w:rPr>
        <w:t>Partnership</w:t>
      </w:r>
      <w:r>
        <w:rPr>
          <w:spacing w:val="-14"/>
          <w:sz w:val="19"/>
        </w:rPr>
        <w:t xml:space="preserve"> </w:t>
      </w:r>
      <w:r>
        <w:rPr>
          <w:sz w:val="19"/>
        </w:rPr>
        <w:t>to bring the sector together.</w:t>
      </w:r>
    </w:p>
    <w:p w14:paraId="0859C8D6" w14:textId="77777777" w:rsidR="00BD5988" w:rsidRDefault="004517C2">
      <w:pPr>
        <w:pStyle w:val="ListParagraph"/>
        <w:numPr>
          <w:ilvl w:val="0"/>
          <w:numId w:val="2"/>
        </w:numPr>
        <w:tabs>
          <w:tab w:val="left" w:pos="547"/>
        </w:tabs>
        <w:spacing w:before="59" w:line="252" w:lineRule="auto"/>
        <w:ind w:right="215"/>
        <w:jc w:val="left"/>
        <w:rPr>
          <w:sz w:val="19"/>
        </w:rPr>
      </w:pPr>
      <w:r>
        <w:rPr>
          <w:sz w:val="19"/>
        </w:rPr>
        <w:t>World</w:t>
      </w:r>
      <w:r>
        <w:rPr>
          <w:spacing w:val="-17"/>
          <w:sz w:val="19"/>
        </w:rPr>
        <w:t xml:space="preserve"> </w:t>
      </w:r>
      <w:r>
        <w:rPr>
          <w:sz w:val="19"/>
        </w:rPr>
        <w:t>Health</w:t>
      </w:r>
      <w:r>
        <w:rPr>
          <w:spacing w:val="-14"/>
          <w:sz w:val="19"/>
        </w:rPr>
        <w:t xml:space="preserve"> </w:t>
      </w:r>
      <w:r>
        <w:rPr>
          <w:sz w:val="19"/>
        </w:rPr>
        <w:t>Organization,</w:t>
      </w:r>
      <w:r>
        <w:rPr>
          <w:spacing w:val="-14"/>
          <w:sz w:val="19"/>
        </w:rPr>
        <w:t xml:space="preserve"> </w:t>
      </w:r>
      <w:r>
        <w:rPr>
          <w:sz w:val="19"/>
        </w:rPr>
        <w:t>‘Mental</w:t>
      </w:r>
      <w:r>
        <w:rPr>
          <w:spacing w:val="-14"/>
          <w:sz w:val="19"/>
        </w:rPr>
        <w:t xml:space="preserve"> </w:t>
      </w:r>
      <w:r>
        <w:rPr>
          <w:sz w:val="19"/>
        </w:rPr>
        <w:t>disorders fact sheet, accessed October 2023</w:t>
      </w:r>
    </w:p>
    <w:p w14:paraId="0859C8D7" w14:textId="77777777" w:rsidR="00BD5988" w:rsidRDefault="004517C2">
      <w:pPr>
        <w:pStyle w:val="ListParagraph"/>
        <w:numPr>
          <w:ilvl w:val="0"/>
          <w:numId w:val="2"/>
        </w:numPr>
        <w:tabs>
          <w:tab w:val="left" w:pos="547"/>
        </w:tabs>
        <w:spacing w:before="57" w:line="252" w:lineRule="auto"/>
        <w:ind w:right="166"/>
        <w:jc w:val="left"/>
        <w:rPr>
          <w:sz w:val="19"/>
        </w:rPr>
      </w:pPr>
      <w:r>
        <w:rPr>
          <w:sz w:val="19"/>
        </w:rPr>
        <w:t>Victorian</w:t>
      </w:r>
      <w:r>
        <w:rPr>
          <w:spacing w:val="-14"/>
          <w:sz w:val="19"/>
        </w:rPr>
        <w:t xml:space="preserve"> </w:t>
      </w:r>
      <w:r>
        <w:rPr>
          <w:sz w:val="19"/>
        </w:rPr>
        <w:t>Government</w:t>
      </w:r>
      <w:r>
        <w:rPr>
          <w:spacing w:val="-14"/>
          <w:sz w:val="19"/>
        </w:rPr>
        <w:t xml:space="preserve"> </w:t>
      </w:r>
      <w:r>
        <w:rPr>
          <w:sz w:val="19"/>
        </w:rPr>
        <w:t>–Department</w:t>
      </w:r>
      <w:r>
        <w:rPr>
          <w:spacing w:val="-14"/>
          <w:sz w:val="19"/>
        </w:rPr>
        <w:t xml:space="preserve"> </w:t>
      </w:r>
      <w:r>
        <w:rPr>
          <w:sz w:val="19"/>
        </w:rPr>
        <w:t>of</w:t>
      </w:r>
      <w:r>
        <w:rPr>
          <w:spacing w:val="-14"/>
          <w:sz w:val="19"/>
        </w:rPr>
        <w:t xml:space="preserve"> </w:t>
      </w:r>
      <w:r>
        <w:rPr>
          <w:sz w:val="19"/>
        </w:rPr>
        <w:t>Health (2020) Victorian Population Health Survey</w:t>
      </w:r>
    </w:p>
    <w:p w14:paraId="0859C8D8" w14:textId="77777777" w:rsidR="00BD5988" w:rsidRDefault="004517C2">
      <w:pPr>
        <w:pStyle w:val="ListParagraph"/>
        <w:numPr>
          <w:ilvl w:val="0"/>
          <w:numId w:val="2"/>
        </w:numPr>
        <w:tabs>
          <w:tab w:val="left" w:pos="547"/>
        </w:tabs>
        <w:spacing w:line="252" w:lineRule="auto"/>
        <w:ind w:right="158"/>
        <w:jc w:val="left"/>
        <w:rPr>
          <w:sz w:val="19"/>
        </w:rPr>
      </w:pPr>
      <w:r>
        <w:rPr>
          <w:sz w:val="19"/>
        </w:rPr>
        <w:t>Australian Institute of Health and Welfare Mental health services in Australia: Mental health:</w:t>
      </w:r>
      <w:r>
        <w:rPr>
          <w:spacing w:val="-15"/>
          <w:sz w:val="19"/>
        </w:rPr>
        <w:t xml:space="preserve"> </w:t>
      </w:r>
      <w:r>
        <w:rPr>
          <w:sz w:val="19"/>
        </w:rPr>
        <w:t>prevalence</w:t>
      </w:r>
      <w:r>
        <w:rPr>
          <w:spacing w:val="-14"/>
          <w:sz w:val="19"/>
        </w:rPr>
        <w:t xml:space="preserve"> </w:t>
      </w:r>
      <w:r>
        <w:rPr>
          <w:sz w:val="19"/>
        </w:rPr>
        <w:t>and</w:t>
      </w:r>
      <w:r>
        <w:rPr>
          <w:spacing w:val="-14"/>
          <w:sz w:val="19"/>
        </w:rPr>
        <w:t xml:space="preserve"> </w:t>
      </w:r>
      <w:r>
        <w:rPr>
          <w:sz w:val="19"/>
        </w:rPr>
        <w:t>impact</w:t>
      </w:r>
      <w:r>
        <w:rPr>
          <w:spacing w:val="-14"/>
          <w:sz w:val="19"/>
        </w:rPr>
        <w:t xml:space="preserve"> </w:t>
      </w:r>
      <w:r>
        <w:rPr>
          <w:sz w:val="19"/>
        </w:rPr>
        <w:t>–</w:t>
      </w:r>
      <w:r>
        <w:rPr>
          <w:spacing w:val="-15"/>
          <w:sz w:val="19"/>
        </w:rPr>
        <w:t xml:space="preserve"> </w:t>
      </w:r>
      <w:r>
        <w:rPr>
          <w:sz w:val="19"/>
        </w:rPr>
        <w:t>(aihw.gov.au) Access 11.05.2023</w:t>
      </w:r>
    </w:p>
    <w:p w14:paraId="0859C8D9" w14:textId="77777777" w:rsidR="00BD5988" w:rsidRDefault="00A539FD">
      <w:pPr>
        <w:pStyle w:val="ListParagraph"/>
        <w:numPr>
          <w:ilvl w:val="0"/>
          <w:numId w:val="2"/>
        </w:numPr>
        <w:tabs>
          <w:tab w:val="left" w:pos="547"/>
        </w:tabs>
        <w:spacing w:before="59"/>
        <w:jc w:val="left"/>
        <w:rPr>
          <w:sz w:val="19"/>
        </w:rPr>
      </w:pPr>
      <w:hyperlink r:id="rId208">
        <w:r w:rsidR="004517C2">
          <w:rPr>
            <w:spacing w:val="-4"/>
            <w:sz w:val="19"/>
          </w:rPr>
          <w:t>www.reviews.org/au/mobile/2022-</w:t>
        </w:r>
        <w:r w:rsidR="004517C2">
          <w:rPr>
            <w:spacing w:val="-2"/>
            <w:sz w:val="19"/>
          </w:rPr>
          <w:t>mobile-</w:t>
        </w:r>
      </w:hyperlink>
    </w:p>
    <w:p w14:paraId="0859C8DA" w14:textId="77777777" w:rsidR="00BD5988" w:rsidRDefault="004517C2">
      <w:pPr>
        <w:pStyle w:val="BodyText"/>
        <w:spacing w:before="12"/>
        <w:ind w:left="547"/>
      </w:pPr>
      <w:r>
        <w:t>phone-usage-statistics</w:t>
      </w:r>
      <w:r>
        <w:rPr>
          <w:spacing w:val="-7"/>
        </w:rPr>
        <w:t xml:space="preserve"> </w:t>
      </w:r>
      <w:r>
        <w:t>accessed</w:t>
      </w:r>
      <w:r>
        <w:rPr>
          <w:spacing w:val="-6"/>
        </w:rPr>
        <w:t xml:space="preserve"> </w:t>
      </w:r>
      <w:proofErr w:type="gramStart"/>
      <w:r>
        <w:rPr>
          <w:spacing w:val="-2"/>
        </w:rPr>
        <w:t>18.05.2023</w:t>
      </w:r>
      <w:proofErr w:type="gramEnd"/>
    </w:p>
    <w:p w14:paraId="0859C8DB" w14:textId="77777777" w:rsidR="00BD5988" w:rsidRDefault="004517C2">
      <w:pPr>
        <w:pStyle w:val="ListParagraph"/>
        <w:numPr>
          <w:ilvl w:val="0"/>
          <w:numId w:val="2"/>
        </w:numPr>
        <w:tabs>
          <w:tab w:val="left" w:pos="546"/>
        </w:tabs>
        <w:spacing w:before="69"/>
        <w:ind w:left="546" w:hanging="396"/>
        <w:jc w:val="left"/>
        <w:rPr>
          <w:sz w:val="19"/>
        </w:rPr>
      </w:pPr>
      <w:r>
        <w:rPr>
          <w:sz w:val="19"/>
        </w:rPr>
        <w:t>Deloitte</w:t>
      </w:r>
      <w:r>
        <w:rPr>
          <w:spacing w:val="-4"/>
          <w:sz w:val="19"/>
        </w:rPr>
        <w:t xml:space="preserve"> </w:t>
      </w:r>
      <w:r>
        <w:rPr>
          <w:sz w:val="19"/>
        </w:rPr>
        <w:t>(2021)</w:t>
      </w:r>
      <w:r>
        <w:rPr>
          <w:spacing w:val="-2"/>
          <w:sz w:val="19"/>
        </w:rPr>
        <w:t xml:space="preserve"> </w:t>
      </w:r>
      <w:r>
        <w:rPr>
          <w:sz w:val="19"/>
        </w:rPr>
        <w:t>Media</w:t>
      </w:r>
      <w:r>
        <w:rPr>
          <w:spacing w:val="-2"/>
          <w:sz w:val="19"/>
        </w:rPr>
        <w:t xml:space="preserve"> </w:t>
      </w:r>
      <w:r>
        <w:rPr>
          <w:sz w:val="19"/>
        </w:rPr>
        <w:t>Consumer</w:t>
      </w:r>
      <w:r>
        <w:rPr>
          <w:spacing w:val="-1"/>
          <w:sz w:val="19"/>
        </w:rPr>
        <w:t xml:space="preserve"> </w:t>
      </w:r>
      <w:r>
        <w:rPr>
          <w:spacing w:val="-2"/>
          <w:sz w:val="19"/>
        </w:rPr>
        <w:t>Survey</w:t>
      </w:r>
    </w:p>
    <w:p w14:paraId="0859C8DC" w14:textId="77777777" w:rsidR="00BD5988" w:rsidRDefault="004517C2">
      <w:pPr>
        <w:pStyle w:val="ListParagraph"/>
        <w:numPr>
          <w:ilvl w:val="0"/>
          <w:numId w:val="2"/>
        </w:numPr>
        <w:tabs>
          <w:tab w:val="left" w:pos="547"/>
        </w:tabs>
        <w:spacing w:before="69" w:line="252" w:lineRule="auto"/>
        <w:ind w:right="220"/>
        <w:jc w:val="left"/>
        <w:rPr>
          <w:sz w:val="19"/>
        </w:rPr>
      </w:pPr>
      <w:r>
        <w:rPr>
          <w:sz w:val="19"/>
        </w:rPr>
        <w:t xml:space="preserve">Maroondah City Council (2021) Maroondah </w:t>
      </w:r>
      <w:proofErr w:type="spellStart"/>
      <w:r>
        <w:rPr>
          <w:sz w:val="19"/>
        </w:rPr>
        <w:t>Liveability</w:t>
      </w:r>
      <w:proofErr w:type="spellEnd"/>
      <w:r>
        <w:rPr>
          <w:spacing w:val="-17"/>
          <w:sz w:val="19"/>
        </w:rPr>
        <w:t xml:space="preserve"> </w:t>
      </w:r>
      <w:r>
        <w:rPr>
          <w:sz w:val="19"/>
        </w:rPr>
        <w:t>Wellbeing</w:t>
      </w:r>
      <w:r>
        <w:rPr>
          <w:spacing w:val="-14"/>
          <w:sz w:val="19"/>
        </w:rPr>
        <w:t xml:space="preserve"> </w:t>
      </w:r>
      <w:r>
        <w:rPr>
          <w:sz w:val="19"/>
        </w:rPr>
        <w:t>and</w:t>
      </w:r>
      <w:r>
        <w:rPr>
          <w:spacing w:val="-14"/>
          <w:sz w:val="19"/>
        </w:rPr>
        <w:t xml:space="preserve"> </w:t>
      </w:r>
      <w:r>
        <w:rPr>
          <w:sz w:val="19"/>
        </w:rPr>
        <w:t>Resilience</w:t>
      </w:r>
      <w:r>
        <w:rPr>
          <w:spacing w:val="-14"/>
          <w:sz w:val="19"/>
        </w:rPr>
        <w:t xml:space="preserve"> </w:t>
      </w:r>
      <w:r>
        <w:rPr>
          <w:sz w:val="19"/>
        </w:rPr>
        <w:t>Strategy 2021-2031 pg39</w:t>
      </w:r>
    </w:p>
    <w:p w14:paraId="0859C8DD" w14:textId="77777777" w:rsidR="00BD5988" w:rsidRDefault="004517C2" w:rsidP="00DD72E3">
      <w:pPr>
        <w:pStyle w:val="ListParagraph"/>
        <w:numPr>
          <w:ilvl w:val="0"/>
          <w:numId w:val="2"/>
        </w:numPr>
        <w:tabs>
          <w:tab w:val="left" w:pos="545"/>
          <w:tab w:val="left" w:pos="547"/>
        </w:tabs>
        <w:spacing w:line="252" w:lineRule="auto"/>
        <w:ind w:right="555"/>
        <w:jc w:val="left"/>
        <w:rPr>
          <w:sz w:val="19"/>
        </w:rPr>
      </w:pPr>
      <w:r>
        <w:rPr>
          <w:sz w:val="19"/>
        </w:rPr>
        <w:t>Australian</w:t>
      </w:r>
      <w:r>
        <w:rPr>
          <w:spacing w:val="-12"/>
          <w:sz w:val="19"/>
        </w:rPr>
        <w:t xml:space="preserve"> </w:t>
      </w:r>
      <w:r>
        <w:rPr>
          <w:sz w:val="19"/>
        </w:rPr>
        <w:t>Institute</w:t>
      </w:r>
      <w:r>
        <w:rPr>
          <w:spacing w:val="-12"/>
          <w:sz w:val="19"/>
        </w:rPr>
        <w:t xml:space="preserve"> </w:t>
      </w:r>
      <w:r>
        <w:rPr>
          <w:sz w:val="19"/>
        </w:rPr>
        <w:t>of</w:t>
      </w:r>
      <w:r>
        <w:rPr>
          <w:spacing w:val="-12"/>
          <w:sz w:val="19"/>
        </w:rPr>
        <w:t xml:space="preserve"> </w:t>
      </w:r>
      <w:r>
        <w:rPr>
          <w:sz w:val="19"/>
        </w:rPr>
        <w:t>Health</w:t>
      </w:r>
      <w:r>
        <w:rPr>
          <w:spacing w:val="-12"/>
          <w:sz w:val="19"/>
        </w:rPr>
        <w:t xml:space="preserve"> </w:t>
      </w:r>
      <w:r>
        <w:rPr>
          <w:sz w:val="19"/>
        </w:rPr>
        <w:t>and</w:t>
      </w:r>
      <w:r>
        <w:rPr>
          <w:spacing w:val="-12"/>
          <w:sz w:val="19"/>
        </w:rPr>
        <w:t xml:space="preserve"> </w:t>
      </w:r>
      <w:r>
        <w:rPr>
          <w:sz w:val="19"/>
        </w:rPr>
        <w:t>Welfare Physical</w:t>
      </w:r>
      <w:r>
        <w:rPr>
          <w:spacing w:val="-15"/>
          <w:sz w:val="19"/>
        </w:rPr>
        <w:t xml:space="preserve"> </w:t>
      </w:r>
      <w:r>
        <w:rPr>
          <w:sz w:val="19"/>
        </w:rPr>
        <w:t>activity</w:t>
      </w:r>
      <w:r>
        <w:rPr>
          <w:spacing w:val="-14"/>
          <w:sz w:val="19"/>
        </w:rPr>
        <w:t xml:space="preserve"> </w:t>
      </w:r>
      <w:r>
        <w:rPr>
          <w:sz w:val="19"/>
        </w:rPr>
        <w:t>snapshot</w:t>
      </w:r>
      <w:r>
        <w:rPr>
          <w:spacing w:val="-14"/>
          <w:sz w:val="19"/>
        </w:rPr>
        <w:t xml:space="preserve"> </w:t>
      </w:r>
      <w:r>
        <w:rPr>
          <w:sz w:val="19"/>
        </w:rPr>
        <w:t>–</w:t>
      </w:r>
      <w:r>
        <w:rPr>
          <w:spacing w:val="-14"/>
          <w:sz w:val="19"/>
        </w:rPr>
        <w:t xml:space="preserve"> </w:t>
      </w:r>
      <w:r>
        <w:rPr>
          <w:sz w:val="19"/>
        </w:rPr>
        <w:t>(aihw.gov.au) release 19/5/2023</w:t>
      </w:r>
    </w:p>
    <w:p w14:paraId="0859C8DE" w14:textId="3DB93D9F" w:rsidR="00BD5988" w:rsidRDefault="00A539FD">
      <w:pPr>
        <w:pStyle w:val="ListParagraph"/>
        <w:numPr>
          <w:ilvl w:val="0"/>
          <w:numId w:val="2"/>
        </w:numPr>
        <w:tabs>
          <w:tab w:val="left" w:pos="547"/>
        </w:tabs>
        <w:spacing w:before="59" w:line="252" w:lineRule="auto"/>
        <w:ind w:right="515"/>
        <w:jc w:val="both"/>
        <w:rPr>
          <w:sz w:val="19"/>
        </w:rPr>
      </w:pPr>
      <w:hyperlink r:id="rId209">
        <w:r w:rsidR="004517C2">
          <w:rPr>
            <w:spacing w:val="-2"/>
            <w:sz w:val="19"/>
          </w:rPr>
          <w:t>www.aifs.gov.au/resources/short-articles/</w:t>
        </w:r>
      </w:hyperlink>
      <w:r w:rsidR="004517C2">
        <w:rPr>
          <w:sz w:val="19"/>
        </w:rPr>
        <w:t>too-much-time-screens</w:t>
      </w:r>
      <w:r w:rsidR="004517C2">
        <w:rPr>
          <w:spacing w:val="-13"/>
          <w:sz w:val="19"/>
        </w:rPr>
        <w:t xml:space="preserve"> </w:t>
      </w:r>
      <w:r w:rsidR="004517C2">
        <w:rPr>
          <w:sz w:val="19"/>
        </w:rPr>
        <w:t>Accessed</w:t>
      </w:r>
      <w:r w:rsidR="004517C2">
        <w:rPr>
          <w:spacing w:val="-10"/>
          <w:sz w:val="19"/>
        </w:rPr>
        <w:t xml:space="preserve"> </w:t>
      </w:r>
      <w:proofErr w:type="gramStart"/>
      <w:r w:rsidR="004517C2">
        <w:rPr>
          <w:spacing w:val="-4"/>
          <w:sz w:val="19"/>
        </w:rPr>
        <w:t>18/5/23</w:t>
      </w:r>
      <w:proofErr w:type="gramEnd"/>
    </w:p>
    <w:p w14:paraId="0859C8DF" w14:textId="77777777" w:rsidR="00BD5988" w:rsidRDefault="004517C2">
      <w:pPr>
        <w:pStyle w:val="ListParagraph"/>
        <w:numPr>
          <w:ilvl w:val="0"/>
          <w:numId w:val="2"/>
        </w:numPr>
        <w:tabs>
          <w:tab w:val="left" w:pos="547"/>
        </w:tabs>
        <w:spacing w:line="252" w:lineRule="auto"/>
        <w:ind w:right="38"/>
        <w:jc w:val="left"/>
        <w:rPr>
          <w:sz w:val="19"/>
        </w:rPr>
      </w:pPr>
      <w:r>
        <w:rPr>
          <w:sz w:val="19"/>
        </w:rPr>
        <w:t>VicHealth</w:t>
      </w:r>
      <w:r>
        <w:rPr>
          <w:spacing w:val="-11"/>
          <w:sz w:val="19"/>
        </w:rPr>
        <w:t xml:space="preserve"> </w:t>
      </w:r>
      <w:r>
        <w:rPr>
          <w:sz w:val="19"/>
        </w:rPr>
        <w:t>(2021)</w:t>
      </w:r>
      <w:r>
        <w:rPr>
          <w:spacing w:val="-11"/>
          <w:sz w:val="19"/>
        </w:rPr>
        <w:t xml:space="preserve"> </w:t>
      </w:r>
      <w:r>
        <w:rPr>
          <w:sz w:val="19"/>
        </w:rPr>
        <w:t>Sport</w:t>
      </w:r>
      <w:r>
        <w:rPr>
          <w:spacing w:val="-11"/>
          <w:sz w:val="19"/>
        </w:rPr>
        <w:t xml:space="preserve"> </w:t>
      </w:r>
      <w:r>
        <w:rPr>
          <w:sz w:val="19"/>
        </w:rPr>
        <w:t>participation</w:t>
      </w:r>
      <w:r>
        <w:rPr>
          <w:spacing w:val="-11"/>
          <w:sz w:val="19"/>
        </w:rPr>
        <w:t xml:space="preserve"> </w:t>
      </w:r>
      <w:r>
        <w:rPr>
          <w:sz w:val="19"/>
        </w:rPr>
        <w:t>in</w:t>
      </w:r>
      <w:r>
        <w:rPr>
          <w:spacing w:val="-11"/>
          <w:sz w:val="19"/>
        </w:rPr>
        <w:t xml:space="preserve"> </w:t>
      </w:r>
      <w:r>
        <w:rPr>
          <w:sz w:val="19"/>
        </w:rPr>
        <w:t>Victoria 2015–2021 The impact of COVID-19 and the recovery of participation in sport</w:t>
      </w:r>
    </w:p>
    <w:p w14:paraId="0859C8E0" w14:textId="77777777" w:rsidR="00BD5988" w:rsidRDefault="004517C2">
      <w:pPr>
        <w:pStyle w:val="ListParagraph"/>
        <w:numPr>
          <w:ilvl w:val="0"/>
          <w:numId w:val="2"/>
        </w:numPr>
        <w:tabs>
          <w:tab w:val="left" w:pos="547"/>
        </w:tabs>
        <w:spacing w:line="252" w:lineRule="auto"/>
        <w:ind w:right="98"/>
        <w:jc w:val="left"/>
        <w:rPr>
          <w:sz w:val="19"/>
        </w:rPr>
      </w:pPr>
      <w:r>
        <w:rPr>
          <w:sz w:val="19"/>
        </w:rPr>
        <w:t>Australian</w:t>
      </w:r>
      <w:r>
        <w:rPr>
          <w:spacing w:val="-13"/>
          <w:sz w:val="19"/>
        </w:rPr>
        <w:t xml:space="preserve"> </w:t>
      </w:r>
      <w:r>
        <w:rPr>
          <w:sz w:val="19"/>
        </w:rPr>
        <w:t>Bureau</w:t>
      </w:r>
      <w:r>
        <w:rPr>
          <w:spacing w:val="-13"/>
          <w:sz w:val="19"/>
        </w:rPr>
        <w:t xml:space="preserve"> </w:t>
      </w:r>
      <w:r>
        <w:rPr>
          <w:sz w:val="19"/>
        </w:rPr>
        <w:t>of</w:t>
      </w:r>
      <w:r>
        <w:rPr>
          <w:spacing w:val="-13"/>
          <w:sz w:val="19"/>
        </w:rPr>
        <w:t xml:space="preserve"> </w:t>
      </w:r>
      <w:r>
        <w:rPr>
          <w:sz w:val="19"/>
        </w:rPr>
        <w:t>Statistics</w:t>
      </w:r>
      <w:r>
        <w:rPr>
          <w:spacing w:val="-13"/>
          <w:sz w:val="19"/>
        </w:rPr>
        <w:t xml:space="preserve"> </w:t>
      </w:r>
      <w:r>
        <w:rPr>
          <w:sz w:val="19"/>
        </w:rPr>
        <w:t>(2023)</w:t>
      </w:r>
      <w:r>
        <w:rPr>
          <w:spacing w:val="-13"/>
          <w:sz w:val="19"/>
        </w:rPr>
        <w:t xml:space="preserve"> </w:t>
      </w:r>
      <w:r>
        <w:rPr>
          <w:sz w:val="19"/>
        </w:rPr>
        <w:t>Physical activity,</w:t>
      </w:r>
      <w:r>
        <w:rPr>
          <w:spacing w:val="-10"/>
          <w:sz w:val="19"/>
        </w:rPr>
        <w:t xml:space="preserve"> </w:t>
      </w:r>
      <w:r>
        <w:rPr>
          <w:sz w:val="19"/>
        </w:rPr>
        <w:t>2020-2021</w:t>
      </w:r>
      <w:r>
        <w:rPr>
          <w:spacing w:val="-10"/>
          <w:sz w:val="19"/>
        </w:rPr>
        <w:t xml:space="preserve"> </w:t>
      </w:r>
      <w:r>
        <w:rPr>
          <w:sz w:val="19"/>
        </w:rPr>
        <w:t>financial</w:t>
      </w:r>
      <w:r>
        <w:rPr>
          <w:spacing w:val="-10"/>
          <w:sz w:val="19"/>
        </w:rPr>
        <w:t xml:space="preserve"> </w:t>
      </w:r>
      <w:r>
        <w:rPr>
          <w:sz w:val="19"/>
        </w:rPr>
        <w:t>year</w:t>
      </w:r>
      <w:r>
        <w:rPr>
          <w:spacing w:val="-10"/>
          <w:sz w:val="19"/>
        </w:rPr>
        <w:t xml:space="preserve"> </w:t>
      </w:r>
      <w:r>
        <w:rPr>
          <w:sz w:val="19"/>
        </w:rPr>
        <w:t>(abs.gov.au)</w:t>
      </w:r>
    </w:p>
    <w:p w14:paraId="0859C8E1" w14:textId="77777777" w:rsidR="00BD5988" w:rsidRDefault="004517C2">
      <w:pPr>
        <w:pStyle w:val="ListParagraph"/>
        <w:numPr>
          <w:ilvl w:val="0"/>
          <w:numId w:val="2"/>
        </w:numPr>
        <w:tabs>
          <w:tab w:val="left" w:pos="547"/>
        </w:tabs>
        <w:spacing w:line="252" w:lineRule="auto"/>
        <w:ind w:right="227"/>
        <w:jc w:val="left"/>
        <w:rPr>
          <w:sz w:val="19"/>
        </w:rPr>
      </w:pPr>
      <w:r>
        <w:rPr>
          <w:sz w:val="19"/>
        </w:rPr>
        <w:t>Garrard</w:t>
      </w:r>
      <w:r>
        <w:rPr>
          <w:spacing w:val="-13"/>
          <w:sz w:val="19"/>
        </w:rPr>
        <w:t xml:space="preserve"> </w:t>
      </w:r>
      <w:r>
        <w:rPr>
          <w:sz w:val="19"/>
        </w:rPr>
        <w:t>J,</w:t>
      </w:r>
      <w:r>
        <w:rPr>
          <w:spacing w:val="-13"/>
          <w:sz w:val="19"/>
        </w:rPr>
        <w:t xml:space="preserve"> </w:t>
      </w:r>
      <w:r>
        <w:rPr>
          <w:sz w:val="19"/>
        </w:rPr>
        <w:t>(2017).</w:t>
      </w:r>
      <w:r>
        <w:rPr>
          <w:spacing w:val="-13"/>
          <w:sz w:val="19"/>
        </w:rPr>
        <w:t xml:space="preserve"> </w:t>
      </w:r>
      <w:r>
        <w:rPr>
          <w:sz w:val="19"/>
        </w:rPr>
        <w:t>Young</w:t>
      </w:r>
      <w:r>
        <w:rPr>
          <w:spacing w:val="-13"/>
          <w:sz w:val="19"/>
        </w:rPr>
        <w:t xml:space="preserve"> </w:t>
      </w:r>
      <w:r>
        <w:rPr>
          <w:sz w:val="19"/>
        </w:rPr>
        <w:t>people</w:t>
      </w:r>
      <w:r>
        <w:rPr>
          <w:spacing w:val="-13"/>
          <w:sz w:val="19"/>
        </w:rPr>
        <w:t xml:space="preserve"> </w:t>
      </w:r>
      <w:r>
        <w:rPr>
          <w:sz w:val="19"/>
        </w:rPr>
        <w:t>and</w:t>
      </w:r>
      <w:r>
        <w:rPr>
          <w:spacing w:val="-13"/>
          <w:sz w:val="19"/>
        </w:rPr>
        <w:t xml:space="preserve"> </w:t>
      </w:r>
      <w:r>
        <w:rPr>
          <w:sz w:val="19"/>
        </w:rPr>
        <w:t>walking. Victoria Walks, Melbourne</w:t>
      </w:r>
    </w:p>
    <w:p w14:paraId="0859C8E2" w14:textId="77777777" w:rsidR="00BD5988" w:rsidRDefault="004517C2">
      <w:pPr>
        <w:pStyle w:val="ListParagraph"/>
        <w:numPr>
          <w:ilvl w:val="0"/>
          <w:numId w:val="2"/>
        </w:numPr>
        <w:tabs>
          <w:tab w:val="left" w:pos="547"/>
        </w:tabs>
        <w:spacing w:line="252" w:lineRule="auto"/>
        <w:ind w:right="468"/>
        <w:jc w:val="left"/>
        <w:rPr>
          <w:sz w:val="19"/>
        </w:rPr>
      </w:pPr>
      <w:r>
        <w:rPr>
          <w:sz w:val="19"/>
        </w:rPr>
        <w:t>Resilient</w:t>
      </w:r>
      <w:r>
        <w:rPr>
          <w:spacing w:val="-17"/>
          <w:sz w:val="19"/>
        </w:rPr>
        <w:t xml:space="preserve"> </w:t>
      </w:r>
      <w:r>
        <w:rPr>
          <w:sz w:val="19"/>
        </w:rPr>
        <w:t>Youth</w:t>
      </w:r>
      <w:r>
        <w:rPr>
          <w:spacing w:val="-14"/>
          <w:sz w:val="19"/>
        </w:rPr>
        <w:t xml:space="preserve"> </w:t>
      </w:r>
      <w:r>
        <w:rPr>
          <w:sz w:val="19"/>
        </w:rPr>
        <w:t>Australia</w:t>
      </w:r>
      <w:r>
        <w:rPr>
          <w:spacing w:val="-14"/>
          <w:sz w:val="19"/>
        </w:rPr>
        <w:t xml:space="preserve"> </w:t>
      </w:r>
      <w:r>
        <w:rPr>
          <w:sz w:val="19"/>
        </w:rPr>
        <w:t>(2023)</w:t>
      </w:r>
      <w:r>
        <w:rPr>
          <w:spacing w:val="-14"/>
          <w:sz w:val="19"/>
        </w:rPr>
        <w:t xml:space="preserve"> </w:t>
      </w:r>
      <w:r>
        <w:rPr>
          <w:sz w:val="19"/>
        </w:rPr>
        <w:t>STUDENT RESILIENCE SURVEY Snapshot Report Maroondah Wellbeing Cluster</w:t>
      </w:r>
    </w:p>
    <w:p w14:paraId="0859C8E3" w14:textId="77777777" w:rsidR="00BD5988" w:rsidRDefault="004517C2">
      <w:pPr>
        <w:pStyle w:val="ListParagraph"/>
        <w:numPr>
          <w:ilvl w:val="0"/>
          <w:numId w:val="2"/>
        </w:numPr>
        <w:tabs>
          <w:tab w:val="left" w:pos="547"/>
        </w:tabs>
        <w:spacing w:before="59" w:line="252" w:lineRule="auto"/>
        <w:ind w:right="759"/>
        <w:jc w:val="left"/>
        <w:rPr>
          <w:sz w:val="19"/>
        </w:rPr>
      </w:pPr>
      <w:r>
        <w:rPr>
          <w:sz w:val="19"/>
        </w:rPr>
        <w:t>Australian Bureau of Statistics (2022) ABS</w:t>
      </w:r>
      <w:r>
        <w:rPr>
          <w:spacing w:val="-17"/>
          <w:sz w:val="19"/>
        </w:rPr>
        <w:t xml:space="preserve"> </w:t>
      </w:r>
      <w:r>
        <w:rPr>
          <w:sz w:val="19"/>
        </w:rPr>
        <w:t>National</w:t>
      </w:r>
      <w:r>
        <w:rPr>
          <w:spacing w:val="-14"/>
          <w:sz w:val="19"/>
        </w:rPr>
        <w:t xml:space="preserve"> </w:t>
      </w:r>
      <w:r>
        <w:rPr>
          <w:sz w:val="19"/>
        </w:rPr>
        <w:t>Health</w:t>
      </w:r>
      <w:r>
        <w:rPr>
          <w:spacing w:val="-14"/>
          <w:sz w:val="19"/>
        </w:rPr>
        <w:t xml:space="preserve"> </w:t>
      </w:r>
      <w:r>
        <w:rPr>
          <w:sz w:val="19"/>
        </w:rPr>
        <w:t>Survey</w:t>
      </w:r>
      <w:r>
        <w:rPr>
          <w:spacing w:val="-14"/>
          <w:sz w:val="19"/>
        </w:rPr>
        <w:t xml:space="preserve"> </w:t>
      </w:r>
      <w:r>
        <w:rPr>
          <w:sz w:val="19"/>
        </w:rPr>
        <w:t>2020/2021 release 21/3/22</w:t>
      </w:r>
    </w:p>
    <w:p w14:paraId="0859C8E4" w14:textId="067DE165" w:rsidR="00BD5988" w:rsidRDefault="004517C2">
      <w:pPr>
        <w:pStyle w:val="ListParagraph"/>
        <w:numPr>
          <w:ilvl w:val="0"/>
          <w:numId w:val="2"/>
        </w:numPr>
        <w:tabs>
          <w:tab w:val="left" w:pos="547"/>
        </w:tabs>
        <w:spacing w:before="107" w:line="252" w:lineRule="auto"/>
        <w:ind w:right="1288"/>
        <w:jc w:val="left"/>
        <w:rPr>
          <w:sz w:val="19"/>
        </w:rPr>
      </w:pPr>
      <w:r>
        <w:br w:type="column"/>
      </w:r>
      <w:hyperlink r:id="rId210">
        <w:r>
          <w:rPr>
            <w:spacing w:val="-2"/>
            <w:sz w:val="19"/>
          </w:rPr>
          <w:t>www.clearinghouseforsport.gov.au/</w:t>
        </w:r>
      </w:hyperlink>
      <w:r>
        <w:rPr>
          <w:sz w:val="19"/>
        </w:rPr>
        <w:t>participation-in-sport</w:t>
      </w:r>
      <w:r>
        <w:rPr>
          <w:spacing w:val="-4"/>
          <w:sz w:val="19"/>
        </w:rPr>
        <w:t xml:space="preserve"> </w:t>
      </w:r>
      <w:r>
        <w:rPr>
          <w:sz w:val="19"/>
        </w:rPr>
        <w:t>accessed</w:t>
      </w:r>
      <w:r>
        <w:rPr>
          <w:spacing w:val="-4"/>
          <w:sz w:val="19"/>
        </w:rPr>
        <w:t xml:space="preserve"> </w:t>
      </w:r>
      <w:r>
        <w:rPr>
          <w:sz w:val="19"/>
        </w:rPr>
        <w:t>Aug</w:t>
      </w:r>
      <w:r>
        <w:rPr>
          <w:spacing w:val="-3"/>
          <w:sz w:val="19"/>
        </w:rPr>
        <w:t xml:space="preserve"> </w:t>
      </w:r>
      <w:r>
        <w:rPr>
          <w:spacing w:val="-4"/>
          <w:sz w:val="19"/>
        </w:rPr>
        <w:t>2023</w:t>
      </w:r>
    </w:p>
    <w:p w14:paraId="0859C8E5" w14:textId="77777777" w:rsidR="00BD5988" w:rsidRDefault="004517C2">
      <w:pPr>
        <w:pStyle w:val="ListParagraph"/>
        <w:numPr>
          <w:ilvl w:val="0"/>
          <w:numId w:val="2"/>
        </w:numPr>
        <w:tabs>
          <w:tab w:val="left" w:pos="545"/>
          <w:tab w:val="left" w:pos="547"/>
        </w:tabs>
        <w:spacing w:line="252" w:lineRule="auto"/>
        <w:ind w:right="972"/>
        <w:jc w:val="left"/>
        <w:rPr>
          <w:sz w:val="19"/>
        </w:rPr>
      </w:pPr>
      <w:r>
        <w:rPr>
          <w:sz w:val="19"/>
        </w:rPr>
        <w:t>Australian</w:t>
      </w:r>
      <w:r>
        <w:rPr>
          <w:spacing w:val="-14"/>
          <w:sz w:val="19"/>
        </w:rPr>
        <w:t xml:space="preserve"> </w:t>
      </w:r>
      <w:r>
        <w:rPr>
          <w:sz w:val="19"/>
        </w:rPr>
        <w:t>Sports</w:t>
      </w:r>
      <w:r>
        <w:rPr>
          <w:spacing w:val="-14"/>
          <w:sz w:val="19"/>
        </w:rPr>
        <w:t xml:space="preserve"> </w:t>
      </w:r>
      <w:r>
        <w:rPr>
          <w:sz w:val="19"/>
        </w:rPr>
        <w:t>Commission</w:t>
      </w:r>
      <w:r>
        <w:rPr>
          <w:spacing w:val="-14"/>
          <w:sz w:val="19"/>
        </w:rPr>
        <w:t xml:space="preserve"> </w:t>
      </w:r>
      <w:r>
        <w:rPr>
          <w:sz w:val="19"/>
        </w:rPr>
        <w:t>2020.</w:t>
      </w:r>
      <w:r>
        <w:rPr>
          <w:spacing w:val="-14"/>
          <w:sz w:val="19"/>
        </w:rPr>
        <w:t xml:space="preserve"> </w:t>
      </w:r>
      <w:proofErr w:type="spellStart"/>
      <w:r>
        <w:rPr>
          <w:sz w:val="19"/>
        </w:rPr>
        <w:t>AusPlay</w:t>
      </w:r>
      <w:proofErr w:type="spellEnd"/>
      <w:r>
        <w:rPr>
          <w:sz w:val="19"/>
        </w:rPr>
        <w:t xml:space="preserve"> Survey national results 2019 Canberra</w:t>
      </w:r>
    </w:p>
    <w:p w14:paraId="0859C8E6" w14:textId="77777777" w:rsidR="00BD5988" w:rsidRDefault="004517C2">
      <w:pPr>
        <w:pStyle w:val="ListParagraph"/>
        <w:numPr>
          <w:ilvl w:val="0"/>
          <w:numId w:val="2"/>
        </w:numPr>
        <w:tabs>
          <w:tab w:val="left" w:pos="547"/>
        </w:tabs>
        <w:spacing w:line="252" w:lineRule="auto"/>
        <w:ind w:right="1194"/>
        <w:jc w:val="left"/>
        <w:rPr>
          <w:sz w:val="19"/>
        </w:rPr>
      </w:pPr>
      <w:r>
        <w:rPr>
          <w:sz w:val="19"/>
        </w:rPr>
        <w:t>Football</w:t>
      </w:r>
      <w:r>
        <w:rPr>
          <w:spacing w:val="-14"/>
          <w:sz w:val="19"/>
        </w:rPr>
        <w:t xml:space="preserve"> </w:t>
      </w:r>
      <w:r>
        <w:rPr>
          <w:sz w:val="19"/>
        </w:rPr>
        <w:t>Australia</w:t>
      </w:r>
      <w:r>
        <w:rPr>
          <w:spacing w:val="-14"/>
          <w:sz w:val="19"/>
        </w:rPr>
        <w:t xml:space="preserve"> </w:t>
      </w:r>
      <w:r>
        <w:rPr>
          <w:sz w:val="19"/>
        </w:rPr>
        <w:t>Factsheet</w:t>
      </w:r>
      <w:r>
        <w:rPr>
          <w:spacing w:val="-14"/>
          <w:sz w:val="19"/>
        </w:rPr>
        <w:t xml:space="preserve"> </w:t>
      </w:r>
      <w:r>
        <w:rPr>
          <w:sz w:val="19"/>
        </w:rPr>
        <w:t>Culturally</w:t>
      </w:r>
      <w:r>
        <w:rPr>
          <w:spacing w:val="-14"/>
          <w:sz w:val="19"/>
        </w:rPr>
        <w:t xml:space="preserve"> </w:t>
      </w:r>
      <w:r>
        <w:rPr>
          <w:sz w:val="19"/>
        </w:rPr>
        <w:t xml:space="preserve">and </w:t>
      </w:r>
      <w:proofErr w:type="spellStart"/>
      <w:r>
        <w:rPr>
          <w:sz w:val="19"/>
        </w:rPr>
        <w:t>Liguistically</w:t>
      </w:r>
      <w:proofErr w:type="spellEnd"/>
      <w:r>
        <w:rPr>
          <w:sz w:val="19"/>
        </w:rPr>
        <w:t xml:space="preserve"> Diverse Communities</w:t>
      </w:r>
    </w:p>
    <w:p w14:paraId="0859C8E7" w14:textId="12798BA4" w:rsidR="00BD5988" w:rsidRDefault="004517C2">
      <w:pPr>
        <w:pStyle w:val="ListParagraph"/>
        <w:numPr>
          <w:ilvl w:val="0"/>
          <w:numId w:val="2"/>
        </w:numPr>
        <w:tabs>
          <w:tab w:val="left" w:pos="547"/>
        </w:tabs>
        <w:spacing w:before="57" w:line="252" w:lineRule="auto"/>
        <w:ind w:right="920"/>
        <w:jc w:val="left"/>
        <w:rPr>
          <w:sz w:val="19"/>
        </w:rPr>
      </w:pPr>
      <w:r>
        <w:rPr>
          <w:sz w:val="19"/>
        </w:rPr>
        <w:t xml:space="preserve">BERII MEK City Council How to reach CALD </w:t>
      </w:r>
      <w:r>
        <w:rPr>
          <w:spacing w:val="-2"/>
          <w:sz w:val="19"/>
        </w:rPr>
        <w:t>population</w:t>
      </w:r>
      <w:r>
        <w:rPr>
          <w:spacing w:val="-8"/>
          <w:sz w:val="19"/>
        </w:rPr>
        <w:t xml:space="preserve"> </w:t>
      </w:r>
      <w:r>
        <w:rPr>
          <w:spacing w:val="-2"/>
          <w:sz w:val="19"/>
        </w:rPr>
        <w:t>Fact</w:t>
      </w:r>
      <w:r>
        <w:rPr>
          <w:spacing w:val="-8"/>
          <w:sz w:val="19"/>
        </w:rPr>
        <w:t xml:space="preserve"> </w:t>
      </w:r>
      <w:r>
        <w:rPr>
          <w:spacing w:val="-2"/>
          <w:sz w:val="19"/>
        </w:rPr>
        <w:t>Sheet</w:t>
      </w:r>
      <w:r>
        <w:rPr>
          <w:spacing w:val="-8"/>
          <w:sz w:val="19"/>
        </w:rPr>
        <w:t xml:space="preserve"> </w:t>
      </w:r>
      <w:proofErr w:type="gramStart"/>
      <w:r>
        <w:rPr>
          <w:spacing w:val="-2"/>
          <w:sz w:val="19"/>
        </w:rPr>
        <w:t>http//Active.merri-bek.vic.gov.au</w:t>
      </w:r>
      <w:proofErr w:type="gramEnd"/>
    </w:p>
    <w:p w14:paraId="0859C8E8" w14:textId="77777777" w:rsidR="00BD5988" w:rsidRDefault="004517C2">
      <w:pPr>
        <w:pStyle w:val="ListParagraph"/>
        <w:numPr>
          <w:ilvl w:val="0"/>
          <w:numId w:val="2"/>
        </w:numPr>
        <w:tabs>
          <w:tab w:val="left" w:pos="547"/>
        </w:tabs>
        <w:spacing w:before="59" w:line="252" w:lineRule="auto"/>
        <w:ind w:right="1029"/>
        <w:jc w:val="left"/>
        <w:rPr>
          <w:sz w:val="19"/>
        </w:rPr>
      </w:pPr>
      <w:r>
        <w:rPr>
          <w:sz w:val="19"/>
        </w:rPr>
        <w:t>ABS,</w:t>
      </w:r>
      <w:r>
        <w:rPr>
          <w:spacing w:val="-10"/>
          <w:sz w:val="19"/>
        </w:rPr>
        <w:t xml:space="preserve"> </w:t>
      </w:r>
      <w:r>
        <w:rPr>
          <w:sz w:val="19"/>
        </w:rPr>
        <w:t>4715.0</w:t>
      </w:r>
      <w:r>
        <w:rPr>
          <w:spacing w:val="-10"/>
          <w:sz w:val="19"/>
        </w:rPr>
        <w:t xml:space="preserve"> </w:t>
      </w:r>
      <w:r>
        <w:rPr>
          <w:sz w:val="19"/>
        </w:rPr>
        <w:t>2018–19</w:t>
      </w:r>
      <w:r>
        <w:rPr>
          <w:spacing w:val="-10"/>
          <w:sz w:val="19"/>
        </w:rPr>
        <w:t xml:space="preserve"> </w:t>
      </w:r>
      <w:r>
        <w:rPr>
          <w:sz w:val="19"/>
        </w:rPr>
        <w:t>National</w:t>
      </w:r>
      <w:r>
        <w:rPr>
          <w:spacing w:val="-10"/>
          <w:sz w:val="19"/>
        </w:rPr>
        <w:t xml:space="preserve"> </w:t>
      </w:r>
      <w:r>
        <w:rPr>
          <w:sz w:val="19"/>
        </w:rPr>
        <w:t>Aboriginal</w:t>
      </w:r>
      <w:r>
        <w:rPr>
          <w:spacing w:val="-10"/>
          <w:sz w:val="19"/>
        </w:rPr>
        <w:t xml:space="preserve"> </w:t>
      </w:r>
      <w:r>
        <w:rPr>
          <w:sz w:val="19"/>
        </w:rPr>
        <w:t>and Torres Strait Islander Health Survey 2019</w:t>
      </w:r>
    </w:p>
    <w:p w14:paraId="0859C8E9" w14:textId="77777777" w:rsidR="00BD5988" w:rsidRDefault="004517C2">
      <w:pPr>
        <w:pStyle w:val="ListParagraph"/>
        <w:numPr>
          <w:ilvl w:val="0"/>
          <w:numId w:val="2"/>
        </w:numPr>
        <w:tabs>
          <w:tab w:val="left" w:pos="547"/>
        </w:tabs>
        <w:spacing w:line="252" w:lineRule="auto"/>
        <w:ind w:right="792"/>
        <w:jc w:val="left"/>
        <w:rPr>
          <w:sz w:val="19"/>
        </w:rPr>
      </w:pPr>
      <w:r>
        <w:rPr>
          <w:sz w:val="19"/>
        </w:rPr>
        <w:t>Nelson A.L., Macdonald D., Abbott R.A. A risky business?</w:t>
      </w:r>
      <w:r>
        <w:rPr>
          <w:spacing w:val="-9"/>
          <w:sz w:val="19"/>
        </w:rPr>
        <w:t xml:space="preserve"> </w:t>
      </w:r>
      <w:r>
        <w:rPr>
          <w:sz w:val="19"/>
        </w:rPr>
        <w:t>Health</w:t>
      </w:r>
      <w:r>
        <w:rPr>
          <w:spacing w:val="-9"/>
          <w:sz w:val="19"/>
        </w:rPr>
        <w:t xml:space="preserve"> </w:t>
      </w:r>
      <w:r>
        <w:rPr>
          <w:sz w:val="19"/>
        </w:rPr>
        <w:t>and</w:t>
      </w:r>
      <w:r>
        <w:rPr>
          <w:spacing w:val="-9"/>
          <w:sz w:val="19"/>
        </w:rPr>
        <w:t xml:space="preserve"> </w:t>
      </w:r>
      <w:r>
        <w:rPr>
          <w:sz w:val="19"/>
        </w:rPr>
        <w:t>physical</w:t>
      </w:r>
      <w:r>
        <w:rPr>
          <w:spacing w:val="-9"/>
          <w:sz w:val="19"/>
        </w:rPr>
        <w:t xml:space="preserve"> </w:t>
      </w:r>
      <w:r>
        <w:rPr>
          <w:sz w:val="19"/>
        </w:rPr>
        <w:t>activity</w:t>
      </w:r>
      <w:r>
        <w:rPr>
          <w:spacing w:val="-9"/>
          <w:sz w:val="19"/>
        </w:rPr>
        <w:t xml:space="preserve"> </w:t>
      </w:r>
      <w:r>
        <w:rPr>
          <w:sz w:val="19"/>
        </w:rPr>
        <w:t>from</w:t>
      </w:r>
      <w:r>
        <w:rPr>
          <w:spacing w:val="-9"/>
          <w:sz w:val="19"/>
        </w:rPr>
        <w:t xml:space="preserve"> </w:t>
      </w:r>
      <w:r>
        <w:rPr>
          <w:sz w:val="19"/>
        </w:rPr>
        <w:t>the perspectives of urban Australian Indigenous young people. Health Risk Soc. 2012</w:t>
      </w:r>
    </w:p>
    <w:p w14:paraId="0859C8EA" w14:textId="77777777" w:rsidR="00BD5988" w:rsidRDefault="004517C2">
      <w:pPr>
        <w:pStyle w:val="ListParagraph"/>
        <w:numPr>
          <w:ilvl w:val="0"/>
          <w:numId w:val="2"/>
        </w:numPr>
        <w:tabs>
          <w:tab w:val="left" w:pos="545"/>
          <w:tab w:val="left" w:pos="547"/>
        </w:tabs>
        <w:spacing w:before="59" w:line="252" w:lineRule="auto"/>
        <w:ind w:right="770"/>
        <w:jc w:val="left"/>
        <w:rPr>
          <w:sz w:val="19"/>
        </w:rPr>
      </w:pPr>
      <w:proofErr w:type="spellStart"/>
      <w:r>
        <w:rPr>
          <w:sz w:val="19"/>
        </w:rPr>
        <w:t>Macniven</w:t>
      </w:r>
      <w:proofErr w:type="spellEnd"/>
      <w:r>
        <w:rPr>
          <w:sz w:val="19"/>
        </w:rPr>
        <w:t xml:space="preserve"> R, Elwell M, Ride K, Bauman A and Richards</w:t>
      </w:r>
      <w:r>
        <w:rPr>
          <w:spacing w:val="-9"/>
          <w:sz w:val="19"/>
        </w:rPr>
        <w:t xml:space="preserve"> </w:t>
      </w:r>
      <w:r>
        <w:rPr>
          <w:sz w:val="19"/>
        </w:rPr>
        <w:t>J</w:t>
      </w:r>
      <w:r>
        <w:rPr>
          <w:spacing w:val="-10"/>
          <w:sz w:val="19"/>
        </w:rPr>
        <w:t xml:space="preserve"> </w:t>
      </w:r>
      <w:r>
        <w:rPr>
          <w:sz w:val="19"/>
        </w:rPr>
        <w:t>2017.</w:t>
      </w:r>
      <w:r>
        <w:rPr>
          <w:spacing w:val="-9"/>
          <w:sz w:val="19"/>
        </w:rPr>
        <w:t xml:space="preserve"> </w:t>
      </w:r>
      <w:r>
        <w:rPr>
          <w:sz w:val="19"/>
        </w:rPr>
        <w:t>A</w:t>
      </w:r>
      <w:r>
        <w:rPr>
          <w:spacing w:val="-10"/>
          <w:sz w:val="19"/>
        </w:rPr>
        <w:t xml:space="preserve"> </w:t>
      </w:r>
      <w:r>
        <w:rPr>
          <w:sz w:val="19"/>
        </w:rPr>
        <w:t>snapshot</w:t>
      </w:r>
      <w:r>
        <w:rPr>
          <w:spacing w:val="-9"/>
          <w:sz w:val="19"/>
        </w:rPr>
        <w:t xml:space="preserve"> </w:t>
      </w:r>
      <w:r>
        <w:rPr>
          <w:sz w:val="19"/>
        </w:rPr>
        <w:t>of</w:t>
      </w:r>
      <w:r>
        <w:rPr>
          <w:spacing w:val="-10"/>
          <w:sz w:val="19"/>
        </w:rPr>
        <w:t xml:space="preserve"> </w:t>
      </w:r>
      <w:r>
        <w:rPr>
          <w:sz w:val="19"/>
        </w:rPr>
        <w:t>physical</w:t>
      </w:r>
      <w:r>
        <w:rPr>
          <w:spacing w:val="-9"/>
          <w:sz w:val="19"/>
        </w:rPr>
        <w:t xml:space="preserve"> </w:t>
      </w:r>
      <w:r>
        <w:rPr>
          <w:sz w:val="19"/>
        </w:rPr>
        <w:t>activity programs targeting Aboriginal and Torres Strait Islander</w:t>
      </w:r>
      <w:r>
        <w:rPr>
          <w:spacing w:val="40"/>
          <w:sz w:val="19"/>
        </w:rPr>
        <w:t xml:space="preserve"> </w:t>
      </w:r>
      <w:r>
        <w:rPr>
          <w:sz w:val="19"/>
        </w:rPr>
        <w:t>people in Australia. Health Promotion Journal of Australia 28:185-206.</w:t>
      </w:r>
    </w:p>
    <w:p w14:paraId="0859C8EB" w14:textId="77777777" w:rsidR="00BD5988" w:rsidRDefault="004517C2">
      <w:pPr>
        <w:pStyle w:val="ListParagraph"/>
        <w:numPr>
          <w:ilvl w:val="0"/>
          <w:numId w:val="2"/>
        </w:numPr>
        <w:tabs>
          <w:tab w:val="left" w:pos="545"/>
          <w:tab w:val="left" w:pos="547"/>
        </w:tabs>
        <w:spacing w:before="60" w:line="252" w:lineRule="auto"/>
        <w:ind w:right="855"/>
        <w:jc w:val="left"/>
        <w:rPr>
          <w:sz w:val="19"/>
        </w:rPr>
      </w:pPr>
      <w:r>
        <w:rPr>
          <w:sz w:val="19"/>
        </w:rPr>
        <w:t xml:space="preserve">Dahlberg E, Hamilton S, Hamid F, and Thompson </w:t>
      </w:r>
      <w:proofErr w:type="gramStart"/>
      <w:r>
        <w:rPr>
          <w:sz w:val="19"/>
        </w:rPr>
        <w:t>S,*</w:t>
      </w:r>
      <w:proofErr w:type="gramEnd"/>
      <w:r>
        <w:rPr>
          <w:sz w:val="19"/>
        </w:rPr>
        <w:t>Indigenous Australians Perceptions’</w:t>
      </w:r>
      <w:r>
        <w:rPr>
          <w:spacing w:val="-12"/>
          <w:sz w:val="19"/>
        </w:rPr>
        <w:t xml:space="preserve"> </w:t>
      </w:r>
      <w:r>
        <w:rPr>
          <w:sz w:val="19"/>
        </w:rPr>
        <w:t>of</w:t>
      </w:r>
      <w:r>
        <w:rPr>
          <w:spacing w:val="-12"/>
          <w:sz w:val="19"/>
        </w:rPr>
        <w:t xml:space="preserve"> </w:t>
      </w:r>
      <w:r>
        <w:rPr>
          <w:sz w:val="19"/>
        </w:rPr>
        <w:t>Physical</w:t>
      </w:r>
      <w:r>
        <w:rPr>
          <w:spacing w:val="-12"/>
          <w:sz w:val="19"/>
        </w:rPr>
        <w:t xml:space="preserve"> </w:t>
      </w:r>
      <w:r>
        <w:rPr>
          <w:sz w:val="19"/>
        </w:rPr>
        <w:t>Activity:</w:t>
      </w:r>
      <w:r>
        <w:rPr>
          <w:spacing w:val="-12"/>
          <w:sz w:val="19"/>
        </w:rPr>
        <w:t xml:space="preserve"> </w:t>
      </w:r>
      <w:r>
        <w:rPr>
          <w:sz w:val="19"/>
        </w:rPr>
        <w:t>A</w:t>
      </w:r>
      <w:r>
        <w:rPr>
          <w:spacing w:val="-12"/>
          <w:sz w:val="19"/>
        </w:rPr>
        <w:t xml:space="preserve"> </w:t>
      </w:r>
      <w:r>
        <w:rPr>
          <w:sz w:val="19"/>
        </w:rPr>
        <w:t>Qualitative Systematic Review 2018</w:t>
      </w:r>
    </w:p>
    <w:p w14:paraId="0859C8EC" w14:textId="77777777" w:rsidR="00BD5988" w:rsidRDefault="004517C2">
      <w:pPr>
        <w:pStyle w:val="ListParagraph"/>
        <w:numPr>
          <w:ilvl w:val="0"/>
          <w:numId w:val="2"/>
        </w:numPr>
        <w:tabs>
          <w:tab w:val="left" w:pos="547"/>
        </w:tabs>
        <w:spacing w:before="59" w:line="252" w:lineRule="auto"/>
        <w:ind w:right="1324"/>
        <w:jc w:val="left"/>
        <w:rPr>
          <w:sz w:val="19"/>
        </w:rPr>
      </w:pPr>
      <w:r>
        <w:rPr>
          <w:sz w:val="19"/>
        </w:rPr>
        <w:t>Australian</w:t>
      </w:r>
      <w:r>
        <w:rPr>
          <w:spacing w:val="-6"/>
          <w:sz w:val="19"/>
        </w:rPr>
        <w:t xml:space="preserve"> </w:t>
      </w:r>
      <w:r>
        <w:rPr>
          <w:sz w:val="19"/>
        </w:rPr>
        <w:t>Bureau</w:t>
      </w:r>
      <w:r>
        <w:rPr>
          <w:spacing w:val="-6"/>
          <w:sz w:val="19"/>
        </w:rPr>
        <w:t xml:space="preserve"> </w:t>
      </w:r>
      <w:r>
        <w:rPr>
          <w:sz w:val="19"/>
        </w:rPr>
        <w:t>of</w:t>
      </w:r>
      <w:r>
        <w:rPr>
          <w:spacing w:val="-6"/>
          <w:sz w:val="19"/>
        </w:rPr>
        <w:t xml:space="preserve"> </w:t>
      </w:r>
      <w:r>
        <w:rPr>
          <w:sz w:val="19"/>
        </w:rPr>
        <w:t>Statistics,</w:t>
      </w:r>
      <w:r>
        <w:rPr>
          <w:spacing w:val="-6"/>
          <w:sz w:val="19"/>
        </w:rPr>
        <w:t xml:space="preserve"> </w:t>
      </w:r>
      <w:r>
        <w:rPr>
          <w:sz w:val="19"/>
        </w:rPr>
        <w:t>Census</w:t>
      </w:r>
      <w:r>
        <w:rPr>
          <w:spacing w:val="-6"/>
          <w:sz w:val="19"/>
        </w:rPr>
        <w:t xml:space="preserve"> </w:t>
      </w:r>
      <w:r>
        <w:rPr>
          <w:sz w:val="19"/>
        </w:rPr>
        <w:t>of Population and Housing 2016 and 2021. Compiled</w:t>
      </w:r>
      <w:r>
        <w:rPr>
          <w:spacing w:val="-10"/>
          <w:sz w:val="19"/>
        </w:rPr>
        <w:t xml:space="preserve"> </w:t>
      </w:r>
      <w:r>
        <w:rPr>
          <w:sz w:val="19"/>
        </w:rPr>
        <w:t>and</w:t>
      </w:r>
      <w:r>
        <w:rPr>
          <w:spacing w:val="-10"/>
          <w:sz w:val="19"/>
        </w:rPr>
        <w:t xml:space="preserve"> </w:t>
      </w:r>
      <w:r>
        <w:rPr>
          <w:sz w:val="19"/>
        </w:rPr>
        <w:t>presented</w:t>
      </w:r>
      <w:r>
        <w:rPr>
          <w:spacing w:val="-10"/>
          <w:sz w:val="19"/>
        </w:rPr>
        <w:t xml:space="preserve"> </w:t>
      </w:r>
      <w:r>
        <w:rPr>
          <w:sz w:val="19"/>
        </w:rPr>
        <w:t>by</w:t>
      </w:r>
      <w:r>
        <w:rPr>
          <w:spacing w:val="-10"/>
          <w:sz w:val="19"/>
        </w:rPr>
        <w:t xml:space="preserve"> </w:t>
      </w:r>
      <w:r>
        <w:rPr>
          <w:sz w:val="19"/>
        </w:rPr>
        <w:t>.id</w:t>
      </w:r>
      <w:r>
        <w:rPr>
          <w:spacing w:val="-10"/>
          <w:sz w:val="19"/>
        </w:rPr>
        <w:t xml:space="preserve"> </w:t>
      </w:r>
      <w:r>
        <w:rPr>
          <w:sz w:val="19"/>
        </w:rPr>
        <w:t xml:space="preserve">(informed </w:t>
      </w:r>
      <w:r>
        <w:rPr>
          <w:spacing w:val="-2"/>
          <w:sz w:val="19"/>
        </w:rPr>
        <w:t>decisions).</w:t>
      </w:r>
    </w:p>
    <w:p w14:paraId="0859C8ED" w14:textId="77777777" w:rsidR="00BD5988" w:rsidRDefault="004517C2">
      <w:pPr>
        <w:pStyle w:val="ListParagraph"/>
        <w:numPr>
          <w:ilvl w:val="0"/>
          <w:numId w:val="2"/>
        </w:numPr>
        <w:tabs>
          <w:tab w:val="left" w:pos="545"/>
          <w:tab w:val="left" w:pos="547"/>
        </w:tabs>
        <w:spacing w:before="59" w:line="252" w:lineRule="auto"/>
        <w:ind w:right="1079"/>
        <w:jc w:val="left"/>
        <w:rPr>
          <w:sz w:val="19"/>
        </w:rPr>
      </w:pPr>
      <w:r>
        <w:rPr>
          <w:sz w:val="19"/>
        </w:rPr>
        <w:t>The Convergence Partnership Fund of the Tides</w:t>
      </w:r>
      <w:r>
        <w:rPr>
          <w:spacing w:val="-15"/>
          <w:sz w:val="19"/>
        </w:rPr>
        <w:t xml:space="preserve"> </w:t>
      </w:r>
      <w:r>
        <w:rPr>
          <w:sz w:val="19"/>
        </w:rPr>
        <w:t>Foundation,</w:t>
      </w:r>
      <w:r>
        <w:rPr>
          <w:spacing w:val="-14"/>
          <w:sz w:val="19"/>
        </w:rPr>
        <w:t xml:space="preserve"> </w:t>
      </w:r>
      <w:r>
        <w:rPr>
          <w:sz w:val="19"/>
        </w:rPr>
        <w:t>(2010)</w:t>
      </w:r>
      <w:r>
        <w:rPr>
          <w:spacing w:val="-14"/>
          <w:sz w:val="19"/>
        </w:rPr>
        <w:t xml:space="preserve"> </w:t>
      </w:r>
      <w:r>
        <w:rPr>
          <w:sz w:val="19"/>
        </w:rPr>
        <w:t>Fostering</w:t>
      </w:r>
      <w:r>
        <w:rPr>
          <w:spacing w:val="-14"/>
          <w:sz w:val="19"/>
        </w:rPr>
        <w:t xml:space="preserve"> </w:t>
      </w:r>
      <w:r>
        <w:rPr>
          <w:sz w:val="19"/>
        </w:rPr>
        <w:t>Physical Activity for Children and Youth</w:t>
      </w:r>
    </w:p>
    <w:p w14:paraId="0859C8EE" w14:textId="77777777" w:rsidR="00BD5988" w:rsidRDefault="004517C2">
      <w:pPr>
        <w:pStyle w:val="ListParagraph"/>
        <w:numPr>
          <w:ilvl w:val="0"/>
          <w:numId w:val="2"/>
        </w:numPr>
        <w:tabs>
          <w:tab w:val="left" w:pos="547"/>
        </w:tabs>
        <w:spacing w:line="252" w:lineRule="auto"/>
        <w:ind w:right="1324"/>
        <w:jc w:val="left"/>
        <w:rPr>
          <w:sz w:val="19"/>
        </w:rPr>
      </w:pPr>
      <w:r>
        <w:rPr>
          <w:sz w:val="19"/>
        </w:rPr>
        <w:t>Australian</w:t>
      </w:r>
      <w:r>
        <w:rPr>
          <w:spacing w:val="-6"/>
          <w:sz w:val="19"/>
        </w:rPr>
        <w:t xml:space="preserve"> </w:t>
      </w:r>
      <w:r>
        <w:rPr>
          <w:sz w:val="19"/>
        </w:rPr>
        <w:t>Bureau</w:t>
      </w:r>
      <w:r>
        <w:rPr>
          <w:spacing w:val="-6"/>
          <w:sz w:val="19"/>
        </w:rPr>
        <w:t xml:space="preserve"> </w:t>
      </w:r>
      <w:r>
        <w:rPr>
          <w:sz w:val="19"/>
        </w:rPr>
        <w:t>of</w:t>
      </w:r>
      <w:r>
        <w:rPr>
          <w:spacing w:val="-6"/>
          <w:sz w:val="19"/>
        </w:rPr>
        <w:t xml:space="preserve"> </w:t>
      </w:r>
      <w:r>
        <w:rPr>
          <w:sz w:val="19"/>
        </w:rPr>
        <w:t>Statistics,</w:t>
      </w:r>
      <w:r>
        <w:rPr>
          <w:spacing w:val="-6"/>
          <w:sz w:val="19"/>
        </w:rPr>
        <w:t xml:space="preserve"> </w:t>
      </w:r>
      <w:r>
        <w:rPr>
          <w:sz w:val="19"/>
        </w:rPr>
        <w:t>Census</w:t>
      </w:r>
      <w:r>
        <w:rPr>
          <w:spacing w:val="-6"/>
          <w:sz w:val="19"/>
        </w:rPr>
        <w:t xml:space="preserve"> </w:t>
      </w:r>
      <w:r>
        <w:rPr>
          <w:sz w:val="19"/>
        </w:rPr>
        <w:t>of Population and Housing 2016 and 2021. Compiled</w:t>
      </w:r>
      <w:r>
        <w:rPr>
          <w:spacing w:val="-10"/>
          <w:sz w:val="19"/>
        </w:rPr>
        <w:t xml:space="preserve"> </w:t>
      </w:r>
      <w:r>
        <w:rPr>
          <w:sz w:val="19"/>
        </w:rPr>
        <w:t>and</w:t>
      </w:r>
      <w:r>
        <w:rPr>
          <w:spacing w:val="-10"/>
          <w:sz w:val="19"/>
        </w:rPr>
        <w:t xml:space="preserve"> </w:t>
      </w:r>
      <w:r>
        <w:rPr>
          <w:sz w:val="19"/>
        </w:rPr>
        <w:t>presented</w:t>
      </w:r>
      <w:r>
        <w:rPr>
          <w:spacing w:val="-10"/>
          <w:sz w:val="19"/>
        </w:rPr>
        <w:t xml:space="preserve"> </w:t>
      </w:r>
      <w:r>
        <w:rPr>
          <w:sz w:val="19"/>
        </w:rPr>
        <w:t>by</w:t>
      </w:r>
      <w:r>
        <w:rPr>
          <w:spacing w:val="-10"/>
          <w:sz w:val="19"/>
        </w:rPr>
        <w:t xml:space="preserve"> </w:t>
      </w:r>
      <w:r>
        <w:rPr>
          <w:sz w:val="19"/>
        </w:rPr>
        <w:t>.id</w:t>
      </w:r>
      <w:r>
        <w:rPr>
          <w:spacing w:val="-10"/>
          <w:sz w:val="19"/>
        </w:rPr>
        <w:t xml:space="preserve"> </w:t>
      </w:r>
      <w:r>
        <w:rPr>
          <w:sz w:val="19"/>
        </w:rPr>
        <w:t xml:space="preserve">(informed </w:t>
      </w:r>
      <w:r>
        <w:rPr>
          <w:spacing w:val="-2"/>
          <w:sz w:val="19"/>
        </w:rPr>
        <w:t>decisions).</w:t>
      </w:r>
    </w:p>
    <w:p w14:paraId="0859C8EF" w14:textId="77777777" w:rsidR="00BD5988" w:rsidRDefault="004517C2">
      <w:pPr>
        <w:pStyle w:val="ListParagraph"/>
        <w:numPr>
          <w:ilvl w:val="0"/>
          <w:numId w:val="2"/>
        </w:numPr>
        <w:tabs>
          <w:tab w:val="left" w:pos="547"/>
        </w:tabs>
        <w:spacing w:before="59" w:line="252" w:lineRule="auto"/>
        <w:ind w:right="981"/>
        <w:jc w:val="left"/>
        <w:rPr>
          <w:sz w:val="19"/>
        </w:rPr>
      </w:pPr>
      <w:r>
        <w:rPr>
          <w:sz w:val="19"/>
        </w:rPr>
        <w:t>Arnott,</w:t>
      </w:r>
      <w:r>
        <w:rPr>
          <w:spacing w:val="-6"/>
          <w:sz w:val="19"/>
        </w:rPr>
        <w:t xml:space="preserve"> </w:t>
      </w:r>
      <w:r>
        <w:rPr>
          <w:sz w:val="19"/>
        </w:rPr>
        <w:t>C</w:t>
      </w:r>
      <w:r>
        <w:rPr>
          <w:spacing w:val="-6"/>
          <w:sz w:val="19"/>
        </w:rPr>
        <w:t xml:space="preserve"> </w:t>
      </w:r>
      <w:r>
        <w:rPr>
          <w:sz w:val="19"/>
        </w:rPr>
        <w:t>and</w:t>
      </w:r>
      <w:r>
        <w:rPr>
          <w:spacing w:val="-6"/>
          <w:sz w:val="19"/>
        </w:rPr>
        <w:t xml:space="preserve"> </w:t>
      </w:r>
      <w:r>
        <w:rPr>
          <w:sz w:val="19"/>
        </w:rPr>
        <w:t>Porteous,</w:t>
      </w:r>
      <w:r>
        <w:rPr>
          <w:spacing w:val="-6"/>
          <w:sz w:val="19"/>
        </w:rPr>
        <w:t xml:space="preserve"> </w:t>
      </w:r>
      <w:r>
        <w:rPr>
          <w:sz w:val="19"/>
        </w:rPr>
        <w:t>S.</w:t>
      </w:r>
      <w:r>
        <w:rPr>
          <w:spacing w:val="-6"/>
          <w:sz w:val="19"/>
        </w:rPr>
        <w:t xml:space="preserve"> </w:t>
      </w:r>
      <w:r>
        <w:rPr>
          <w:sz w:val="19"/>
        </w:rPr>
        <w:t>(2017).</w:t>
      </w:r>
      <w:r>
        <w:rPr>
          <w:spacing w:val="-6"/>
          <w:sz w:val="19"/>
        </w:rPr>
        <w:t xml:space="preserve"> </w:t>
      </w:r>
      <w:r>
        <w:rPr>
          <w:sz w:val="19"/>
        </w:rPr>
        <w:t>Health</w:t>
      </w:r>
      <w:r>
        <w:rPr>
          <w:spacing w:val="-6"/>
          <w:sz w:val="19"/>
        </w:rPr>
        <w:t xml:space="preserve"> </w:t>
      </w:r>
      <w:r>
        <w:rPr>
          <w:sz w:val="19"/>
        </w:rPr>
        <w:t xml:space="preserve">and wellbeing </w:t>
      </w:r>
      <w:proofErr w:type="gramStart"/>
      <w:r>
        <w:rPr>
          <w:sz w:val="19"/>
        </w:rPr>
        <w:t>needs</w:t>
      </w:r>
      <w:proofErr w:type="gramEnd"/>
      <w:r>
        <w:rPr>
          <w:sz w:val="19"/>
        </w:rPr>
        <w:t xml:space="preserve"> of older people living in the Eastern region of Melbourne, Inner East Primary Care Partnership, Melbourne.</w:t>
      </w:r>
    </w:p>
    <w:p w14:paraId="0859C8F0" w14:textId="77777777" w:rsidR="00BD5988" w:rsidRDefault="004517C2">
      <w:pPr>
        <w:pStyle w:val="ListParagraph"/>
        <w:numPr>
          <w:ilvl w:val="0"/>
          <w:numId w:val="2"/>
        </w:numPr>
        <w:tabs>
          <w:tab w:val="left" w:pos="547"/>
        </w:tabs>
        <w:spacing w:before="59" w:line="252" w:lineRule="auto"/>
        <w:ind w:right="880"/>
        <w:jc w:val="left"/>
        <w:rPr>
          <w:sz w:val="19"/>
        </w:rPr>
      </w:pPr>
      <w:r>
        <w:rPr>
          <w:sz w:val="19"/>
        </w:rPr>
        <w:t>Maroondah</w:t>
      </w:r>
      <w:r>
        <w:rPr>
          <w:spacing w:val="-11"/>
          <w:sz w:val="19"/>
        </w:rPr>
        <w:t xml:space="preserve"> </w:t>
      </w:r>
      <w:r>
        <w:rPr>
          <w:sz w:val="19"/>
        </w:rPr>
        <w:t>City</w:t>
      </w:r>
      <w:r>
        <w:rPr>
          <w:spacing w:val="-11"/>
          <w:sz w:val="19"/>
        </w:rPr>
        <w:t xml:space="preserve"> </w:t>
      </w:r>
      <w:r>
        <w:rPr>
          <w:sz w:val="19"/>
        </w:rPr>
        <w:t>Council</w:t>
      </w:r>
      <w:r>
        <w:rPr>
          <w:spacing w:val="-11"/>
          <w:sz w:val="19"/>
        </w:rPr>
        <w:t xml:space="preserve"> </w:t>
      </w:r>
      <w:r>
        <w:rPr>
          <w:sz w:val="19"/>
        </w:rPr>
        <w:t>(2019)</w:t>
      </w:r>
      <w:r>
        <w:rPr>
          <w:spacing w:val="-11"/>
          <w:sz w:val="19"/>
        </w:rPr>
        <w:t xml:space="preserve"> </w:t>
      </w:r>
      <w:r>
        <w:rPr>
          <w:sz w:val="19"/>
        </w:rPr>
        <w:t>Equally</w:t>
      </w:r>
      <w:r>
        <w:rPr>
          <w:spacing w:val="-11"/>
          <w:sz w:val="19"/>
        </w:rPr>
        <w:t xml:space="preserve"> </w:t>
      </w:r>
      <w:r>
        <w:rPr>
          <w:sz w:val="19"/>
        </w:rPr>
        <w:t xml:space="preserve">Active </w:t>
      </w:r>
      <w:r>
        <w:rPr>
          <w:spacing w:val="-2"/>
          <w:sz w:val="19"/>
        </w:rPr>
        <w:t>Strategy</w:t>
      </w:r>
    </w:p>
    <w:p w14:paraId="0859C8F1" w14:textId="77777777" w:rsidR="00BD5988" w:rsidRDefault="004517C2">
      <w:pPr>
        <w:pStyle w:val="ListParagraph"/>
        <w:numPr>
          <w:ilvl w:val="0"/>
          <w:numId w:val="2"/>
        </w:numPr>
        <w:tabs>
          <w:tab w:val="left" w:pos="547"/>
        </w:tabs>
        <w:spacing w:line="252" w:lineRule="auto"/>
        <w:ind w:right="1264"/>
        <w:jc w:val="both"/>
        <w:rPr>
          <w:sz w:val="19"/>
        </w:rPr>
      </w:pPr>
      <w:r>
        <w:rPr>
          <w:sz w:val="19"/>
        </w:rPr>
        <w:t>Australian</w:t>
      </w:r>
      <w:r>
        <w:rPr>
          <w:spacing w:val="-11"/>
          <w:sz w:val="19"/>
        </w:rPr>
        <w:t xml:space="preserve"> </w:t>
      </w:r>
      <w:r>
        <w:rPr>
          <w:sz w:val="19"/>
        </w:rPr>
        <w:t>Bureau</w:t>
      </w:r>
      <w:r>
        <w:rPr>
          <w:spacing w:val="-11"/>
          <w:sz w:val="19"/>
        </w:rPr>
        <w:t xml:space="preserve"> </w:t>
      </w:r>
      <w:r>
        <w:rPr>
          <w:sz w:val="19"/>
        </w:rPr>
        <w:t>of</w:t>
      </w:r>
      <w:r>
        <w:rPr>
          <w:spacing w:val="-11"/>
          <w:sz w:val="19"/>
        </w:rPr>
        <w:t xml:space="preserve"> </w:t>
      </w:r>
      <w:r>
        <w:rPr>
          <w:sz w:val="19"/>
        </w:rPr>
        <w:t>Statistics</w:t>
      </w:r>
      <w:r>
        <w:rPr>
          <w:spacing w:val="-11"/>
          <w:sz w:val="19"/>
        </w:rPr>
        <w:t xml:space="preserve"> </w:t>
      </w:r>
      <w:r>
        <w:rPr>
          <w:sz w:val="19"/>
        </w:rPr>
        <w:t>(</w:t>
      </w:r>
      <w:proofErr w:type="gramStart"/>
      <w:r>
        <w:rPr>
          <w:sz w:val="19"/>
        </w:rPr>
        <w:t>2022)ABS</w:t>
      </w:r>
      <w:proofErr w:type="gramEnd"/>
      <w:r>
        <w:rPr>
          <w:sz w:val="19"/>
        </w:rPr>
        <w:t xml:space="preserve"> National</w:t>
      </w:r>
      <w:r>
        <w:rPr>
          <w:spacing w:val="-17"/>
          <w:sz w:val="19"/>
        </w:rPr>
        <w:t xml:space="preserve"> </w:t>
      </w:r>
      <w:r>
        <w:rPr>
          <w:sz w:val="19"/>
        </w:rPr>
        <w:t>Health</w:t>
      </w:r>
      <w:r>
        <w:rPr>
          <w:spacing w:val="-14"/>
          <w:sz w:val="19"/>
        </w:rPr>
        <w:t xml:space="preserve"> </w:t>
      </w:r>
      <w:r>
        <w:rPr>
          <w:sz w:val="19"/>
        </w:rPr>
        <w:t>Survey</w:t>
      </w:r>
      <w:r>
        <w:rPr>
          <w:spacing w:val="-14"/>
          <w:sz w:val="19"/>
        </w:rPr>
        <w:t xml:space="preserve"> </w:t>
      </w:r>
      <w:r>
        <w:rPr>
          <w:sz w:val="19"/>
        </w:rPr>
        <w:t>2020/2021</w:t>
      </w:r>
      <w:r>
        <w:rPr>
          <w:spacing w:val="-14"/>
          <w:sz w:val="19"/>
        </w:rPr>
        <w:t xml:space="preserve"> </w:t>
      </w:r>
      <w:r>
        <w:rPr>
          <w:sz w:val="19"/>
        </w:rPr>
        <w:t xml:space="preserve">release </w:t>
      </w:r>
      <w:r>
        <w:rPr>
          <w:spacing w:val="-2"/>
          <w:sz w:val="19"/>
        </w:rPr>
        <w:t>21/3/22</w:t>
      </w:r>
    </w:p>
    <w:p w14:paraId="0859C8F2" w14:textId="77777777" w:rsidR="00BD5988" w:rsidRDefault="004517C2">
      <w:pPr>
        <w:pStyle w:val="ListParagraph"/>
        <w:numPr>
          <w:ilvl w:val="0"/>
          <w:numId w:val="2"/>
        </w:numPr>
        <w:tabs>
          <w:tab w:val="left" w:pos="546"/>
        </w:tabs>
        <w:spacing w:before="59"/>
        <w:ind w:left="546" w:hanging="396"/>
        <w:jc w:val="both"/>
        <w:rPr>
          <w:sz w:val="19"/>
        </w:rPr>
      </w:pPr>
      <w:r>
        <w:rPr>
          <w:sz w:val="19"/>
        </w:rPr>
        <w:t>Outonthefields.com</w:t>
      </w:r>
      <w:r>
        <w:rPr>
          <w:spacing w:val="-11"/>
          <w:sz w:val="19"/>
        </w:rPr>
        <w:t xml:space="preserve"> </w:t>
      </w:r>
      <w:r>
        <w:rPr>
          <w:sz w:val="19"/>
        </w:rPr>
        <w:t>accessed</w:t>
      </w:r>
      <w:r>
        <w:rPr>
          <w:spacing w:val="-9"/>
          <w:sz w:val="19"/>
        </w:rPr>
        <w:t xml:space="preserve"> </w:t>
      </w:r>
      <w:proofErr w:type="gramStart"/>
      <w:r>
        <w:rPr>
          <w:spacing w:val="-2"/>
          <w:sz w:val="19"/>
        </w:rPr>
        <w:t>26.05.2023</w:t>
      </w:r>
      <w:proofErr w:type="gramEnd"/>
    </w:p>
    <w:p w14:paraId="0859C8F3" w14:textId="77777777" w:rsidR="00BD5988" w:rsidRDefault="00A539FD">
      <w:pPr>
        <w:pStyle w:val="ListParagraph"/>
        <w:numPr>
          <w:ilvl w:val="0"/>
          <w:numId w:val="2"/>
        </w:numPr>
        <w:tabs>
          <w:tab w:val="left" w:pos="547"/>
        </w:tabs>
        <w:spacing w:before="69" w:line="252" w:lineRule="auto"/>
        <w:ind w:right="1021"/>
        <w:jc w:val="left"/>
        <w:rPr>
          <w:sz w:val="19"/>
        </w:rPr>
      </w:pPr>
      <w:hyperlink r:id="rId211">
        <w:r w:rsidR="004517C2">
          <w:rPr>
            <w:spacing w:val="-2"/>
            <w:sz w:val="19"/>
          </w:rPr>
          <w:t>www.profile.id.com.au/maroondah</w:t>
        </w:r>
      </w:hyperlink>
      <w:r w:rsidR="004517C2">
        <w:rPr>
          <w:spacing w:val="-11"/>
          <w:sz w:val="19"/>
        </w:rPr>
        <w:t xml:space="preserve"> </w:t>
      </w:r>
      <w:r w:rsidR="004517C2">
        <w:rPr>
          <w:spacing w:val="-2"/>
          <w:sz w:val="19"/>
        </w:rPr>
        <w:t xml:space="preserve">Accessed </w:t>
      </w:r>
      <w:proofErr w:type="gramStart"/>
      <w:r w:rsidR="004517C2">
        <w:rPr>
          <w:spacing w:val="-2"/>
          <w:sz w:val="19"/>
        </w:rPr>
        <w:t>17/3/2023</w:t>
      </w:r>
      <w:proofErr w:type="gramEnd"/>
    </w:p>
    <w:p w14:paraId="0859C8F4" w14:textId="77777777" w:rsidR="00BD5988" w:rsidRDefault="004517C2">
      <w:pPr>
        <w:pStyle w:val="ListParagraph"/>
        <w:numPr>
          <w:ilvl w:val="0"/>
          <w:numId w:val="2"/>
        </w:numPr>
        <w:tabs>
          <w:tab w:val="left" w:pos="547"/>
        </w:tabs>
        <w:spacing w:before="57" w:line="252" w:lineRule="auto"/>
        <w:ind w:right="2116"/>
        <w:jc w:val="left"/>
        <w:rPr>
          <w:sz w:val="19"/>
        </w:rPr>
      </w:pPr>
      <w:r>
        <w:rPr>
          <w:sz w:val="19"/>
        </w:rPr>
        <w:t>Australian</w:t>
      </w:r>
      <w:r>
        <w:rPr>
          <w:spacing w:val="-15"/>
          <w:sz w:val="19"/>
        </w:rPr>
        <w:t xml:space="preserve"> </w:t>
      </w:r>
      <w:r>
        <w:rPr>
          <w:sz w:val="19"/>
        </w:rPr>
        <w:t>Government</w:t>
      </w:r>
      <w:r>
        <w:rPr>
          <w:spacing w:val="-14"/>
          <w:sz w:val="19"/>
        </w:rPr>
        <w:t xml:space="preserve"> </w:t>
      </w:r>
      <w:r>
        <w:rPr>
          <w:sz w:val="19"/>
        </w:rPr>
        <w:t>Disability Discrimination Act 1992</w:t>
      </w:r>
    </w:p>
    <w:p w14:paraId="0859C8F5" w14:textId="77777777" w:rsidR="00BD5988" w:rsidRDefault="00BD5988">
      <w:pPr>
        <w:spacing w:line="252" w:lineRule="auto"/>
        <w:rPr>
          <w:sz w:val="19"/>
        </w:rPr>
        <w:sectPr w:rsidR="00BD5988">
          <w:type w:val="continuous"/>
          <w:pgSz w:w="11910" w:h="16840"/>
          <w:pgMar w:top="620" w:right="360" w:bottom="280" w:left="700" w:header="0" w:footer="707" w:gutter="0"/>
          <w:cols w:num="2" w:space="720" w:equalWidth="0">
            <w:col w:w="4997" w:space="91"/>
            <w:col w:w="5762"/>
          </w:cols>
        </w:sectPr>
      </w:pPr>
    </w:p>
    <w:p w14:paraId="0859C8F6" w14:textId="77777777" w:rsidR="00BD5988" w:rsidRDefault="00BD5988">
      <w:pPr>
        <w:pStyle w:val="BodyText"/>
        <w:rPr>
          <w:sz w:val="20"/>
        </w:rPr>
      </w:pPr>
    </w:p>
    <w:p w14:paraId="0859C8F7" w14:textId="77777777" w:rsidR="00BD5988" w:rsidRDefault="00BD5988">
      <w:pPr>
        <w:pStyle w:val="BodyText"/>
        <w:spacing w:before="4"/>
        <w:rPr>
          <w:sz w:val="17"/>
        </w:rPr>
      </w:pPr>
    </w:p>
    <w:p w14:paraId="0859C8F8" w14:textId="77777777" w:rsidR="00BD5988" w:rsidRDefault="00BD5988">
      <w:pPr>
        <w:rPr>
          <w:sz w:val="17"/>
        </w:rPr>
        <w:sectPr w:rsidR="00BD5988">
          <w:headerReference w:type="even" r:id="rId212"/>
          <w:footerReference w:type="even" r:id="rId213"/>
          <w:pgSz w:w="11910" w:h="16840"/>
          <w:pgMar w:top="820" w:right="360" w:bottom="900" w:left="700" w:header="0" w:footer="707" w:gutter="0"/>
          <w:pgNumType w:start="50"/>
          <w:cols w:space="720"/>
        </w:sectPr>
      </w:pPr>
    </w:p>
    <w:p w14:paraId="0859C8F9" w14:textId="5BEEBBA3" w:rsidR="00BD5988" w:rsidRDefault="004517C2">
      <w:pPr>
        <w:pStyle w:val="ListParagraph"/>
        <w:numPr>
          <w:ilvl w:val="0"/>
          <w:numId w:val="2"/>
        </w:numPr>
        <w:tabs>
          <w:tab w:val="left" w:pos="830"/>
        </w:tabs>
        <w:spacing w:before="107" w:line="252" w:lineRule="auto"/>
        <w:ind w:left="830"/>
        <w:jc w:val="left"/>
        <w:rPr>
          <w:sz w:val="19"/>
        </w:rPr>
      </w:pPr>
      <w:r>
        <w:rPr>
          <w:sz w:val="19"/>
        </w:rPr>
        <w:t xml:space="preserve">Australian Sports Commission (2010). Getting Involved in Sport. Participation and </w:t>
      </w:r>
      <w:proofErr w:type="gramStart"/>
      <w:r>
        <w:rPr>
          <w:sz w:val="19"/>
        </w:rPr>
        <w:t>Non Participation</w:t>
      </w:r>
      <w:proofErr w:type="gramEnd"/>
      <w:r>
        <w:rPr>
          <w:sz w:val="19"/>
        </w:rPr>
        <w:t xml:space="preserve"> of people with a disability in sport</w:t>
      </w:r>
      <w:r>
        <w:rPr>
          <w:spacing w:val="-10"/>
          <w:sz w:val="19"/>
        </w:rPr>
        <w:t xml:space="preserve"> </w:t>
      </w:r>
      <w:r>
        <w:rPr>
          <w:sz w:val="19"/>
        </w:rPr>
        <w:t>and</w:t>
      </w:r>
      <w:r>
        <w:rPr>
          <w:spacing w:val="-10"/>
          <w:sz w:val="19"/>
        </w:rPr>
        <w:t xml:space="preserve"> </w:t>
      </w:r>
      <w:r>
        <w:rPr>
          <w:sz w:val="19"/>
        </w:rPr>
        <w:t>active</w:t>
      </w:r>
      <w:r>
        <w:rPr>
          <w:spacing w:val="-10"/>
          <w:sz w:val="19"/>
        </w:rPr>
        <w:t xml:space="preserve"> </w:t>
      </w:r>
      <w:r>
        <w:rPr>
          <w:sz w:val="19"/>
        </w:rPr>
        <w:t>recreation</w:t>
      </w:r>
      <w:r w:rsidR="00DE69E4">
        <w:rPr>
          <w:sz w:val="19"/>
        </w:rPr>
        <w:t xml:space="preserve"> </w:t>
      </w:r>
      <w:r>
        <w:rPr>
          <w:sz w:val="19"/>
        </w:rPr>
        <w:t>Dr</w:t>
      </w:r>
      <w:r>
        <w:rPr>
          <w:spacing w:val="-10"/>
          <w:sz w:val="19"/>
        </w:rPr>
        <w:t xml:space="preserve"> </w:t>
      </w:r>
      <w:r>
        <w:rPr>
          <w:sz w:val="19"/>
        </w:rPr>
        <w:t>Nora</w:t>
      </w:r>
      <w:r>
        <w:rPr>
          <w:spacing w:val="-10"/>
          <w:sz w:val="19"/>
        </w:rPr>
        <w:t xml:space="preserve"> </w:t>
      </w:r>
      <w:r>
        <w:rPr>
          <w:sz w:val="19"/>
        </w:rPr>
        <w:t>Shields</w:t>
      </w:r>
      <w:r>
        <w:rPr>
          <w:spacing w:val="-10"/>
          <w:sz w:val="19"/>
        </w:rPr>
        <w:t xml:space="preserve"> </w:t>
      </w:r>
      <w:r>
        <w:rPr>
          <w:sz w:val="19"/>
        </w:rPr>
        <w:t xml:space="preserve">and </w:t>
      </w:r>
      <w:proofErr w:type="spellStart"/>
      <w:r>
        <w:rPr>
          <w:sz w:val="19"/>
        </w:rPr>
        <w:t>Ms</w:t>
      </w:r>
      <w:proofErr w:type="spellEnd"/>
      <w:r>
        <w:rPr>
          <w:sz w:val="19"/>
        </w:rPr>
        <w:t xml:space="preserve"> Anneliese </w:t>
      </w:r>
      <w:proofErr w:type="spellStart"/>
      <w:r>
        <w:rPr>
          <w:sz w:val="19"/>
        </w:rPr>
        <w:t>Synnot</w:t>
      </w:r>
      <w:proofErr w:type="spellEnd"/>
      <w:r>
        <w:rPr>
          <w:sz w:val="19"/>
        </w:rPr>
        <w:t xml:space="preserve"> La Trobe University (2010) Barriers and facilitators to physical activity and community sports for children with disability</w:t>
      </w:r>
    </w:p>
    <w:p w14:paraId="0859C8FA" w14:textId="77777777" w:rsidR="00BD5988" w:rsidRDefault="004517C2">
      <w:pPr>
        <w:pStyle w:val="ListParagraph"/>
        <w:numPr>
          <w:ilvl w:val="0"/>
          <w:numId w:val="2"/>
        </w:numPr>
        <w:tabs>
          <w:tab w:val="left" w:pos="828"/>
          <w:tab w:val="left" w:pos="830"/>
        </w:tabs>
        <w:spacing w:before="61" w:line="252" w:lineRule="auto"/>
        <w:ind w:left="830" w:right="264"/>
        <w:jc w:val="left"/>
        <w:rPr>
          <w:sz w:val="19"/>
        </w:rPr>
      </w:pPr>
      <w:r>
        <w:rPr>
          <w:sz w:val="19"/>
        </w:rPr>
        <w:t>Bus</w:t>
      </w:r>
      <w:r>
        <w:rPr>
          <w:spacing w:val="-10"/>
          <w:sz w:val="19"/>
        </w:rPr>
        <w:t xml:space="preserve"> </w:t>
      </w:r>
      <w:r>
        <w:rPr>
          <w:sz w:val="19"/>
        </w:rPr>
        <w:t>Association</w:t>
      </w:r>
      <w:r>
        <w:rPr>
          <w:spacing w:val="-10"/>
          <w:sz w:val="19"/>
        </w:rPr>
        <w:t xml:space="preserve"> </w:t>
      </w:r>
      <w:r>
        <w:rPr>
          <w:sz w:val="19"/>
        </w:rPr>
        <w:t>of</w:t>
      </w:r>
      <w:r>
        <w:rPr>
          <w:spacing w:val="-10"/>
          <w:sz w:val="19"/>
        </w:rPr>
        <w:t xml:space="preserve"> </w:t>
      </w:r>
      <w:r>
        <w:rPr>
          <w:sz w:val="19"/>
        </w:rPr>
        <w:t>Victoria.</w:t>
      </w:r>
      <w:r>
        <w:rPr>
          <w:spacing w:val="-10"/>
          <w:sz w:val="19"/>
        </w:rPr>
        <w:t xml:space="preserve"> </w:t>
      </w:r>
      <w:r>
        <w:rPr>
          <w:sz w:val="19"/>
        </w:rPr>
        <w:t>Public</w:t>
      </w:r>
      <w:r>
        <w:rPr>
          <w:spacing w:val="-10"/>
          <w:sz w:val="19"/>
        </w:rPr>
        <w:t xml:space="preserve"> </w:t>
      </w:r>
      <w:r>
        <w:rPr>
          <w:sz w:val="19"/>
        </w:rPr>
        <w:t>transport use – a ticket to health. Briefing paper. Port Melbourne, VIC; 2010.</w:t>
      </w:r>
    </w:p>
    <w:p w14:paraId="0859C8FB" w14:textId="77777777" w:rsidR="00BD5988" w:rsidRDefault="004517C2">
      <w:pPr>
        <w:pStyle w:val="ListParagraph"/>
        <w:numPr>
          <w:ilvl w:val="0"/>
          <w:numId w:val="2"/>
        </w:numPr>
        <w:tabs>
          <w:tab w:val="left" w:pos="828"/>
          <w:tab w:val="left" w:pos="830"/>
        </w:tabs>
        <w:spacing w:before="59" w:line="252" w:lineRule="auto"/>
        <w:ind w:left="830" w:right="222"/>
        <w:jc w:val="left"/>
        <w:rPr>
          <w:sz w:val="19"/>
        </w:rPr>
      </w:pPr>
      <w:r>
        <w:rPr>
          <w:sz w:val="19"/>
        </w:rPr>
        <w:t>Burke</w:t>
      </w:r>
      <w:r>
        <w:rPr>
          <w:spacing w:val="-1"/>
          <w:sz w:val="19"/>
        </w:rPr>
        <w:t xml:space="preserve"> </w:t>
      </w:r>
      <w:r>
        <w:rPr>
          <w:sz w:val="19"/>
        </w:rPr>
        <w:t>M.,</w:t>
      </w:r>
      <w:r>
        <w:rPr>
          <w:spacing w:val="-1"/>
          <w:sz w:val="19"/>
        </w:rPr>
        <w:t xml:space="preserve"> </w:t>
      </w:r>
      <w:r>
        <w:rPr>
          <w:sz w:val="19"/>
        </w:rPr>
        <w:t>Stanley</w:t>
      </w:r>
      <w:r>
        <w:rPr>
          <w:spacing w:val="-1"/>
          <w:sz w:val="19"/>
        </w:rPr>
        <w:t xml:space="preserve"> </w:t>
      </w:r>
      <w:r>
        <w:rPr>
          <w:sz w:val="19"/>
        </w:rPr>
        <w:t>J.,</w:t>
      </w:r>
      <w:r>
        <w:rPr>
          <w:spacing w:val="-1"/>
          <w:sz w:val="19"/>
        </w:rPr>
        <w:t xml:space="preserve"> </w:t>
      </w:r>
      <w:r>
        <w:rPr>
          <w:sz w:val="19"/>
        </w:rPr>
        <w:t>Duncan</w:t>
      </w:r>
      <w:r>
        <w:rPr>
          <w:spacing w:val="-1"/>
          <w:sz w:val="19"/>
        </w:rPr>
        <w:t xml:space="preserve"> </w:t>
      </w:r>
      <w:r>
        <w:rPr>
          <w:sz w:val="19"/>
        </w:rPr>
        <w:t>M.,</w:t>
      </w:r>
      <w:r>
        <w:rPr>
          <w:spacing w:val="-1"/>
          <w:sz w:val="19"/>
        </w:rPr>
        <w:t xml:space="preserve"> </w:t>
      </w:r>
      <w:r>
        <w:rPr>
          <w:sz w:val="19"/>
        </w:rPr>
        <w:t>et</w:t>
      </w:r>
      <w:r>
        <w:rPr>
          <w:spacing w:val="-1"/>
          <w:sz w:val="19"/>
        </w:rPr>
        <w:t xml:space="preserve"> </w:t>
      </w:r>
      <w:r>
        <w:rPr>
          <w:sz w:val="19"/>
        </w:rPr>
        <w:t>al.</w:t>
      </w:r>
      <w:r>
        <w:rPr>
          <w:spacing w:val="-1"/>
          <w:sz w:val="19"/>
        </w:rPr>
        <w:t xml:space="preserve"> </w:t>
      </w:r>
      <w:r>
        <w:rPr>
          <w:sz w:val="19"/>
        </w:rPr>
        <w:t>Action area 4: Active transport. In: Blueprint for an Active</w:t>
      </w:r>
      <w:r>
        <w:rPr>
          <w:spacing w:val="-13"/>
          <w:sz w:val="19"/>
        </w:rPr>
        <w:t xml:space="preserve"> </w:t>
      </w:r>
      <w:r>
        <w:rPr>
          <w:sz w:val="19"/>
        </w:rPr>
        <w:t>Australia.</w:t>
      </w:r>
      <w:r>
        <w:rPr>
          <w:spacing w:val="-13"/>
          <w:sz w:val="19"/>
        </w:rPr>
        <w:t xml:space="preserve"> </w:t>
      </w:r>
      <w:r>
        <w:rPr>
          <w:sz w:val="19"/>
        </w:rPr>
        <w:t>3rd</w:t>
      </w:r>
      <w:r>
        <w:rPr>
          <w:spacing w:val="-13"/>
          <w:sz w:val="19"/>
        </w:rPr>
        <w:t xml:space="preserve"> </w:t>
      </w:r>
      <w:r>
        <w:rPr>
          <w:sz w:val="19"/>
        </w:rPr>
        <w:t>ed.</w:t>
      </w:r>
      <w:r>
        <w:rPr>
          <w:spacing w:val="-13"/>
          <w:sz w:val="19"/>
        </w:rPr>
        <w:t xml:space="preserve"> </w:t>
      </w:r>
      <w:r>
        <w:rPr>
          <w:sz w:val="19"/>
        </w:rPr>
        <w:t>Melbourne:</w:t>
      </w:r>
      <w:r>
        <w:rPr>
          <w:spacing w:val="-13"/>
          <w:sz w:val="19"/>
        </w:rPr>
        <w:t xml:space="preserve"> </w:t>
      </w:r>
      <w:r>
        <w:rPr>
          <w:sz w:val="19"/>
        </w:rPr>
        <w:t>National Heart Foundation of Australia, 2019.</w:t>
      </w:r>
    </w:p>
    <w:p w14:paraId="0859C8FC" w14:textId="77777777" w:rsidR="00BD5988" w:rsidRDefault="004517C2">
      <w:pPr>
        <w:pStyle w:val="ListParagraph"/>
        <w:numPr>
          <w:ilvl w:val="0"/>
          <w:numId w:val="2"/>
        </w:numPr>
        <w:tabs>
          <w:tab w:val="left" w:pos="828"/>
          <w:tab w:val="left" w:pos="830"/>
        </w:tabs>
        <w:spacing w:before="59" w:line="252" w:lineRule="auto"/>
        <w:ind w:left="830" w:right="49"/>
        <w:jc w:val="left"/>
        <w:rPr>
          <w:sz w:val="19"/>
        </w:rPr>
      </w:pPr>
      <w:r>
        <w:rPr>
          <w:sz w:val="19"/>
        </w:rPr>
        <w:t>Department of Transport and Planning 2023, Victorian Integrated Survey of Travel and Activity</w:t>
      </w:r>
      <w:r>
        <w:rPr>
          <w:spacing w:val="-15"/>
          <w:sz w:val="19"/>
        </w:rPr>
        <w:t xml:space="preserve"> </w:t>
      </w:r>
      <w:r>
        <w:rPr>
          <w:sz w:val="19"/>
        </w:rPr>
        <w:t>(VISTA),</w:t>
      </w:r>
      <w:r>
        <w:rPr>
          <w:spacing w:val="-14"/>
          <w:sz w:val="19"/>
        </w:rPr>
        <w:t xml:space="preserve"> </w:t>
      </w:r>
      <w:r>
        <w:rPr>
          <w:sz w:val="19"/>
        </w:rPr>
        <w:t>accessed</w:t>
      </w:r>
      <w:r>
        <w:rPr>
          <w:spacing w:val="-14"/>
          <w:sz w:val="19"/>
        </w:rPr>
        <w:t xml:space="preserve"> </w:t>
      </w:r>
      <w:r>
        <w:rPr>
          <w:sz w:val="19"/>
        </w:rPr>
        <w:t>15</w:t>
      </w:r>
      <w:r>
        <w:rPr>
          <w:spacing w:val="-14"/>
          <w:sz w:val="19"/>
        </w:rPr>
        <w:t xml:space="preserve"> </w:t>
      </w:r>
      <w:r>
        <w:rPr>
          <w:sz w:val="19"/>
        </w:rPr>
        <w:t>September</w:t>
      </w:r>
      <w:r>
        <w:rPr>
          <w:spacing w:val="-15"/>
          <w:sz w:val="19"/>
        </w:rPr>
        <w:t xml:space="preserve"> </w:t>
      </w:r>
      <w:r>
        <w:rPr>
          <w:sz w:val="19"/>
        </w:rPr>
        <w:t>2023</w:t>
      </w:r>
    </w:p>
    <w:p w14:paraId="0859C8FD" w14:textId="77777777" w:rsidR="00BD5988" w:rsidRDefault="004517C2">
      <w:pPr>
        <w:pStyle w:val="ListParagraph"/>
        <w:numPr>
          <w:ilvl w:val="0"/>
          <w:numId w:val="2"/>
        </w:numPr>
        <w:tabs>
          <w:tab w:val="left" w:pos="830"/>
        </w:tabs>
        <w:spacing w:line="252" w:lineRule="auto"/>
        <w:ind w:left="830" w:right="88"/>
        <w:jc w:val="left"/>
        <w:rPr>
          <w:sz w:val="19"/>
        </w:rPr>
      </w:pPr>
      <w:r>
        <w:rPr>
          <w:sz w:val="19"/>
        </w:rPr>
        <w:t>Department</w:t>
      </w:r>
      <w:r>
        <w:rPr>
          <w:spacing w:val="-17"/>
          <w:sz w:val="19"/>
        </w:rPr>
        <w:t xml:space="preserve"> </w:t>
      </w:r>
      <w:r>
        <w:rPr>
          <w:sz w:val="19"/>
        </w:rPr>
        <w:t>of</w:t>
      </w:r>
      <w:r>
        <w:rPr>
          <w:spacing w:val="-14"/>
          <w:sz w:val="19"/>
        </w:rPr>
        <w:t xml:space="preserve"> </w:t>
      </w:r>
      <w:r>
        <w:rPr>
          <w:sz w:val="19"/>
        </w:rPr>
        <w:t>Transport</w:t>
      </w:r>
      <w:r>
        <w:rPr>
          <w:spacing w:val="-14"/>
          <w:sz w:val="19"/>
        </w:rPr>
        <w:t xml:space="preserve"> </w:t>
      </w:r>
      <w:r>
        <w:rPr>
          <w:sz w:val="19"/>
        </w:rPr>
        <w:t>(2010),</w:t>
      </w:r>
      <w:r>
        <w:rPr>
          <w:spacing w:val="-14"/>
          <w:sz w:val="19"/>
        </w:rPr>
        <w:t xml:space="preserve"> </w:t>
      </w:r>
      <w:r>
        <w:rPr>
          <w:sz w:val="19"/>
        </w:rPr>
        <w:t>Metropolitan Bus Service Review: Knox/Maroondah/</w:t>
      </w:r>
      <w:proofErr w:type="spellStart"/>
      <w:r>
        <w:rPr>
          <w:sz w:val="19"/>
        </w:rPr>
        <w:t>Yarra</w:t>
      </w:r>
      <w:proofErr w:type="spellEnd"/>
      <w:r>
        <w:rPr>
          <w:sz w:val="19"/>
        </w:rPr>
        <w:t xml:space="preserve"> Ranges, </w:t>
      </w:r>
      <w:proofErr w:type="spellStart"/>
      <w:r>
        <w:rPr>
          <w:sz w:val="19"/>
        </w:rPr>
        <w:t>BoozandCo</w:t>
      </w:r>
      <w:proofErr w:type="spellEnd"/>
      <w:r>
        <w:rPr>
          <w:sz w:val="19"/>
        </w:rPr>
        <w:t>, Melbourne</w:t>
      </w:r>
    </w:p>
    <w:p w14:paraId="0859C8FE" w14:textId="77777777" w:rsidR="00BD5988" w:rsidRDefault="004517C2" w:rsidP="00DE69E4">
      <w:pPr>
        <w:pStyle w:val="ListParagraph"/>
        <w:numPr>
          <w:ilvl w:val="0"/>
          <w:numId w:val="2"/>
        </w:numPr>
        <w:tabs>
          <w:tab w:val="left" w:pos="830"/>
        </w:tabs>
        <w:spacing w:before="59" w:line="252" w:lineRule="auto"/>
        <w:ind w:left="830" w:right="608"/>
        <w:jc w:val="left"/>
        <w:rPr>
          <w:sz w:val="19"/>
        </w:rPr>
      </w:pPr>
      <w:proofErr w:type="spellStart"/>
      <w:r>
        <w:rPr>
          <w:sz w:val="19"/>
        </w:rPr>
        <w:t>Eady</w:t>
      </w:r>
      <w:proofErr w:type="spellEnd"/>
      <w:r>
        <w:rPr>
          <w:sz w:val="19"/>
        </w:rPr>
        <w:t>,</w:t>
      </w:r>
      <w:r>
        <w:rPr>
          <w:spacing w:val="-10"/>
          <w:sz w:val="19"/>
        </w:rPr>
        <w:t xml:space="preserve"> </w:t>
      </w:r>
      <w:r>
        <w:rPr>
          <w:sz w:val="19"/>
        </w:rPr>
        <w:t>J</w:t>
      </w:r>
      <w:r>
        <w:rPr>
          <w:spacing w:val="-10"/>
          <w:sz w:val="19"/>
        </w:rPr>
        <w:t xml:space="preserve"> </w:t>
      </w:r>
      <w:r>
        <w:rPr>
          <w:sz w:val="19"/>
        </w:rPr>
        <w:t>and</w:t>
      </w:r>
      <w:r>
        <w:rPr>
          <w:spacing w:val="-10"/>
          <w:sz w:val="19"/>
        </w:rPr>
        <w:t xml:space="preserve"> </w:t>
      </w:r>
      <w:r>
        <w:rPr>
          <w:sz w:val="19"/>
        </w:rPr>
        <w:t>Burtt,</w:t>
      </w:r>
      <w:r>
        <w:rPr>
          <w:spacing w:val="-10"/>
          <w:sz w:val="19"/>
        </w:rPr>
        <w:t xml:space="preserve"> </w:t>
      </w:r>
      <w:r>
        <w:rPr>
          <w:sz w:val="19"/>
        </w:rPr>
        <w:t>D</w:t>
      </w:r>
      <w:r>
        <w:rPr>
          <w:spacing w:val="-10"/>
          <w:sz w:val="19"/>
        </w:rPr>
        <w:t xml:space="preserve"> </w:t>
      </w:r>
      <w:r>
        <w:rPr>
          <w:sz w:val="19"/>
        </w:rPr>
        <w:t>(2019).</w:t>
      </w:r>
      <w:r>
        <w:rPr>
          <w:spacing w:val="-10"/>
          <w:sz w:val="19"/>
        </w:rPr>
        <w:t xml:space="preserve"> </w:t>
      </w:r>
      <w:r>
        <w:rPr>
          <w:sz w:val="19"/>
        </w:rPr>
        <w:t>Walking</w:t>
      </w:r>
      <w:r>
        <w:rPr>
          <w:spacing w:val="-10"/>
          <w:sz w:val="19"/>
        </w:rPr>
        <w:t xml:space="preserve"> </w:t>
      </w:r>
      <w:r>
        <w:rPr>
          <w:sz w:val="19"/>
        </w:rPr>
        <w:t>and transport</w:t>
      </w:r>
      <w:r>
        <w:rPr>
          <w:spacing w:val="-11"/>
          <w:sz w:val="19"/>
        </w:rPr>
        <w:t xml:space="preserve"> </w:t>
      </w:r>
      <w:r>
        <w:rPr>
          <w:sz w:val="19"/>
        </w:rPr>
        <w:t>in</w:t>
      </w:r>
      <w:r>
        <w:rPr>
          <w:spacing w:val="-11"/>
          <w:sz w:val="19"/>
        </w:rPr>
        <w:t xml:space="preserve"> </w:t>
      </w:r>
      <w:r>
        <w:rPr>
          <w:sz w:val="19"/>
        </w:rPr>
        <w:t>Melbourne</w:t>
      </w:r>
      <w:r>
        <w:rPr>
          <w:spacing w:val="-11"/>
          <w:sz w:val="19"/>
        </w:rPr>
        <w:t xml:space="preserve"> </w:t>
      </w:r>
      <w:r>
        <w:rPr>
          <w:sz w:val="19"/>
        </w:rPr>
        <w:t>suburbs.</w:t>
      </w:r>
      <w:r>
        <w:rPr>
          <w:spacing w:val="-11"/>
          <w:sz w:val="19"/>
        </w:rPr>
        <w:t xml:space="preserve"> </w:t>
      </w:r>
      <w:r>
        <w:rPr>
          <w:sz w:val="19"/>
        </w:rPr>
        <w:t>Victoria Walks, Melbourne, Nov.2019</w:t>
      </w:r>
    </w:p>
    <w:p w14:paraId="0859C8FF" w14:textId="77777777" w:rsidR="00BD5988" w:rsidRDefault="004517C2">
      <w:pPr>
        <w:pStyle w:val="ListParagraph"/>
        <w:numPr>
          <w:ilvl w:val="0"/>
          <w:numId w:val="2"/>
        </w:numPr>
        <w:tabs>
          <w:tab w:val="left" w:pos="627"/>
        </w:tabs>
        <w:spacing w:before="107" w:line="252" w:lineRule="auto"/>
        <w:ind w:left="627" w:right="639"/>
        <w:jc w:val="left"/>
        <w:rPr>
          <w:sz w:val="19"/>
        </w:rPr>
      </w:pPr>
      <w:r>
        <w:br w:type="column"/>
      </w:r>
      <w:r>
        <w:rPr>
          <w:sz w:val="19"/>
        </w:rPr>
        <w:t>PTV</w:t>
      </w:r>
      <w:r>
        <w:rPr>
          <w:spacing w:val="-11"/>
          <w:sz w:val="19"/>
        </w:rPr>
        <w:t xml:space="preserve"> </w:t>
      </w:r>
      <w:r>
        <w:rPr>
          <w:sz w:val="19"/>
        </w:rPr>
        <w:t>2015,</w:t>
      </w:r>
      <w:r>
        <w:rPr>
          <w:spacing w:val="-11"/>
          <w:sz w:val="19"/>
        </w:rPr>
        <w:t xml:space="preserve"> </w:t>
      </w:r>
      <w:r>
        <w:rPr>
          <w:sz w:val="19"/>
        </w:rPr>
        <w:t>Passenger</w:t>
      </w:r>
      <w:r>
        <w:rPr>
          <w:spacing w:val="-11"/>
          <w:sz w:val="19"/>
        </w:rPr>
        <w:t xml:space="preserve"> </w:t>
      </w:r>
      <w:r>
        <w:rPr>
          <w:sz w:val="19"/>
        </w:rPr>
        <w:t>Activity</w:t>
      </w:r>
      <w:r>
        <w:rPr>
          <w:spacing w:val="-11"/>
          <w:sz w:val="19"/>
        </w:rPr>
        <w:t xml:space="preserve"> </w:t>
      </w:r>
      <w:r>
        <w:rPr>
          <w:sz w:val="19"/>
        </w:rPr>
        <w:t>by</w:t>
      </w:r>
      <w:r>
        <w:rPr>
          <w:spacing w:val="-11"/>
          <w:sz w:val="19"/>
        </w:rPr>
        <w:t xml:space="preserve"> </w:t>
      </w:r>
      <w:r>
        <w:rPr>
          <w:sz w:val="19"/>
        </w:rPr>
        <w:t>Metropolitan Stations 2008-2009 to 2013-2014.</w:t>
      </w:r>
    </w:p>
    <w:p w14:paraId="0859C900" w14:textId="77777777" w:rsidR="00BD5988" w:rsidRDefault="004517C2">
      <w:pPr>
        <w:pStyle w:val="ListParagraph"/>
        <w:numPr>
          <w:ilvl w:val="0"/>
          <w:numId w:val="2"/>
        </w:numPr>
        <w:tabs>
          <w:tab w:val="left" w:pos="627"/>
        </w:tabs>
        <w:spacing w:before="57" w:line="252" w:lineRule="auto"/>
        <w:ind w:left="627" w:right="1283"/>
        <w:jc w:val="left"/>
        <w:rPr>
          <w:sz w:val="19"/>
        </w:rPr>
      </w:pPr>
      <w:r>
        <w:rPr>
          <w:spacing w:val="-2"/>
          <w:sz w:val="19"/>
        </w:rPr>
        <w:t>Healthyactivebydesign.com.au/design- features/public-open-spaces/evidence</w:t>
      </w:r>
    </w:p>
    <w:p w14:paraId="0859C901" w14:textId="77777777" w:rsidR="00BD5988" w:rsidRDefault="004517C2">
      <w:pPr>
        <w:pStyle w:val="ListParagraph"/>
        <w:numPr>
          <w:ilvl w:val="0"/>
          <w:numId w:val="2"/>
        </w:numPr>
        <w:tabs>
          <w:tab w:val="left" w:pos="627"/>
        </w:tabs>
        <w:spacing w:line="252" w:lineRule="auto"/>
        <w:ind w:left="627" w:right="702"/>
        <w:jc w:val="left"/>
        <w:rPr>
          <w:sz w:val="19"/>
        </w:rPr>
      </w:pPr>
      <w:r>
        <w:rPr>
          <w:sz w:val="19"/>
        </w:rPr>
        <w:t xml:space="preserve">Maroondah City </w:t>
      </w:r>
      <w:proofErr w:type="gramStart"/>
      <w:r>
        <w:rPr>
          <w:sz w:val="19"/>
        </w:rPr>
        <w:t>Council,(</w:t>
      </w:r>
      <w:proofErr w:type="gramEnd"/>
      <w:r>
        <w:rPr>
          <w:sz w:val="19"/>
        </w:rPr>
        <w:t xml:space="preserve">2021) Maroondah </w:t>
      </w:r>
      <w:proofErr w:type="spellStart"/>
      <w:r>
        <w:rPr>
          <w:sz w:val="19"/>
        </w:rPr>
        <w:t>Liveability</w:t>
      </w:r>
      <w:proofErr w:type="spellEnd"/>
      <w:r>
        <w:rPr>
          <w:spacing w:val="-17"/>
          <w:sz w:val="19"/>
        </w:rPr>
        <w:t xml:space="preserve"> </w:t>
      </w:r>
      <w:r>
        <w:rPr>
          <w:sz w:val="19"/>
        </w:rPr>
        <w:t>Wellbeing</w:t>
      </w:r>
      <w:r>
        <w:rPr>
          <w:spacing w:val="-14"/>
          <w:sz w:val="19"/>
        </w:rPr>
        <w:t xml:space="preserve"> </w:t>
      </w:r>
      <w:r>
        <w:rPr>
          <w:sz w:val="19"/>
        </w:rPr>
        <w:t>and</w:t>
      </w:r>
      <w:r>
        <w:rPr>
          <w:spacing w:val="-14"/>
          <w:sz w:val="19"/>
        </w:rPr>
        <w:t xml:space="preserve"> </w:t>
      </w:r>
      <w:r>
        <w:rPr>
          <w:sz w:val="19"/>
        </w:rPr>
        <w:t>Resilience</w:t>
      </w:r>
      <w:r>
        <w:rPr>
          <w:spacing w:val="-14"/>
          <w:sz w:val="19"/>
        </w:rPr>
        <w:t xml:space="preserve"> </w:t>
      </w:r>
      <w:r>
        <w:rPr>
          <w:sz w:val="19"/>
        </w:rPr>
        <w:t>Strategy 2021-2031 pg19</w:t>
      </w:r>
    </w:p>
    <w:p w14:paraId="0859C902" w14:textId="77777777" w:rsidR="00BD5988" w:rsidRDefault="004517C2">
      <w:pPr>
        <w:pStyle w:val="ListParagraph"/>
        <w:numPr>
          <w:ilvl w:val="0"/>
          <w:numId w:val="2"/>
        </w:numPr>
        <w:tabs>
          <w:tab w:val="left" w:pos="625"/>
          <w:tab w:val="left" w:pos="627"/>
        </w:tabs>
        <w:spacing w:before="59" w:line="252" w:lineRule="auto"/>
        <w:ind w:left="627" w:right="702"/>
        <w:jc w:val="left"/>
        <w:rPr>
          <w:sz w:val="19"/>
        </w:rPr>
      </w:pPr>
      <w:r>
        <w:rPr>
          <w:sz w:val="19"/>
        </w:rPr>
        <w:t xml:space="preserve">Maroondah City Council, (2021) Maroondah </w:t>
      </w:r>
      <w:proofErr w:type="spellStart"/>
      <w:r>
        <w:rPr>
          <w:sz w:val="19"/>
        </w:rPr>
        <w:t>Liveability</w:t>
      </w:r>
      <w:proofErr w:type="spellEnd"/>
      <w:r>
        <w:rPr>
          <w:spacing w:val="-17"/>
          <w:sz w:val="19"/>
        </w:rPr>
        <w:t xml:space="preserve"> </w:t>
      </w:r>
      <w:r>
        <w:rPr>
          <w:sz w:val="19"/>
        </w:rPr>
        <w:t>Wellbeing</w:t>
      </w:r>
      <w:r>
        <w:rPr>
          <w:spacing w:val="-14"/>
          <w:sz w:val="19"/>
        </w:rPr>
        <w:t xml:space="preserve"> </w:t>
      </w:r>
      <w:r>
        <w:rPr>
          <w:sz w:val="19"/>
        </w:rPr>
        <w:t>and</w:t>
      </w:r>
      <w:r>
        <w:rPr>
          <w:spacing w:val="-14"/>
          <w:sz w:val="19"/>
        </w:rPr>
        <w:t xml:space="preserve"> </w:t>
      </w:r>
      <w:r>
        <w:rPr>
          <w:sz w:val="19"/>
        </w:rPr>
        <w:t>Resilience</w:t>
      </w:r>
      <w:r>
        <w:rPr>
          <w:spacing w:val="-14"/>
          <w:sz w:val="19"/>
        </w:rPr>
        <w:t xml:space="preserve"> </w:t>
      </w:r>
      <w:r>
        <w:rPr>
          <w:sz w:val="19"/>
        </w:rPr>
        <w:t>Strategy 2021-2031 pg39</w:t>
      </w:r>
    </w:p>
    <w:p w14:paraId="0859C903" w14:textId="77777777" w:rsidR="00BD5988" w:rsidRDefault="004517C2">
      <w:pPr>
        <w:pStyle w:val="ListParagraph"/>
        <w:numPr>
          <w:ilvl w:val="0"/>
          <w:numId w:val="2"/>
        </w:numPr>
        <w:tabs>
          <w:tab w:val="left" w:pos="627"/>
        </w:tabs>
        <w:spacing w:line="252" w:lineRule="auto"/>
        <w:ind w:left="627" w:right="493"/>
        <w:jc w:val="left"/>
        <w:rPr>
          <w:sz w:val="19"/>
        </w:rPr>
      </w:pPr>
      <w:proofErr w:type="gramStart"/>
      <w:r>
        <w:rPr>
          <w:sz w:val="19"/>
        </w:rPr>
        <w:t>Purple</w:t>
      </w:r>
      <w:r>
        <w:rPr>
          <w:spacing w:val="-8"/>
          <w:sz w:val="19"/>
        </w:rPr>
        <w:t xml:space="preserve"> </w:t>
      </w:r>
      <w:r>
        <w:rPr>
          <w:sz w:val="19"/>
        </w:rPr>
        <w:t>Orange</w:t>
      </w:r>
      <w:proofErr w:type="gramEnd"/>
      <w:r>
        <w:rPr>
          <w:sz w:val="19"/>
        </w:rPr>
        <w:t>.</w:t>
      </w:r>
      <w:r>
        <w:rPr>
          <w:spacing w:val="-8"/>
          <w:sz w:val="19"/>
        </w:rPr>
        <w:t xml:space="preserve"> </w:t>
      </w:r>
      <w:r>
        <w:rPr>
          <w:sz w:val="19"/>
        </w:rPr>
        <w:t>(2021)</w:t>
      </w:r>
      <w:r>
        <w:rPr>
          <w:spacing w:val="-8"/>
          <w:sz w:val="19"/>
        </w:rPr>
        <w:t xml:space="preserve"> </w:t>
      </w:r>
      <w:r>
        <w:rPr>
          <w:sz w:val="19"/>
        </w:rPr>
        <w:t>Guide</w:t>
      </w:r>
      <w:r>
        <w:rPr>
          <w:spacing w:val="-8"/>
          <w:sz w:val="19"/>
        </w:rPr>
        <w:t xml:space="preserve"> </w:t>
      </w:r>
      <w:r>
        <w:rPr>
          <w:sz w:val="19"/>
        </w:rPr>
        <w:t>to</w:t>
      </w:r>
      <w:r>
        <w:rPr>
          <w:spacing w:val="-8"/>
          <w:sz w:val="19"/>
        </w:rPr>
        <w:t xml:space="preserve"> </w:t>
      </w:r>
      <w:r>
        <w:rPr>
          <w:sz w:val="19"/>
        </w:rPr>
        <w:t>Co-Design</w:t>
      </w:r>
      <w:r>
        <w:rPr>
          <w:spacing w:val="-8"/>
          <w:sz w:val="19"/>
        </w:rPr>
        <w:t xml:space="preserve"> </w:t>
      </w:r>
      <w:r>
        <w:rPr>
          <w:sz w:val="19"/>
        </w:rPr>
        <w:t>with people living with disability.</w:t>
      </w:r>
    </w:p>
    <w:p w14:paraId="0859C904" w14:textId="77777777" w:rsidR="00BD5988" w:rsidRDefault="004517C2">
      <w:pPr>
        <w:pStyle w:val="ListParagraph"/>
        <w:numPr>
          <w:ilvl w:val="0"/>
          <w:numId w:val="2"/>
        </w:numPr>
        <w:tabs>
          <w:tab w:val="left" w:pos="625"/>
          <w:tab w:val="left" w:pos="627"/>
        </w:tabs>
        <w:spacing w:line="252" w:lineRule="auto"/>
        <w:ind w:left="627" w:right="1009"/>
        <w:jc w:val="left"/>
        <w:rPr>
          <w:sz w:val="19"/>
        </w:rPr>
      </w:pPr>
      <w:r>
        <w:rPr>
          <w:sz w:val="19"/>
        </w:rPr>
        <w:t>Victorian</w:t>
      </w:r>
      <w:r>
        <w:rPr>
          <w:spacing w:val="-12"/>
          <w:sz w:val="19"/>
        </w:rPr>
        <w:t xml:space="preserve"> </w:t>
      </w:r>
      <w:r>
        <w:rPr>
          <w:sz w:val="19"/>
        </w:rPr>
        <w:t>Government.</w:t>
      </w:r>
      <w:r>
        <w:rPr>
          <w:spacing w:val="-12"/>
          <w:sz w:val="19"/>
        </w:rPr>
        <w:t xml:space="preserve"> </w:t>
      </w:r>
      <w:r>
        <w:rPr>
          <w:sz w:val="19"/>
        </w:rPr>
        <w:t>Change</w:t>
      </w:r>
      <w:r>
        <w:rPr>
          <w:spacing w:val="-12"/>
          <w:sz w:val="19"/>
        </w:rPr>
        <w:t xml:space="preserve"> </w:t>
      </w:r>
      <w:r>
        <w:rPr>
          <w:sz w:val="19"/>
        </w:rPr>
        <w:t>Our</w:t>
      </w:r>
      <w:r>
        <w:rPr>
          <w:spacing w:val="-12"/>
          <w:sz w:val="19"/>
        </w:rPr>
        <w:t xml:space="preserve"> </w:t>
      </w:r>
      <w:r>
        <w:rPr>
          <w:sz w:val="19"/>
        </w:rPr>
        <w:t>Game State of Play Survey 2022-2023</w:t>
      </w:r>
    </w:p>
    <w:p w14:paraId="0859C905" w14:textId="77777777" w:rsidR="00BD5988" w:rsidRDefault="00A539FD">
      <w:pPr>
        <w:pStyle w:val="ListParagraph"/>
        <w:numPr>
          <w:ilvl w:val="0"/>
          <w:numId w:val="2"/>
        </w:numPr>
        <w:tabs>
          <w:tab w:val="left" w:pos="627"/>
        </w:tabs>
        <w:spacing w:line="252" w:lineRule="auto"/>
        <w:ind w:left="627" w:right="532"/>
        <w:jc w:val="left"/>
        <w:rPr>
          <w:sz w:val="19"/>
        </w:rPr>
      </w:pPr>
      <w:hyperlink r:id="rId214">
        <w:r w:rsidR="004517C2">
          <w:rPr>
            <w:spacing w:val="-2"/>
            <w:sz w:val="19"/>
          </w:rPr>
          <w:t>www.youthsense.com.au/parents/whats-</w:t>
        </w:r>
      </w:hyperlink>
      <w:r w:rsidR="004517C2">
        <w:rPr>
          <w:spacing w:val="-2"/>
          <w:sz w:val="19"/>
        </w:rPr>
        <w:t xml:space="preserve"> driving-teenage-girls-away-from-playing-sport </w:t>
      </w:r>
      <w:r w:rsidR="004517C2">
        <w:rPr>
          <w:sz w:val="19"/>
        </w:rPr>
        <w:t xml:space="preserve">accessed </w:t>
      </w:r>
      <w:proofErr w:type="gramStart"/>
      <w:r w:rsidR="004517C2">
        <w:rPr>
          <w:sz w:val="19"/>
        </w:rPr>
        <w:t>26/05/2023</w:t>
      </w:r>
      <w:proofErr w:type="gramEnd"/>
    </w:p>
    <w:p w14:paraId="0859C906" w14:textId="77777777" w:rsidR="00BD5988" w:rsidRDefault="004517C2">
      <w:pPr>
        <w:pStyle w:val="ListParagraph"/>
        <w:numPr>
          <w:ilvl w:val="0"/>
          <w:numId w:val="2"/>
        </w:numPr>
        <w:tabs>
          <w:tab w:val="left" w:pos="627"/>
        </w:tabs>
        <w:spacing w:before="59" w:line="252" w:lineRule="auto"/>
        <w:ind w:left="627" w:right="674"/>
        <w:jc w:val="left"/>
        <w:rPr>
          <w:sz w:val="19"/>
        </w:rPr>
      </w:pPr>
      <w:r>
        <w:rPr>
          <w:sz w:val="19"/>
        </w:rPr>
        <w:t>Inclusive</w:t>
      </w:r>
      <w:r>
        <w:rPr>
          <w:spacing w:val="-15"/>
          <w:sz w:val="19"/>
        </w:rPr>
        <w:t xml:space="preserve"> </w:t>
      </w:r>
      <w:r>
        <w:rPr>
          <w:sz w:val="19"/>
        </w:rPr>
        <w:t>SA</w:t>
      </w:r>
      <w:r>
        <w:rPr>
          <w:spacing w:val="-14"/>
          <w:sz w:val="19"/>
        </w:rPr>
        <w:t xml:space="preserve"> </w:t>
      </w:r>
      <w:r>
        <w:rPr>
          <w:sz w:val="19"/>
        </w:rPr>
        <w:t>Accessible</w:t>
      </w:r>
      <w:r>
        <w:rPr>
          <w:spacing w:val="-14"/>
          <w:sz w:val="19"/>
        </w:rPr>
        <w:t xml:space="preserve"> </w:t>
      </w:r>
      <w:proofErr w:type="spellStart"/>
      <w:r>
        <w:rPr>
          <w:sz w:val="19"/>
        </w:rPr>
        <w:t>Wayfing</w:t>
      </w:r>
      <w:proofErr w:type="spellEnd"/>
      <w:r>
        <w:rPr>
          <w:spacing w:val="-14"/>
          <w:sz w:val="19"/>
        </w:rPr>
        <w:t xml:space="preserve"> </w:t>
      </w:r>
      <w:r>
        <w:rPr>
          <w:sz w:val="19"/>
        </w:rPr>
        <w:t>and</w:t>
      </w:r>
      <w:r>
        <w:rPr>
          <w:spacing w:val="-15"/>
          <w:sz w:val="19"/>
        </w:rPr>
        <w:t xml:space="preserve"> </w:t>
      </w:r>
      <w:r>
        <w:rPr>
          <w:sz w:val="19"/>
        </w:rPr>
        <w:t>Signage Toolkit,</w:t>
      </w:r>
      <w:r>
        <w:rPr>
          <w:spacing w:val="-15"/>
          <w:sz w:val="19"/>
        </w:rPr>
        <w:t xml:space="preserve"> </w:t>
      </w:r>
      <w:r>
        <w:rPr>
          <w:sz w:val="19"/>
        </w:rPr>
        <w:t xml:space="preserve">https://inclusive.sa.gov.au/resources accessed </w:t>
      </w:r>
      <w:proofErr w:type="gramStart"/>
      <w:r>
        <w:rPr>
          <w:sz w:val="19"/>
        </w:rPr>
        <w:t>6.6.23</w:t>
      </w:r>
      <w:proofErr w:type="gramEnd"/>
    </w:p>
    <w:p w14:paraId="0859C907" w14:textId="77777777" w:rsidR="00BD5988" w:rsidRDefault="00BD5988">
      <w:pPr>
        <w:spacing w:line="252" w:lineRule="auto"/>
        <w:rPr>
          <w:sz w:val="19"/>
        </w:rPr>
        <w:sectPr w:rsidR="00BD5988">
          <w:type w:val="continuous"/>
          <w:pgSz w:w="11910" w:h="16840"/>
          <w:pgMar w:top="620" w:right="360" w:bottom="280" w:left="700" w:header="0" w:footer="707" w:gutter="0"/>
          <w:cols w:num="2" w:space="720" w:equalWidth="0">
            <w:col w:w="5247" w:space="40"/>
            <w:col w:w="5563"/>
          </w:cols>
        </w:sectPr>
      </w:pPr>
    </w:p>
    <w:p w14:paraId="0859C908" w14:textId="77777777" w:rsidR="00BD5988" w:rsidRDefault="004517C2">
      <w:pPr>
        <w:pStyle w:val="BodyText"/>
        <w:rPr>
          <w:sz w:val="20"/>
        </w:rPr>
      </w:pPr>
      <w:r>
        <w:rPr>
          <w:noProof/>
        </w:rPr>
        <mc:AlternateContent>
          <mc:Choice Requires="wpg">
            <w:drawing>
              <wp:anchor distT="0" distB="0" distL="0" distR="0" simplePos="0" relativeHeight="251676672" behindDoc="1" locked="0" layoutInCell="1" allowOverlap="1" wp14:anchorId="0859C9FF" wp14:editId="0859CA00">
                <wp:simplePos x="0" y="0"/>
                <wp:positionH relativeFrom="page">
                  <wp:posOffset>0</wp:posOffset>
                </wp:positionH>
                <wp:positionV relativeFrom="page">
                  <wp:posOffset>0</wp:posOffset>
                </wp:positionV>
                <wp:extent cx="7560309" cy="10692130"/>
                <wp:effectExtent l="0" t="0" r="0" b="0"/>
                <wp:wrapNone/>
                <wp:docPr id="663"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64" name="Graphic 664"/>
                        <wps:cNvSpPr/>
                        <wps:spPr>
                          <a:xfrm>
                            <a:off x="6840000" y="10332003"/>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65" name="Image 665"/>
                          <pic:cNvPicPr/>
                        </pic:nvPicPr>
                        <pic:blipFill>
                          <a:blip r:embed="rId215" cstate="print"/>
                          <a:stretch>
                            <a:fillRect/>
                          </a:stretch>
                        </pic:blipFill>
                        <pic:spPr>
                          <a:xfrm>
                            <a:off x="0" y="0"/>
                            <a:ext cx="7560005" cy="10692003"/>
                          </a:xfrm>
                          <a:prstGeom prst="rect">
                            <a:avLst/>
                          </a:prstGeom>
                        </pic:spPr>
                      </pic:pic>
                    </wpg:wgp>
                  </a:graphicData>
                </a:graphic>
              </wp:anchor>
            </w:drawing>
          </mc:Choice>
          <mc:Fallback>
            <w:pict>
              <v:group w14:anchorId="5932D3B8" id="Group 663" o:spid="_x0000_s1026" style="position:absolute;margin-left:0;margin-top:0;width:595.3pt;height:841.9pt;z-index:-25163980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">
                <v:shape id="Graphic 664" o:spid="_x0000_s1027" style="position:absolute;left:68400;top:103320;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" path="m,l,216001e" filled="f" strokeweight="1pt">
                  <v:path arrowok="t"/>
                </v:shape>
                <v:shape id="Image 665" o:spid="_x0000_s1028"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">
                  <v:imagedata r:id="rId216" o:title=""/>
                </v:shape>
                <w10:wrap anchorx="page" anchory="page"/>
              </v:group>
            </w:pict>
          </mc:Fallback>
        </mc:AlternateContent>
      </w:r>
    </w:p>
    <w:p w14:paraId="0859C909" w14:textId="77777777" w:rsidR="00BD5988" w:rsidRDefault="00BD5988">
      <w:pPr>
        <w:pStyle w:val="BodyText"/>
        <w:rPr>
          <w:sz w:val="20"/>
        </w:rPr>
      </w:pPr>
    </w:p>
    <w:p w14:paraId="0859C90A" w14:textId="77777777" w:rsidR="00BD5988" w:rsidRDefault="00BD5988">
      <w:pPr>
        <w:pStyle w:val="BodyText"/>
        <w:rPr>
          <w:sz w:val="20"/>
        </w:rPr>
      </w:pPr>
    </w:p>
    <w:p w14:paraId="0859C90B" w14:textId="77777777" w:rsidR="00BD5988" w:rsidRDefault="00BD5988">
      <w:pPr>
        <w:pStyle w:val="BodyText"/>
        <w:rPr>
          <w:sz w:val="20"/>
        </w:rPr>
      </w:pPr>
    </w:p>
    <w:p w14:paraId="0859C90C" w14:textId="77777777" w:rsidR="00BD5988" w:rsidRDefault="00BD5988">
      <w:pPr>
        <w:pStyle w:val="BodyText"/>
        <w:rPr>
          <w:sz w:val="20"/>
        </w:rPr>
      </w:pPr>
    </w:p>
    <w:p w14:paraId="0859C90D" w14:textId="77777777" w:rsidR="00BD5988" w:rsidRDefault="00BD5988">
      <w:pPr>
        <w:pStyle w:val="BodyText"/>
        <w:rPr>
          <w:sz w:val="20"/>
        </w:rPr>
      </w:pPr>
    </w:p>
    <w:p w14:paraId="0859C90E" w14:textId="77777777" w:rsidR="00BD5988" w:rsidRDefault="00BD5988">
      <w:pPr>
        <w:pStyle w:val="BodyText"/>
        <w:rPr>
          <w:sz w:val="20"/>
        </w:rPr>
      </w:pPr>
    </w:p>
    <w:p w14:paraId="0859C90F" w14:textId="77777777" w:rsidR="00BD5988" w:rsidRDefault="00BD5988">
      <w:pPr>
        <w:pStyle w:val="BodyText"/>
        <w:rPr>
          <w:sz w:val="20"/>
        </w:rPr>
      </w:pPr>
    </w:p>
    <w:p w14:paraId="0859C910" w14:textId="77777777" w:rsidR="00BD5988" w:rsidRDefault="00BD5988">
      <w:pPr>
        <w:pStyle w:val="BodyText"/>
        <w:rPr>
          <w:sz w:val="20"/>
        </w:rPr>
      </w:pPr>
    </w:p>
    <w:p w14:paraId="0859C911" w14:textId="77777777" w:rsidR="00BD5988" w:rsidRDefault="00BD5988">
      <w:pPr>
        <w:pStyle w:val="BodyText"/>
        <w:rPr>
          <w:sz w:val="20"/>
        </w:rPr>
      </w:pPr>
    </w:p>
    <w:p w14:paraId="0859C912" w14:textId="77777777" w:rsidR="00BD5988" w:rsidRDefault="00BD5988">
      <w:pPr>
        <w:pStyle w:val="BodyText"/>
        <w:rPr>
          <w:sz w:val="20"/>
        </w:rPr>
      </w:pPr>
    </w:p>
    <w:p w14:paraId="0859C913" w14:textId="77777777" w:rsidR="00BD5988" w:rsidRDefault="00BD5988">
      <w:pPr>
        <w:pStyle w:val="BodyText"/>
        <w:rPr>
          <w:sz w:val="20"/>
        </w:rPr>
      </w:pPr>
    </w:p>
    <w:p w14:paraId="0859C914" w14:textId="77777777" w:rsidR="00BD5988" w:rsidRDefault="00BD5988">
      <w:pPr>
        <w:pStyle w:val="BodyText"/>
        <w:rPr>
          <w:sz w:val="20"/>
        </w:rPr>
      </w:pPr>
    </w:p>
    <w:p w14:paraId="0859C915" w14:textId="77777777" w:rsidR="00BD5988" w:rsidRDefault="00BD5988">
      <w:pPr>
        <w:pStyle w:val="BodyText"/>
        <w:rPr>
          <w:sz w:val="20"/>
        </w:rPr>
      </w:pPr>
    </w:p>
    <w:p w14:paraId="0859C916" w14:textId="77777777" w:rsidR="00BD5988" w:rsidRDefault="00BD5988">
      <w:pPr>
        <w:pStyle w:val="BodyText"/>
        <w:rPr>
          <w:sz w:val="20"/>
        </w:rPr>
      </w:pPr>
    </w:p>
    <w:p w14:paraId="0859C917" w14:textId="77777777" w:rsidR="00BD5988" w:rsidRDefault="00BD5988">
      <w:pPr>
        <w:pStyle w:val="BodyText"/>
        <w:rPr>
          <w:sz w:val="20"/>
        </w:rPr>
      </w:pPr>
    </w:p>
    <w:p w14:paraId="0859C918" w14:textId="77777777" w:rsidR="00BD5988" w:rsidRDefault="00BD5988">
      <w:pPr>
        <w:pStyle w:val="BodyText"/>
        <w:rPr>
          <w:sz w:val="20"/>
        </w:rPr>
      </w:pPr>
    </w:p>
    <w:p w14:paraId="0859C919" w14:textId="77777777" w:rsidR="00BD5988" w:rsidRDefault="00BD5988">
      <w:pPr>
        <w:pStyle w:val="BodyText"/>
        <w:rPr>
          <w:sz w:val="20"/>
        </w:rPr>
      </w:pPr>
    </w:p>
    <w:p w14:paraId="0859C91A" w14:textId="77777777" w:rsidR="00BD5988" w:rsidRDefault="00BD5988">
      <w:pPr>
        <w:pStyle w:val="BodyText"/>
        <w:rPr>
          <w:sz w:val="20"/>
        </w:rPr>
      </w:pPr>
    </w:p>
    <w:p w14:paraId="0859C91B" w14:textId="77777777" w:rsidR="00BD5988" w:rsidRDefault="00BD5988">
      <w:pPr>
        <w:pStyle w:val="BodyText"/>
        <w:rPr>
          <w:sz w:val="20"/>
        </w:rPr>
      </w:pPr>
    </w:p>
    <w:p w14:paraId="0859C91C" w14:textId="77777777" w:rsidR="00BD5988" w:rsidRDefault="00BD5988">
      <w:pPr>
        <w:pStyle w:val="BodyText"/>
        <w:rPr>
          <w:sz w:val="20"/>
        </w:rPr>
      </w:pPr>
    </w:p>
    <w:p w14:paraId="0859C91D" w14:textId="77777777" w:rsidR="00BD5988" w:rsidRDefault="00BD5988">
      <w:pPr>
        <w:pStyle w:val="BodyText"/>
        <w:rPr>
          <w:sz w:val="20"/>
        </w:rPr>
      </w:pPr>
    </w:p>
    <w:p w14:paraId="0859C91E" w14:textId="77777777" w:rsidR="00BD5988" w:rsidRDefault="00BD5988">
      <w:pPr>
        <w:pStyle w:val="BodyText"/>
        <w:rPr>
          <w:sz w:val="20"/>
        </w:rPr>
      </w:pPr>
    </w:p>
    <w:p w14:paraId="0859C91F" w14:textId="77777777" w:rsidR="00BD5988" w:rsidRDefault="00BD5988">
      <w:pPr>
        <w:pStyle w:val="BodyText"/>
        <w:rPr>
          <w:sz w:val="20"/>
        </w:rPr>
      </w:pPr>
    </w:p>
    <w:p w14:paraId="0859C920" w14:textId="77777777" w:rsidR="00BD5988" w:rsidRDefault="00BD5988">
      <w:pPr>
        <w:pStyle w:val="BodyText"/>
        <w:rPr>
          <w:sz w:val="20"/>
        </w:rPr>
      </w:pPr>
    </w:p>
    <w:p w14:paraId="0859C921" w14:textId="77777777" w:rsidR="00BD5988" w:rsidRDefault="00BD5988">
      <w:pPr>
        <w:pStyle w:val="BodyText"/>
        <w:rPr>
          <w:sz w:val="20"/>
        </w:rPr>
      </w:pPr>
    </w:p>
    <w:p w14:paraId="0859C922" w14:textId="77777777" w:rsidR="00BD5988" w:rsidRDefault="00BD5988">
      <w:pPr>
        <w:pStyle w:val="BodyText"/>
        <w:rPr>
          <w:sz w:val="20"/>
        </w:rPr>
      </w:pPr>
    </w:p>
    <w:p w14:paraId="0859C923" w14:textId="77777777" w:rsidR="00BD5988" w:rsidRDefault="00BD5988">
      <w:pPr>
        <w:pStyle w:val="BodyText"/>
        <w:rPr>
          <w:sz w:val="20"/>
        </w:rPr>
      </w:pPr>
    </w:p>
    <w:p w14:paraId="0859C924" w14:textId="77777777" w:rsidR="00BD5988" w:rsidRDefault="00BD5988">
      <w:pPr>
        <w:pStyle w:val="BodyText"/>
        <w:rPr>
          <w:sz w:val="20"/>
        </w:rPr>
      </w:pPr>
    </w:p>
    <w:p w14:paraId="0859C925" w14:textId="77777777" w:rsidR="00BD5988" w:rsidRDefault="00BD5988">
      <w:pPr>
        <w:pStyle w:val="BodyText"/>
        <w:rPr>
          <w:sz w:val="20"/>
        </w:rPr>
      </w:pPr>
    </w:p>
    <w:p w14:paraId="0859C926" w14:textId="77777777" w:rsidR="00BD5988" w:rsidRDefault="00BD5988">
      <w:pPr>
        <w:pStyle w:val="BodyText"/>
        <w:rPr>
          <w:sz w:val="20"/>
        </w:rPr>
      </w:pPr>
    </w:p>
    <w:p w14:paraId="0859C927" w14:textId="77777777" w:rsidR="00BD5988" w:rsidRDefault="00BD5988">
      <w:pPr>
        <w:pStyle w:val="BodyText"/>
        <w:rPr>
          <w:sz w:val="20"/>
        </w:rPr>
      </w:pPr>
    </w:p>
    <w:p w14:paraId="0859C928" w14:textId="77777777" w:rsidR="00BD5988" w:rsidRDefault="00BD5988">
      <w:pPr>
        <w:pStyle w:val="BodyText"/>
        <w:rPr>
          <w:sz w:val="20"/>
        </w:rPr>
      </w:pPr>
    </w:p>
    <w:p w14:paraId="0859C929" w14:textId="77777777" w:rsidR="00BD5988" w:rsidRDefault="00BD5988">
      <w:pPr>
        <w:pStyle w:val="BodyText"/>
        <w:rPr>
          <w:sz w:val="20"/>
        </w:rPr>
      </w:pPr>
    </w:p>
    <w:p w14:paraId="0859C92A" w14:textId="77777777" w:rsidR="00BD5988" w:rsidRDefault="00BD5988">
      <w:pPr>
        <w:pStyle w:val="BodyText"/>
        <w:rPr>
          <w:sz w:val="20"/>
        </w:rPr>
      </w:pPr>
    </w:p>
    <w:p w14:paraId="0859C92B" w14:textId="77777777" w:rsidR="00BD5988" w:rsidRDefault="00BD5988">
      <w:pPr>
        <w:pStyle w:val="BodyText"/>
        <w:rPr>
          <w:sz w:val="20"/>
        </w:rPr>
      </w:pPr>
    </w:p>
    <w:p w14:paraId="0859C92C" w14:textId="77777777" w:rsidR="00BD5988" w:rsidRDefault="00BD5988">
      <w:pPr>
        <w:pStyle w:val="BodyText"/>
        <w:rPr>
          <w:sz w:val="20"/>
        </w:rPr>
      </w:pPr>
    </w:p>
    <w:p w14:paraId="0859C92D" w14:textId="77777777" w:rsidR="00BD5988" w:rsidRDefault="00BD5988">
      <w:pPr>
        <w:pStyle w:val="BodyText"/>
        <w:rPr>
          <w:sz w:val="20"/>
        </w:rPr>
      </w:pPr>
    </w:p>
    <w:p w14:paraId="0859C92E" w14:textId="77777777" w:rsidR="00BD5988" w:rsidRDefault="00BD5988">
      <w:pPr>
        <w:pStyle w:val="BodyText"/>
        <w:rPr>
          <w:sz w:val="20"/>
        </w:rPr>
      </w:pPr>
    </w:p>
    <w:p w14:paraId="0859C92F" w14:textId="77777777" w:rsidR="00BD5988" w:rsidRDefault="00BD5988">
      <w:pPr>
        <w:pStyle w:val="BodyText"/>
        <w:rPr>
          <w:sz w:val="20"/>
        </w:rPr>
      </w:pPr>
    </w:p>
    <w:p w14:paraId="0859C930" w14:textId="77777777" w:rsidR="00BD5988" w:rsidRDefault="00BD5988">
      <w:pPr>
        <w:pStyle w:val="BodyText"/>
        <w:rPr>
          <w:sz w:val="20"/>
        </w:rPr>
      </w:pPr>
    </w:p>
    <w:p w14:paraId="0859C931" w14:textId="77777777" w:rsidR="00BD5988" w:rsidRDefault="00BD5988">
      <w:pPr>
        <w:pStyle w:val="BodyText"/>
        <w:rPr>
          <w:sz w:val="20"/>
        </w:rPr>
      </w:pPr>
    </w:p>
    <w:p w14:paraId="0859C932" w14:textId="77777777" w:rsidR="00BD5988" w:rsidRDefault="00BD5988">
      <w:pPr>
        <w:pStyle w:val="BodyText"/>
        <w:rPr>
          <w:sz w:val="20"/>
        </w:rPr>
      </w:pPr>
    </w:p>
    <w:p w14:paraId="0859C933" w14:textId="77777777" w:rsidR="00BD5988" w:rsidRDefault="00BD5988">
      <w:pPr>
        <w:pStyle w:val="BodyText"/>
        <w:rPr>
          <w:sz w:val="20"/>
        </w:rPr>
      </w:pPr>
    </w:p>
    <w:p w14:paraId="0859C934" w14:textId="77777777" w:rsidR="00BD5988" w:rsidRDefault="00BD5988">
      <w:pPr>
        <w:pStyle w:val="BodyText"/>
        <w:rPr>
          <w:sz w:val="20"/>
        </w:rPr>
      </w:pPr>
    </w:p>
    <w:p w14:paraId="0859C935" w14:textId="77777777" w:rsidR="00BD5988" w:rsidRDefault="00BD5988">
      <w:pPr>
        <w:pStyle w:val="BodyText"/>
        <w:rPr>
          <w:sz w:val="20"/>
        </w:rPr>
      </w:pPr>
    </w:p>
    <w:p w14:paraId="0859C936" w14:textId="77777777" w:rsidR="00BD5988" w:rsidRDefault="00BD5988">
      <w:pPr>
        <w:pStyle w:val="BodyText"/>
        <w:rPr>
          <w:sz w:val="20"/>
        </w:rPr>
      </w:pPr>
    </w:p>
    <w:p w14:paraId="0859C937" w14:textId="77777777" w:rsidR="00BD5988" w:rsidRDefault="00BD5988">
      <w:pPr>
        <w:pStyle w:val="BodyText"/>
        <w:rPr>
          <w:sz w:val="20"/>
        </w:rPr>
      </w:pPr>
    </w:p>
    <w:p w14:paraId="0859C938" w14:textId="77777777" w:rsidR="00BD5988" w:rsidRDefault="00BD5988">
      <w:pPr>
        <w:pStyle w:val="BodyText"/>
        <w:rPr>
          <w:sz w:val="20"/>
        </w:rPr>
      </w:pPr>
    </w:p>
    <w:p w14:paraId="0859C939" w14:textId="77777777" w:rsidR="00BD5988" w:rsidRDefault="00BD5988">
      <w:pPr>
        <w:pStyle w:val="BodyText"/>
        <w:rPr>
          <w:sz w:val="20"/>
        </w:rPr>
      </w:pPr>
    </w:p>
    <w:p w14:paraId="0859C93A" w14:textId="77777777" w:rsidR="00BD5988" w:rsidRDefault="00BD5988">
      <w:pPr>
        <w:pStyle w:val="BodyText"/>
        <w:rPr>
          <w:sz w:val="20"/>
        </w:rPr>
      </w:pPr>
    </w:p>
    <w:p w14:paraId="0859C93B" w14:textId="77777777" w:rsidR="00BD5988" w:rsidRDefault="00BD5988">
      <w:pPr>
        <w:pStyle w:val="BodyText"/>
        <w:rPr>
          <w:sz w:val="20"/>
        </w:rPr>
      </w:pPr>
    </w:p>
    <w:p w14:paraId="0859C93C" w14:textId="77777777" w:rsidR="00BD5988" w:rsidRDefault="00BD5988">
      <w:pPr>
        <w:pStyle w:val="BodyText"/>
        <w:rPr>
          <w:sz w:val="20"/>
        </w:rPr>
      </w:pPr>
    </w:p>
    <w:p w14:paraId="0859C93D" w14:textId="77777777" w:rsidR="00BD5988" w:rsidRDefault="00BD5988">
      <w:pPr>
        <w:pStyle w:val="BodyText"/>
        <w:rPr>
          <w:sz w:val="20"/>
        </w:rPr>
      </w:pPr>
    </w:p>
    <w:p w14:paraId="0859C93E" w14:textId="77777777" w:rsidR="00BD5988" w:rsidRDefault="00BD5988">
      <w:pPr>
        <w:pStyle w:val="BodyText"/>
        <w:rPr>
          <w:sz w:val="20"/>
        </w:rPr>
      </w:pPr>
    </w:p>
    <w:p w14:paraId="0859C93F" w14:textId="77777777" w:rsidR="00BD5988" w:rsidRDefault="00BD5988">
      <w:pPr>
        <w:pStyle w:val="BodyText"/>
        <w:rPr>
          <w:sz w:val="20"/>
        </w:rPr>
      </w:pPr>
    </w:p>
    <w:p w14:paraId="0859C940" w14:textId="77777777" w:rsidR="00BD5988" w:rsidRDefault="00BD5988">
      <w:pPr>
        <w:pStyle w:val="BodyText"/>
        <w:rPr>
          <w:sz w:val="20"/>
        </w:rPr>
      </w:pPr>
    </w:p>
    <w:p w14:paraId="0859C941" w14:textId="77777777" w:rsidR="00BD5988" w:rsidRDefault="00BD5988">
      <w:pPr>
        <w:pStyle w:val="BodyText"/>
        <w:rPr>
          <w:sz w:val="20"/>
        </w:rPr>
      </w:pPr>
    </w:p>
    <w:p w14:paraId="0859C942" w14:textId="77777777" w:rsidR="00BD5988" w:rsidRDefault="00BD5988">
      <w:pPr>
        <w:pStyle w:val="BodyText"/>
        <w:rPr>
          <w:sz w:val="20"/>
        </w:rPr>
      </w:pPr>
    </w:p>
    <w:p w14:paraId="0859C943" w14:textId="77777777" w:rsidR="00BD5988" w:rsidRDefault="004517C2">
      <w:pPr>
        <w:tabs>
          <w:tab w:val="right" w:pos="10735"/>
        </w:tabs>
        <w:spacing w:before="255"/>
        <w:ind w:left="4551"/>
        <w:rPr>
          <w:rFonts w:ascii="Gotham Medium"/>
          <w:sz w:val="18"/>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r>
        <w:rPr>
          <w:rFonts w:ascii="Gotham Medium"/>
          <w:sz w:val="14"/>
        </w:rPr>
        <w:tab/>
      </w:r>
      <w:r>
        <w:rPr>
          <w:rFonts w:ascii="Gotham Medium"/>
          <w:spacing w:val="-5"/>
          <w:position w:val="-2"/>
          <w:sz w:val="18"/>
        </w:rPr>
        <w:t>51</w:t>
      </w:r>
    </w:p>
    <w:p w14:paraId="0859C944" w14:textId="77777777" w:rsidR="00BD5988" w:rsidRDefault="00BD5988">
      <w:pPr>
        <w:rPr>
          <w:rFonts w:ascii="Gotham Medium"/>
          <w:sz w:val="18"/>
        </w:rPr>
        <w:sectPr w:rsidR="00BD5988">
          <w:headerReference w:type="default" r:id="rId217"/>
          <w:footerReference w:type="default" r:id="rId218"/>
          <w:pgSz w:w="11910" w:h="16840"/>
          <w:pgMar w:top="1920" w:right="360" w:bottom="0" w:left="700" w:header="0" w:footer="0" w:gutter="0"/>
          <w:cols w:space="720"/>
        </w:sectPr>
      </w:pPr>
    </w:p>
    <w:p w14:paraId="0859C945" w14:textId="77777777" w:rsidR="00BD5988" w:rsidRDefault="00BD5988">
      <w:pPr>
        <w:pStyle w:val="BodyText"/>
        <w:rPr>
          <w:rFonts w:ascii="Gotham Medium"/>
          <w:sz w:val="24"/>
        </w:rPr>
      </w:pPr>
    </w:p>
    <w:p w14:paraId="0859C946" w14:textId="77777777" w:rsidR="00BD5988" w:rsidRDefault="00BD5988">
      <w:pPr>
        <w:pStyle w:val="BodyText"/>
        <w:rPr>
          <w:rFonts w:ascii="Gotham Medium"/>
          <w:sz w:val="24"/>
        </w:rPr>
      </w:pPr>
    </w:p>
    <w:p w14:paraId="0859C947" w14:textId="77777777" w:rsidR="00BD5988" w:rsidRDefault="00BD5988">
      <w:pPr>
        <w:pStyle w:val="BodyText"/>
        <w:rPr>
          <w:rFonts w:ascii="Gotham Medium"/>
          <w:sz w:val="24"/>
        </w:rPr>
      </w:pPr>
    </w:p>
    <w:p w14:paraId="0859C948" w14:textId="77777777" w:rsidR="00BD5988" w:rsidRDefault="00BD5988">
      <w:pPr>
        <w:pStyle w:val="BodyText"/>
        <w:rPr>
          <w:rFonts w:ascii="Gotham Medium"/>
          <w:sz w:val="24"/>
        </w:rPr>
      </w:pPr>
    </w:p>
    <w:p w14:paraId="0859C949" w14:textId="77777777" w:rsidR="00BD5988" w:rsidRDefault="00BD5988">
      <w:pPr>
        <w:pStyle w:val="BodyText"/>
        <w:rPr>
          <w:rFonts w:ascii="Gotham Medium"/>
          <w:sz w:val="24"/>
        </w:rPr>
      </w:pPr>
    </w:p>
    <w:p w14:paraId="0859C94A" w14:textId="77777777" w:rsidR="00BD5988" w:rsidRDefault="00BD5988">
      <w:pPr>
        <w:pStyle w:val="BodyText"/>
        <w:rPr>
          <w:rFonts w:ascii="Gotham Medium"/>
          <w:sz w:val="24"/>
        </w:rPr>
      </w:pPr>
    </w:p>
    <w:p w14:paraId="0859C94B" w14:textId="77777777" w:rsidR="00BD5988" w:rsidRDefault="00BD5988">
      <w:pPr>
        <w:pStyle w:val="BodyText"/>
        <w:rPr>
          <w:rFonts w:ascii="Gotham Medium"/>
          <w:sz w:val="24"/>
        </w:rPr>
      </w:pPr>
    </w:p>
    <w:p w14:paraId="0859C94C" w14:textId="77777777" w:rsidR="00BD5988" w:rsidRDefault="00BD5988">
      <w:pPr>
        <w:pStyle w:val="BodyText"/>
        <w:rPr>
          <w:rFonts w:ascii="Gotham Medium"/>
          <w:sz w:val="24"/>
        </w:rPr>
      </w:pPr>
    </w:p>
    <w:p w14:paraId="0859C94D" w14:textId="77777777" w:rsidR="00BD5988" w:rsidRDefault="00BD5988">
      <w:pPr>
        <w:pStyle w:val="BodyText"/>
        <w:rPr>
          <w:rFonts w:ascii="Gotham Medium"/>
          <w:sz w:val="24"/>
        </w:rPr>
      </w:pPr>
    </w:p>
    <w:p w14:paraId="0859C94E" w14:textId="77777777" w:rsidR="00BD5988" w:rsidRDefault="00BD5988">
      <w:pPr>
        <w:pStyle w:val="BodyText"/>
        <w:rPr>
          <w:rFonts w:ascii="Gotham Medium"/>
          <w:sz w:val="24"/>
        </w:rPr>
      </w:pPr>
    </w:p>
    <w:p w14:paraId="0859C94F" w14:textId="77777777" w:rsidR="00BD5988" w:rsidRDefault="00BD5988">
      <w:pPr>
        <w:pStyle w:val="BodyText"/>
        <w:rPr>
          <w:rFonts w:ascii="Gotham Medium"/>
          <w:sz w:val="24"/>
        </w:rPr>
      </w:pPr>
    </w:p>
    <w:p w14:paraId="0859C950" w14:textId="77777777" w:rsidR="00BD5988" w:rsidRDefault="00BD5988">
      <w:pPr>
        <w:pStyle w:val="BodyText"/>
        <w:rPr>
          <w:rFonts w:ascii="Gotham Medium"/>
          <w:sz w:val="24"/>
        </w:rPr>
      </w:pPr>
    </w:p>
    <w:p w14:paraId="0859C951" w14:textId="77777777" w:rsidR="00BD5988" w:rsidRDefault="00BD5988">
      <w:pPr>
        <w:pStyle w:val="BodyText"/>
        <w:rPr>
          <w:rFonts w:ascii="Gotham Medium"/>
          <w:sz w:val="24"/>
        </w:rPr>
      </w:pPr>
    </w:p>
    <w:p w14:paraId="0859C952" w14:textId="77777777" w:rsidR="00BD5988" w:rsidRDefault="00BD5988">
      <w:pPr>
        <w:pStyle w:val="BodyText"/>
        <w:rPr>
          <w:rFonts w:ascii="Gotham Medium"/>
          <w:sz w:val="24"/>
        </w:rPr>
      </w:pPr>
    </w:p>
    <w:p w14:paraId="0859C953" w14:textId="77777777" w:rsidR="00BD5988" w:rsidRDefault="00BD5988">
      <w:pPr>
        <w:pStyle w:val="BodyText"/>
        <w:rPr>
          <w:rFonts w:ascii="Gotham Medium"/>
          <w:sz w:val="24"/>
        </w:rPr>
      </w:pPr>
    </w:p>
    <w:p w14:paraId="0859C954" w14:textId="77777777" w:rsidR="00BD5988" w:rsidRDefault="00BD5988">
      <w:pPr>
        <w:pStyle w:val="BodyText"/>
        <w:rPr>
          <w:rFonts w:ascii="Gotham Medium"/>
          <w:sz w:val="24"/>
        </w:rPr>
      </w:pPr>
    </w:p>
    <w:p w14:paraId="0859C955" w14:textId="77777777" w:rsidR="00BD5988" w:rsidRDefault="00BD5988">
      <w:pPr>
        <w:pStyle w:val="BodyText"/>
        <w:rPr>
          <w:rFonts w:ascii="Gotham Medium"/>
          <w:sz w:val="24"/>
        </w:rPr>
      </w:pPr>
    </w:p>
    <w:p w14:paraId="0859C956" w14:textId="77777777" w:rsidR="00BD5988" w:rsidRDefault="00BD5988">
      <w:pPr>
        <w:pStyle w:val="BodyText"/>
        <w:rPr>
          <w:rFonts w:ascii="Gotham Medium"/>
          <w:sz w:val="24"/>
        </w:rPr>
      </w:pPr>
    </w:p>
    <w:p w14:paraId="0859C957" w14:textId="77777777" w:rsidR="00BD5988" w:rsidRDefault="00BD5988">
      <w:pPr>
        <w:pStyle w:val="BodyText"/>
        <w:rPr>
          <w:rFonts w:ascii="Gotham Medium"/>
          <w:sz w:val="24"/>
        </w:rPr>
      </w:pPr>
    </w:p>
    <w:p w14:paraId="0859C958" w14:textId="77777777" w:rsidR="00BD5988" w:rsidRDefault="00BD5988">
      <w:pPr>
        <w:pStyle w:val="BodyText"/>
        <w:rPr>
          <w:rFonts w:ascii="Gotham Medium"/>
          <w:sz w:val="24"/>
        </w:rPr>
      </w:pPr>
    </w:p>
    <w:p w14:paraId="0859C959" w14:textId="77777777" w:rsidR="00BD5988" w:rsidRDefault="00BD5988">
      <w:pPr>
        <w:pStyle w:val="BodyText"/>
        <w:rPr>
          <w:rFonts w:ascii="Gotham Medium"/>
          <w:sz w:val="24"/>
        </w:rPr>
      </w:pPr>
    </w:p>
    <w:p w14:paraId="0859C95A" w14:textId="77777777" w:rsidR="00BD5988" w:rsidRDefault="00BD5988">
      <w:pPr>
        <w:pStyle w:val="BodyText"/>
        <w:rPr>
          <w:rFonts w:ascii="Gotham Medium"/>
          <w:sz w:val="24"/>
        </w:rPr>
      </w:pPr>
    </w:p>
    <w:p w14:paraId="0859C95B" w14:textId="77777777" w:rsidR="00BD5988" w:rsidRDefault="00BD5988">
      <w:pPr>
        <w:pStyle w:val="BodyText"/>
        <w:rPr>
          <w:rFonts w:ascii="Gotham Medium"/>
          <w:sz w:val="24"/>
        </w:rPr>
      </w:pPr>
    </w:p>
    <w:p w14:paraId="0859C95C" w14:textId="77777777" w:rsidR="00BD5988" w:rsidRDefault="00BD5988">
      <w:pPr>
        <w:pStyle w:val="BodyText"/>
        <w:rPr>
          <w:rFonts w:ascii="Gotham Medium"/>
          <w:sz w:val="24"/>
        </w:rPr>
      </w:pPr>
    </w:p>
    <w:p w14:paraId="0859C95D" w14:textId="77777777" w:rsidR="00BD5988" w:rsidRDefault="00BD5988">
      <w:pPr>
        <w:pStyle w:val="BodyText"/>
        <w:rPr>
          <w:rFonts w:ascii="Gotham Medium"/>
          <w:sz w:val="24"/>
        </w:rPr>
      </w:pPr>
    </w:p>
    <w:p w14:paraId="0859C95E" w14:textId="77777777" w:rsidR="00BD5988" w:rsidRDefault="00BD5988">
      <w:pPr>
        <w:pStyle w:val="BodyText"/>
        <w:rPr>
          <w:rFonts w:ascii="Gotham Medium"/>
          <w:sz w:val="24"/>
        </w:rPr>
      </w:pPr>
    </w:p>
    <w:p w14:paraId="0859C95F" w14:textId="77777777" w:rsidR="00BD5988" w:rsidRDefault="00BD5988">
      <w:pPr>
        <w:pStyle w:val="BodyText"/>
        <w:spacing w:before="1"/>
        <w:rPr>
          <w:rFonts w:ascii="Gotham Medium"/>
          <w:sz w:val="21"/>
        </w:rPr>
      </w:pPr>
    </w:p>
    <w:p w14:paraId="0859C960" w14:textId="77777777" w:rsidR="00BD5988" w:rsidRDefault="004517C2">
      <w:pPr>
        <w:pStyle w:val="BodyText"/>
        <w:ind w:left="433"/>
        <w:rPr>
          <w:rFonts w:ascii="Gotham Medium"/>
        </w:rPr>
      </w:pPr>
      <w:r>
        <w:rPr>
          <w:rFonts w:ascii="Gotham Medium"/>
          <w:spacing w:val="-4"/>
        </w:rPr>
        <w:t>To</w:t>
      </w:r>
      <w:r>
        <w:rPr>
          <w:rFonts w:ascii="Gotham Medium"/>
          <w:spacing w:val="-6"/>
        </w:rPr>
        <w:t xml:space="preserve"> </w:t>
      </w:r>
      <w:r>
        <w:rPr>
          <w:rFonts w:ascii="Gotham Medium"/>
          <w:spacing w:val="-4"/>
        </w:rPr>
        <w:t>contact</w:t>
      </w:r>
      <w:r>
        <w:rPr>
          <w:rFonts w:ascii="Gotham Medium"/>
          <w:spacing w:val="-5"/>
        </w:rPr>
        <w:t xml:space="preserve"> </w:t>
      </w:r>
      <w:r>
        <w:rPr>
          <w:rFonts w:ascii="Gotham Medium"/>
          <w:spacing w:val="-4"/>
        </w:rPr>
        <w:t>Council</w:t>
      </w:r>
    </w:p>
    <w:p w14:paraId="0859C961" w14:textId="77777777" w:rsidR="00BD5988" w:rsidRDefault="004517C2">
      <w:pPr>
        <w:pStyle w:val="ListParagraph"/>
        <w:numPr>
          <w:ilvl w:val="1"/>
          <w:numId w:val="2"/>
        </w:numPr>
        <w:tabs>
          <w:tab w:val="left" w:pos="602"/>
        </w:tabs>
        <w:spacing w:before="69"/>
        <w:ind w:left="602" w:hanging="169"/>
        <w:rPr>
          <w:sz w:val="19"/>
        </w:rPr>
      </w:pPr>
      <w:r>
        <w:rPr>
          <w:sz w:val="19"/>
        </w:rPr>
        <w:t>phone</w:t>
      </w:r>
      <w:r>
        <w:rPr>
          <w:spacing w:val="-9"/>
          <w:sz w:val="19"/>
        </w:rPr>
        <w:t xml:space="preserve"> </w:t>
      </w:r>
      <w:r>
        <w:rPr>
          <w:sz w:val="19"/>
        </w:rPr>
        <w:t>1300</w:t>
      </w:r>
      <w:r>
        <w:rPr>
          <w:spacing w:val="-9"/>
          <w:sz w:val="19"/>
        </w:rPr>
        <w:t xml:space="preserve"> </w:t>
      </w:r>
      <w:r>
        <w:rPr>
          <w:sz w:val="19"/>
        </w:rPr>
        <w:t>88</w:t>
      </w:r>
      <w:r>
        <w:rPr>
          <w:spacing w:val="-9"/>
          <w:sz w:val="19"/>
        </w:rPr>
        <w:t xml:space="preserve"> </w:t>
      </w:r>
      <w:r>
        <w:rPr>
          <w:sz w:val="19"/>
        </w:rPr>
        <w:t>22</w:t>
      </w:r>
      <w:r>
        <w:rPr>
          <w:spacing w:val="-8"/>
          <w:sz w:val="19"/>
        </w:rPr>
        <w:t xml:space="preserve"> </w:t>
      </w:r>
      <w:r>
        <w:rPr>
          <w:sz w:val="19"/>
        </w:rPr>
        <w:t>33</w:t>
      </w:r>
      <w:r>
        <w:rPr>
          <w:spacing w:val="-9"/>
          <w:sz w:val="19"/>
        </w:rPr>
        <w:t xml:space="preserve"> </w:t>
      </w:r>
      <w:r>
        <w:rPr>
          <w:sz w:val="19"/>
        </w:rPr>
        <w:t>or</w:t>
      </w:r>
      <w:r>
        <w:rPr>
          <w:spacing w:val="-9"/>
          <w:sz w:val="19"/>
        </w:rPr>
        <w:t xml:space="preserve"> </w:t>
      </w:r>
      <w:r>
        <w:rPr>
          <w:sz w:val="19"/>
        </w:rPr>
        <w:t>(03)</w:t>
      </w:r>
      <w:r>
        <w:rPr>
          <w:spacing w:val="-9"/>
          <w:sz w:val="19"/>
        </w:rPr>
        <w:t xml:space="preserve"> </w:t>
      </w:r>
      <w:r>
        <w:rPr>
          <w:sz w:val="19"/>
        </w:rPr>
        <w:t>9298</w:t>
      </w:r>
      <w:r>
        <w:rPr>
          <w:spacing w:val="-8"/>
          <w:sz w:val="19"/>
        </w:rPr>
        <w:t xml:space="preserve"> </w:t>
      </w:r>
      <w:r>
        <w:rPr>
          <w:spacing w:val="-4"/>
          <w:sz w:val="19"/>
        </w:rPr>
        <w:t>4598</w:t>
      </w:r>
    </w:p>
    <w:p w14:paraId="0859C962" w14:textId="77777777" w:rsidR="00BD5988" w:rsidRDefault="004517C2">
      <w:pPr>
        <w:pStyle w:val="ListParagraph"/>
        <w:numPr>
          <w:ilvl w:val="1"/>
          <w:numId w:val="2"/>
        </w:numPr>
        <w:tabs>
          <w:tab w:val="left" w:pos="602"/>
        </w:tabs>
        <w:spacing w:before="12"/>
        <w:ind w:left="602" w:hanging="169"/>
        <w:rPr>
          <w:sz w:val="19"/>
        </w:rPr>
      </w:pPr>
      <w:r>
        <w:rPr>
          <w:sz w:val="19"/>
        </w:rPr>
        <w:t>SMS</w:t>
      </w:r>
      <w:r>
        <w:rPr>
          <w:spacing w:val="-10"/>
          <w:sz w:val="19"/>
        </w:rPr>
        <w:t xml:space="preserve"> </w:t>
      </w:r>
      <w:r>
        <w:rPr>
          <w:sz w:val="19"/>
        </w:rPr>
        <w:t>0480</w:t>
      </w:r>
      <w:r>
        <w:rPr>
          <w:spacing w:val="-9"/>
          <w:sz w:val="19"/>
        </w:rPr>
        <w:t xml:space="preserve"> </w:t>
      </w:r>
      <w:r>
        <w:rPr>
          <w:sz w:val="19"/>
        </w:rPr>
        <w:t>020</w:t>
      </w:r>
      <w:r>
        <w:rPr>
          <w:spacing w:val="-9"/>
          <w:sz w:val="19"/>
        </w:rPr>
        <w:t xml:space="preserve"> </w:t>
      </w:r>
      <w:r>
        <w:rPr>
          <w:spacing w:val="-5"/>
          <w:sz w:val="19"/>
        </w:rPr>
        <w:t>200</w:t>
      </w:r>
    </w:p>
    <w:p w14:paraId="0859C963" w14:textId="77777777" w:rsidR="00BD5988" w:rsidRDefault="004517C2">
      <w:pPr>
        <w:pStyle w:val="ListParagraph"/>
        <w:numPr>
          <w:ilvl w:val="1"/>
          <w:numId w:val="2"/>
        </w:numPr>
        <w:tabs>
          <w:tab w:val="left" w:pos="602"/>
        </w:tabs>
        <w:spacing w:before="12"/>
        <w:ind w:left="602" w:hanging="169"/>
        <w:rPr>
          <w:sz w:val="19"/>
        </w:rPr>
      </w:pPr>
      <w:r>
        <w:rPr>
          <w:sz w:val="19"/>
        </w:rPr>
        <w:t>visit</w:t>
      </w:r>
      <w:r>
        <w:rPr>
          <w:spacing w:val="-15"/>
          <w:sz w:val="19"/>
        </w:rPr>
        <w:t xml:space="preserve"> </w:t>
      </w:r>
      <w:r>
        <w:rPr>
          <w:sz w:val="19"/>
        </w:rPr>
        <w:t>our</w:t>
      </w:r>
      <w:r>
        <w:rPr>
          <w:spacing w:val="-13"/>
          <w:sz w:val="19"/>
        </w:rPr>
        <w:t xml:space="preserve"> </w:t>
      </w:r>
      <w:r>
        <w:rPr>
          <w:sz w:val="19"/>
        </w:rPr>
        <w:t>website</w:t>
      </w:r>
      <w:r>
        <w:rPr>
          <w:spacing w:val="-13"/>
          <w:sz w:val="19"/>
        </w:rPr>
        <w:t xml:space="preserve"> </w:t>
      </w:r>
      <w:r>
        <w:rPr>
          <w:sz w:val="19"/>
        </w:rPr>
        <w:t>at</w:t>
      </w:r>
      <w:r>
        <w:rPr>
          <w:spacing w:val="-12"/>
          <w:sz w:val="19"/>
        </w:rPr>
        <w:t xml:space="preserve"> </w:t>
      </w:r>
      <w:hyperlink r:id="rId219">
        <w:r>
          <w:rPr>
            <w:spacing w:val="-2"/>
            <w:sz w:val="19"/>
          </w:rPr>
          <w:t>www.maroondah.vic.gov.au</w:t>
        </w:r>
      </w:hyperlink>
    </w:p>
    <w:p w14:paraId="0859C964" w14:textId="77777777" w:rsidR="00BD5988" w:rsidRDefault="004517C2">
      <w:pPr>
        <w:pStyle w:val="ListParagraph"/>
        <w:numPr>
          <w:ilvl w:val="1"/>
          <w:numId w:val="2"/>
        </w:numPr>
        <w:tabs>
          <w:tab w:val="left" w:pos="602"/>
        </w:tabs>
        <w:spacing w:before="12"/>
        <w:ind w:left="602" w:hanging="169"/>
        <w:rPr>
          <w:sz w:val="19"/>
        </w:rPr>
      </w:pPr>
      <w:r>
        <w:rPr>
          <w:sz w:val="19"/>
        </w:rPr>
        <w:t>email</w:t>
      </w:r>
      <w:r>
        <w:rPr>
          <w:spacing w:val="-12"/>
          <w:sz w:val="19"/>
        </w:rPr>
        <w:t xml:space="preserve"> </w:t>
      </w:r>
      <w:hyperlink r:id="rId220">
        <w:r>
          <w:rPr>
            <w:spacing w:val="-2"/>
            <w:sz w:val="19"/>
          </w:rPr>
          <w:t>maroondah@maroondah.vic.gov.au</w:t>
        </w:r>
      </w:hyperlink>
    </w:p>
    <w:p w14:paraId="0859C965" w14:textId="77777777" w:rsidR="00BD5988" w:rsidRDefault="004517C2">
      <w:pPr>
        <w:pStyle w:val="BodyText"/>
        <w:spacing w:before="125"/>
        <w:ind w:left="433"/>
        <w:rPr>
          <w:rFonts w:ascii="Gotham Medium"/>
        </w:rPr>
      </w:pPr>
      <w:r>
        <w:rPr>
          <w:rFonts w:ascii="Gotham Medium"/>
          <w:spacing w:val="-2"/>
        </w:rPr>
        <w:t>Translating</w:t>
      </w:r>
      <w:r>
        <w:rPr>
          <w:rFonts w:ascii="Gotham Medium"/>
          <w:spacing w:val="-12"/>
        </w:rPr>
        <w:t xml:space="preserve"> </w:t>
      </w:r>
      <w:r>
        <w:rPr>
          <w:rFonts w:ascii="Gotham Medium"/>
          <w:spacing w:val="-2"/>
        </w:rPr>
        <w:t>and</w:t>
      </w:r>
      <w:r>
        <w:rPr>
          <w:rFonts w:ascii="Gotham Medium"/>
          <w:spacing w:val="-12"/>
        </w:rPr>
        <w:t xml:space="preserve"> </w:t>
      </w:r>
      <w:r>
        <w:rPr>
          <w:rFonts w:ascii="Gotham Medium"/>
          <w:spacing w:val="-2"/>
        </w:rPr>
        <w:t>Interpreter</w:t>
      </w:r>
      <w:r>
        <w:rPr>
          <w:rFonts w:ascii="Gotham Medium"/>
          <w:spacing w:val="-12"/>
        </w:rPr>
        <w:t xml:space="preserve"> </w:t>
      </w:r>
      <w:r>
        <w:rPr>
          <w:rFonts w:ascii="Gotham Medium"/>
          <w:spacing w:val="-2"/>
        </w:rPr>
        <w:t>Service</w:t>
      </w:r>
    </w:p>
    <w:p w14:paraId="0859C966" w14:textId="77777777" w:rsidR="00BD5988" w:rsidRDefault="004517C2">
      <w:pPr>
        <w:pStyle w:val="BodyText"/>
        <w:spacing w:before="12"/>
        <w:ind w:left="433"/>
      </w:pPr>
      <w:r>
        <w:t>13</w:t>
      </w:r>
      <w:r>
        <w:rPr>
          <w:spacing w:val="-6"/>
        </w:rPr>
        <w:t xml:space="preserve"> </w:t>
      </w:r>
      <w:r>
        <w:t>14</w:t>
      </w:r>
      <w:r>
        <w:rPr>
          <w:spacing w:val="-6"/>
        </w:rPr>
        <w:t xml:space="preserve"> </w:t>
      </w:r>
      <w:r>
        <w:rPr>
          <w:spacing w:val="-5"/>
        </w:rPr>
        <w:t>50</w:t>
      </w:r>
    </w:p>
    <w:p w14:paraId="0859C967" w14:textId="77777777" w:rsidR="00BD5988" w:rsidRDefault="004517C2">
      <w:pPr>
        <w:pStyle w:val="BodyText"/>
        <w:spacing w:before="126"/>
        <w:ind w:left="433"/>
        <w:rPr>
          <w:rFonts w:ascii="Gotham Medium"/>
        </w:rPr>
      </w:pPr>
      <w:r>
        <w:rPr>
          <w:rFonts w:ascii="Gotham Medium"/>
          <w:spacing w:val="-2"/>
        </w:rPr>
        <w:t>National</w:t>
      </w:r>
      <w:r>
        <w:rPr>
          <w:rFonts w:ascii="Gotham Medium"/>
          <w:spacing w:val="-6"/>
        </w:rPr>
        <w:t xml:space="preserve"> </w:t>
      </w:r>
      <w:r>
        <w:rPr>
          <w:rFonts w:ascii="Gotham Medium"/>
          <w:spacing w:val="-2"/>
        </w:rPr>
        <w:t>Relay</w:t>
      </w:r>
      <w:r>
        <w:rPr>
          <w:rFonts w:ascii="Gotham Medium"/>
          <w:spacing w:val="-5"/>
        </w:rPr>
        <w:t xml:space="preserve"> </w:t>
      </w:r>
      <w:r>
        <w:rPr>
          <w:rFonts w:ascii="Gotham Medium"/>
          <w:spacing w:val="-2"/>
        </w:rPr>
        <w:t>Service</w:t>
      </w:r>
      <w:r>
        <w:rPr>
          <w:rFonts w:ascii="Gotham Medium"/>
          <w:spacing w:val="-5"/>
        </w:rPr>
        <w:t xml:space="preserve"> </w:t>
      </w:r>
      <w:r>
        <w:rPr>
          <w:rFonts w:ascii="Gotham Medium"/>
          <w:spacing w:val="-2"/>
        </w:rPr>
        <w:t>(NRS)</w:t>
      </w:r>
    </w:p>
    <w:p w14:paraId="0859C968" w14:textId="77777777" w:rsidR="00BD5988" w:rsidRDefault="004517C2">
      <w:pPr>
        <w:pStyle w:val="BodyText"/>
        <w:spacing w:before="12"/>
        <w:ind w:left="433"/>
      </w:pPr>
      <w:r>
        <w:t>13</w:t>
      </w:r>
      <w:r>
        <w:rPr>
          <w:spacing w:val="-8"/>
        </w:rPr>
        <w:t xml:space="preserve"> </w:t>
      </w:r>
      <w:r>
        <w:t>36</w:t>
      </w:r>
      <w:r>
        <w:rPr>
          <w:spacing w:val="-6"/>
        </w:rPr>
        <w:t xml:space="preserve"> </w:t>
      </w:r>
      <w:r>
        <w:rPr>
          <w:spacing w:val="-5"/>
        </w:rPr>
        <w:t>77</w:t>
      </w:r>
    </w:p>
    <w:p w14:paraId="0859C969" w14:textId="1163CE4C" w:rsidR="00BD5988" w:rsidRPr="00085192" w:rsidRDefault="004517C2" w:rsidP="00085192">
      <w:pPr>
        <w:pStyle w:val="BodyText"/>
        <w:spacing w:before="125" w:line="312" w:lineRule="auto"/>
        <w:ind w:left="743" w:right="6319"/>
        <w:rPr>
          <w:spacing w:val="-4"/>
        </w:rPr>
      </w:pPr>
      <w:r>
        <w:rPr>
          <w:noProof/>
        </w:rPr>
        <mc:AlternateContent>
          <mc:Choice Requires="wpg">
            <w:drawing>
              <wp:anchor distT="0" distB="0" distL="0" distR="0" simplePos="0" relativeHeight="251659264" behindDoc="0" locked="0" layoutInCell="1" allowOverlap="1" wp14:anchorId="0859CA01" wp14:editId="0859CA02">
                <wp:simplePos x="0" y="0"/>
                <wp:positionH relativeFrom="page">
                  <wp:posOffset>736803</wp:posOffset>
                </wp:positionH>
                <wp:positionV relativeFrom="paragraph">
                  <wp:posOffset>288791</wp:posOffset>
                </wp:positionV>
                <wp:extent cx="108585" cy="107950"/>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7950"/>
                          <a:chOff x="0" y="0"/>
                          <a:chExt cx="108585" cy="107950"/>
                        </a:xfrm>
                      </wpg:grpSpPr>
                      <pic:pic xmlns:pic="http://schemas.openxmlformats.org/drawingml/2006/picture">
                        <pic:nvPicPr>
                          <pic:cNvPr id="667" name="Image 667"/>
                          <pic:cNvPicPr/>
                        </pic:nvPicPr>
                        <pic:blipFill>
                          <a:blip r:embed="rId221" cstate="print"/>
                          <a:stretch>
                            <a:fillRect/>
                          </a:stretch>
                        </pic:blipFill>
                        <pic:spPr>
                          <a:xfrm>
                            <a:off x="0" y="0"/>
                            <a:ext cx="108000" cy="107772"/>
                          </a:xfrm>
                          <a:prstGeom prst="rect">
                            <a:avLst/>
                          </a:prstGeom>
                        </pic:spPr>
                      </pic:pic>
                      <pic:pic xmlns:pic="http://schemas.openxmlformats.org/drawingml/2006/picture">
                        <pic:nvPicPr>
                          <pic:cNvPr id="668" name="Image 668"/>
                          <pic:cNvPicPr/>
                        </pic:nvPicPr>
                        <pic:blipFill>
                          <a:blip r:embed="rId222" cstate="print"/>
                          <a:stretch>
                            <a:fillRect/>
                          </a:stretch>
                        </pic:blipFill>
                        <pic:spPr>
                          <a:xfrm>
                            <a:off x="13317" y="12237"/>
                            <a:ext cx="81356" cy="83527"/>
                          </a:xfrm>
                          <a:prstGeom prst="rect">
                            <a:avLst/>
                          </a:prstGeom>
                        </pic:spPr>
                      </pic:pic>
                    </wpg:wgp>
                  </a:graphicData>
                </a:graphic>
              </wp:anchor>
            </w:drawing>
          </mc:Choice>
          <mc:Fallback>
            <w:pict>
              <v:group w14:anchorId="5C85B5A6" id="Group 666" o:spid="_x0000_s1026" style="position:absolute;margin-left:58pt;margin-top:22.75pt;width:8.55pt;height:8.5pt;z-index:251659264;mso-wrap-distance-left:0;mso-wrap-distance-right:0;mso-position-horizontal-relative:page" coordsize="108585,107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">
                <v:shape id="Image 667" o:spid="_x0000_s1027" type="#_x0000_t75" style="position:absolute;width:108000;height:10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">
                  <v:imagedata r:id="rId223" o:title=""/>
                </v:shape>
                <v:shape id="Image 668" o:spid="_x0000_s1028" type="#_x0000_t75" style="position:absolute;left:13317;top:12237;width:81356;height:8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">
                  <v:imagedata r:id="rId224" o:title=""/>
                </v:shape>
                <w10:wrap anchorx="page"/>
              </v:group>
            </w:pict>
          </mc:Fallback>
        </mc:AlternateContent>
      </w:r>
      <w:r>
        <w:rPr>
          <w:noProof/>
        </w:rPr>
        <mc:AlternateContent>
          <mc:Choice Requires="wpg">
            <w:drawing>
              <wp:anchor distT="0" distB="0" distL="0" distR="0" simplePos="0" relativeHeight="251660288" behindDoc="0" locked="0" layoutInCell="1" allowOverlap="1" wp14:anchorId="0859CA03" wp14:editId="0859CA04">
                <wp:simplePos x="0" y="0"/>
                <wp:positionH relativeFrom="page">
                  <wp:posOffset>736795</wp:posOffset>
                </wp:positionH>
                <wp:positionV relativeFrom="paragraph">
                  <wp:posOffset>102497</wp:posOffset>
                </wp:positionV>
                <wp:extent cx="108585" cy="108585"/>
                <wp:effectExtent l="0" t="0" r="0" b="0"/>
                <wp:wrapNone/>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670" name="Graphic 670"/>
                        <wps:cNvSpPr/>
                        <wps:spPr>
                          <a:xfrm>
                            <a:off x="0" y="0"/>
                            <a:ext cx="108585" cy="108585"/>
                          </a:xfrm>
                          <a:custGeom>
                            <a:avLst/>
                            <a:gdLst/>
                            <a:ahLst/>
                            <a:cxnLst/>
                            <a:rect l="l" t="t" r="r" b="b"/>
                            <a:pathLst>
                              <a:path w="108585" h="108585">
                                <a:moveTo>
                                  <a:pt x="105333" y="0"/>
                                </a:moveTo>
                                <a:lnTo>
                                  <a:pt x="2666" y="0"/>
                                </a:lnTo>
                                <a:lnTo>
                                  <a:pt x="0" y="2667"/>
                                </a:lnTo>
                                <a:lnTo>
                                  <a:pt x="0" y="105333"/>
                                </a:lnTo>
                                <a:lnTo>
                                  <a:pt x="2666" y="108000"/>
                                </a:lnTo>
                                <a:lnTo>
                                  <a:pt x="102044" y="108000"/>
                                </a:lnTo>
                                <a:lnTo>
                                  <a:pt x="105333" y="108000"/>
                                </a:lnTo>
                                <a:lnTo>
                                  <a:pt x="108000" y="105333"/>
                                </a:lnTo>
                                <a:lnTo>
                                  <a:pt x="108000" y="2667"/>
                                </a:lnTo>
                                <a:lnTo>
                                  <a:pt x="105333" y="0"/>
                                </a:lnTo>
                                <a:close/>
                              </a:path>
                            </a:pathLst>
                          </a:custGeom>
                          <a:solidFill>
                            <a:srgbClr val="3C5A99"/>
                          </a:solidFill>
                        </wps:spPr>
                        <wps:bodyPr wrap="square" lIns="0" tIns="0" rIns="0" bIns="0" rtlCol="0">
                          <a:prstTxWarp prst="textNoShape">
                            <a:avLst/>
                          </a:prstTxWarp>
                          <a:noAutofit/>
                        </wps:bodyPr>
                      </wps:wsp>
                      <wps:wsp>
                        <wps:cNvPr id="671" name="Graphic 671"/>
                        <wps:cNvSpPr/>
                        <wps:spPr>
                          <a:xfrm>
                            <a:off x="43610" y="16306"/>
                            <a:ext cx="47625" cy="92075"/>
                          </a:xfrm>
                          <a:custGeom>
                            <a:avLst/>
                            <a:gdLst/>
                            <a:ahLst/>
                            <a:cxnLst/>
                            <a:rect l="l" t="t" r="r" b="b"/>
                            <a:pathLst>
                              <a:path w="47625" h="92075">
                                <a:moveTo>
                                  <a:pt x="41008" y="0"/>
                                </a:moveTo>
                                <a:lnTo>
                                  <a:pt x="35039" y="0"/>
                                </a:lnTo>
                                <a:lnTo>
                                  <a:pt x="26519" y="1404"/>
                                </a:lnTo>
                                <a:lnTo>
                                  <a:pt x="19899" y="5541"/>
                                </a:lnTo>
                                <a:lnTo>
                                  <a:pt x="15610" y="12296"/>
                                </a:lnTo>
                                <a:lnTo>
                                  <a:pt x="14084" y="21551"/>
                                </a:lnTo>
                                <a:lnTo>
                                  <a:pt x="14084" y="33566"/>
                                </a:lnTo>
                                <a:lnTo>
                                  <a:pt x="0" y="33566"/>
                                </a:lnTo>
                                <a:lnTo>
                                  <a:pt x="0" y="49872"/>
                                </a:lnTo>
                                <a:lnTo>
                                  <a:pt x="14084" y="49872"/>
                                </a:lnTo>
                                <a:lnTo>
                                  <a:pt x="14084" y="91694"/>
                                </a:lnTo>
                                <a:lnTo>
                                  <a:pt x="30911" y="91694"/>
                                </a:lnTo>
                                <a:lnTo>
                                  <a:pt x="30911" y="49872"/>
                                </a:lnTo>
                                <a:lnTo>
                                  <a:pt x="44945" y="49872"/>
                                </a:lnTo>
                                <a:lnTo>
                                  <a:pt x="47053" y="33566"/>
                                </a:lnTo>
                                <a:lnTo>
                                  <a:pt x="30911" y="33566"/>
                                </a:lnTo>
                                <a:lnTo>
                                  <a:pt x="30911" y="18440"/>
                                </a:lnTo>
                                <a:lnTo>
                                  <a:pt x="32219" y="15227"/>
                                </a:lnTo>
                                <a:lnTo>
                                  <a:pt x="47624" y="15227"/>
                                </a:lnTo>
                                <a:lnTo>
                                  <a:pt x="47624" y="647"/>
                                </a:lnTo>
                                <a:lnTo>
                                  <a:pt x="4100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AEB9DB3" id="Group 669" o:spid="_x0000_s1026" style="position:absolute;margin-left:58pt;margin-top:8.05pt;width:8.55pt;height:8.55pt;z-index:251660288;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">
                <v:shape id="Graphic 670" o:spid="_x0000_s1027" style="position:absolute;width:108585;height:108585;visibility:visible;mso-wrap-style:square;v-text-anchor:top" coordsize="1085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" path="m105333,l2666,,,2667,,105333r2666,2667l102044,108000r3289,l108000,105333r,-102666l105333,xe" fillcolor="#3c5a99" stroked="f">
                  <v:path arrowok="t"/>
                </v:shape>
                <v:shape id="Graphic 671" o:spid="_x0000_s1028" style="position:absolute;left:43610;top:16306;width:47625;height:92075;visibility:visible;mso-wrap-style:square;v-text-anchor:top" coordsize="47625,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" path="m41008,l35039,,26519,1404,19899,5541r-4289,6755l14084,21551r,12015l,33566,,49872r14084,l14084,91694r16827,l30911,49872r14034,l47053,33566r-16142,l30911,18440r1308,-3213l47624,15227r,-14580l41008,xe" stroked="f">
                  <v:path arrowok="t"/>
                </v:shape>
                <w10:wrap anchorx="page"/>
              </v:group>
            </w:pict>
          </mc:Fallback>
        </mc:AlternateContent>
      </w:r>
      <w:proofErr w:type="spellStart"/>
      <w:r>
        <w:rPr>
          <w:spacing w:val="-4"/>
        </w:rPr>
        <w:t>MaroondahCityCouncil</w:t>
      </w:r>
      <w:proofErr w:type="spellEnd"/>
      <w:r>
        <w:rPr>
          <w:spacing w:val="-4"/>
        </w:rPr>
        <w:t xml:space="preserve"> </w:t>
      </w:r>
      <w:r w:rsidR="00085192">
        <w:rPr>
          <w:spacing w:val="-4"/>
        </w:rPr>
        <w:br/>
      </w:r>
      <w:proofErr w:type="spellStart"/>
      <w:r>
        <w:rPr>
          <w:spacing w:val="-2"/>
        </w:rPr>
        <w:t>maroondahcitycouncil</w:t>
      </w:r>
      <w:proofErr w:type="spellEnd"/>
    </w:p>
    <w:p w14:paraId="3F6471A7" w14:textId="3CEDE3CB" w:rsidR="00DE69E4" w:rsidRDefault="004517C2">
      <w:pPr>
        <w:pStyle w:val="BodyText"/>
        <w:spacing w:line="314" w:lineRule="auto"/>
        <w:ind w:left="743" w:right="6319" w:hanging="284"/>
        <w:rPr>
          <w:position w:val="2"/>
        </w:rPr>
      </w:pPr>
      <w:r>
        <w:rPr>
          <w:noProof/>
        </w:rPr>
        <mc:AlternateContent>
          <mc:Choice Requires="wpg">
            <w:drawing>
              <wp:anchor distT="0" distB="0" distL="0" distR="0" simplePos="0" relativeHeight="251677696" behindDoc="1" locked="0" layoutInCell="1" allowOverlap="1" wp14:anchorId="0859CA05" wp14:editId="0859CA06">
                <wp:simplePos x="0" y="0"/>
                <wp:positionH relativeFrom="page">
                  <wp:posOffset>736799</wp:posOffset>
                </wp:positionH>
                <wp:positionV relativeFrom="paragraph">
                  <wp:posOffset>206816</wp:posOffset>
                </wp:positionV>
                <wp:extent cx="108585" cy="108585"/>
                <wp:effectExtent l="0" t="0" r="0" b="0"/>
                <wp:wrapNone/>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750" name="Graphic 673"/>
                        <wps:cNvSpPr/>
                        <wps:spPr>
                          <a:xfrm>
                            <a:off x="0" y="0"/>
                            <a:ext cx="108585" cy="108585"/>
                          </a:xfrm>
                          <a:custGeom>
                            <a:avLst/>
                            <a:gdLst/>
                            <a:ahLst/>
                            <a:cxnLst/>
                            <a:rect l="l" t="t" r="r" b="b"/>
                            <a:pathLst>
                              <a:path w="108585" h="108585">
                                <a:moveTo>
                                  <a:pt x="103974" y="0"/>
                                </a:moveTo>
                                <a:lnTo>
                                  <a:pt x="4025" y="0"/>
                                </a:lnTo>
                                <a:lnTo>
                                  <a:pt x="0" y="4038"/>
                                </a:lnTo>
                                <a:lnTo>
                                  <a:pt x="0" y="9004"/>
                                </a:lnTo>
                                <a:lnTo>
                                  <a:pt x="0" y="103974"/>
                                </a:lnTo>
                                <a:lnTo>
                                  <a:pt x="4025" y="108000"/>
                                </a:lnTo>
                                <a:lnTo>
                                  <a:pt x="103974" y="108000"/>
                                </a:lnTo>
                                <a:lnTo>
                                  <a:pt x="108000" y="103974"/>
                                </a:lnTo>
                                <a:lnTo>
                                  <a:pt x="108000" y="4038"/>
                                </a:lnTo>
                                <a:lnTo>
                                  <a:pt x="103974" y="0"/>
                                </a:lnTo>
                                <a:close/>
                              </a:path>
                            </a:pathLst>
                          </a:custGeom>
                          <a:solidFill>
                            <a:srgbClr val="15AADD"/>
                          </a:solidFill>
                        </wps:spPr>
                        <wps:bodyPr wrap="square" lIns="0" tIns="0" rIns="0" bIns="0" rtlCol="0">
                          <a:prstTxWarp prst="textNoShape">
                            <a:avLst/>
                          </a:prstTxWarp>
                          <a:noAutofit/>
                        </wps:bodyPr>
                      </wps:wsp>
                      <wps:wsp>
                        <wps:cNvPr id="751" name="Graphic 674"/>
                        <wps:cNvSpPr/>
                        <wps:spPr>
                          <a:xfrm>
                            <a:off x="19274" y="25782"/>
                            <a:ext cx="69850" cy="56515"/>
                          </a:xfrm>
                          <a:custGeom>
                            <a:avLst/>
                            <a:gdLst/>
                            <a:ahLst/>
                            <a:cxnLst/>
                            <a:rect l="l" t="t" r="r" b="b"/>
                            <a:pathLst>
                              <a:path w="69850" h="56515">
                                <a:moveTo>
                                  <a:pt x="52184" y="0"/>
                                </a:moveTo>
                                <a:lnTo>
                                  <a:pt x="40208" y="0"/>
                                </a:lnTo>
                                <a:lnTo>
                                  <a:pt x="33832" y="6388"/>
                                </a:lnTo>
                                <a:lnTo>
                                  <a:pt x="33832" y="15366"/>
                                </a:lnTo>
                                <a:lnTo>
                                  <a:pt x="34201" y="17500"/>
                                </a:lnTo>
                                <a:lnTo>
                                  <a:pt x="25607" y="16133"/>
                                </a:lnTo>
                                <a:lnTo>
                                  <a:pt x="17714" y="13063"/>
                                </a:lnTo>
                                <a:lnTo>
                                  <a:pt x="10724" y="8490"/>
                                </a:lnTo>
                                <a:lnTo>
                                  <a:pt x="4838" y="2616"/>
                                </a:lnTo>
                                <a:lnTo>
                                  <a:pt x="3606" y="4711"/>
                                </a:lnTo>
                                <a:lnTo>
                                  <a:pt x="2908" y="7162"/>
                                </a:lnTo>
                                <a:lnTo>
                                  <a:pt x="2908" y="14719"/>
                                </a:lnTo>
                                <a:lnTo>
                                  <a:pt x="5422" y="19075"/>
                                </a:lnTo>
                                <a:lnTo>
                                  <a:pt x="9245" y="21628"/>
                                </a:lnTo>
                                <a:lnTo>
                                  <a:pt x="6908" y="21564"/>
                                </a:lnTo>
                                <a:lnTo>
                                  <a:pt x="4711" y="20916"/>
                                </a:lnTo>
                                <a:lnTo>
                                  <a:pt x="2793" y="19913"/>
                                </a:lnTo>
                                <a:lnTo>
                                  <a:pt x="2793" y="26936"/>
                                </a:lnTo>
                                <a:lnTo>
                                  <a:pt x="7708" y="32689"/>
                                </a:lnTo>
                                <a:lnTo>
                                  <a:pt x="14223" y="33997"/>
                                </a:lnTo>
                                <a:lnTo>
                                  <a:pt x="13030" y="34328"/>
                                </a:lnTo>
                                <a:lnTo>
                                  <a:pt x="11772" y="34505"/>
                                </a:lnTo>
                                <a:lnTo>
                                  <a:pt x="9550" y="34505"/>
                                </a:lnTo>
                                <a:lnTo>
                                  <a:pt x="7785" y="34239"/>
                                </a:lnTo>
                                <a:lnTo>
                                  <a:pt x="9601" y="39903"/>
                                </a:lnTo>
                                <a:lnTo>
                                  <a:pt x="14858" y="44018"/>
                                </a:lnTo>
                                <a:lnTo>
                                  <a:pt x="21094" y="44132"/>
                                </a:lnTo>
                                <a:lnTo>
                                  <a:pt x="16217" y="47955"/>
                                </a:lnTo>
                                <a:lnTo>
                                  <a:pt x="10083" y="50241"/>
                                </a:lnTo>
                                <a:lnTo>
                                  <a:pt x="3403" y="50241"/>
                                </a:lnTo>
                                <a:lnTo>
                                  <a:pt x="0" y="50037"/>
                                </a:lnTo>
                                <a:lnTo>
                                  <a:pt x="6311" y="54076"/>
                                </a:lnTo>
                                <a:lnTo>
                                  <a:pt x="13804" y="56438"/>
                                </a:lnTo>
                                <a:lnTo>
                                  <a:pt x="21843" y="56438"/>
                                </a:lnTo>
                                <a:lnTo>
                                  <a:pt x="39231" y="52753"/>
                                </a:lnTo>
                                <a:lnTo>
                                  <a:pt x="51938" y="43232"/>
                                </a:lnTo>
                                <a:lnTo>
                                  <a:pt x="59732" y="30180"/>
                                </a:lnTo>
                                <a:lnTo>
                                  <a:pt x="62382" y="15900"/>
                                </a:lnTo>
                                <a:lnTo>
                                  <a:pt x="62331" y="14058"/>
                                </a:lnTo>
                                <a:lnTo>
                                  <a:pt x="65125" y="12052"/>
                                </a:lnTo>
                                <a:lnTo>
                                  <a:pt x="67538" y="9537"/>
                                </a:lnTo>
                                <a:lnTo>
                                  <a:pt x="69443" y="6680"/>
                                </a:lnTo>
                                <a:lnTo>
                                  <a:pt x="66890" y="7823"/>
                                </a:lnTo>
                                <a:lnTo>
                                  <a:pt x="64147" y="8585"/>
                                </a:lnTo>
                                <a:lnTo>
                                  <a:pt x="61264" y="8928"/>
                                </a:lnTo>
                                <a:lnTo>
                                  <a:pt x="64211" y="7162"/>
                                </a:lnTo>
                                <a:lnTo>
                                  <a:pt x="66459" y="4368"/>
                                </a:lnTo>
                                <a:lnTo>
                                  <a:pt x="67525" y="1041"/>
                                </a:lnTo>
                                <a:lnTo>
                                  <a:pt x="64769" y="2679"/>
                                </a:lnTo>
                                <a:lnTo>
                                  <a:pt x="61721" y="3860"/>
                                </a:lnTo>
                                <a:lnTo>
                                  <a:pt x="58483" y="4508"/>
                                </a:lnTo>
                                <a:lnTo>
                                  <a:pt x="55879" y="1739"/>
                                </a:lnTo>
                                <a:lnTo>
                                  <a:pt x="5218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CD7B00C" id="Group 672" o:spid="_x0000_s1026" style="position:absolute;margin-left:58pt;margin-top:16.3pt;width:8.55pt;height:8.55pt;z-index:-251638784;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">
                <v:shape id="Graphic 673" o:spid="_x0000_s1027" style="position:absolute;width:108585;height:108585;visibility:visible;mso-wrap-style:square;v-text-anchor:top" coordsize="1085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" path="m103974,l4025,,,4038,,9004r,94970l4025,108000r99949,l108000,103974r,-99936l103974,xe" fillcolor="#15aadd" stroked="f">
                  <v:path arrowok="t"/>
                </v:shape>
                <v:shape id="Graphic 674" o:spid="_x0000_s1028" style="position:absolute;left:19274;top:25782;width:69850;height:56515;visibility:visible;mso-wrap-style:square;v-text-anchor:top" coordsize="6985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" path="m52184,l40208,,33832,6388r,8978l34201,17500,25607,16133,17714,13063,10724,8490,4838,2616,3606,4711,2908,7162r,7557l5422,19075r3823,2553l6908,21564,4711,20916,2793,19913r,7023l7708,32689r6515,1308l13030,34328r-1258,177l9550,34505,7785,34239r1816,5664l14858,44018r6236,114l16217,47955r-6134,2286l3403,50241,,50037r6311,4039l13804,56438r8039,l39231,52753,51938,43232,59732,30180,62382,15900r-51,-1842l65125,12052,67538,9537,69443,6680,66890,7823r-2743,762l61264,8928,64211,7162,66459,4368,67525,1041,64769,2679,61721,3860r-3238,648l55879,1739,52184,xe" stroked="f">
                  <v:path arrowok="t"/>
                </v:shape>
                <w10:wrap anchorx="page"/>
              </v:group>
            </w:pict>
          </mc:Fallback>
        </mc:AlternateContent>
      </w:r>
      <w:r>
        <w:rPr>
          <w:noProof/>
        </w:rPr>
        <w:drawing>
          <wp:inline distT="0" distB="0" distL="0" distR="0" wp14:anchorId="0859CA07" wp14:editId="0859CA08">
            <wp:extent cx="107993" cy="108002"/>
            <wp:effectExtent l="0" t="0" r="0" b="0"/>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225" cstate="print"/>
                    <a:stretch>
                      <a:fillRect/>
                    </a:stretch>
                  </pic:blipFill>
                  <pic:spPr>
                    <a:xfrm>
                      <a:off x="0" y="0"/>
                      <a:ext cx="107993" cy="108002"/>
                    </a:xfrm>
                    <a:prstGeom prst="rect">
                      <a:avLst/>
                    </a:prstGeom>
                  </pic:spPr>
                </pic:pic>
              </a:graphicData>
            </a:graphic>
          </wp:inline>
        </w:drawing>
      </w:r>
      <w:r>
        <w:rPr>
          <w:rFonts w:ascii="Times New Roman"/>
          <w:spacing w:val="23"/>
          <w:position w:val="2"/>
          <w:sz w:val="20"/>
        </w:rPr>
        <w:t xml:space="preserve"> </w:t>
      </w:r>
      <w:r w:rsidR="00085192">
        <w:rPr>
          <w:rFonts w:ascii="Times New Roman"/>
          <w:spacing w:val="23"/>
          <w:position w:val="2"/>
          <w:sz w:val="20"/>
        </w:rPr>
        <w:t xml:space="preserve"> </w:t>
      </w:r>
      <w:r>
        <w:rPr>
          <w:position w:val="2"/>
        </w:rPr>
        <w:t>Maroondah</w:t>
      </w:r>
      <w:r>
        <w:rPr>
          <w:spacing w:val="-14"/>
          <w:position w:val="2"/>
        </w:rPr>
        <w:t xml:space="preserve"> </w:t>
      </w:r>
      <w:r>
        <w:rPr>
          <w:position w:val="2"/>
        </w:rPr>
        <w:t>City</w:t>
      </w:r>
      <w:r>
        <w:rPr>
          <w:spacing w:val="-15"/>
          <w:position w:val="2"/>
        </w:rPr>
        <w:t xml:space="preserve"> </w:t>
      </w:r>
      <w:r>
        <w:rPr>
          <w:position w:val="2"/>
        </w:rPr>
        <w:t xml:space="preserve">Council </w:t>
      </w:r>
    </w:p>
    <w:p w14:paraId="0859C96A" w14:textId="0D48C6B4" w:rsidR="00BD5988" w:rsidRDefault="00085192" w:rsidP="00085192">
      <w:pPr>
        <w:pStyle w:val="BodyText"/>
        <w:spacing w:line="314" w:lineRule="auto"/>
        <w:ind w:left="743" w:right="6319" w:hanging="283"/>
      </w:pPr>
      <w:r>
        <w:rPr>
          <w:position w:val="2"/>
        </w:rPr>
        <w:t xml:space="preserve">       </w:t>
      </w:r>
      <w:proofErr w:type="spellStart"/>
      <w:r w:rsidR="004517C2">
        <w:rPr>
          <w:spacing w:val="-2"/>
        </w:rPr>
        <w:t>CityofMaroondah</w:t>
      </w:r>
      <w:proofErr w:type="spellEnd"/>
    </w:p>
    <w:p w14:paraId="0859C96B" w14:textId="77777777" w:rsidR="00BD5988" w:rsidRDefault="004517C2">
      <w:pPr>
        <w:pStyle w:val="BodyText"/>
        <w:spacing w:line="227" w:lineRule="exact"/>
        <w:ind w:left="460"/>
      </w:pPr>
      <w:r>
        <w:rPr>
          <w:noProof/>
        </w:rPr>
        <w:drawing>
          <wp:inline distT="0" distB="0" distL="0" distR="0" wp14:anchorId="0859CA09" wp14:editId="0859CA0A">
            <wp:extent cx="107996" cy="107992"/>
            <wp:effectExtent l="0" t="0" r="0" b="0"/>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226" cstate="print"/>
                    <a:stretch>
                      <a:fillRect/>
                    </a:stretch>
                  </pic:blipFill>
                  <pic:spPr>
                    <a:xfrm>
                      <a:off x="0" y="0"/>
                      <a:ext cx="107996" cy="107992"/>
                    </a:xfrm>
                    <a:prstGeom prst="rect">
                      <a:avLst/>
                    </a:prstGeom>
                  </pic:spPr>
                </pic:pic>
              </a:graphicData>
            </a:graphic>
          </wp:inline>
        </w:drawing>
      </w:r>
      <w:r>
        <w:rPr>
          <w:rFonts w:ascii="Times New Roman"/>
          <w:spacing w:val="80"/>
          <w:position w:val="1"/>
          <w:sz w:val="20"/>
        </w:rPr>
        <w:t xml:space="preserve"> </w:t>
      </w:r>
      <w:r>
        <w:rPr>
          <w:spacing w:val="-2"/>
          <w:position w:val="1"/>
        </w:rPr>
        <w:t>Maroondah City Council</w:t>
      </w:r>
    </w:p>
    <w:p w14:paraId="0859C96C" w14:textId="77777777" w:rsidR="00BD5988" w:rsidRDefault="00BD5988">
      <w:pPr>
        <w:pStyle w:val="BodyText"/>
        <w:rPr>
          <w:sz w:val="20"/>
        </w:rPr>
      </w:pPr>
    </w:p>
    <w:p w14:paraId="0859C96D" w14:textId="5A1BE142" w:rsidR="00BD5988" w:rsidRDefault="004517C2">
      <w:pPr>
        <w:pStyle w:val="BodyText"/>
        <w:rPr>
          <w:sz w:val="20"/>
        </w:rPr>
      </w:pPr>
      <w:r>
        <w:rPr>
          <w:noProof/>
        </w:rPr>
        <w:drawing>
          <wp:anchor distT="0" distB="0" distL="114300" distR="114300" simplePos="0" relativeHeight="251664384" behindDoc="0" locked="0" layoutInCell="1" allowOverlap="1" wp14:anchorId="72BE70CB" wp14:editId="18B6ADD7">
            <wp:simplePos x="0" y="0"/>
            <wp:positionH relativeFrom="column">
              <wp:posOffset>2030505</wp:posOffset>
            </wp:positionH>
            <wp:positionV relativeFrom="paragraph">
              <wp:posOffset>152400</wp:posOffset>
            </wp:positionV>
            <wp:extent cx="1716735" cy="698836"/>
            <wp:effectExtent l="0" t="0" r="0" b="6350"/>
            <wp:wrapNone/>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6735" cy="6988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59C96E" w14:textId="70B13A70" w:rsidR="00BD5988" w:rsidRDefault="004517C2">
      <w:pPr>
        <w:pStyle w:val="BodyText"/>
        <w:spacing w:before="4"/>
        <w:rPr>
          <w:sz w:val="10"/>
        </w:rPr>
      </w:pPr>
      <w:r>
        <w:rPr>
          <w:noProof/>
        </w:rPr>
        <mc:AlternateContent>
          <mc:Choice Requires="wpg">
            <w:drawing>
              <wp:anchor distT="0" distB="0" distL="0" distR="0" simplePos="0" relativeHeight="251663360" behindDoc="1" locked="0" layoutInCell="1" allowOverlap="1" wp14:anchorId="0859CA0B" wp14:editId="16525C95">
                <wp:simplePos x="0" y="0"/>
                <wp:positionH relativeFrom="page">
                  <wp:posOffset>814793</wp:posOffset>
                </wp:positionH>
                <wp:positionV relativeFrom="paragraph">
                  <wp:posOffset>104796</wp:posOffset>
                </wp:positionV>
                <wp:extent cx="1292225" cy="490855"/>
                <wp:effectExtent l="0" t="0" r="0" b="0"/>
                <wp:wrapTopAndBottom/>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2225" cy="490855"/>
                          <a:chOff x="0" y="0"/>
                          <a:chExt cx="1292225" cy="490855"/>
                        </a:xfrm>
                      </wpg:grpSpPr>
                      <pic:pic xmlns:pic="http://schemas.openxmlformats.org/drawingml/2006/picture">
                        <pic:nvPicPr>
                          <pic:cNvPr id="753" name="Image 678"/>
                          <pic:cNvPicPr/>
                        </pic:nvPicPr>
                        <pic:blipFill>
                          <a:blip r:embed="rId227" cstate="print"/>
                          <a:stretch>
                            <a:fillRect/>
                          </a:stretch>
                        </pic:blipFill>
                        <pic:spPr>
                          <a:xfrm>
                            <a:off x="136232" y="0"/>
                            <a:ext cx="441325" cy="438708"/>
                          </a:xfrm>
                          <a:prstGeom prst="rect">
                            <a:avLst/>
                          </a:prstGeom>
                        </pic:spPr>
                      </pic:pic>
                      <pic:pic xmlns:pic="http://schemas.openxmlformats.org/drawingml/2006/picture">
                        <pic:nvPicPr>
                          <pic:cNvPr id="754" name="Image 679"/>
                          <pic:cNvPicPr/>
                        </pic:nvPicPr>
                        <pic:blipFill>
                          <a:blip r:embed="rId228" cstate="print"/>
                          <a:stretch>
                            <a:fillRect/>
                          </a:stretch>
                        </pic:blipFill>
                        <pic:spPr>
                          <a:xfrm>
                            <a:off x="0" y="395909"/>
                            <a:ext cx="80251" cy="45707"/>
                          </a:xfrm>
                          <a:prstGeom prst="rect">
                            <a:avLst/>
                          </a:prstGeom>
                        </pic:spPr>
                      </pic:pic>
                      <pic:pic xmlns:pic="http://schemas.openxmlformats.org/drawingml/2006/picture">
                        <pic:nvPicPr>
                          <pic:cNvPr id="755" name="Image 680"/>
                          <pic:cNvPicPr/>
                        </pic:nvPicPr>
                        <pic:blipFill>
                          <a:blip r:embed="rId229" cstate="print"/>
                          <a:stretch>
                            <a:fillRect/>
                          </a:stretch>
                        </pic:blipFill>
                        <pic:spPr>
                          <a:xfrm>
                            <a:off x="61696" y="103555"/>
                            <a:ext cx="376669" cy="327418"/>
                          </a:xfrm>
                          <a:prstGeom prst="rect">
                            <a:avLst/>
                          </a:prstGeom>
                        </pic:spPr>
                      </pic:pic>
                      <pic:pic xmlns:pic="http://schemas.openxmlformats.org/drawingml/2006/picture">
                        <pic:nvPicPr>
                          <pic:cNvPr id="756" name="Image 681"/>
                          <pic:cNvPicPr/>
                        </pic:nvPicPr>
                        <pic:blipFill>
                          <a:blip r:embed="rId230" cstate="print"/>
                          <a:stretch>
                            <a:fillRect/>
                          </a:stretch>
                        </pic:blipFill>
                        <pic:spPr>
                          <a:xfrm>
                            <a:off x="589019" y="254537"/>
                            <a:ext cx="231706" cy="76991"/>
                          </a:xfrm>
                          <a:prstGeom prst="rect">
                            <a:avLst/>
                          </a:prstGeom>
                        </pic:spPr>
                      </pic:pic>
                      <pic:pic xmlns:pic="http://schemas.openxmlformats.org/drawingml/2006/picture">
                        <pic:nvPicPr>
                          <pic:cNvPr id="757" name="Image 682"/>
                          <pic:cNvPicPr/>
                        </pic:nvPicPr>
                        <pic:blipFill>
                          <a:blip r:embed="rId231" cstate="print"/>
                          <a:stretch>
                            <a:fillRect/>
                          </a:stretch>
                        </pic:blipFill>
                        <pic:spPr>
                          <a:xfrm>
                            <a:off x="841601" y="254537"/>
                            <a:ext cx="166831" cy="76987"/>
                          </a:xfrm>
                          <a:prstGeom prst="rect">
                            <a:avLst/>
                          </a:prstGeom>
                        </pic:spPr>
                      </pic:pic>
                      <pic:pic xmlns:pic="http://schemas.openxmlformats.org/drawingml/2006/picture">
                        <pic:nvPicPr>
                          <pic:cNvPr id="758" name="Image 683"/>
                          <pic:cNvPicPr/>
                        </pic:nvPicPr>
                        <pic:blipFill>
                          <a:blip r:embed="rId232" cstate="print"/>
                          <a:stretch>
                            <a:fillRect/>
                          </a:stretch>
                        </pic:blipFill>
                        <pic:spPr>
                          <a:xfrm>
                            <a:off x="1030671" y="222441"/>
                            <a:ext cx="261208" cy="109086"/>
                          </a:xfrm>
                          <a:prstGeom prst="rect">
                            <a:avLst/>
                          </a:prstGeom>
                        </pic:spPr>
                      </pic:pic>
                      <pic:pic xmlns:pic="http://schemas.openxmlformats.org/drawingml/2006/picture">
                        <pic:nvPicPr>
                          <pic:cNvPr id="759" name="Image 684"/>
                          <pic:cNvPicPr/>
                        </pic:nvPicPr>
                        <pic:blipFill>
                          <a:blip r:embed="rId233" cstate="print"/>
                          <a:stretch>
                            <a:fillRect/>
                          </a:stretch>
                        </pic:blipFill>
                        <pic:spPr>
                          <a:xfrm>
                            <a:off x="738535" y="403075"/>
                            <a:ext cx="174952" cy="87392"/>
                          </a:xfrm>
                          <a:prstGeom prst="rect">
                            <a:avLst/>
                          </a:prstGeom>
                        </pic:spPr>
                      </pic:pic>
                      <pic:pic xmlns:pic="http://schemas.openxmlformats.org/drawingml/2006/picture">
                        <pic:nvPicPr>
                          <pic:cNvPr id="760" name="Image 685"/>
                          <pic:cNvPicPr/>
                        </pic:nvPicPr>
                        <pic:blipFill>
                          <a:blip r:embed="rId234" cstate="print"/>
                          <a:stretch>
                            <a:fillRect/>
                          </a:stretch>
                        </pic:blipFill>
                        <pic:spPr>
                          <a:xfrm>
                            <a:off x="945814" y="402347"/>
                            <a:ext cx="337859" cy="68041"/>
                          </a:xfrm>
                          <a:prstGeom prst="rect">
                            <a:avLst/>
                          </a:prstGeom>
                        </pic:spPr>
                      </pic:pic>
                    </wpg:wgp>
                  </a:graphicData>
                </a:graphic>
              </wp:anchor>
            </w:drawing>
          </mc:Choice>
          <mc:Fallback>
            <w:pict>
              <v:group w14:anchorId="725B399E" id="Group 677" o:spid="_x0000_s1026" style="position:absolute;margin-left:64.15pt;margin-top:8.25pt;width:101.75pt;height:38.65pt;z-index:-251653120;mso-wrap-distance-left:0;mso-wrap-distance-right:0;mso-position-horizontal-relative:page" coordsize="12922,4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">
                <v:shape id="Image 678" o:spid="_x0000_s1027" type="#_x0000_t75" style="position:absolute;left:1362;width:4413;height: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">
                  <v:imagedata r:id="rId235" o:title=""/>
                </v:shape>
                <v:shape id="Image 679" o:spid="_x0000_s1028" type="#_x0000_t75" style="position:absolute;top:3959;width:802;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">
                  <v:imagedata r:id="rId236" o:title=""/>
                </v:shape>
                <v:shape id="Image 680" o:spid="_x0000_s1029" type="#_x0000_t75" style="position:absolute;left:616;top:1035;width:3767;height:3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">
                  <v:imagedata r:id="rId237" o:title=""/>
                </v:shape>
                <v:shape id="Image 681" o:spid="_x0000_s1030" type="#_x0000_t75" style="position:absolute;left:5890;top:2545;width:2317;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">
                  <v:imagedata r:id="rId238" o:title=""/>
                </v:shape>
                <v:shape id="Image 682" o:spid="_x0000_s1031" type="#_x0000_t75" style="position:absolute;left:8416;top:2545;width:1668;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">
                  <v:imagedata r:id="rId239" o:title=""/>
                </v:shape>
                <v:shape id="Image 683" o:spid="_x0000_s1032" type="#_x0000_t75" style="position:absolute;left:10306;top:2224;width:2612;height:1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">
                  <v:imagedata r:id="rId240" o:title=""/>
                </v:shape>
                <v:shape id="Image 684" o:spid="_x0000_s1033" type="#_x0000_t75" style="position:absolute;left:7385;top:4030;width:1749;height: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">
                  <v:imagedata r:id="rId241" o:title=""/>
                </v:shape>
                <v:shape id="Image 685" o:spid="_x0000_s1034" type="#_x0000_t75" style="position:absolute;left:9458;top:4023;width:3378;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">
                  <v:imagedata r:id="rId242" o:title=""/>
                </v:shape>
                <w10:wrap type="topAndBottom" anchorx="page"/>
              </v:group>
            </w:pict>
          </mc:Fallback>
        </mc:AlternateContent>
      </w:r>
    </w:p>
    <w:p w14:paraId="0859C96F" w14:textId="77777777" w:rsidR="00BD5988" w:rsidRDefault="00BD5988">
      <w:pPr>
        <w:pStyle w:val="BodyText"/>
        <w:rPr>
          <w:sz w:val="20"/>
        </w:rPr>
      </w:pPr>
    </w:p>
    <w:p w14:paraId="0859C970" w14:textId="77777777" w:rsidR="00BD5988" w:rsidRDefault="00BD5988">
      <w:pPr>
        <w:pStyle w:val="BodyText"/>
        <w:rPr>
          <w:sz w:val="20"/>
        </w:rPr>
      </w:pPr>
    </w:p>
    <w:p w14:paraId="0859C971" w14:textId="77777777" w:rsidR="00BD5988" w:rsidRDefault="00BD5988">
      <w:pPr>
        <w:pStyle w:val="BodyText"/>
        <w:rPr>
          <w:sz w:val="20"/>
        </w:rPr>
      </w:pPr>
    </w:p>
    <w:p w14:paraId="0859C972" w14:textId="77777777" w:rsidR="00BD5988" w:rsidRDefault="00BD5988">
      <w:pPr>
        <w:pStyle w:val="BodyText"/>
        <w:rPr>
          <w:sz w:val="20"/>
        </w:rPr>
      </w:pPr>
    </w:p>
    <w:p w14:paraId="0859C973" w14:textId="77777777" w:rsidR="00BD5988" w:rsidRDefault="00BD5988">
      <w:pPr>
        <w:pStyle w:val="BodyText"/>
        <w:spacing w:before="5"/>
        <w:rPr>
          <w:sz w:val="15"/>
        </w:rPr>
      </w:pPr>
    </w:p>
    <w:p w14:paraId="0859C974" w14:textId="77777777" w:rsidR="00BD5988" w:rsidRDefault="004517C2">
      <w:pPr>
        <w:spacing w:before="106"/>
        <w:ind w:left="433"/>
        <w:rPr>
          <w:rFonts w:ascii="Univers LT Pro 45 Light"/>
          <w:sz w:val="10"/>
        </w:rPr>
      </w:pPr>
      <w:r>
        <w:rPr>
          <w:rFonts w:ascii="Univers LT Pro 45 Light"/>
          <w:spacing w:val="-4"/>
          <w:sz w:val="10"/>
        </w:rPr>
        <w:t>mcc1162-Jun24</w:t>
      </w:r>
    </w:p>
    <w:sectPr w:rsidR="00BD5988">
      <w:headerReference w:type="even" r:id="rId243"/>
      <w:footerReference w:type="even" r:id="rId244"/>
      <w:pgSz w:w="11910" w:h="16840"/>
      <w:pgMar w:top="1920" w:right="360" w:bottom="0" w:left="7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C5274" w14:textId="77777777" w:rsidR="00866642" w:rsidRDefault="00866642">
      <w:r>
        <w:separator/>
      </w:r>
    </w:p>
  </w:endnote>
  <w:endnote w:type="continuationSeparator" w:id="0">
    <w:p w14:paraId="24C6EBFF" w14:textId="77777777" w:rsidR="00866642" w:rsidRDefault="008666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otham Book">
    <w:altName w:val="Calibri"/>
    <w:panose1 w:val="00000000000000000000"/>
    <w:charset w:val="00"/>
    <w:family w:val="modern"/>
    <w:notTrueType/>
    <w:pitch w:val="variable"/>
    <w:sig w:usb0="A00002FF" w:usb1="4000005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Gotham Bold">
    <w:altName w:val="Calibri"/>
    <w:panose1 w:val="00000000000000000000"/>
    <w:charset w:val="00"/>
    <w:family w:val="modern"/>
    <w:notTrueType/>
    <w:pitch w:val="variable"/>
    <w:sig w:usb0="A00002FF" w:usb1="4000005B" w:usb2="00000000" w:usb3="00000000" w:csb0="0000009F" w:csb1="00000000"/>
  </w:font>
  <w:font w:name="Calibri">
    <w:panose1 w:val="020F0502020204030204"/>
    <w:charset w:val="00"/>
    <w:family w:val="swiss"/>
    <w:pitch w:val="variable"/>
    <w:sig w:usb0="E4002EFF" w:usb1="C000247B" w:usb2="00000009" w:usb3="00000000" w:csb0="000001FF" w:csb1="00000000"/>
  </w:font>
  <w:font w:name="Gotham Rounded Bold">
    <w:altName w:val="Calibri"/>
    <w:panose1 w:val="00000000000000000000"/>
    <w:charset w:val="00"/>
    <w:family w:val="modern"/>
    <w:notTrueType/>
    <w:pitch w:val="variable"/>
    <w:sig w:usb0="A000007F" w:usb1="0000004A" w:usb2="00000000" w:usb3="00000000" w:csb0="00000193" w:csb1="00000000"/>
  </w:font>
  <w:font w:name="Gotham Rounded Book">
    <w:altName w:val="Calibri"/>
    <w:panose1 w:val="00000000000000000000"/>
    <w:charset w:val="00"/>
    <w:family w:val="modern"/>
    <w:notTrueType/>
    <w:pitch w:val="variable"/>
    <w:sig w:usb0="A000007F" w:usb1="0000004A" w:usb2="00000000" w:usb3="00000000" w:csb0="00000193" w:csb1="00000000"/>
  </w:font>
  <w:font w:name="Gotham Rounded Medium">
    <w:altName w:val="Calibri"/>
    <w:panose1 w:val="00000000000000000000"/>
    <w:charset w:val="00"/>
    <w:family w:val="modern"/>
    <w:notTrueType/>
    <w:pitch w:val="variable"/>
    <w:sig w:usb0="A000007F" w:usb1="0000004A" w:usb2="00000000" w:usb3="00000000" w:csb0="00000193" w:csb1="00000000"/>
  </w:font>
  <w:font w:name="Gotham Medium">
    <w:altName w:val="Calibri"/>
    <w:panose1 w:val="00000000000000000000"/>
    <w:charset w:val="00"/>
    <w:family w:val="modern"/>
    <w:notTrueType/>
    <w:pitch w:val="variable"/>
    <w:sig w:usb0="A00002FF" w:usb1="4000005B" w:usb2="00000000" w:usb3="00000000" w:csb0="0000009F" w:csb1="00000000"/>
  </w:font>
  <w:font w:name="Univers LT Pro 45 Light">
    <w:altName w:val="Calibri"/>
    <w:panose1 w:val="00000000000000000000"/>
    <w:charset w:val="00"/>
    <w:family w:val="swiss"/>
    <w:notTrueType/>
    <w:pitch w:val="variable"/>
    <w:sig w:usb0="A00000AF" w:usb1="50002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0F" w14:textId="77777777" w:rsidR="00BD5988" w:rsidRDefault="004517C2">
    <w:pPr>
      <w:pStyle w:val="BodyText"/>
      <w:spacing w:line="14" w:lineRule="auto"/>
      <w:rPr>
        <w:sz w:val="20"/>
      </w:rPr>
    </w:pPr>
    <w:r>
      <w:rPr>
        <w:noProof/>
      </w:rPr>
      <mc:AlternateContent>
        <mc:Choice Requires="wps">
          <w:drawing>
            <wp:anchor distT="0" distB="0" distL="0" distR="0" simplePos="0" relativeHeight="485668864" behindDoc="1" locked="0" layoutInCell="1" allowOverlap="1" wp14:anchorId="0859CA71" wp14:editId="0859CA72">
              <wp:simplePos x="0" y="0"/>
              <wp:positionH relativeFrom="page">
                <wp:posOffset>719999</wp:posOffset>
              </wp:positionH>
              <wp:positionV relativeFrom="page">
                <wp:posOffset>10332004</wp:posOffset>
              </wp:positionV>
              <wp:extent cx="1270" cy="21653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9AA1D3" id="Graphic 28" o:spid="_x0000_s1026" style="position:absolute;margin-left:56.7pt;margin-top:813.55pt;width:.1pt;height:17.05pt;z-index:-1764761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69376" behindDoc="1" locked="0" layoutInCell="1" allowOverlap="1" wp14:anchorId="0859CA73" wp14:editId="0859CA74">
              <wp:simplePos x="0" y="0"/>
              <wp:positionH relativeFrom="page">
                <wp:posOffset>0</wp:posOffset>
              </wp:positionH>
              <wp:positionV relativeFrom="page">
                <wp:posOffset>10116007</wp:posOffset>
              </wp:positionV>
              <wp:extent cx="7560309" cy="7239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2331A1C6" id="Graphic 29" o:spid="_x0000_s1026" style="position:absolute;margin-left:0;margin-top:796.55pt;width:595.3pt;height:5.7pt;z-index:-1764710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69888" behindDoc="1" locked="0" layoutInCell="1" allowOverlap="1" wp14:anchorId="0859CA75" wp14:editId="0859CA76">
              <wp:simplePos x="0" y="0"/>
              <wp:positionH relativeFrom="page">
                <wp:posOffset>242315</wp:posOffset>
              </wp:positionH>
              <wp:positionV relativeFrom="page">
                <wp:posOffset>10367526</wp:posOffset>
              </wp:positionV>
              <wp:extent cx="241935" cy="17208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72085"/>
                      </a:xfrm>
                      <a:prstGeom prst="rect">
                        <a:avLst/>
                      </a:prstGeom>
                    </wps:spPr>
                    <wps:txbx>
                      <w:txbxContent>
                        <w:p w14:paraId="0859CCBF"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20</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75" id="_x0000_t202" coordsize="21600,21600" o:spt="202" path="m,l,21600r21600,l21600,xe">
              <v:stroke joinstyle="miter"/>
              <v:path gradientshapeok="t" o:connecttype="rect"/>
            </v:shapetype>
            <v:shape id="Textbox 30" o:spid="_x0000_s1200" type="#_x0000_t202" style="position:absolute;margin-left:19.1pt;margin-top:816.35pt;width:19.05pt;height:13.55pt;z-index:-1764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" filled="f" stroked="f">
              <v:textbox inset="0,0,0,0">
                <w:txbxContent>
                  <w:p w14:paraId="0859CCBF"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20</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70400" behindDoc="1" locked="0" layoutInCell="1" allowOverlap="1" wp14:anchorId="0859CA77" wp14:editId="0859CA78">
              <wp:simplePos x="0" y="0"/>
              <wp:positionH relativeFrom="page">
                <wp:posOffset>893649</wp:posOffset>
              </wp:positionH>
              <wp:positionV relativeFrom="page">
                <wp:posOffset>10372810</wp:posOffset>
              </wp:positionV>
              <wp:extent cx="3326129" cy="1397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C0"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77" id="Textbox 31" o:spid="_x0000_s1201" type="#_x0000_t202" style="position:absolute;margin-left:70.35pt;margin-top:816.75pt;width:261.9pt;height:11pt;z-index:-1764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AJOeXhmQEA&#10;ACIDAAAOAAAAAAAAAAAAAAAAAC4CAABkcnMvZTJvRG9jLnhtbFBLAQItABQABgAIAAAAIQAFWBTT&#10;4AAAAA0BAAAPAAAAAAAAAAAAAAAAAPMDAABkcnMvZG93bnJldi54bWxQSwUGAAAAAAQABADzAAAA&#10;AAUAAAAA&#10;" filled="f" stroked="f">
              <v:textbox inset="0,0,0,0">
                <w:txbxContent>
                  <w:p w14:paraId="0859CCC0"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1" w14:textId="77777777" w:rsidR="00BD5988" w:rsidRDefault="004517C2">
    <w:pPr>
      <w:pStyle w:val="BodyText"/>
      <w:spacing w:line="14" w:lineRule="auto"/>
      <w:rPr>
        <w:sz w:val="20"/>
      </w:rPr>
    </w:pPr>
    <w:r>
      <w:rPr>
        <w:noProof/>
      </w:rPr>
      <mc:AlternateContent>
        <mc:Choice Requires="wps">
          <w:drawing>
            <wp:anchor distT="0" distB="0" distL="0" distR="0" simplePos="0" relativeHeight="485688320" behindDoc="1" locked="0" layoutInCell="1" allowOverlap="1" wp14:anchorId="0859CAC5" wp14:editId="0859CAC6">
              <wp:simplePos x="0" y="0"/>
              <wp:positionH relativeFrom="page">
                <wp:posOffset>6840000</wp:posOffset>
              </wp:positionH>
              <wp:positionV relativeFrom="page">
                <wp:posOffset>10332004</wp:posOffset>
              </wp:positionV>
              <wp:extent cx="1270" cy="216535"/>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6362EC" id="Graphic 178" o:spid="_x0000_s1026" style="position:absolute;margin-left:538.6pt;margin-top:813.55pt;width:.1pt;height:17.05pt;z-index:-1762816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88832" behindDoc="1" locked="0" layoutInCell="1" allowOverlap="1" wp14:anchorId="0859CAC7" wp14:editId="0859CAC8">
              <wp:simplePos x="0" y="0"/>
              <wp:positionH relativeFrom="page">
                <wp:posOffset>0</wp:posOffset>
              </wp:positionH>
              <wp:positionV relativeFrom="page">
                <wp:posOffset>10116007</wp:posOffset>
              </wp:positionV>
              <wp:extent cx="7560309" cy="72390"/>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FE1FF41" id="Graphic 179" o:spid="_x0000_s1026" style="position:absolute;margin-left:0;margin-top:796.55pt;width:595.3pt;height:5.7pt;z-index:-1762764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89344" behindDoc="1" locked="0" layoutInCell="1" allowOverlap="1" wp14:anchorId="0859CAC9" wp14:editId="0859CACA">
              <wp:simplePos x="0" y="0"/>
              <wp:positionH relativeFrom="page">
                <wp:posOffset>7107125</wp:posOffset>
              </wp:positionH>
              <wp:positionV relativeFrom="page">
                <wp:posOffset>10367526</wp:posOffset>
              </wp:positionV>
              <wp:extent cx="205104" cy="17208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172085"/>
                      </a:xfrm>
                      <a:prstGeom prst="rect">
                        <a:avLst/>
                      </a:prstGeom>
                    </wps:spPr>
                    <wps:txbx>
                      <w:txbxContent>
                        <w:p w14:paraId="0859CCD2"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13</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C9" id="_x0000_t202" coordsize="21600,21600" o:spt="202" path="m,l,21600r21600,l21600,xe">
              <v:stroke joinstyle="miter"/>
              <v:path gradientshapeok="t" o:connecttype="rect"/>
            </v:shapetype>
            <v:shape id="Textbox 180" o:spid="_x0000_s1221" type="#_x0000_t202" style="position:absolute;margin-left:559.6pt;margin-top:816.35pt;width:16.15pt;height:13.55pt;z-index:-1762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" filled="f" stroked="f">
              <v:textbox inset="0,0,0,0">
                <w:txbxContent>
                  <w:p w14:paraId="0859CCD2"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13</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89856" behindDoc="1" locked="0" layoutInCell="1" allowOverlap="1" wp14:anchorId="0859CACB" wp14:editId="0859CACC">
              <wp:simplePos x="0" y="0"/>
              <wp:positionH relativeFrom="page">
                <wp:posOffset>3321902</wp:posOffset>
              </wp:positionH>
              <wp:positionV relativeFrom="page">
                <wp:posOffset>10372810</wp:posOffset>
              </wp:positionV>
              <wp:extent cx="3344545" cy="13970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D3"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ACB" id="Textbox 181" o:spid="_x0000_s1222" type="#_x0000_t202" style="position:absolute;margin-left:261.55pt;margin-top:816.75pt;width:263.35pt;height:11pt;z-index:-1762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" filled="f" stroked="f">
              <v:textbox inset="0,0,0,0">
                <w:txbxContent>
                  <w:p w14:paraId="0859CCD3"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4" w14:textId="77777777" w:rsidR="00BD5988" w:rsidRDefault="004517C2">
    <w:pPr>
      <w:pStyle w:val="BodyText"/>
      <w:spacing w:line="14" w:lineRule="auto"/>
      <w:rPr>
        <w:sz w:val="20"/>
      </w:rPr>
    </w:pPr>
    <w:r>
      <w:rPr>
        <w:noProof/>
      </w:rPr>
      <mc:AlternateContent>
        <mc:Choice Requires="wps">
          <w:drawing>
            <wp:anchor distT="0" distB="0" distL="0" distR="0" simplePos="0" relativeHeight="485691392" behindDoc="1" locked="0" layoutInCell="1" allowOverlap="1" wp14:anchorId="0859CAD1" wp14:editId="0859CAD2">
              <wp:simplePos x="0" y="0"/>
              <wp:positionH relativeFrom="page">
                <wp:posOffset>719999</wp:posOffset>
              </wp:positionH>
              <wp:positionV relativeFrom="page">
                <wp:posOffset>10332004</wp:posOffset>
              </wp:positionV>
              <wp:extent cx="1270" cy="216535"/>
              <wp:effectExtent l="0" t="0" r="0" b="0"/>
              <wp:wrapNone/>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628D73" id="Graphic 195" o:spid="_x0000_s1026" style="position:absolute;margin-left:56.7pt;margin-top:813.55pt;width:.1pt;height:17.05pt;z-index:-1762508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91904" behindDoc="1" locked="0" layoutInCell="1" allowOverlap="1" wp14:anchorId="0859CAD3" wp14:editId="0859CAD4">
              <wp:simplePos x="0" y="0"/>
              <wp:positionH relativeFrom="page">
                <wp:posOffset>0</wp:posOffset>
              </wp:positionH>
              <wp:positionV relativeFrom="page">
                <wp:posOffset>10116007</wp:posOffset>
              </wp:positionV>
              <wp:extent cx="7560309" cy="72390"/>
              <wp:effectExtent l="0" t="0" r="0" b="0"/>
              <wp:wrapNone/>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A7CD479" id="Graphic 196" o:spid="_x0000_s1026" style="position:absolute;margin-left:0;margin-top:796.55pt;width:595.3pt;height:5.7pt;z-index:-1762457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92416" behindDoc="1" locked="0" layoutInCell="1" allowOverlap="1" wp14:anchorId="0859CAD5" wp14:editId="0859CAD6">
              <wp:simplePos x="0" y="0"/>
              <wp:positionH relativeFrom="page">
                <wp:posOffset>257117</wp:posOffset>
              </wp:positionH>
              <wp:positionV relativeFrom="page">
                <wp:posOffset>10367526</wp:posOffset>
              </wp:positionV>
              <wp:extent cx="212725" cy="17208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172085"/>
                      </a:xfrm>
                      <a:prstGeom prst="rect">
                        <a:avLst/>
                      </a:prstGeom>
                    </wps:spPr>
                    <wps:txbx>
                      <w:txbxContent>
                        <w:p w14:paraId="0859CCD5"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14</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D5" id="_x0000_t202" coordsize="21600,21600" o:spt="202" path="m,l,21600r21600,l21600,xe">
              <v:stroke joinstyle="miter"/>
              <v:path gradientshapeok="t" o:connecttype="rect"/>
            </v:shapetype>
            <v:shape id="Textbox 197" o:spid="_x0000_s1224" type="#_x0000_t202" style="position:absolute;margin-left:20.25pt;margin-top:816.35pt;width:16.75pt;height:13.55pt;z-index:-1762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" filled="f" stroked="f">
              <v:textbox inset="0,0,0,0">
                <w:txbxContent>
                  <w:p w14:paraId="0859CCD5"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14</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92928" behindDoc="1" locked="0" layoutInCell="1" allowOverlap="1" wp14:anchorId="0859CAD7" wp14:editId="0859CAD8">
              <wp:simplePos x="0" y="0"/>
              <wp:positionH relativeFrom="page">
                <wp:posOffset>893649</wp:posOffset>
              </wp:positionH>
              <wp:positionV relativeFrom="page">
                <wp:posOffset>10372810</wp:posOffset>
              </wp:positionV>
              <wp:extent cx="3326129" cy="13970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D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D7" id="Textbox 198" o:spid="_x0000_s1225" type="#_x0000_t202" style="position:absolute;margin-left:70.35pt;margin-top:816.75pt;width:261.9pt;height:11pt;z-index:-1762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Yjrpw5oB&#10;AAAjAwAADgAAAAAAAAAAAAAAAAAuAgAAZHJzL2Uyb0RvYy54bWxQSwECLQAUAAYACAAAACEABVgU&#10;0+AAAAANAQAADwAAAAAAAAAAAAAAAAD0AwAAZHJzL2Rvd25yZXYueG1sUEsFBgAAAAAEAAQA8wAA&#10;AAEFAAAAAA==&#10;" filled="f" stroked="f">
              <v:textbox inset="0,0,0,0">
                <w:txbxContent>
                  <w:p w14:paraId="0859CCD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5" w14:textId="77777777" w:rsidR="00BD5988" w:rsidRDefault="004517C2">
    <w:pPr>
      <w:pStyle w:val="BodyText"/>
      <w:spacing w:line="14" w:lineRule="auto"/>
      <w:rPr>
        <w:sz w:val="20"/>
      </w:rPr>
    </w:pPr>
    <w:r>
      <w:rPr>
        <w:noProof/>
      </w:rPr>
      <mc:AlternateContent>
        <mc:Choice Requires="wps">
          <w:drawing>
            <wp:anchor distT="0" distB="0" distL="0" distR="0" simplePos="0" relativeHeight="485693440" behindDoc="1" locked="0" layoutInCell="1" allowOverlap="1" wp14:anchorId="0859CAD9" wp14:editId="0859CADA">
              <wp:simplePos x="0" y="0"/>
              <wp:positionH relativeFrom="page">
                <wp:posOffset>6840000</wp:posOffset>
              </wp:positionH>
              <wp:positionV relativeFrom="page">
                <wp:posOffset>10332004</wp:posOffset>
              </wp:positionV>
              <wp:extent cx="1270" cy="216535"/>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FBE503" id="Graphic 199" o:spid="_x0000_s1026" style="position:absolute;margin-left:538.6pt;margin-top:813.55pt;width:.1pt;height:17.05pt;z-index:-1762304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93952" behindDoc="1" locked="0" layoutInCell="1" allowOverlap="1" wp14:anchorId="0859CADB" wp14:editId="0859CADC">
              <wp:simplePos x="0" y="0"/>
              <wp:positionH relativeFrom="page">
                <wp:posOffset>0</wp:posOffset>
              </wp:positionH>
              <wp:positionV relativeFrom="page">
                <wp:posOffset>10116007</wp:posOffset>
              </wp:positionV>
              <wp:extent cx="7560309" cy="72390"/>
              <wp:effectExtent l="0" t="0" r="0" b="0"/>
              <wp:wrapNone/>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1F48FF47" id="Graphic 200" o:spid="_x0000_s1026" style="position:absolute;margin-left:0;margin-top:796.55pt;width:595.3pt;height:5.7pt;z-index:-1762252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94464" behindDoc="1" locked="0" layoutInCell="1" allowOverlap="1" wp14:anchorId="0859CADD" wp14:editId="0859CADE">
              <wp:simplePos x="0" y="0"/>
              <wp:positionH relativeFrom="page">
                <wp:posOffset>7106839</wp:posOffset>
              </wp:positionH>
              <wp:positionV relativeFrom="page">
                <wp:posOffset>10367526</wp:posOffset>
              </wp:positionV>
              <wp:extent cx="205740" cy="17208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 cy="172085"/>
                      </a:xfrm>
                      <a:prstGeom prst="rect">
                        <a:avLst/>
                      </a:prstGeom>
                    </wps:spPr>
                    <wps:txbx>
                      <w:txbxContent>
                        <w:p w14:paraId="0859CCD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15</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DD" id="_x0000_t202" coordsize="21600,21600" o:spt="202" path="m,l,21600r21600,l21600,xe">
              <v:stroke joinstyle="miter"/>
              <v:path gradientshapeok="t" o:connecttype="rect"/>
            </v:shapetype>
            <v:shape id="Textbox 201" o:spid="_x0000_s1226" type="#_x0000_t202" style="position:absolute;margin-left:559.6pt;margin-top:816.35pt;width:16.2pt;height:13.55pt;z-index:-1762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" filled="f" stroked="f">
              <v:textbox inset="0,0,0,0">
                <w:txbxContent>
                  <w:p w14:paraId="0859CCD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15</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94976" behindDoc="1" locked="0" layoutInCell="1" allowOverlap="1" wp14:anchorId="0859CADF" wp14:editId="0859CAE0">
              <wp:simplePos x="0" y="0"/>
              <wp:positionH relativeFrom="page">
                <wp:posOffset>3321902</wp:posOffset>
              </wp:positionH>
              <wp:positionV relativeFrom="page">
                <wp:posOffset>10372810</wp:posOffset>
              </wp:positionV>
              <wp:extent cx="3344545" cy="13970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D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ADF" id="Textbox 202" o:spid="_x0000_s1227" type="#_x0000_t202" style="position:absolute;margin-left:261.55pt;margin-top:816.75pt;width:263.35pt;height:11pt;z-index:-1762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yxtJ&#10;1psBAAAjAwAADgAAAAAAAAAAAAAAAAAuAgAAZHJzL2Uyb0RvYy54bWxQSwECLQAUAAYACAAAACEA&#10;R6MdmuIAAAAOAQAADwAAAAAAAAAAAAAAAAD1AwAAZHJzL2Rvd25yZXYueG1sUEsFBgAAAAAEAAQA&#10;8wAAAAQFAAAAAA==&#10;" filled="f" stroked="f">
              <v:textbox inset="0,0,0,0">
                <w:txbxContent>
                  <w:p w14:paraId="0859CCD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8" w14:textId="77777777" w:rsidR="00BD5988" w:rsidRDefault="004517C2">
    <w:pPr>
      <w:pStyle w:val="BodyText"/>
      <w:spacing w:line="14" w:lineRule="auto"/>
      <w:rPr>
        <w:sz w:val="20"/>
      </w:rPr>
    </w:pPr>
    <w:r>
      <w:rPr>
        <w:noProof/>
      </w:rPr>
      <mc:AlternateContent>
        <mc:Choice Requires="wps">
          <w:drawing>
            <wp:anchor distT="0" distB="0" distL="0" distR="0" simplePos="0" relativeHeight="485696512" behindDoc="1" locked="0" layoutInCell="1" allowOverlap="1" wp14:anchorId="0859CAE5" wp14:editId="0859CAE6">
              <wp:simplePos x="0" y="0"/>
              <wp:positionH relativeFrom="page">
                <wp:posOffset>719999</wp:posOffset>
              </wp:positionH>
              <wp:positionV relativeFrom="page">
                <wp:posOffset>10332004</wp:posOffset>
              </wp:positionV>
              <wp:extent cx="1270" cy="216535"/>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A60BA9" id="Graphic 213" o:spid="_x0000_s1026" style="position:absolute;margin-left:56.7pt;margin-top:813.55pt;width:.1pt;height:17.05pt;z-index:-1761996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97024" behindDoc="1" locked="0" layoutInCell="1" allowOverlap="1" wp14:anchorId="0859CAE7" wp14:editId="0859CAE8">
              <wp:simplePos x="0" y="0"/>
              <wp:positionH relativeFrom="page">
                <wp:posOffset>0</wp:posOffset>
              </wp:positionH>
              <wp:positionV relativeFrom="page">
                <wp:posOffset>10116007</wp:posOffset>
              </wp:positionV>
              <wp:extent cx="7560309" cy="72390"/>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1E19CA02" id="Graphic 214" o:spid="_x0000_s1026" style="position:absolute;margin-left:0;margin-top:796.55pt;width:595.3pt;height:5.7pt;z-index:-1761945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97536" behindDoc="1" locked="0" layoutInCell="1" allowOverlap="1" wp14:anchorId="0859CAE9" wp14:editId="0859CAEA">
              <wp:simplePos x="0" y="0"/>
              <wp:positionH relativeFrom="page">
                <wp:posOffset>258603</wp:posOffset>
              </wp:positionH>
              <wp:positionV relativeFrom="page">
                <wp:posOffset>10367526</wp:posOffset>
              </wp:positionV>
              <wp:extent cx="209550" cy="17208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 cy="172085"/>
                      </a:xfrm>
                      <a:prstGeom prst="rect">
                        <a:avLst/>
                      </a:prstGeom>
                    </wps:spPr>
                    <wps:txbx>
                      <w:txbxContent>
                        <w:p w14:paraId="0859CCDA"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16</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E9" id="_x0000_t202" coordsize="21600,21600" o:spt="202" path="m,l,21600r21600,l21600,xe">
              <v:stroke joinstyle="miter"/>
              <v:path gradientshapeok="t" o:connecttype="rect"/>
            </v:shapetype>
            <v:shape id="Textbox 215" o:spid="_x0000_s1229" type="#_x0000_t202" style="position:absolute;margin-left:20.35pt;margin-top:816.35pt;width:16.5pt;height:13.55pt;z-index:-1761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" filled="f" stroked="f">
              <v:textbox inset="0,0,0,0">
                <w:txbxContent>
                  <w:p w14:paraId="0859CCDA"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16</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98048" behindDoc="1" locked="0" layoutInCell="1" allowOverlap="1" wp14:anchorId="0859CAEB" wp14:editId="0859CAEC">
              <wp:simplePos x="0" y="0"/>
              <wp:positionH relativeFrom="page">
                <wp:posOffset>893649</wp:posOffset>
              </wp:positionH>
              <wp:positionV relativeFrom="page">
                <wp:posOffset>10372810</wp:posOffset>
              </wp:positionV>
              <wp:extent cx="3326129" cy="139700"/>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DB"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EB" id="Textbox 216" o:spid="_x0000_s1230" type="#_x0000_t202" style="position:absolute;margin-left:70.35pt;margin-top:816.75pt;width:261.9pt;height:11pt;z-index:-1761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CT/U5HmQEA&#10;ACMDAAAOAAAAAAAAAAAAAAAAAC4CAABkcnMvZTJvRG9jLnhtbFBLAQItABQABgAIAAAAIQAFWBTT&#10;4AAAAA0BAAAPAAAAAAAAAAAAAAAAAPMDAABkcnMvZG93bnJldi54bWxQSwUGAAAAAAQABADzAAAA&#10;AAUAAAAA&#10;" filled="f" stroked="f">
              <v:textbox inset="0,0,0,0">
                <w:txbxContent>
                  <w:p w14:paraId="0859CCDB"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9" w14:textId="77777777" w:rsidR="00BD5988" w:rsidRDefault="004517C2">
    <w:pPr>
      <w:pStyle w:val="BodyText"/>
      <w:spacing w:line="14" w:lineRule="auto"/>
      <w:rPr>
        <w:sz w:val="20"/>
      </w:rPr>
    </w:pPr>
    <w:r>
      <w:rPr>
        <w:noProof/>
      </w:rPr>
      <mc:AlternateContent>
        <mc:Choice Requires="wps">
          <w:drawing>
            <wp:anchor distT="0" distB="0" distL="0" distR="0" simplePos="0" relativeHeight="485698560" behindDoc="1" locked="0" layoutInCell="1" allowOverlap="1" wp14:anchorId="0859CAED" wp14:editId="0859CAEE">
              <wp:simplePos x="0" y="0"/>
              <wp:positionH relativeFrom="page">
                <wp:posOffset>6840000</wp:posOffset>
              </wp:positionH>
              <wp:positionV relativeFrom="page">
                <wp:posOffset>10332004</wp:posOffset>
              </wp:positionV>
              <wp:extent cx="1270" cy="216535"/>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95B415" id="Graphic 217" o:spid="_x0000_s1026" style="position:absolute;margin-left:538.6pt;margin-top:813.55pt;width:.1pt;height:17.05pt;z-index:-1761792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99072" behindDoc="1" locked="0" layoutInCell="1" allowOverlap="1" wp14:anchorId="0859CAEF" wp14:editId="0859CAF0">
              <wp:simplePos x="0" y="0"/>
              <wp:positionH relativeFrom="page">
                <wp:posOffset>0</wp:posOffset>
              </wp:positionH>
              <wp:positionV relativeFrom="page">
                <wp:posOffset>10116007</wp:posOffset>
              </wp:positionV>
              <wp:extent cx="7560309" cy="72390"/>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80FD484" id="Graphic 218" o:spid="_x0000_s1026" style="position:absolute;margin-left:0;margin-top:796.55pt;width:595.3pt;height:5.7pt;z-index:-1761740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99584" behindDoc="1" locked="0" layoutInCell="1" allowOverlap="1" wp14:anchorId="0859CAF1" wp14:editId="0859CAF2">
              <wp:simplePos x="0" y="0"/>
              <wp:positionH relativeFrom="page">
                <wp:posOffset>7107639</wp:posOffset>
              </wp:positionH>
              <wp:positionV relativeFrom="page">
                <wp:posOffset>10367526</wp:posOffset>
              </wp:positionV>
              <wp:extent cx="203835" cy="17208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72085"/>
                      </a:xfrm>
                      <a:prstGeom prst="rect">
                        <a:avLst/>
                      </a:prstGeom>
                    </wps:spPr>
                    <wps:txbx>
                      <w:txbxContent>
                        <w:p w14:paraId="0859CCDC"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17</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F1" id="_x0000_t202" coordsize="21600,21600" o:spt="202" path="m,l,21600r21600,l21600,xe">
              <v:stroke joinstyle="miter"/>
              <v:path gradientshapeok="t" o:connecttype="rect"/>
            </v:shapetype>
            <v:shape id="Textbox 219" o:spid="_x0000_s1231" type="#_x0000_t202" style="position:absolute;margin-left:559.65pt;margin-top:816.35pt;width:16.05pt;height:13.55pt;z-index:-1761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" filled="f" stroked="f">
              <v:textbox inset="0,0,0,0">
                <w:txbxContent>
                  <w:p w14:paraId="0859CCDC"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17</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00096" behindDoc="1" locked="0" layoutInCell="1" allowOverlap="1" wp14:anchorId="0859CAF3" wp14:editId="0859CAF4">
              <wp:simplePos x="0" y="0"/>
              <wp:positionH relativeFrom="page">
                <wp:posOffset>3321902</wp:posOffset>
              </wp:positionH>
              <wp:positionV relativeFrom="page">
                <wp:posOffset>10372810</wp:posOffset>
              </wp:positionV>
              <wp:extent cx="3344545" cy="13970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DD"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AF3" id="Textbox 220" o:spid="_x0000_s1232" type="#_x0000_t202" style="position:absolute;margin-left:261.55pt;margin-top:816.75pt;width:263.35pt;height:11pt;z-index:-1761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" filled="f" stroked="f">
              <v:textbox inset="0,0,0,0">
                <w:txbxContent>
                  <w:p w14:paraId="0859CCDD"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C" w14:textId="77777777" w:rsidR="00BD5988" w:rsidRDefault="004517C2">
    <w:pPr>
      <w:pStyle w:val="BodyText"/>
      <w:spacing w:line="14" w:lineRule="auto"/>
      <w:rPr>
        <w:sz w:val="20"/>
      </w:rPr>
    </w:pPr>
    <w:r>
      <w:rPr>
        <w:noProof/>
      </w:rPr>
      <mc:AlternateContent>
        <mc:Choice Requires="wps">
          <w:drawing>
            <wp:anchor distT="0" distB="0" distL="0" distR="0" simplePos="0" relativeHeight="485701632" behindDoc="1" locked="0" layoutInCell="1" allowOverlap="1" wp14:anchorId="0859CAF9" wp14:editId="0859CAFA">
              <wp:simplePos x="0" y="0"/>
              <wp:positionH relativeFrom="page">
                <wp:posOffset>719999</wp:posOffset>
              </wp:positionH>
              <wp:positionV relativeFrom="page">
                <wp:posOffset>10332004</wp:posOffset>
              </wp:positionV>
              <wp:extent cx="1270" cy="216535"/>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4487070" id="Graphic 231" o:spid="_x0000_s1026" style="position:absolute;margin-left:56.7pt;margin-top:813.55pt;width:.1pt;height:17.05pt;z-index:-1761484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02144" behindDoc="1" locked="0" layoutInCell="1" allowOverlap="1" wp14:anchorId="0859CAFB" wp14:editId="0859CAFC">
              <wp:simplePos x="0" y="0"/>
              <wp:positionH relativeFrom="page">
                <wp:posOffset>0</wp:posOffset>
              </wp:positionH>
              <wp:positionV relativeFrom="page">
                <wp:posOffset>10116007</wp:posOffset>
              </wp:positionV>
              <wp:extent cx="7560309" cy="72390"/>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20FC4D82" id="Graphic 232" o:spid="_x0000_s1026" style="position:absolute;margin-left:0;margin-top:796.55pt;width:595.3pt;height:5.7pt;z-index:-1761433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02656" behindDoc="1" locked="0" layoutInCell="1" allowOverlap="1" wp14:anchorId="0859CAFD" wp14:editId="0859CAFE">
              <wp:simplePos x="0" y="0"/>
              <wp:positionH relativeFrom="page">
                <wp:posOffset>260089</wp:posOffset>
              </wp:positionH>
              <wp:positionV relativeFrom="page">
                <wp:posOffset>10367526</wp:posOffset>
              </wp:positionV>
              <wp:extent cx="206375" cy="17208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 cy="172085"/>
                      </a:xfrm>
                      <a:prstGeom prst="rect">
                        <a:avLst/>
                      </a:prstGeom>
                    </wps:spPr>
                    <wps:txbx>
                      <w:txbxContent>
                        <w:p w14:paraId="0859CCDF"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18</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FD" id="_x0000_t202" coordsize="21600,21600" o:spt="202" path="m,l,21600r21600,l21600,xe">
              <v:stroke joinstyle="miter"/>
              <v:path gradientshapeok="t" o:connecttype="rect"/>
            </v:shapetype>
            <v:shape id="Textbox 233" o:spid="_x0000_s1234" type="#_x0000_t202" style="position:absolute;margin-left:20.5pt;margin-top:816.35pt;width:16.25pt;height:13.55pt;z-index:-1761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" filled="f" stroked="f">
              <v:textbox inset="0,0,0,0">
                <w:txbxContent>
                  <w:p w14:paraId="0859CCDF"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18</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03168" behindDoc="1" locked="0" layoutInCell="1" allowOverlap="1" wp14:anchorId="0859CAFF" wp14:editId="0859CB00">
              <wp:simplePos x="0" y="0"/>
              <wp:positionH relativeFrom="page">
                <wp:posOffset>893649</wp:posOffset>
              </wp:positionH>
              <wp:positionV relativeFrom="page">
                <wp:posOffset>10372810</wp:posOffset>
              </wp:positionV>
              <wp:extent cx="3326129" cy="13970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E0"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FF" id="Textbox 234" o:spid="_x0000_s1235" type="#_x0000_t202" style="position:absolute;margin-left:70.35pt;margin-top:816.75pt;width:261.9pt;height:11pt;z-index:-1761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CJQiArmQEA&#10;ACMDAAAOAAAAAAAAAAAAAAAAAC4CAABkcnMvZTJvRG9jLnhtbFBLAQItABQABgAIAAAAIQAFWBTT&#10;4AAAAA0BAAAPAAAAAAAAAAAAAAAAAPMDAABkcnMvZG93bnJldi54bWxQSwUGAAAAAAQABADzAAAA&#10;AAUAAAAA&#10;" filled="f" stroked="f">
              <v:textbox inset="0,0,0,0">
                <w:txbxContent>
                  <w:p w14:paraId="0859CCE0"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E" w14:textId="77777777" w:rsidR="00BD5988" w:rsidRDefault="00BD5988">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0" w14:textId="77777777" w:rsidR="00BD5988" w:rsidRDefault="004517C2">
    <w:pPr>
      <w:pStyle w:val="BodyText"/>
      <w:spacing w:line="14" w:lineRule="auto"/>
      <w:rPr>
        <w:sz w:val="20"/>
      </w:rPr>
    </w:pPr>
    <w:r>
      <w:rPr>
        <w:noProof/>
      </w:rPr>
      <mc:AlternateContent>
        <mc:Choice Requires="wps">
          <w:drawing>
            <wp:anchor distT="0" distB="0" distL="0" distR="0" simplePos="0" relativeHeight="485704704" behindDoc="1" locked="0" layoutInCell="1" allowOverlap="1" wp14:anchorId="0859CB05" wp14:editId="0859CB06">
              <wp:simplePos x="0" y="0"/>
              <wp:positionH relativeFrom="page">
                <wp:posOffset>719999</wp:posOffset>
              </wp:positionH>
              <wp:positionV relativeFrom="page">
                <wp:posOffset>10332004</wp:posOffset>
              </wp:positionV>
              <wp:extent cx="1270" cy="216535"/>
              <wp:effectExtent l="0" t="0" r="0" b="0"/>
              <wp:wrapNone/>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E1B053" id="Graphic 247" o:spid="_x0000_s1026" style="position:absolute;margin-left:56.7pt;margin-top:813.55pt;width:.1pt;height:17.05pt;z-index:-1761177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05216" behindDoc="1" locked="0" layoutInCell="1" allowOverlap="1" wp14:anchorId="0859CB07" wp14:editId="0859CB08">
              <wp:simplePos x="0" y="0"/>
              <wp:positionH relativeFrom="page">
                <wp:posOffset>0</wp:posOffset>
              </wp:positionH>
              <wp:positionV relativeFrom="page">
                <wp:posOffset>10116007</wp:posOffset>
              </wp:positionV>
              <wp:extent cx="7560309" cy="72390"/>
              <wp:effectExtent l="0" t="0" r="0" b="0"/>
              <wp:wrapNone/>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36EBC690" id="Graphic 248" o:spid="_x0000_s1026" style="position:absolute;margin-left:0;margin-top:796.55pt;width:595.3pt;height:5.7pt;z-index:-1761126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05728" behindDoc="1" locked="0" layoutInCell="1" allowOverlap="1" wp14:anchorId="0859CB09" wp14:editId="0859CB0A">
              <wp:simplePos x="0" y="0"/>
              <wp:positionH relativeFrom="page">
                <wp:posOffset>242315</wp:posOffset>
              </wp:positionH>
              <wp:positionV relativeFrom="page">
                <wp:posOffset>10367526</wp:posOffset>
              </wp:positionV>
              <wp:extent cx="241935" cy="17208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72085"/>
                      </a:xfrm>
                      <a:prstGeom prst="rect">
                        <a:avLst/>
                      </a:prstGeom>
                    </wps:spPr>
                    <wps:txbx>
                      <w:txbxContent>
                        <w:p w14:paraId="0859CCE2"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20</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09" id="_x0000_t202" coordsize="21600,21600" o:spt="202" path="m,l,21600r21600,l21600,xe">
              <v:stroke joinstyle="miter"/>
              <v:path gradientshapeok="t" o:connecttype="rect"/>
            </v:shapetype>
            <v:shape id="Textbox 249" o:spid="_x0000_s1237" type="#_x0000_t202" style="position:absolute;margin-left:19.1pt;margin-top:816.35pt;width:19.05pt;height:13.55pt;z-index:-1761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" filled="f" stroked="f">
              <v:textbox inset="0,0,0,0">
                <w:txbxContent>
                  <w:p w14:paraId="0859CCE2"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20</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06240" behindDoc="1" locked="0" layoutInCell="1" allowOverlap="1" wp14:anchorId="0859CB0B" wp14:editId="0859CB0C">
              <wp:simplePos x="0" y="0"/>
              <wp:positionH relativeFrom="page">
                <wp:posOffset>893649</wp:posOffset>
              </wp:positionH>
              <wp:positionV relativeFrom="page">
                <wp:posOffset>10372810</wp:posOffset>
              </wp:positionV>
              <wp:extent cx="3326129" cy="13970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E3"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0B" id="Textbox 250" o:spid="_x0000_s1238" type="#_x0000_t202" style="position:absolute;margin-left:70.35pt;margin-top:816.75pt;width:261.9pt;height:11pt;z-index:-1761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KTPKfJoB&#10;AAAjAwAADgAAAAAAAAAAAAAAAAAuAgAAZHJzL2Uyb0RvYy54bWxQSwECLQAUAAYACAAAACEABVgU&#10;0+AAAAANAQAADwAAAAAAAAAAAAAAAAD0AwAAZHJzL2Rvd25yZXYueG1sUEsFBgAAAAAEAAQA8wAA&#10;AAEFAAAAAA==&#10;" filled="f" stroked="f">
              <v:textbox inset="0,0,0,0">
                <w:txbxContent>
                  <w:p w14:paraId="0859CCE3"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1" w14:textId="77777777" w:rsidR="00BD5988" w:rsidRDefault="004517C2">
    <w:pPr>
      <w:pStyle w:val="BodyText"/>
      <w:spacing w:line="14" w:lineRule="auto"/>
      <w:rPr>
        <w:sz w:val="20"/>
      </w:rPr>
    </w:pPr>
    <w:r>
      <w:rPr>
        <w:noProof/>
      </w:rPr>
      <mc:AlternateContent>
        <mc:Choice Requires="wps">
          <w:drawing>
            <wp:anchor distT="0" distB="0" distL="0" distR="0" simplePos="0" relativeHeight="485706752" behindDoc="1" locked="0" layoutInCell="1" allowOverlap="1" wp14:anchorId="0859CB0D" wp14:editId="0859CB0E">
              <wp:simplePos x="0" y="0"/>
              <wp:positionH relativeFrom="page">
                <wp:posOffset>6840000</wp:posOffset>
              </wp:positionH>
              <wp:positionV relativeFrom="page">
                <wp:posOffset>10332004</wp:posOffset>
              </wp:positionV>
              <wp:extent cx="1270" cy="216535"/>
              <wp:effectExtent l="0" t="0" r="0" b="0"/>
              <wp:wrapNone/>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B73E85" id="Graphic 251" o:spid="_x0000_s1026" style="position:absolute;margin-left:538.6pt;margin-top:813.55pt;width:.1pt;height:17.05pt;z-index:-1760972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07264" behindDoc="1" locked="0" layoutInCell="1" allowOverlap="1" wp14:anchorId="0859CB0F" wp14:editId="0859CB10">
              <wp:simplePos x="0" y="0"/>
              <wp:positionH relativeFrom="page">
                <wp:posOffset>0</wp:posOffset>
              </wp:positionH>
              <wp:positionV relativeFrom="page">
                <wp:posOffset>10116007</wp:posOffset>
              </wp:positionV>
              <wp:extent cx="7560309" cy="7239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68E43299" id="Graphic 252" o:spid="_x0000_s1026" style="position:absolute;margin-left:0;margin-top:796.55pt;width:595.3pt;height:5.7pt;z-index:-1760921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07776" behindDoc="1" locked="0" layoutInCell="1" allowOverlap="1" wp14:anchorId="0859CB11" wp14:editId="0859CB12">
              <wp:simplePos x="0" y="0"/>
              <wp:positionH relativeFrom="page">
                <wp:posOffset>7094724</wp:posOffset>
              </wp:positionH>
              <wp:positionV relativeFrom="page">
                <wp:posOffset>10367526</wp:posOffset>
              </wp:positionV>
              <wp:extent cx="229870" cy="17208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72085"/>
                      </a:xfrm>
                      <a:prstGeom prst="rect">
                        <a:avLst/>
                      </a:prstGeom>
                    </wps:spPr>
                    <wps:txbx>
                      <w:txbxContent>
                        <w:p w14:paraId="0859CCE4"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23</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11" id="_x0000_t202" coordsize="21600,21600" o:spt="202" path="m,l,21600r21600,l21600,xe">
              <v:stroke joinstyle="miter"/>
              <v:path gradientshapeok="t" o:connecttype="rect"/>
            </v:shapetype>
            <v:shape id="Textbox 253" o:spid="_x0000_s1239" type="#_x0000_t202" style="position:absolute;margin-left:558.65pt;margin-top:816.35pt;width:18.1pt;height:13.55pt;z-index:-1760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" filled="f" stroked="f">
              <v:textbox inset="0,0,0,0">
                <w:txbxContent>
                  <w:p w14:paraId="0859CCE4"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23</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08288" behindDoc="1" locked="0" layoutInCell="1" allowOverlap="1" wp14:anchorId="0859CB13" wp14:editId="0859CB14">
              <wp:simplePos x="0" y="0"/>
              <wp:positionH relativeFrom="page">
                <wp:posOffset>3321902</wp:posOffset>
              </wp:positionH>
              <wp:positionV relativeFrom="page">
                <wp:posOffset>10372810</wp:posOffset>
              </wp:positionV>
              <wp:extent cx="3344545" cy="13970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E5"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13" id="Textbox 254" o:spid="_x0000_s1240" type="#_x0000_t202" style="position:absolute;margin-left:261.55pt;margin-top:816.75pt;width:263.35pt;height:11pt;z-index:-1760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" filled="f" stroked="f">
              <v:textbox inset="0,0,0,0">
                <w:txbxContent>
                  <w:p w14:paraId="0859CCE5"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4" w14:textId="77777777" w:rsidR="00BD5988" w:rsidRDefault="004517C2">
    <w:pPr>
      <w:pStyle w:val="BodyText"/>
      <w:spacing w:line="14" w:lineRule="auto"/>
      <w:rPr>
        <w:sz w:val="20"/>
      </w:rPr>
    </w:pPr>
    <w:r>
      <w:rPr>
        <w:noProof/>
      </w:rPr>
      <mc:AlternateContent>
        <mc:Choice Requires="wps">
          <w:drawing>
            <wp:anchor distT="0" distB="0" distL="0" distR="0" simplePos="0" relativeHeight="485709824" behindDoc="1" locked="0" layoutInCell="1" allowOverlap="1" wp14:anchorId="0859CB19" wp14:editId="0859CB1A">
              <wp:simplePos x="0" y="0"/>
              <wp:positionH relativeFrom="page">
                <wp:posOffset>719999</wp:posOffset>
              </wp:positionH>
              <wp:positionV relativeFrom="page">
                <wp:posOffset>10332004</wp:posOffset>
              </wp:positionV>
              <wp:extent cx="1270" cy="216535"/>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EFE182" id="Graphic 306" o:spid="_x0000_s1026" style="position:absolute;margin-left:56.7pt;margin-top:813.55pt;width:.1pt;height:17.05pt;z-index:-1760665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10336" behindDoc="1" locked="0" layoutInCell="1" allowOverlap="1" wp14:anchorId="0859CB1B" wp14:editId="0859CB1C">
              <wp:simplePos x="0" y="0"/>
              <wp:positionH relativeFrom="page">
                <wp:posOffset>0</wp:posOffset>
              </wp:positionH>
              <wp:positionV relativeFrom="page">
                <wp:posOffset>10116007</wp:posOffset>
              </wp:positionV>
              <wp:extent cx="7560309" cy="72390"/>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F268AD3" id="Graphic 307" o:spid="_x0000_s1026" style="position:absolute;margin-left:0;margin-top:796.55pt;width:595.3pt;height:5.7pt;z-index:-1760614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10848" behindDoc="1" locked="0" layoutInCell="1" allowOverlap="1" wp14:anchorId="0859CB1D" wp14:editId="0859CB1E">
              <wp:simplePos x="0" y="0"/>
              <wp:positionH relativeFrom="page">
                <wp:posOffset>248659</wp:posOffset>
              </wp:positionH>
              <wp:positionV relativeFrom="page">
                <wp:posOffset>10367526</wp:posOffset>
              </wp:positionV>
              <wp:extent cx="229235" cy="172085"/>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72085"/>
                      </a:xfrm>
                      <a:prstGeom prst="rect">
                        <a:avLst/>
                      </a:prstGeom>
                    </wps:spPr>
                    <wps:txbx>
                      <w:txbxContent>
                        <w:p w14:paraId="0859CCE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22</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1D" id="_x0000_t202" coordsize="21600,21600" o:spt="202" path="m,l,21600r21600,l21600,xe">
              <v:stroke joinstyle="miter"/>
              <v:path gradientshapeok="t" o:connecttype="rect"/>
            </v:shapetype>
            <v:shape id="Textbox 308" o:spid="_x0000_s1242" type="#_x0000_t202" style="position:absolute;margin-left:19.6pt;margin-top:816.35pt;width:18.05pt;height:13.55pt;z-index:-1760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" filled="f" stroked="f">
              <v:textbox inset="0,0,0,0">
                <w:txbxContent>
                  <w:p w14:paraId="0859CCE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22</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11360" behindDoc="1" locked="0" layoutInCell="1" allowOverlap="1" wp14:anchorId="0859CB1F" wp14:editId="0859CB20">
              <wp:simplePos x="0" y="0"/>
              <wp:positionH relativeFrom="page">
                <wp:posOffset>893649</wp:posOffset>
              </wp:positionH>
              <wp:positionV relativeFrom="page">
                <wp:posOffset>10372810</wp:posOffset>
              </wp:positionV>
              <wp:extent cx="3326129" cy="13970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E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1F" id="Textbox 309" o:spid="_x0000_s1243" type="#_x0000_t202" style="position:absolute;margin-left:70.35pt;margin-top:816.75pt;width:261.9pt;height:11pt;z-index:-1760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CPVWIpoB&#10;AAAjAwAADgAAAAAAAAAAAAAAAAAuAgAAZHJzL2Uyb0RvYy54bWxQSwECLQAUAAYACAAAACEABVgU&#10;0+AAAAANAQAADwAAAAAAAAAAAAAAAAD0AwAAZHJzL2Rvd25yZXYueG1sUEsFBgAAAAAEAAQA8wAA&#10;AAEFAAAAAA==&#10;" filled="f" stroked="f">
              <v:textbox inset="0,0,0,0">
                <w:txbxContent>
                  <w:p w14:paraId="0859CCE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0" w14:textId="77777777" w:rsidR="00BD5988" w:rsidRDefault="004517C2">
    <w:pPr>
      <w:pStyle w:val="BodyText"/>
      <w:spacing w:line="14" w:lineRule="auto"/>
      <w:rPr>
        <w:sz w:val="20"/>
      </w:rPr>
    </w:pPr>
    <w:r>
      <w:rPr>
        <w:noProof/>
      </w:rPr>
      <mc:AlternateContent>
        <mc:Choice Requires="wps">
          <w:drawing>
            <wp:anchor distT="0" distB="0" distL="0" distR="0" simplePos="0" relativeHeight="485666816" behindDoc="1" locked="0" layoutInCell="1" allowOverlap="1" wp14:anchorId="0859CA79" wp14:editId="0859CA7A">
              <wp:simplePos x="0" y="0"/>
              <wp:positionH relativeFrom="page">
                <wp:posOffset>6840000</wp:posOffset>
              </wp:positionH>
              <wp:positionV relativeFrom="page">
                <wp:posOffset>10332004</wp:posOffset>
              </wp:positionV>
              <wp:extent cx="1270" cy="21653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AC1ED7" id="Graphic 24" o:spid="_x0000_s1026" style="position:absolute;margin-left:538.6pt;margin-top:813.55pt;width:.1pt;height:17.05pt;z-index:-17649664;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67328" behindDoc="1" locked="0" layoutInCell="1" allowOverlap="1" wp14:anchorId="0859CA7B" wp14:editId="0859CA7C">
              <wp:simplePos x="0" y="0"/>
              <wp:positionH relativeFrom="page">
                <wp:posOffset>0</wp:posOffset>
              </wp:positionH>
              <wp:positionV relativeFrom="page">
                <wp:posOffset>10116007</wp:posOffset>
              </wp:positionV>
              <wp:extent cx="7560309" cy="7239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638DAA5" id="Graphic 25" o:spid="_x0000_s1026" style="position:absolute;margin-left:0;margin-top:796.55pt;width:595.3pt;height:5.7pt;z-index:-17649152;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67840" behindDoc="1" locked="0" layoutInCell="1" allowOverlap="1" wp14:anchorId="0859CA7D" wp14:editId="0859CA7E">
              <wp:simplePos x="0" y="0"/>
              <wp:positionH relativeFrom="page">
                <wp:posOffset>7129757</wp:posOffset>
              </wp:positionH>
              <wp:positionV relativeFrom="page">
                <wp:posOffset>10367526</wp:posOffset>
              </wp:positionV>
              <wp:extent cx="160020" cy="17208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72085"/>
                      </a:xfrm>
                      <a:prstGeom prst="rect">
                        <a:avLst/>
                      </a:prstGeom>
                    </wps:spPr>
                    <wps:txbx>
                      <w:txbxContent>
                        <w:p w14:paraId="0859CCBD"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3</w:t>
                          </w:r>
                          <w:r>
                            <w:rPr>
                              <w:rFonts w:ascii="Gotham Medium"/>
                              <w:sz w:val="18"/>
                            </w:rPr>
                            <w:fldChar w:fldCharType="end"/>
                          </w:r>
                        </w:p>
                      </w:txbxContent>
                    </wps:txbx>
                    <wps:bodyPr wrap="square" lIns="0" tIns="0" rIns="0" bIns="0" rtlCol="0">
                      <a:noAutofit/>
                    </wps:bodyPr>
                  </wps:wsp>
                </a:graphicData>
              </a:graphic>
            </wp:anchor>
          </w:drawing>
        </mc:Choice>
        <mc:Fallback>
          <w:pict>
            <v:shapetype w14:anchorId="0859CA7D" id="_x0000_t202" coordsize="21600,21600" o:spt="202" path="m,l,21600r21600,l21600,xe">
              <v:stroke joinstyle="miter"/>
              <v:path gradientshapeok="t" o:connecttype="rect"/>
            </v:shapetype>
            <v:shape id="Textbox 26" o:spid="_x0000_s1202" type="#_x0000_t202" style="position:absolute;margin-left:561.4pt;margin-top:816.35pt;width:12.6pt;height:13.55pt;z-index:-1764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" filled="f" stroked="f">
              <v:textbox inset="0,0,0,0">
                <w:txbxContent>
                  <w:p w14:paraId="0859CCBD"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3</w:t>
                    </w:r>
                    <w:r>
                      <w:rPr>
                        <w:rFonts w:ascii="Gotham Medium"/>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68352" behindDoc="1" locked="0" layoutInCell="1" allowOverlap="1" wp14:anchorId="0859CA7F" wp14:editId="0859CA80">
              <wp:simplePos x="0" y="0"/>
              <wp:positionH relativeFrom="page">
                <wp:posOffset>3321902</wp:posOffset>
              </wp:positionH>
              <wp:positionV relativeFrom="page">
                <wp:posOffset>10372810</wp:posOffset>
              </wp:positionV>
              <wp:extent cx="3344545" cy="13970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B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A7F" id="Textbox 27" o:spid="_x0000_s1203" type="#_x0000_t202" style="position:absolute;margin-left:261.55pt;margin-top:816.75pt;width:263.35pt;height:11pt;z-index:-1764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" filled="f" stroked="f">
              <v:textbox inset="0,0,0,0">
                <w:txbxContent>
                  <w:p w14:paraId="0859CCB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5" w14:textId="77777777" w:rsidR="00BD5988" w:rsidRDefault="004517C2">
    <w:pPr>
      <w:pStyle w:val="BodyText"/>
      <w:spacing w:line="14" w:lineRule="auto"/>
      <w:rPr>
        <w:sz w:val="20"/>
      </w:rPr>
    </w:pPr>
    <w:r>
      <w:rPr>
        <w:noProof/>
      </w:rPr>
      <mc:AlternateContent>
        <mc:Choice Requires="wps">
          <w:drawing>
            <wp:anchor distT="0" distB="0" distL="0" distR="0" simplePos="0" relativeHeight="485711872" behindDoc="1" locked="0" layoutInCell="1" allowOverlap="1" wp14:anchorId="0859CB21" wp14:editId="0859CB22">
              <wp:simplePos x="0" y="0"/>
              <wp:positionH relativeFrom="page">
                <wp:posOffset>6840000</wp:posOffset>
              </wp:positionH>
              <wp:positionV relativeFrom="page">
                <wp:posOffset>10332004</wp:posOffset>
              </wp:positionV>
              <wp:extent cx="1270" cy="216535"/>
              <wp:effectExtent l="0" t="0" r="0" b="0"/>
              <wp:wrapNone/>
              <wp:docPr id="310" name="Graphic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B10C16" id="Graphic 310" o:spid="_x0000_s1026" style="position:absolute;margin-left:538.6pt;margin-top:813.55pt;width:.1pt;height:17.05pt;z-index:-1760460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12384" behindDoc="1" locked="0" layoutInCell="1" allowOverlap="1" wp14:anchorId="0859CB23" wp14:editId="0859CB24">
              <wp:simplePos x="0" y="0"/>
              <wp:positionH relativeFrom="page">
                <wp:posOffset>0</wp:posOffset>
              </wp:positionH>
              <wp:positionV relativeFrom="page">
                <wp:posOffset>10116007</wp:posOffset>
              </wp:positionV>
              <wp:extent cx="7560309" cy="72390"/>
              <wp:effectExtent l="0" t="0" r="0" b="0"/>
              <wp:wrapNone/>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1EB1E0B" id="Graphic 311" o:spid="_x0000_s1026" style="position:absolute;margin-left:0;margin-top:796.55pt;width:595.3pt;height:5.7pt;z-index:-1760409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12896" behindDoc="1" locked="0" layoutInCell="1" allowOverlap="1" wp14:anchorId="0859CB25" wp14:editId="0859CB26">
              <wp:simplePos x="0" y="0"/>
              <wp:positionH relativeFrom="page">
                <wp:posOffset>7094724</wp:posOffset>
              </wp:positionH>
              <wp:positionV relativeFrom="page">
                <wp:posOffset>10367526</wp:posOffset>
              </wp:positionV>
              <wp:extent cx="229870" cy="17208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72085"/>
                      </a:xfrm>
                      <a:prstGeom prst="rect">
                        <a:avLst/>
                      </a:prstGeom>
                    </wps:spPr>
                    <wps:txbx>
                      <w:txbxContent>
                        <w:p w14:paraId="0859CCE9"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23</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25" id="_x0000_t202" coordsize="21600,21600" o:spt="202" path="m,l,21600r21600,l21600,xe">
              <v:stroke joinstyle="miter"/>
              <v:path gradientshapeok="t" o:connecttype="rect"/>
            </v:shapetype>
            <v:shape id="Textbox 312" o:spid="_x0000_s1244" type="#_x0000_t202" style="position:absolute;margin-left:558.65pt;margin-top:816.35pt;width:18.1pt;height:13.55pt;z-index:-1760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" filled="f" stroked="f">
              <v:textbox inset="0,0,0,0">
                <w:txbxContent>
                  <w:p w14:paraId="0859CCE9"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23</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13408" behindDoc="1" locked="0" layoutInCell="1" allowOverlap="1" wp14:anchorId="0859CB27" wp14:editId="0859CB28">
              <wp:simplePos x="0" y="0"/>
              <wp:positionH relativeFrom="page">
                <wp:posOffset>3321902</wp:posOffset>
              </wp:positionH>
              <wp:positionV relativeFrom="page">
                <wp:posOffset>10372810</wp:posOffset>
              </wp:positionV>
              <wp:extent cx="3344545" cy="139700"/>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EA"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27" id="Textbox 313" o:spid="_x0000_s1245" type="#_x0000_t202" style="position:absolute;margin-left:261.55pt;margin-top:816.75pt;width:263.35pt;height:11pt;z-index:-1760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LM0&#10;KpsBAAAjAwAADgAAAAAAAAAAAAAAAAAuAgAAZHJzL2Uyb0RvYy54bWxQSwECLQAUAAYACAAAACEA&#10;R6MdmuIAAAAOAQAADwAAAAAAAAAAAAAAAAD1AwAAZHJzL2Rvd25yZXYueG1sUEsFBgAAAAAEAAQA&#10;8wAAAAQFAAAAAA==&#10;" filled="f" stroked="f">
              <v:textbox inset="0,0,0,0">
                <w:txbxContent>
                  <w:p w14:paraId="0859CCEA"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8" w14:textId="77777777" w:rsidR="00BD5988" w:rsidRDefault="004517C2">
    <w:pPr>
      <w:pStyle w:val="BodyText"/>
      <w:spacing w:line="14" w:lineRule="auto"/>
      <w:rPr>
        <w:sz w:val="20"/>
      </w:rPr>
    </w:pPr>
    <w:r>
      <w:rPr>
        <w:noProof/>
      </w:rPr>
      <mc:AlternateContent>
        <mc:Choice Requires="wps">
          <w:drawing>
            <wp:anchor distT="0" distB="0" distL="0" distR="0" simplePos="0" relativeHeight="485714944" behindDoc="1" locked="0" layoutInCell="1" allowOverlap="1" wp14:anchorId="0859CB2D" wp14:editId="0859CB2E">
              <wp:simplePos x="0" y="0"/>
              <wp:positionH relativeFrom="page">
                <wp:posOffset>719999</wp:posOffset>
              </wp:positionH>
              <wp:positionV relativeFrom="page">
                <wp:posOffset>10332004</wp:posOffset>
              </wp:positionV>
              <wp:extent cx="1270" cy="216535"/>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31E5E2" id="Graphic 346" o:spid="_x0000_s1026" style="position:absolute;margin-left:56.7pt;margin-top:813.55pt;width:.1pt;height:17.05pt;z-index:-1760153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15456" behindDoc="1" locked="0" layoutInCell="1" allowOverlap="1" wp14:anchorId="0859CB2F" wp14:editId="0859CB30">
              <wp:simplePos x="0" y="0"/>
              <wp:positionH relativeFrom="page">
                <wp:posOffset>0</wp:posOffset>
              </wp:positionH>
              <wp:positionV relativeFrom="page">
                <wp:posOffset>10116007</wp:posOffset>
              </wp:positionV>
              <wp:extent cx="7560309" cy="72390"/>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3F15230" id="Graphic 347" o:spid="_x0000_s1026" style="position:absolute;margin-left:0;margin-top:796.55pt;width:595.3pt;height:5.7pt;z-index:-1760102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15968" behindDoc="1" locked="0" layoutInCell="1" allowOverlap="1" wp14:anchorId="0859CB31" wp14:editId="0859CB32">
              <wp:simplePos x="0" y="0"/>
              <wp:positionH relativeFrom="page">
                <wp:posOffset>245802</wp:posOffset>
              </wp:positionH>
              <wp:positionV relativeFrom="page">
                <wp:posOffset>10367526</wp:posOffset>
              </wp:positionV>
              <wp:extent cx="233045" cy="172085"/>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72085"/>
                      </a:xfrm>
                      <a:prstGeom prst="rect">
                        <a:avLst/>
                      </a:prstGeom>
                    </wps:spPr>
                    <wps:txbx>
                      <w:txbxContent>
                        <w:p w14:paraId="0859CCEC"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24</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31" id="_x0000_t202" coordsize="21600,21600" o:spt="202" path="m,l,21600r21600,l21600,xe">
              <v:stroke joinstyle="miter"/>
              <v:path gradientshapeok="t" o:connecttype="rect"/>
            </v:shapetype>
            <v:shape id="Textbox 348" o:spid="_x0000_s1247" type="#_x0000_t202" style="position:absolute;margin-left:19.35pt;margin-top:816.35pt;width:18.35pt;height:13.55pt;z-index:-1760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" filled="f" stroked="f">
              <v:textbox inset="0,0,0,0">
                <w:txbxContent>
                  <w:p w14:paraId="0859CCEC"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24</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16480" behindDoc="1" locked="0" layoutInCell="1" allowOverlap="1" wp14:anchorId="0859CB33" wp14:editId="0859CB34">
              <wp:simplePos x="0" y="0"/>
              <wp:positionH relativeFrom="page">
                <wp:posOffset>893649</wp:posOffset>
              </wp:positionH>
              <wp:positionV relativeFrom="page">
                <wp:posOffset>10372810</wp:posOffset>
              </wp:positionV>
              <wp:extent cx="3326129" cy="13970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ED"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33" id="Textbox 349" o:spid="_x0000_s1248" type="#_x0000_t202" style="position:absolute;margin-left:70.35pt;margin-top:816.75pt;width:261.9pt;height:11pt;z-index:-1760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e1Mni5oB&#10;AAAjAwAADgAAAAAAAAAAAAAAAAAuAgAAZHJzL2Uyb0RvYy54bWxQSwECLQAUAAYACAAAACEABVgU&#10;0+AAAAANAQAADwAAAAAAAAAAAAAAAAD0AwAAZHJzL2Rvd25yZXYueG1sUEsFBgAAAAAEAAQA8wAA&#10;AAEFAAAAAA==&#10;" filled="f" stroked="f">
              <v:textbox inset="0,0,0,0">
                <w:txbxContent>
                  <w:p w14:paraId="0859CCED"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9" w14:textId="77777777" w:rsidR="00BD5988" w:rsidRDefault="004517C2">
    <w:pPr>
      <w:pStyle w:val="BodyText"/>
      <w:spacing w:line="14" w:lineRule="auto"/>
      <w:rPr>
        <w:sz w:val="20"/>
      </w:rPr>
    </w:pPr>
    <w:r>
      <w:rPr>
        <w:noProof/>
      </w:rPr>
      <mc:AlternateContent>
        <mc:Choice Requires="wps">
          <w:drawing>
            <wp:anchor distT="0" distB="0" distL="0" distR="0" simplePos="0" relativeHeight="485716992" behindDoc="1" locked="0" layoutInCell="1" allowOverlap="1" wp14:anchorId="0859CB35" wp14:editId="0859CB36">
              <wp:simplePos x="0" y="0"/>
              <wp:positionH relativeFrom="page">
                <wp:posOffset>6840000</wp:posOffset>
              </wp:positionH>
              <wp:positionV relativeFrom="page">
                <wp:posOffset>10332004</wp:posOffset>
              </wp:positionV>
              <wp:extent cx="1270" cy="216535"/>
              <wp:effectExtent l="0" t="0" r="0" b="0"/>
              <wp:wrapNone/>
              <wp:docPr id="350" name="Graphic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EB78E5" id="Graphic 350" o:spid="_x0000_s1026" style="position:absolute;margin-left:538.6pt;margin-top:813.55pt;width:.1pt;height:17.05pt;z-index:-1759948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17504" behindDoc="1" locked="0" layoutInCell="1" allowOverlap="1" wp14:anchorId="0859CB37" wp14:editId="0859CB38">
              <wp:simplePos x="0" y="0"/>
              <wp:positionH relativeFrom="page">
                <wp:posOffset>0</wp:posOffset>
              </wp:positionH>
              <wp:positionV relativeFrom="page">
                <wp:posOffset>10116007</wp:posOffset>
              </wp:positionV>
              <wp:extent cx="7560309" cy="72390"/>
              <wp:effectExtent l="0" t="0" r="0" b="0"/>
              <wp:wrapNone/>
              <wp:docPr id="351" name="Graphic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15D25C91" id="Graphic 351" o:spid="_x0000_s1026" style="position:absolute;margin-left:0;margin-top:796.55pt;width:595.3pt;height:5.7pt;z-index:-1759897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18016" behindDoc="1" locked="0" layoutInCell="1" allowOverlap="1" wp14:anchorId="0859CB39" wp14:editId="0859CB3A">
              <wp:simplePos x="0" y="0"/>
              <wp:positionH relativeFrom="page">
                <wp:posOffset>7094438</wp:posOffset>
              </wp:positionH>
              <wp:positionV relativeFrom="page">
                <wp:posOffset>10367526</wp:posOffset>
              </wp:positionV>
              <wp:extent cx="230504" cy="172085"/>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72085"/>
                      </a:xfrm>
                      <a:prstGeom prst="rect">
                        <a:avLst/>
                      </a:prstGeom>
                    </wps:spPr>
                    <wps:txbx>
                      <w:txbxContent>
                        <w:p w14:paraId="0859CCEE"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25</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39" id="_x0000_t202" coordsize="21600,21600" o:spt="202" path="m,l,21600r21600,l21600,xe">
              <v:stroke joinstyle="miter"/>
              <v:path gradientshapeok="t" o:connecttype="rect"/>
            </v:shapetype>
            <v:shape id="Textbox 352" o:spid="_x0000_s1249" type="#_x0000_t202" style="position:absolute;margin-left:558.6pt;margin-top:816.35pt;width:18.15pt;height:13.55pt;z-index:-1759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" filled="f" stroked="f">
              <v:textbox inset="0,0,0,0">
                <w:txbxContent>
                  <w:p w14:paraId="0859CCEE"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25</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18528" behindDoc="1" locked="0" layoutInCell="1" allowOverlap="1" wp14:anchorId="0859CB3B" wp14:editId="0859CB3C">
              <wp:simplePos x="0" y="0"/>
              <wp:positionH relativeFrom="page">
                <wp:posOffset>3321902</wp:posOffset>
              </wp:positionH>
              <wp:positionV relativeFrom="page">
                <wp:posOffset>10372810</wp:posOffset>
              </wp:positionV>
              <wp:extent cx="3344545" cy="139700"/>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EF"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3B" id="Textbox 353" o:spid="_x0000_s1250" type="#_x0000_t202" style="position:absolute;margin-left:261.55pt;margin-top:816.75pt;width:263.35pt;height:11pt;z-index:-1759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DXST&#10;rpsBAAAjAwAADgAAAAAAAAAAAAAAAAAuAgAAZHJzL2Uyb0RvYy54bWxQSwECLQAUAAYACAAAACEA&#10;R6MdmuIAAAAOAQAADwAAAAAAAAAAAAAAAAD1AwAAZHJzL2Rvd25yZXYueG1sUEsFBgAAAAAEAAQA&#10;8wAAAAQFAAAAAA==&#10;" filled="f" stroked="f">
              <v:textbox inset="0,0,0,0">
                <w:txbxContent>
                  <w:p w14:paraId="0859CCEF"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C" w14:textId="77777777" w:rsidR="00BD5988" w:rsidRDefault="004517C2">
    <w:pPr>
      <w:pStyle w:val="BodyText"/>
      <w:spacing w:line="14" w:lineRule="auto"/>
      <w:rPr>
        <w:sz w:val="20"/>
      </w:rPr>
    </w:pPr>
    <w:r>
      <w:rPr>
        <w:noProof/>
      </w:rPr>
      <mc:AlternateContent>
        <mc:Choice Requires="wps">
          <w:drawing>
            <wp:anchor distT="0" distB="0" distL="0" distR="0" simplePos="0" relativeHeight="485720064" behindDoc="1" locked="0" layoutInCell="1" allowOverlap="1" wp14:anchorId="0859CB41" wp14:editId="0859CB42">
              <wp:simplePos x="0" y="0"/>
              <wp:positionH relativeFrom="page">
                <wp:posOffset>719999</wp:posOffset>
              </wp:positionH>
              <wp:positionV relativeFrom="page">
                <wp:posOffset>10332004</wp:posOffset>
              </wp:positionV>
              <wp:extent cx="1270" cy="216535"/>
              <wp:effectExtent l="0" t="0" r="0" b="0"/>
              <wp:wrapNone/>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934B39" id="Graphic 397" o:spid="_x0000_s1026" style="position:absolute;margin-left:56.7pt;margin-top:813.55pt;width:.1pt;height:17.05pt;z-index:-1759641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20576" behindDoc="1" locked="0" layoutInCell="1" allowOverlap="1" wp14:anchorId="0859CB43" wp14:editId="0859CB44">
              <wp:simplePos x="0" y="0"/>
              <wp:positionH relativeFrom="page">
                <wp:posOffset>0</wp:posOffset>
              </wp:positionH>
              <wp:positionV relativeFrom="page">
                <wp:posOffset>10116007</wp:posOffset>
              </wp:positionV>
              <wp:extent cx="7560309" cy="72390"/>
              <wp:effectExtent l="0" t="0" r="0" b="0"/>
              <wp:wrapNone/>
              <wp:docPr id="398" name="Graphic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152479E" id="Graphic 398" o:spid="_x0000_s1026" style="position:absolute;margin-left:0;margin-top:796.55pt;width:595.3pt;height:5.7pt;z-index:-1759590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21088" behindDoc="1" locked="0" layoutInCell="1" allowOverlap="1" wp14:anchorId="0859CB45" wp14:editId="0859CB46">
              <wp:simplePos x="0" y="0"/>
              <wp:positionH relativeFrom="page">
                <wp:posOffset>246202</wp:posOffset>
              </wp:positionH>
              <wp:positionV relativeFrom="page">
                <wp:posOffset>10367526</wp:posOffset>
              </wp:positionV>
              <wp:extent cx="234315" cy="17208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172085"/>
                      </a:xfrm>
                      <a:prstGeom prst="rect">
                        <a:avLst/>
                      </a:prstGeom>
                    </wps:spPr>
                    <wps:txbx>
                      <w:txbxContent>
                        <w:p w14:paraId="0859CCF1"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26</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45" id="_x0000_t202" coordsize="21600,21600" o:spt="202" path="m,l,21600r21600,l21600,xe">
              <v:stroke joinstyle="miter"/>
              <v:path gradientshapeok="t" o:connecttype="rect"/>
            </v:shapetype>
            <v:shape id="Textbox 399" o:spid="_x0000_s1252" type="#_x0000_t202" style="position:absolute;margin-left:19.4pt;margin-top:816.35pt;width:18.45pt;height:13.55pt;z-index:-1759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" filled="f" stroked="f">
              <v:textbox inset="0,0,0,0">
                <w:txbxContent>
                  <w:p w14:paraId="0859CCF1"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26</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21600" behindDoc="1" locked="0" layoutInCell="1" allowOverlap="1" wp14:anchorId="0859CB47" wp14:editId="0859CB48">
              <wp:simplePos x="0" y="0"/>
              <wp:positionH relativeFrom="page">
                <wp:posOffset>893649</wp:posOffset>
              </wp:positionH>
              <wp:positionV relativeFrom="page">
                <wp:posOffset>10372810</wp:posOffset>
              </wp:positionV>
              <wp:extent cx="3326129" cy="139700"/>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F2"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47" id="Textbox 400" o:spid="_x0000_s1253" type="#_x0000_t202" style="position:absolute;margin-left:70.35pt;margin-top:816.75pt;width:261.9pt;height:11pt;z-index:-1759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442fypoB&#10;AAAjAwAADgAAAAAAAAAAAAAAAAAuAgAAZHJzL2Uyb0RvYy54bWxQSwECLQAUAAYACAAAACEABVgU&#10;0+AAAAANAQAADwAAAAAAAAAAAAAAAAD0AwAAZHJzL2Rvd25yZXYueG1sUEsFBgAAAAAEAAQA8wAA&#10;AAEFAAAAAA==&#10;" filled="f" stroked="f">
              <v:textbox inset="0,0,0,0">
                <w:txbxContent>
                  <w:p w14:paraId="0859CCF2"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D" w14:textId="77777777" w:rsidR="00BD5988" w:rsidRDefault="004517C2">
    <w:pPr>
      <w:pStyle w:val="BodyText"/>
      <w:spacing w:line="14" w:lineRule="auto"/>
      <w:rPr>
        <w:sz w:val="20"/>
      </w:rPr>
    </w:pPr>
    <w:r>
      <w:rPr>
        <w:noProof/>
      </w:rPr>
      <mc:AlternateContent>
        <mc:Choice Requires="wps">
          <w:drawing>
            <wp:anchor distT="0" distB="0" distL="0" distR="0" simplePos="0" relativeHeight="485722112" behindDoc="1" locked="0" layoutInCell="1" allowOverlap="1" wp14:anchorId="0859CB49" wp14:editId="0859CB4A">
              <wp:simplePos x="0" y="0"/>
              <wp:positionH relativeFrom="page">
                <wp:posOffset>6840000</wp:posOffset>
              </wp:positionH>
              <wp:positionV relativeFrom="page">
                <wp:posOffset>10332004</wp:posOffset>
              </wp:positionV>
              <wp:extent cx="1270" cy="216535"/>
              <wp:effectExtent l="0" t="0" r="0" b="0"/>
              <wp:wrapNone/>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6B0210" id="Graphic 401" o:spid="_x0000_s1026" style="position:absolute;margin-left:538.6pt;margin-top:813.55pt;width:.1pt;height:17.05pt;z-index:-1759436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22624" behindDoc="1" locked="0" layoutInCell="1" allowOverlap="1" wp14:anchorId="0859CB4B" wp14:editId="0859CB4C">
              <wp:simplePos x="0" y="0"/>
              <wp:positionH relativeFrom="page">
                <wp:posOffset>0</wp:posOffset>
              </wp:positionH>
              <wp:positionV relativeFrom="page">
                <wp:posOffset>10116007</wp:posOffset>
              </wp:positionV>
              <wp:extent cx="7560309" cy="72390"/>
              <wp:effectExtent l="0" t="0" r="0" b="0"/>
              <wp:wrapNone/>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903EC98" id="Graphic 402" o:spid="_x0000_s1026" style="position:absolute;margin-left:0;margin-top:796.55pt;width:595.3pt;height:5.7pt;z-index:-1759385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23136" behindDoc="1" locked="0" layoutInCell="1" allowOverlap="1" wp14:anchorId="0859CB4D" wp14:editId="0859CB4E">
              <wp:simplePos x="0" y="0"/>
              <wp:positionH relativeFrom="page">
                <wp:posOffset>7095695</wp:posOffset>
              </wp:positionH>
              <wp:positionV relativeFrom="page">
                <wp:posOffset>10367526</wp:posOffset>
              </wp:positionV>
              <wp:extent cx="227329" cy="172085"/>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72085"/>
                      </a:xfrm>
                      <a:prstGeom prst="rect">
                        <a:avLst/>
                      </a:prstGeom>
                    </wps:spPr>
                    <wps:txbx>
                      <w:txbxContent>
                        <w:p w14:paraId="0859CCF3"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27</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4D" id="_x0000_t202" coordsize="21600,21600" o:spt="202" path="m,l,21600r21600,l21600,xe">
              <v:stroke joinstyle="miter"/>
              <v:path gradientshapeok="t" o:connecttype="rect"/>
            </v:shapetype>
            <v:shape id="Textbox 403" o:spid="_x0000_s1254" type="#_x0000_t202" style="position:absolute;margin-left:558.7pt;margin-top:816.35pt;width:17.9pt;height:13.55pt;z-index:-1759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" filled="f" stroked="f">
              <v:textbox inset="0,0,0,0">
                <w:txbxContent>
                  <w:p w14:paraId="0859CCF3"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27</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23648" behindDoc="1" locked="0" layoutInCell="1" allowOverlap="1" wp14:anchorId="0859CB4F" wp14:editId="0859CB50">
              <wp:simplePos x="0" y="0"/>
              <wp:positionH relativeFrom="page">
                <wp:posOffset>3321902</wp:posOffset>
              </wp:positionH>
              <wp:positionV relativeFrom="page">
                <wp:posOffset>10372810</wp:posOffset>
              </wp:positionV>
              <wp:extent cx="3344545" cy="13970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F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4F" id="Textbox 404" o:spid="_x0000_s1255" type="#_x0000_t202" style="position:absolute;margin-left:261.55pt;margin-top:816.75pt;width:263.35pt;height:11pt;z-index:-1759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" filled="f" stroked="f">
              <v:textbox inset="0,0,0,0">
                <w:txbxContent>
                  <w:p w14:paraId="0859CCF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0" w14:textId="77777777" w:rsidR="00BD5988" w:rsidRDefault="004517C2">
    <w:pPr>
      <w:pStyle w:val="BodyText"/>
      <w:spacing w:line="14" w:lineRule="auto"/>
      <w:rPr>
        <w:sz w:val="20"/>
      </w:rPr>
    </w:pPr>
    <w:r>
      <w:rPr>
        <w:noProof/>
      </w:rPr>
      <mc:AlternateContent>
        <mc:Choice Requires="wps">
          <w:drawing>
            <wp:anchor distT="0" distB="0" distL="0" distR="0" simplePos="0" relativeHeight="485725184" behindDoc="1" locked="0" layoutInCell="1" allowOverlap="1" wp14:anchorId="0859CB55" wp14:editId="0859CB56">
              <wp:simplePos x="0" y="0"/>
              <wp:positionH relativeFrom="page">
                <wp:posOffset>719999</wp:posOffset>
              </wp:positionH>
              <wp:positionV relativeFrom="page">
                <wp:posOffset>10332004</wp:posOffset>
              </wp:positionV>
              <wp:extent cx="1270" cy="216535"/>
              <wp:effectExtent l="0" t="0" r="0" b="0"/>
              <wp:wrapNone/>
              <wp:docPr id="417" name="Graphic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6269D3" id="Graphic 417" o:spid="_x0000_s1026" style="position:absolute;margin-left:56.7pt;margin-top:813.55pt;width:.1pt;height:17.05pt;z-index:-1759129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25696" behindDoc="1" locked="0" layoutInCell="1" allowOverlap="1" wp14:anchorId="0859CB57" wp14:editId="0859CB58">
              <wp:simplePos x="0" y="0"/>
              <wp:positionH relativeFrom="page">
                <wp:posOffset>0</wp:posOffset>
              </wp:positionH>
              <wp:positionV relativeFrom="page">
                <wp:posOffset>10116007</wp:posOffset>
              </wp:positionV>
              <wp:extent cx="7560309" cy="72390"/>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440D5C4" id="Graphic 418" o:spid="_x0000_s1026" style="position:absolute;margin-left:0;margin-top:796.55pt;width:595.3pt;height:5.7pt;z-index:-1759078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26208" behindDoc="1" locked="0" layoutInCell="1" allowOverlap="1" wp14:anchorId="0859CB59" wp14:editId="0859CB5A">
              <wp:simplePos x="0" y="0"/>
              <wp:positionH relativeFrom="page">
                <wp:posOffset>247688</wp:posOffset>
              </wp:positionH>
              <wp:positionV relativeFrom="page">
                <wp:posOffset>10367526</wp:posOffset>
              </wp:positionV>
              <wp:extent cx="231140" cy="172085"/>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72085"/>
                      </a:xfrm>
                      <a:prstGeom prst="rect">
                        <a:avLst/>
                      </a:prstGeom>
                    </wps:spPr>
                    <wps:txbx>
                      <w:txbxContent>
                        <w:p w14:paraId="0859CCF6"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28</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59" id="_x0000_t202" coordsize="21600,21600" o:spt="202" path="m,l,21600r21600,l21600,xe">
              <v:stroke joinstyle="miter"/>
              <v:path gradientshapeok="t" o:connecttype="rect"/>
            </v:shapetype>
            <v:shape id="Textbox 419" o:spid="_x0000_s1257" type="#_x0000_t202" style="position:absolute;margin-left:19.5pt;margin-top:816.35pt;width:18.2pt;height:13.55pt;z-index:-1759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" filled="f" stroked="f">
              <v:textbox inset="0,0,0,0">
                <w:txbxContent>
                  <w:p w14:paraId="0859CCF6"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28</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26720" behindDoc="1" locked="0" layoutInCell="1" allowOverlap="1" wp14:anchorId="0859CB5B" wp14:editId="0859CB5C">
              <wp:simplePos x="0" y="0"/>
              <wp:positionH relativeFrom="page">
                <wp:posOffset>893649</wp:posOffset>
              </wp:positionH>
              <wp:positionV relativeFrom="page">
                <wp:posOffset>10372810</wp:posOffset>
              </wp:positionV>
              <wp:extent cx="3326129" cy="13970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F7"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5B" id="Textbox 420" o:spid="_x0000_s1258" type="#_x0000_t202" style="position:absolute;margin-left:70.35pt;margin-top:816.75pt;width:261.9pt;height:11pt;z-index:-1758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kCvuY5oB&#10;AAAjAwAADgAAAAAAAAAAAAAAAAAuAgAAZHJzL2Uyb0RvYy54bWxQSwECLQAUAAYACAAAACEABVgU&#10;0+AAAAANAQAADwAAAAAAAAAAAAAAAAD0AwAAZHJzL2Rvd25yZXYueG1sUEsFBgAAAAAEAAQA8wAA&#10;AAEFAAAAAA==&#10;" filled="f" stroked="f">
              <v:textbox inset="0,0,0,0">
                <w:txbxContent>
                  <w:p w14:paraId="0859CCF7"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1" w14:textId="77777777" w:rsidR="00BD5988" w:rsidRDefault="004517C2">
    <w:pPr>
      <w:pStyle w:val="BodyText"/>
      <w:spacing w:line="14" w:lineRule="auto"/>
      <w:rPr>
        <w:sz w:val="20"/>
      </w:rPr>
    </w:pPr>
    <w:r>
      <w:rPr>
        <w:noProof/>
      </w:rPr>
      <mc:AlternateContent>
        <mc:Choice Requires="wps">
          <w:drawing>
            <wp:anchor distT="0" distB="0" distL="0" distR="0" simplePos="0" relativeHeight="485727232" behindDoc="1" locked="0" layoutInCell="1" allowOverlap="1" wp14:anchorId="0859CB5D" wp14:editId="0859CB5E">
              <wp:simplePos x="0" y="0"/>
              <wp:positionH relativeFrom="page">
                <wp:posOffset>6840000</wp:posOffset>
              </wp:positionH>
              <wp:positionV relativeFrom="page">
                <wp:posOffset>10332004</wp:posOffset>
              </wp:positionV>
              <wp:extent cx="1270" cy="216535"/>
              <wp:effectExtent l="0" t="0" r="0" b="0"/>
              <wp:wrapNone/>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BF4A69" id="Graphic 421" o:spid="_x0000_s1026" style="position:absolute;margin-left:538.6pt;margin-top:813.55pt;width:.1pt;height:17.05pt;z-index:-1758924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27744" behindDoc="1" locked="0" layoutInCell="1" allowOverlap="1" wp14:anchorId="0859CB5F" wp14:editId="0859CB60">
              <wp:simplePos x="0" y="0"/>
              <wp:positionH relativeFrom="page">
                <wp:posOffset>0</wp:posOffset>
              </wp:positionH>
              <wp:positionV relativeFrom="page">
                <wp:posOffset>10116007</wp:posOffset>
              </wp:positionV>
              <wp:extent cx="7560309" cy="72390"/>
              <wp:effectExtent l="0" t="0" r="0" b="0"/>
              <wp:wrapNone/>
              <wp:docPr id="422" name="Graphic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3B21ED58" id="Graphic 422" o:spid="_x0000_s1026" style="position:absolute;margin-left:0;margin-top:796.55pt;width:595.3pt;height:5.7pt;z-index:-1758873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28256" behindDoc="1" locked="0" layoutInCell="1" allowOverlap="1" wp14:anchorId="0859CB61" wp14:editId="0859CB62">
              <wp:simplePos x="0" y="0"/>
              <wp:positionH relativeFrom="page">
                <wp:posOffset>7092552</wp:posOffset>
              </wp:positionH>
              <wp:positionV relativeFrom="page">
                <wp:posOffset>10367526</wp:posOffset>
              </wp:positionV>
              <wp:extent cx="234315" cy="172085"/>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172085"/>
                      </a:xfrm>
                      <a:prstGeom prst="rect">
                        <a:avLst/>
                      </a:prstGeom>
                    </wps:spPr>
                    <wps:txbx>
                      <w:txbxContent>
                        <w:p w14:paraId="0859CCF8"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29</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61" id="_x0000_t202" coordsize="21600,21600" o:spt="202" path="m,l,21600r21600,l21600,xe">
              <v:stroke joinstyle="miter"/>
              <v:path gradientshapeok="t" o:connecttype="rect"/>
            </v:shapetype>
            <v:shape id="Textbox 423" o:spid="_x0000_s1259" type="#_x0000_t202" style="position:absolute;margin-left:558.45pt;margin-top:816.35pt;width:18.45pt;height:13.55pt;z-index:-1758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" filled="f" stroked="f">
              <v:textbox inset="0,0,0,0">
                <w:txbxContent>
                  <w:p w14:paraId="0859CCF8"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29</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28768" behindDoc="1" locked="0" layoutInCell="1" allowOverlap="1" wp14:anchorId="0859CB63" wp14:editId="0859CB64">
              <wp:simplePos x="0" y="0"/>
              <wp:positionH relativeFrom="page">
                <wp:posOffset>3321902</wp:posOffset>
              </wp:positionH>
              <wp:positionV relativeFrom="page">
                <wp:posOffset>10372810</wp:posOffset>
              </wp:positionV>
              <wp:extent cx="3344545" cy="13970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F9"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63" id="Textbox 424" o:spid="_x0000_s1260" type="#_x0000_t202" style="position:absolute;margin-left:261.55pt;margin-top:816.75pt;width:263.35pt;height:11pt;z-index:-1758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cfu5&#10;TJsBAAAjAwAADgAAAAAAAAAAAAAAAAAuAgAAZHJzL2Uyb0RvYy54bWxQSwECLQAUAAYACAAAACEA&#10;R6MdmuIAAAAOAQAADwAAAAAAAAAAAAAAAAD1AwAAZHJzL2Rvd25yZXYueG1sUEsFBgAAAAAEAAQA&#10;8wAAAAQFAAAAAA==&#10;" filled="f" stroked="f">
              <v:textbox inset="0,0,0,0">
                <w:txbxContent>
                  <w:p w14:paraId="0859CCF9"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4" w14:textId="77777777" w:rsidR="00BD5988" w:rsidRDefault="004517C2">
    <w:pPr>
      <w:pStyle w:val="BodyText"/>
      <w:spacing w:line="14" w:lineRule="auto"/>
      <w:rPr>
        <w:sz w:val="20"/>
      </w:rPr>
    </w:pPr>
    <w:r>
      <w:rPr>
        <w:noProof/>
      </w:rPr>
      <mc:AlternateContent>
        <mc:Choice Requires="wps">
          <w:drawing>
            <wp:anchor distT="0" distB="0" distL="0" distR="0" simplePos="0" relativeHeight="485730304" behindDoc="1" locked="0" layoutInCell="1" allowOverlap="1" wp14:anchorId="0859CB69" wp14:editId="0859CB6A">
              <wp:simplePos x="0" y="0"/>
              <wp:positionH relativeFrom="page">
                <wp:posOffset>719999</wp:posOffset>
              </wp:positionH>
              <wp:positionV relativeFrom="page">
                <wp:posOffset>10332004</wp:posOffset>
              </wp:positionV>
              <wp:extent cx="1270" cy="216535"/>
              <wp:effectExtent l="0" t="0" r="0" b="0"/>
              <wp:wrapNone/>
              <wp:docPr id="438" name="Graphic 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75E819" id="Graphic 438" o:spid="_x0000_s1026" style="position:absolute;margin-left:56.7pt;margin-top:813.55pt;width:.1pt;height:17.05pt;z-index:-1758617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30816" behindDoc="1" locked="0" layoutInCell="1" allowOverlap="1" wp14:anchorId="0859CB6B" wp14:editId="0859CB6C">
              <wp:simplePos x="0" y="0"/>
              <wp:positionH relativeFrom="page">
                <wp:posOffset>0</wp:posOffset>
              </wp:positionH>
              <wp:positionV relativeFrom="page">
                <wp:posOffset>10116007</wp:posOffset>
              </wp:positionV>
              <wp:extent cx="7560309" cy="72390"/>
              <wp:effectExtent l="0" t="0" r="0" b="0"/>
              <wp:wrapNone/>
              <wp:docPr id="439" name="Graphic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5B5FC53" id="Graphic 439" o:spid="_x0000_s1026" style="position:absolute;margin-left:0;margin-top:796.55pt;width:595.3pt;height:5.7pt;z-index:-1758566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31328" behindDoc="1" locked="0" layoutInCell="1" allowOverlap="1" wp14:anchorId="0859CB6D" wp14:editId="0859CB6E">
              <wp:simplePos x="0" y="0"/>
              <wp:positionH relativeFrom="page">
                <wp:posOffset>242028</wp:posOffset>
              </wp:positionH>
              <wp:positionV relativeFrom="page">
                <wp:posOffset>10367526</wp:posOffset>
              </wp:positionV>
              <wp:extent cx="242570" cy="172085"/>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172085"/>
                      </a:xfrm>
                      <a:prstGeom prst="rect">
                        <a:avLst/>
                      </a:prstGeom>
                    </wps:spPr>
                    <wps:txbx>
                      <w:txbxContent>
                        <w:p w14:paraId="0859CCF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30</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6D" id="_x0000_t202" coordsize="21600,21600" o:spt="202" path="m,l,21600r21600,l21600,xe">
              <v:stroke joinstyle="miter"/>
              <v:path gradientshapeok="t" o:connecttype="rect"/>
            </v:shapetype>
            <v:shape id="Textbox 440" o:spid="_x0000_s1262" type="#_x0000_t202" style="position:absolute;margin-left:19.05pt;margin-top:816.35pt;width:19.1pt;height:13.55pt;z-index:-1758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" filled="f" stroked="f">
              <v:textbox inset="0,0,0,0">
                <w:txbxContent>
                  <w:p w14:paraId="0859CCF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30</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31840" behindDoc="1" locked="0" layoutInCell="1" allowOverlap="1" wp14:anchorId="0859CB6F" wp14:editId="0859CB70">
              <wp:simplePos x="0" y="0"/>
              <wp:positionH relativeFrom="page">
                <wp:posOffset>893649</wp:posOffset>
              </wp:positionH>
              <wp:positionV relativeFrom="page">
                <wp:posOffset>10372810</wp:posOffset>
              </wp:positionV>
              <wp:extent cx="3326129" cy="13970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F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6F" id="Textbox 441" o:spid="_x0000_s1263" type="#_x0000_t202" style="position:absolute;margin-left:70.35pt;margin-top:816.75pt;width:261.9pt;height:11pt;z-index:-1758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CfArUomQEA&#10;ACMDAAAOAAAAAAAAAAAAAAAAAC4CAABkcnMvZTJvRG9jLnhtbFBLAQItABQABgAIAAAAIQAFWBTT&#10;4AAAAA0BAAAPAAAAAAAAAAAAAAAAAPMDAABkcnMvZG93bnJldi54bWxQSwUGAAAAAAQABADzAAAA&#10;AAUAAAAA&#10;" filled="f" stroked="f">
              <v:textbox inset="0,0,0,0">
                <w:txbxContent>
                  <w:p w14:paraId="0859CCF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5" w14:textId="77777777" w:rsidR="00BD5988" w:rsidRDefault="004517C2">
    <w:pPr>
      <w:pStyle w:val="BodyText"/>
      <w:spacing w:line="14" w:lineRule="auto"/>
      <w:rPr>
        <w:sz w:val="20"/>
      </w:rPr>
    </w:pPr>
    <w:r>
      <w:rPr>
        <w:noProof/>
      </w:rPr>
      <mc:AlternateContent>
        <mc:Choice Requires="wps">
          <w:drawing>
            <wp:anchor distT="0" distB="0" distL="0" distR="0" simplePos="0" relativeHeight="485732352" behindDoc="1" locked="0" layoutInCell="1" allowOverlap="1" wp14:anchorId="0859CB71" wp14:editId="0859CB72">
              <wp:simplePos x="0" y="0"/>
              <wp:positionH relativeFrom="page">
                <wp:posOffset>6840000</wp:posOffset>
              </wp:positionH>
              <wp:positionV relativeFrom="page">
                <wp:posOffset>10332004</wp:posOffset>
              </wp:positionV>
              <wp:extent cx="1270" cy="216535"/>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65921F" id="Graphic 442" o:spid="_x0000_s1026" style="position:absolute;margin-left:538.6pt;margin-top:813.55pt;width:.1pt;height:17.05pt;z-index:-1758412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32864" behindDoc="1" locked="0" layoutInCell="1" allowOverlap="1" wp14:anchorId="0859CB73" wp14:editId="0859CB74">
              <wp:simplePos x="0" y="0"/>
              <wp:positionH relativeFrom="page">
                <wp:posOffset>0</wp:posOffset>
              </wp:positionH>
              <wp:positionV relativeFrom="page">
                <wp:posOffset>10116007</wp:posOffset>
              </wp:positionV>
              <wp:extent cx="7560309" cy="72390"/>
              <wp:effectExtent l="0" t="0" r="0" b="0"/>
              <wp:wrapNone/>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E488E0F" id="Graphic 443" o:spid="_x0000_s1026" style="position:absolute;margin-left:0;margin-top:796.55pt;width:595.3pt;height:5.7pt;z-index:-1758361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33376" behindDoc="1" locked="0" layoutInCell="1" allowOverlap="1" wp14:anchorId="0859CB75" wp14:editId="0859CB76">
              <wp:simplePos x="0" y="0"/>
              <wp:positionH relativeFrom="page">
                <wp:posOffset>7107125</wp:posOffset>
              </wp:positionH>
              <wp:positionV relativeFrom="page">
                <wp:posOffset>10367526</wp:posOffset>
              </wp:positionV>
              <wp:extent cx="205104" cy="172085"/>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172085"/>
                      </a:xfrm>
                      <a:prstGeom prst="rect">
                        <a:avLst/>
                      </a:prstGeom>
                    </wps:spPr>
                    <wps:txbx>
                      <w:txbxContent>
                        <w:p w14:paraId="0859CCFD"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31</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75" id="_x0000_t202" coordsize="21600,21600" o:spt="202" path="m,l,21600r21600,l21600,xe">
              <v:stroke joinstyle="miter"/>
              <v:path gradientshapeok="t" o:connecttype="rect"/>
            </v:shapetype>
            <v:shape id="Textbox 444" o:spid="_x0000_s1264" type="#_x0000_t202" style="position:absolute;margin-left:559.6pt;margin-top:816.35pt;width:16.15pt;height:13.55pt;z-index:-1758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" filled="f" stroked="f">
              <v:textbox inset="0,0,0,0">
                <w:txbxContent>
                  <w:p w14:paraId="0859CCFD"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31</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33888" behindDoc="1" locked="0" layoutInCell="1" allowOverlap="1" wp14:anchorId="0859CB77" wp14:editId="0859CB78">
              <wp:simplePos x="0" y="0"/>
              <wp:positionH relativeFrom="page">
                <wp:posOffset>3321902</wp:posOffset>
              </wp:positionH>
              <wp:positionV relativeFrom="page">
                <wp:posOffset>10372810</wp:posOffset>
              </wp:positionV>
              <wp:extent cx="3344545" cy="13970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F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77" id="Textbox 445" o:spid="_x0000_s1265" type="#_x0000_t202" style="position:absolute;margin-left:261.55pt;margin-top:816.75pt;width:263.35pt;height:11pt;z-index:-1758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a0TX&#10;IJsBAAAjAwAADgAAAAAAAAAAAAAAAAAuAgAAZHJzL2Uyb0RvYy54bWxQSwECLQAUAAYACAAAACEA&#10;R6MdmuIAAAAOAQAADwAAAAAAAAAAAAAAAAD1AwAAZHJzL2Rvd25yZXYueG1sUEsFBgAAAAAEAAQA&#10;8wAAAAQFAAAAAA==&#10;" filled="f" stroked="f">
              <v:textbox inset="0,0,0,0">
                <w:txbxContent>
                  <w:p w14:paraId="0859CCF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8" w14:textId="77777777" w:rsidR="00BD5988" w:rsidRDefault="004517C2">
    <w:pPr>
      <w:pStyle w:val="BodyText"/>
      <w:spacing w:line="14" w:lineRule="auto"/>
      <w:rPr>
        <w:sz w:val="20"/>
      </w:rPr>
    </w:pPr>
    <w:r>
      <w:rPr>
        <w:noProof/>
      </w:rPr>
      <mc:AlternateContent>
        <mc:Choice Requires="wps">
          <w:drawing>
            <wp:anchor distT="0" distB="0" distL="0" distR="0" simplePos="0" relativeHeight="485735424" behindDoc="1" locked="0" layoutInCell="1" allowOverlap="1" wp14:anchorId="0859CB7D" wp14:editId="0859CB7E">
              <wp:simplePos x="0" y="0"/>
              <wp:positionH relativeFrom="page">
                <wp:posOffset>719999</wp:posOffset>
              </wp:positionH>
              <wp:positionV relativeFrom="page">
                <wp:posOffset>10332004</wp:posOffset>
              </wp:positionV>
              <wp:extent cx="1270" cy="216535"/>
              <wp:effectExtent l="0" t="0" r="0" b="0"/>
              <wp:wrapNone/>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578F78" id="Graphic 479" o:spid="_x0000_s1026" style="position:absolute;margin-left:56.7pt;margin-top:813.55pt;width:.1pt;height:17.05pt;z-index:-1758105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35936" behindDoc="1" locked="0" layoutInCell="1" allowOverlap="1" wp14:anchorId="0859CB7F" wp14:editId="0859CB80">
              <wp:simplePos x="0" y="0"/>
              <wp:positionH relativeFrom="page">
                <wp:posOffset>0</wp:posOffset>
              </wp:positionH>
              <wp:positionV relativeFrom="page">
                <wp:posOffset>10116007</wp:posOffset>
              </wp:positionV>
              <wp:extent cx="7560309" cy="72390"/>
              <wp:effectExtent l="0" t="0" r="0" b="0"/>
              <wp:wrapNone/>
              <wp:docPr id="480" name="Graphic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2C83751C" id="Graphic 480" o:spid="_x0000_s1026" style="position:absolute;margin-left:0;margin-top:796.55pt;width:595.3pt;height:5.7pt;z-index:-1758054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36448" behindDoc="1" locked="0" layoutInCell="1" allowOverlap="1" wp14:anchorId="0859CB81" wp14:editId="0859CB82">
              <wp:simplePos x="0" y="0"/>
              <wp:positionH relativeFrom="page">
                <wp:posOffset>248373</wp:posOffset>
              </wp:positionH>
              <wp:positionV relativeFrom="page">
                <wp:posOffset>10367526</wp:posOffset>
              </wp:positionV>
              <wp:extent cx="229870" cy="172085"/>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72085"/>
                      </a:xfrm>
                      <a:prstGeom prst="rect">
                        <a:avLst/>
                      </a:prstGeom>
                    </wps:spPr>
                    <wps:txbx>
                      <w:txbxContent>
                        <w:p w14:paraId="0859CD00"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32</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81" id="_x0000_t202" coordsize="21600,21600" o:spt="202" path="m,l,21600r21600,l21600,xe">
              <v:stroke joinstyle="miter"/>
              <v:path gradientshapeok="t" o:connecttype="rect"/>
            </v:shapetype>
            <v:shape id="Textbox 481" o:spid="_x0000_s1267" type="#_x0000_t202" style="position:absolute;margin-left:19.55pt;margin-top:816.35pt;width:18.1pt;height:13.55pt;z-index:-1758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" filled="f" stroked="f">
              <v:textbox inset="0,0,0,0">
                <w:txbxContent>
                  <w:p w14:paraId="0859CD00"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32</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36960" behindDoc="1" locked="0" layoutInCell="1" allowOverlap="1" wp14:anchorId="0859CB83" wp14:editId="0859CB84">
              <wp:simplePos x="0" y="0"/>
              <wp:positionH relativeFrom="page">
                <wp:posOffset>893649</wp:posOffset>
              </wp:positionH>
              <wp:positionV relativeFrom="page">
                <wp:posOffset>10372810</wp:posOffset>
              </wp:positionV>
              <wp:extent cx="3326129" cy="139700"/>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01"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83" id="Textbox 482" o:spid="_x0000_s1268" type="#_x0000_t202" style="position:absolute;margin-left:70.35pt;margin-top:816.75pt;width:261.9pt;height:11pt;z-index:-1757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7KTEgZoB&#10;AAAjAwAADgAAAAAAAAAAAAAAAAAuAgAAZHJzL2Uyb0RvYy54bWxQSwECLQAUAAYACAAAACEABVgU&#10;0+AAAAANAQAADwAAAAAAAAAAAAAAAAD0AwAAZHJzL2Rvd25yZXYueG1sUEsFBgAAAAAEAAQA8wAA&#10;AAEFAAAAAA==&#10;" filled="f" stroked="f">
              <v:textbox inset="0,0,0,0">
                <w:txbxContent>
                  <w:p w14:paraId="0859CD01"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4" w14:textId="77777777" w:rsidR="00BD5988" w:rsidRDefault="004517C2">
    <w:pPr>
      <w:pStyle w:val="BodyText"/>
      <w:spacing w:line="14" w:lineRule="auto"/>
      <w:rPr>
        <w:sz w:val="20"/>
      </w:rPr>
    </w:pPr>
    <w:r>
      <w:rPr>
        <w:noProof/>
      </w:rPr>
      <mc:AlternateContent>
        <mc:Choice Requires="wps">
          <w:drawing>
            <wp:anchor distT="0" distB="0" distL="0" distR="0" simplePos="0" relativeHeight="485672960" behindDoc="1" locked="0" layoutInCell="1" allowOverlap="1" wp14:anchorId="0859CA89" wp14:editId="0859CA8A">
              <wp:simplePos x="0" y="0"/>
              <wp:positionH relativeFrom="page">
                <wp:posOffset>719999</wp:posOffset>
              </wp:positionH>
              <wp:positionV relativeFrom="page">
                <wp:posOffset>10332004</wp:posOffset>
              </wp:positionV>
              <wp:extent cx="1270" cy="21653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1F137A" id="Graphic 76" o:spid="_x0000_s1026" style="position:absolute;margin-left:56.7pt;margin-top:813.55pt;width:.1pt;height:17.05pt;z-index:-1764352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73472" behindDoc="1" locked="0" layoutInCell="1" allowOverlap="1" wp14:anchorId="0859CA8B" wp14:editId="0859CA8C">
              <wp:simplePos x="0" y="0"/>
              <wp:positionH relativeFrom="page">
                <wp:posOffset>0</wp:posOffset>
              </wp:positionH>
              <wp:positionV relativeFrom="page">
                <wp:posOffset>10116007</wp:posOffset>
              </wp:positionV>
              <wp:extent cx="7560309" cy="7239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637A44E2" id="Graphic 77" o:spid="_x0000_s1026" style="position:absolute;margin-left:0;margin-top:796.55pt;width:595.3pt;height:5.7pt;z-index:-1764300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73984" behindDoc="1" locked="0" layoutInCell="1" allowOverlap="1" wp14:anchorId="0859CA8D" wp14:editId="0859CA8E">
              <wp:simplePos x="0" y="0"/>
              <wp:positionH relativeFrom="page">
                <wp:posOffset>281235</wp:posOffset>
              </wp:positionH>
              <wp:positionV relativeFrom="page">
                <wp:posOffset>10367526</wp:posOffset>
              </wp:positionV>
              <wp:extent cx="164465" cy="17208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172085"/>
                      </a:xfrm>
                      <a:prstGeom prst="rect">
                        <a:avLst/>
                      </a:prstGeom>
                    </wps:spPr>
                    <wps:txbx>
                      <w:txbxContent>
                        <w:p w14:paraId="0859CCC3"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6</w:t>
                          </w:r>
                          <w:r>
                            <w:rPr>
                              <w:rFonts w:ascii="Gotham Medium"/>
                              <w:sz w:val="18"/>
                            </w:rPr>
                            <w:fldChar w:fldCharType="end"/>
                          </w:r>
                        </w:p>
                      </w:txbxContent>
                    </wps:txbx>
                    <wps:bodyPr wrap="square" lIns="0" tIns="0" rIns="0" bIns="0" rtlCol="0">
                      <a:noAutofit/>
                    </wps:bodyPr>
                  </wps:wsp>
                </a:graphicData>
              </a:graphic>
            </wp:anchor>
          </w:drawing>
        </mc:Choice>
        <mc:Fallback>
          <w:pict>
            <v:shapetype w14:anchorId="0859CA8D" id="_x0000_t202" coordsize="21600,21600" o:spt="202" path="m,l,21600r21600,l21600,xe">
              <v:stroke joinstyle="miter"/>
              <v:path gradientshapeok="t" o:connecttype="rect"/>
            </v:shapetype>
            <v:shape id="Textbox 78" o:spid="_x0000_s1206" type="#_x0000_t202" style="position:absolute;margin-left:22.15pt;margin-top:816.35pt;width:12.95pt;height:13.55pt;z-index:-1764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" filled="f" stroked="f">
              <v:textbox inset="0,0,0,0">
                <w:txbxContent>
                  <w:p w14:paraId="0859CCC3"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6</w:t>
                    </w:r>
                    <w:r>
                      <w:rPr>
                        <w:rFonts w:ascii="Gotham Medium"/>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74496" behindDoc="1" locked="0" layoutInCell="1" allowOverlap="1" wp14:anchorId="0859CA8F" wp14:editId="0859CA90">
              <wp:simplePos x="0" y="0"/>
              <wp:positionH relativeFrom="page">
                <wp:posOffset>893649</wp:posOffset>
              </wp:positionH>
              <wp:positionV relativeFrom="page">
                <wp:posOffset>10372810</wp:posOffset>
              </wp:positionV>
              <wp:extent cx="3326129" cy="13970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C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8F" id="Textbox 79" o:spid="_x0000_s1207" type="#_x0000_t202" style="position:absolute;margin-left:70.35pt;margin-top:816.75pt;width:261.9pt;height:11pt;z-index:-1764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Da7n4fmQEA&#10;ACIDAAAOAAAAAAAAAAAAAAAAAC4CAABkcnMvZTJvRG9jLnhtbFBLAQItABQABgAIAAAAIQAFWBTT&#10;4AAAAA0BAAAPAAAAAAAAAAAAAAAAAPMDAABkcnMvZG93bnJldi54bWxQSwUGAAAAAAQABADzAAAA&#10;AAUAAAAA&#10;" filled="f" stroked="f">
              <v:textbox inset="0,0,0,0">
                <w:txbxContent>
                  <w:p w14:paraId="0859CCC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9" w14:textId="77777777" w:rsidR="00BD5988" w:rsidRDefault="004517C2">
    <w:pPr>
      <w:pStyle w:val="BodyText"/>
      <w:spacing w:line="14" w:lineRule="auto"/>
      <w:rPr>
        <w:sz w:val="20"/>
      </w:rPr>
    </w:pPr>
    <w:r>
      <w:rPr>
        <w:noProof/>
      </w:rPr>
      <mc:AlternateContent>
        <mc:Choice Requires="wps">
          <w:drawing>
            <wp:anchor distT="0" distB="0" distL="0" distR="0" simplePos="0" relativeHeight="485737472" behindDoc="1" locked="0" layoutInCell="1" allowOverlap="1" wp14:anchorId="0859CB85" wp14:editId="0859CB86">
              <wp:simplePos x="0" y="0"/>
              <wp:positionH relativeFrom="page">
                <wp:posOffset>6840000</wp:posOffset>
              </wp:positionH>
              <wp:positionV relativeFrom="page">
                <wp:posOffset>10332004</wp:posOffset>
              </wp:positionV>
              <wp:extent cx="1270" cy="216535"/>
              <wp:effectExtent l="0" t="0" r="0" b="0"/>
              <wp:wrapNone/>
              <wp:docPr id="483" name="Graphic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175167" id="Graphic 483" o:spid="_x0000_s1026" style="position:absolute;margin-left:538.6pt;margin-top:813.55pt;width:.1pt;height:17.05pt;z-index:-1757900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37984" behindDoc="1" locked="0" layoutInCell="1" allowOverlap="1" wp14:anchorId="0859CB87" wp14:editId="0859CB88">
              <wp:simplePos x="0" y="0"/>
              <wp:positionH relativeFrom="page">
                <wp:posOffset>0</wp:posOffset>
              </wp:positionH>
              <wp:positionV relativeFrom="page">
                <wp:posOffset>10116007</wp:posOffset>
              </wp:positionV>
              <wp:extent cx="7560309" cy="72390"/>
              <wp:effectExtent l="0" t="0" r="0" b="0"/>
              <wp:wrapNone/>
              <wp:docPr id="484" name="Graphic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7EEDFF3" id="Graphic 484" o:spid="_x0000_s1026" style="position:absolute;margin-left:0;margin-top:796.55pt;width:595.3pt;height:5.7pt;z-index:-1757849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38496" behindDoc="1" locked="0" layoutInCell="1" allowOverlap="1" wp14:anchorId="0859CB89" wp14:editId="0859CB8A">
              <wp:simplePos x="0" y="0"/>
              <wp:positionH relativeFrom="page">
                <wp:posOffset>7094438</wp:posOffset>
              </wp:positionH>
              <wp:positionV relativeFrom="page">
                <wp:posOffset>10367526</wp:posOffset>
              </wp:positionV>
              <wp:extent cx="230504" cy="172085"/>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72085"/>
                      </a:xfrm>
                      <a:prstGeom prst="rect">
                        <a:avLst/>
                      </a:prstGeom>
                    </wps:spPr>
                    <wps:txbx>
                      <w:txbxContent>
                        <w:p w14:paraId="0859CD02"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33</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89" id="_x0000_t202" coordsize="21600,21600" o:spt="202" path="m,l,21600r21600,l21600,xe">
              <v:stroke joinstyle="miter"/>
              <v:path gradientshapeok="t" o:connecttype="rect"/>
            </v:shapetype>
            <v:shape id="Textbox 485" o:spid="_x0000_s1269" type="#_x0000_t202" style="position:absolute;margin-left:558.6pt;margin-top:816.35pt;width:18.15pt;height:13.55pt;z-index:-1757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" filled="f" stroked="f">
              <v:textbox inset="0,0,0,0">
                <w:txbxContent>
                  <w:p w14:paraId="0859CD02"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33</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39008" behindDoc="1" locked="0" layoutInCell="1" allowOverlap="1" wp14:anchorId="0859CB8B" wp14:editId="0859CB8C">
              <wp:simplePos x="0" y="0"/>
              <wp:positionH relativeFrom="page">
                <wp:posOffset>3321902</wp:posOffset>
              </wp:positionH>
              <wp:positionV relativeFrom="page">
                <wp:posOffset>10372810</wp:posOffset>
              </wp:positionV>
              <wp:extent cx="3344545" cy="13970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D03"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8B" id="Textbox 486" o:spid="_x0000_s1270" type="#_x0000_t202" style="position:absolute;margin-left:261.55pt;margin-top:816.75pt;width:263.35pt;height:11pt;z-index:-1757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moNw&#10;pJsBAAAjAwAADgAAAAAAAAAAAAAAAAAuAgAAZHJzL2Uyb0RvYy54bWxQSwECLQAUAAYACAAAACEA&#10;R6MdmuIAAAAOAQAADwAAAAAAAAAAAAAAAAD1AwAAZHJzL2Rvd25yZXYueG1sUEsFBgAAAAAEAAQA&#10;8wAAAAQFAAAAAA==&#10;" filled="f" stroked="f">
              <v:textbox inset="0,0,0,0">
                <w:txbxContent>
                  <w:p w14:paraId="0859CD03"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C" w14:textId="77777777" w:rsidR="00BD5988" w:rsidRDefault="004517C2">
    <w:pPr>
      <w:pStyle w:val="BodyText"/>
      <w:spacing w:line="14" w:lineRule="auto"/>
      <w:rPr>
        <w:sz w:val="20"/>
      </w:rPr>
    </w:pPr>
    <w:r>
      <w:rPr>
        <w:noProof/>
      </w:rPr>
      <mc:AlternateContent>
        <mc:Choice Requires="wps">
          <w:drawing>
            <wp:anchor distT="0" distB="0" distL="0" distR="0" simplePos="0" relativeHeight="485740544" behindDoc="1" locked="0" layoutInCell="1" allowOverlap="1" wp14:anchorId="0859CB91" wp14:editId="0859CB92">
              <wp:simplePos x="0" y="0"/>
              <wp:positionH relativeFrom="page">
                <wp:posOffset>719999</wp:posOffset>
              </wp:positionH>
              <wp:positionV relativeFrom="page">
                <wp:posOffset>10332004</wp:posOffset>
              </wp:positionV>
              <wp:extent cx="1270" cy="216535"/>
              <wp:effectExtent l="0" t="0" r="0" b="0"/>
              <wp:wrapNone/>
              <wp:docPr id="500" name="Graphic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654C5F" id="Graphic 500" o:spid="_x0000_s1026" style="position:absolute;margin-left:56.7pt;margin-top:813.55pt;width:.1pt;height:17.05pt;z-index:-1757593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41056" behindDoc="1" locked="0" layoutInCell="1" allowOverlap="1" wp14:anchorId="0859CB93" wp14:editId="0859CB94">
              <wp:simplePos x="0" y="0"/>
              <wp:positionH relativeFrom="page">
                <wp:posOffset>0</wp:posOffset>
              </wp:positionH>
              <wp:positionV relativeFrom="page">
                <wp:posOffset>10116007</wp:posOffset>
              </wp:positionV>
              <wp:extent cx="7560309" cy="72390"/>
              <wp:effectExtent l="0" t="0" r="0" b="0"/>
              <wp:wrapNone/>
              <wp:docPr id="501" name="Graphic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09F2F33" id="Graphic 501" o:spid="_x0000_s1026" style="position:absolute;margin-left:0;margin-top:796.55pt;width:595.3pt;height:5.7pt;z-index:-1757542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41568" behindDoc="1" locked="0" layoutInCell="1" allowOverlap="1" wp14:anchorId="0859CB95" wp14:editId="0859CB96">
              <wp:simplePos x="0" y="0"/>
              <wp:positionH relativeFrom="page">
                <wp:posOffset>244430</wp:posOffset>
              </wp:positionH>
              <wp:positionV relativeFrom="page">
                <wp:posOffset>10367526</wp:posOffset>
              </wp:positionV>
              <wp:extent cx="237490" cy="17208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2085"/>
                      </a:xfrm>
                      <a:prstGeom prst="rect">
                        <a:avLst/>
                      </a:prstGeom>
                    </wps:spPr>
                    <wps:txbx>
                      <w:txbxContent>
                        <w:p w14:paraId="0859CD05"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34</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95" id="_x0000_t202" coordsize="21600,21600" o:spt="202" path="m,l,21600r21600,l21600,xe">
              <v:stroke joinstyle="miter"/>
              <v:path gradientshapeok="t" o:connecttype="rect"/>
            </v:shapetype>
            <v:shape id="Textbox 502" o:spid="_x0000_s1272" type="#_x0000_t202" style="position:absolute;margin-left:19.25pt;margin-top:816.35pt;width:18.7pt;height:13.55pt;z-index:-1757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" filled="f" stroked="f">
              <v:textbox inset="0,0,0,0">
                <w:txbxContent>
                  <w:p w14:paraId="0859CD05"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34</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42080" behindDoc="1" locked="0" layoutInCell="1" allowOverlap="1" wp14:anchorId="0859CB97" wp14:editId="0859CB98">
              <wp:simplePos x="0" y="0"/>
              <wp:positionH relativeFrom="page">
                <wp:posOffset>893649</wp:posOffset>
              </wp:positionH>
              <wp:positionV relativeFrom="page">
                <wp:posOffset>10372810</wp:posOffset>
              </wp:positionV>
              <wp:extent cx="3326129" cy="13970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0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97" id="Textbox 503" o:spid="_x0000_s1273" type="#_x0000_t202" style="position:absolute;margin-left:70.35pt;margin-top:816.75pt;width:261.9pt;height:11pt;z-index:-1757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dHp8wJoB&#10;AAAjAwAADgAAAAAAAAAAAAAAAAAuAgAAZHJzL2Uyb0RvYy54bWxQSwECLQAUAAYACAAAACEABVgU&#10;0+AAAAANAQAADwAAAAAAAAAAAAAAAAD0AwAAZHJzL2Rvd25yZXYueG1sUEsFBgAAAAAEAAQA8wAA&#10;AAEFAAAAAA==&#10;" filled="f" stroked="f">
              <v:textbox inset="0,0,0,0">
                <w:txbxContent>
                  <w:p w14:paraId="0859CD0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E" w14:textId="77777777" w:rsidR="00BD5988" w:rsidRDefault="00BD5988">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0" w14:textId="77777777" w:rsidR="00BD5988" w:rsidRDefault="004517C2">
    <w:pPr>
      <w:pStyle w:val="BodyText"/>
      <w:spacing w:line="14" w:lineRule="auto"/>
      <w:rPr>
        <w:sz w:val="20"/>
      </w:rPr>
    </w:pPr>
    <w:r>
      <w:rPr>
        <w:noProof/>
      </w:rPr>
      <mc:AlternateContent>
        <mc:Choice Requires="wps">
          <w:drawing>
            <wp:anchor distT="0" distB="0" distL="0" distR="0" simplePos="0" relativeHeight="485742592" behindDoc="1" locked="0" layoutInCell="1" allowOverlap="1" wp14:anchorId="0859CB99" wp14:editId="0859CB9A">
              <wp:simplePos x="0" y="0"/>
              <wp:positionH relativeFrom="page">
                <wp:posOffset>719999</wp:posOffset>
              </wp:positionH>
              <wp:positionV relativeFrom="page">
                <wp:posOffset>10332004</wp:posOffset>
              </wp:positionV>
              <wp:extent cx="1270" cy="216535"/>
              <wp:effectExtent l="0" t="0" r="0" b="0"/>
              <wp:wrapNone/>
              <wp:docPr id="513" name="Graphic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3EADD3" id="Graphic 513" o:spid="_x0000_s1026" style="position:absolute;margin-left:56.7pt;margin-top:813.55pt;width:.1pt;height:17.05pt;z-index:-1757388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43104" behindDoc="1" locked="0" layoutInCell="1" allowOverlap="1" wp14:anchorId="0859CB9B" wp14:editId="0859CB9C">
              <wp:simplePos x="0" y="0"/>
              <wp:positionH relativeFrom="page">
                <wp:posOffset>0</wp:posOffset>
              </wp:positionH>
              <wp:positionV relativeFrom="page">
                <wp:posOffset>10116007</wp:posOffset>
              </wp:positionV>
              <wp:extent cx="7560309" cy="72390"/>
              <wp:effectExtent l="0" t="0" r="0" b="0"/>
              <wp:wrapNone/>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67BE16BE" id="Graphic 514" o:spid="_x0000_s1026" style="position:absolute;margin-left:0;margin-top:796.55pt;width:595.3pt;height:5.7pt;z-index:-1757337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43616" behindDoc="1" locked="0" layoutInCell="1" allowOverlap="1" wp14:anchorId="0859CB9D" wp14:editId="0859CB9E">
              <wp:simplePos x="0" y="0"/>
              <wp:positionH relativeFrom="page">
                <wp:posOffset>238372</wp:posOffset>
              </wp:positionH>
              <wp:positionV relativeFrom="page">
                <wp:posOffset>10367526</wp:posOffset>
              </wp:positionV>
              <wp:extent cx="250190" cy="172085"/>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90" cy="172085"/>
                      </a:xfrm>
                      <a:prstGeom prst="rect">
                        <a:avLst/>
                      </a:prstGeom>
                    </wps:spPr>
                    <wps:txbx>
                      <w:txbxContent>
                        <w:p w14:paraId="0859CD0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40</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9D" id="_x0000_t202" coordsize="21600,21600" o:spt="202" path="m,l,21600r21600,l21600,xe">
              <v:stroke joinstyle="miter"/>
              <v:path gradientshapeok="t" o:connecttype="rect"/>
            </v:shapetype>
            <v:shape id="Textbox 515" o:spid="_x0000_s1274" type="#_x0000_t202" style="position:absolute;margin-left:18.75pt;margin-top:816.35pt;width:19.7pt;height:13.55pt;z-index:-1757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" filled="f" stroked="f">
              <v:textbox inset="0,0,0,0">
                <w:txbxContent>
                  <w:p w14:paraId="0859CD0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40</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44128" behindDoc="1" locked="0" layoutInCell="1" allowOverlap="1" wp14:anchorId="0859CB9F" wp14:editId="0859CBA0">
              <wp:simplePos x="0" y="0"/>
              <wp:positionH relativeFrom="page">
                <wp:posOffset>893649</wp:posOffset>
              </wp:positionH>
              <wp:positionV relativeFrom="page">
                <wp:posOffset>10372810</wp:posOffset>
              </wp:positionV>
              <wp:extent cx="3326129" cy="13970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0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9F" id="Textbox 516" o:spid="_x0000_s1275" type="#_x0000_t202" style="position:absolute;margin-left:70.35pt;margin-top:816.75pt;width:261.9pt;height:11pt;z-index:-1757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p63nPpoB&#10;AAAjAwAADgAAAAAAAAAAAAAAAAAuAgAAZHJzL2Uyb0RvYy54bWxQSwECLQAUAAYACAAAACEABVgU&#10;0+AAAAANAQAADwAAAAAAAAAAAAAAAAD0AwAAZHJzL2Rvd25yZXYueG1sUEsFBgAAAAAEAAQA8wAA&#10;AAEFAAAAAA==&#10;" filled="f" stroked="f">
              <v:textbox inset="0,0,0,0">
                <w:txbxContent>
                  <w:p w14:paraId="0859CD0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1" w14:textId="77777777" w:rsidR="00BD5988" w:rsidRDefault="004517C2">
    <w:pPr>
      <w:pStyle w:val="BodyText"/>
      <w:spacing w:line="14" w:lineRule="auto"/>
      <w:rPr>
        <w:sz w:val="20"/>
      </w:rPr>
    </w:pPr>
    <w:r>
      <w:rPr>
        <w:noProof/>
      </w:rPr>
      <mc:AlternateContent>
        <mc:Choice Requires="wps">
          <w:drawing>
            <wp:anchor distT="0" distB="0" distL="0" distR="0" simplePos="0" relativeHeight="485744640" behindDoc="1" locked="0" layoutInCell="1" allowOverlap="1" wp14:anchorId="0859CBA1" wp14:editId="0859CBA2">
              <wp:simplePos x="0" y="0"/>
              <wp:positionH relativeFrom="page">
                <wp:posOffset>6840000</wp:posOffset>
              </wp:positionH>
              <wp:positionV relativeFrom="page">
                <wp:posOffset>10332004</wp:posOffset>
              </wp:positionV>
              <wp:extent cx="1270" cy="216535"/>
              <wp:effectExtent l="0" t="0" r="0" b="0"/>
              <wp:wrapNone/>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CAECAF" id="Graphic 517" o:spid="_x0000_s1026" style="position:absolute;margin-left:538.6pt;margin-top:813.55pt;width:.1pt;height:17.05pt;z-index:-1757184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45152" behindDoc="1" locked="0" layoutInCell="1" allowOverlap="1" wp14:anchorId="0859CBA3" wp14:editId="0859CBA4">
              <wp:simplePos x="0" y="0"/>
              <wp:positionH relativeFrom="page">
                <wp:posOffset>0</wp:posOffset>
              </wp:positionH>
              <wp:positionV relativeFrom="page">
                <wp:posOffset>10116007</wp:posOffset>
              </wp:positionV>
              <wp:extent cx="7560309" cy="72390"/>
              <wp:effectExtent l="0" t="0" r="0" b="0"/>
              <wp:wrapNone/>
              <wp:docPr id="518" name="Graphic 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6A46686" id="Graphic 518" o:spid="_x0000_s1026" style="position:absolute;margin-left:0;margin-top:796.55pt;width:595.3pt;height:5.7pt;z-index:-1757132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45664" behindDoc="1" locked="0" layoutInCell="1" allowOverlap="1" wp14:anchorId="0859CBA5" wp14:editId="0859CBA6">
              <wp:simplePos x="0" y="0"/>
              <wp:positionH relativeFrom="page">
                <wp:posOffset>7092552</wp:posOffset>
              </wp:positionH>
              <wp:positionV relativeFrom="page">
                <wp:posOffset>10367526</wp:posOffset>
              </wp:positionV>
              <wp:extent cx="233679" cy="172085"/>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79" cy="172085"/>
                      </a:xfrm>
                      <a:prstGeom prst="rect">
                        <a:avLst/>
                      </a:prstGeom>
                    </wps:spPr>
                    <wps:txbx>
                      <w:txbxContent>
                        <w:p w14:paraId="0859CD09"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39</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A5" id="_x0000_t202" coordsize="21600,21600" o:spt="202" path="m,l,21600r21600,l21600,xe">
              <v:stroke joinstyle="miter"/>
              <v:path gradientshapeok="t" o:connecttype="rect"/>
            </v:shapetype>
            <v:shape id="Textbox 519" o:spid="_x0000_s1276" type="#_x0000_t202" style="position:absolute;margin-left:558.45pt;margin-top:816.35pt;width:18.4pt;height:13.55pt;z-index:-1757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" filled="f" stroked="f">
              <v:textbox inset="0,0,0,0">
                <w:txbxContent>
                  <w:p w14:paraId="0859CD09"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39</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46176" behindDoc="1" locked="0" layoutInCell="1" allowOverlap="1" wp14:anchorId="0859CBA7" wp14:editId="0859CBA8">
              <wp:simplePos x="0" y="0"/>
              <wp:positionH relativeFrom="page">
                <wp:posOffset>3321902</wp:posOffset>
              </wp:positionH>
              <wp:positionV relativeFrom="page">
                <wp:posOffset>10372810</wp:posOffset>
              </wp:positionV>
              <wp:extent cx="3344545" cy="13970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D0A"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A7" id="Textbox 520" o:spid="_x0000_s1277" type="#_x0000_t202" style="position:absolute;margin-left:261.55pt;margin-top:816.75pt;width:263.35pt;height:11pt;z-index:-1757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DoxH&#10;K5sBAAAjAwAADgAAAAAAAAAAAAAAAAAuAgAAZHJzL2Uyb0RvYy54bWxQSwECLQAUAAYACAAAACEA&#10;R6MdmuIAAAAOAQAADwAAAAAAAAAAAAAAAAD1AwAAZHJzL2Rvd25yZXYueG1sUEsFBgAAAAAEAAQA&#10;8wAAAAQFAAAAAA==&#10;" filled="f" stroked="f">
              <v:textbox inset="0,0,0,0">
                <w:txbxContent>
                  <w:p w14:paraId="0859CD0A"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4" w14:textId="77777777" w:rsidR="00BD5988" w:rsidRDefault="004517C2">
    <w:pPr>
      <w:pStyle w:val="BodyText"/>
      <w:spacing w:line="14" w:lineRule="auto"/>
      <w:rPr>
        <w:sz w:val="20"/>
      </w:rPr>
    </w:pPr>
    <w:r>
      <w:rPr>
        <w:noProof/>
      </w:rPr>
      <mc:AlternateContent>
        <mc:Choice Requires="wps">
          <w:drawing>
            <wp:anchor distT="0" distB="0" distL="0" distR="0" simplePos="0" relativeHeight="485746688" behindDoc="1" locked="0" layoutInCell="1" allowOverlap="1" wp14:anchorId="0859CBA9" wp14:editId="0859CBAA">
              <wp:simplePos x="0" y="0"/>
              <wp:positionH relativeFrom="page">
                <wp:posOffset>719999</wp:posOffset>
              </wp:positionH>
              <wp:positionV relativeFrom="page">
                <wp:posOffset>10332004</wp:posOffset>
              </wp:positionV>
              <wp:extent cx="1270" cy="216535"/>
              <wp:effectExtent l="0" t="0" r="0" b="0"/>
              <wp:wrapNone/>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B7B769" id="Graphic 533" o:spid="_x0000_s1026" style="position:absolute;margin-left:56.7pt;margin-top:813.55pt;width:.1pt;height:17.05pt;z-index:-17569792;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47200" behindDoc="1" locked="0" layoutInCell="1" allowOverlap="1" wp14:anchorId="0859CBAB" wp14:editId="0859CBAC">
              <wp:simplePos x="0" y="0"/>
              <wp:positionH relativeFrom="page">
                <wp:posOffset>0</wp:posOffset>
              </wp:positionH>
              <wp:positionV relativeFrom="page">
                <wp:posOffset>10116007</wp:posOffset>
              </wp:positionV>
              <wp:extent cx="7560309" cy="72390"/>
              <wp:effectExtent l="0" t="0" r="0" b="0"/>
              <wp:wrapNone/>
              <wp:docPr id="534" name="Graphic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06D4BB4C" id="Graphic 534" o:spid="_x0000_s1026" style="position:absolute;margin-left:0;margin-top:796.55pt;width:595.3pt;height:5.7pt;z-index:-17569280;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47712" behindDoc="1" locked="0" layoutInCell="1" allowOverlap="1" wp14:anchorId="0859CBAD" wp14:editId="0859CBAE">
              <wp:simplePos x="0" y="0"/>
              <wp:positionH relativeFrom="page">
                <wp:posOffset>247402</wp:posOffset>
              </wp:positionH>
              <wp:positionV relativeFrom="page">
                <wp:posOffset>10367526</wp:posOffset>
              </wp:positionV>
              <wp:extent cx="231775" cy="172085"/>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 cy="172085"/>
                      </a:xfrm>
                      <a:prstGeom prst="rect">
                        <a:avLst/>
                      </a:prstGeom>
                    </wps:spPr>
                    <wps:txbx>
                      <w:txbxContent>
                        <w:p w14:paraId="0859CD0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38</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AD" id="_x0000_t202" coordsize="21600,21600" o:spt="202" path="m,l,21600r21600,l21600,xe">
              <v:stroke joinstyle="miter"/>
              <v:path gradientshapeok="t" o:connecttype="rect"/>
            </v:shapetype>
            <v:shape id="Textbox 535" o:spid="_x0000_s1278" type="#_x0000_t202" style="position:absolute;margin-left:19.5pt;margin-top:816.35pt;width:18.25pt;height:13.55pt;z-index:-1756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" filled="f" stroked="f">
              <v:textbox inset="0,0,0,0">
                <w:txbxContent>
                  <w:p w14:paraId="0859CD0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38</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48224" behindDoc="1" locked="0" layoutInCell="1" allowOverlap="1" wp14:anchorId="0859CBAF" wp14:editId="0859CBB0">
              <wp:simplePos x="0" y="0"/>
              <wp:positionH relativeFrom="page">
                <wp:posOffset>893649</wp:posOffset>
              </wp:positionH>
              <wp:positionV relativeFrom="page">
                <wp:posOffset>10372810</wp:posOffset>
              </wp:positionV>
              <wp:extent cx="3326129" cy="13970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0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AF" id="Textbox 536" o:spid="_x0000_s1279" type="#_x0000_t202" style="position:absolute;margin-left:70.35pt;margin-top:816.75pt;width:261.9pt;height:11pt;z-index:-1756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QAShGJoB&#10;AAAjAwAADgAAAAAAAAAAAAAAAAAuAgAAZHJzL2Uyb0RvYy54bWxQSwECLQAUAAYACAAAACEABVgU&#10;0+AAAAANAQAADwAAAAAAAAAAAAAAAAD0AwAAZHJzL2Rvd25yZXYueG1sUEsFBgAAAAAEAAQA8wAA&#10;AAEFAAAAAA==&#10;" filled="f" stroked="f">
              <v:textbox inset="0,0,0,0">
                <w:txbxContent>
                  <w:p w14:paraId="0859CD0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5" w14:textId="77777777" w:rsidR="00BD5988" w:rsidRDefault="004517C2">
    <w:pPr>
      <w:pStyle w:val="BodyText"/>
      <w:spacing w:line="14" w:lineRule="auto"/>
      <w:rPr>
        <w:sz w:val="20"/>
      </w:rPr>
    </w:pPr>
    <w:r>
      <w:rPr>
        <w:noProof/>
      </w:rPr>
      <mc:AlternateContent>
        <mc:Choice Requires="wps">
          <w:drawing>
            <wp:anchor distT="0" distB="0" distL="0" distR="0" simplePos="0" relativeHeight="485748736" behindDoc="1" locked="0" layoutInCell="1" allowOverlap="1" wp14:anchorId="0859CBB1" wp14:editId="0859CBB2">
              <wp:simplePos x="0" y="0"/>
              <wp:positionH relativeFrom="page">
                <wp:posOffset>6840000</wp:posOffset>
              </wp:positionH>
              <wp:positionV relativeFrom="page">
                <wp:posOffset>10332004</wp:posOffset>
              </wp:positionV>
              <wp:extent cx="1270" cy="216535"/>
              <wp:effectExtent l="0" t="0" r="0" b="0"/>
              <wp:wrapNone/>
              <wp:docPr id="537" name="Graphic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05D163" id="Graphic 537" o:spid="_x0000_s1026" style="position:absolute;margin-left:538.6pt;margin-top:813.55pt;width:.1pt;height:17.05pt;z-index:-17567744;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49248" behindDoc="1" locked="0" layoutInCell="1" allowOverlap="1" wp14:anchorId="0859CBB3" wp14:editId="0859CBB4">
              <wp:simplePos x="0" y="0"/>
              <wp:positionH relativeFrom="page">
                <wp:posOffset>0</wp:posOffset>
              </wp:positionH>
              <wp:positionV relativeFrom="page">
                <wp:posOffset>10116007</wp:posOffset>
              </wp:positionV>
              <wp:extent cx="7560309" cy="72390"/>
              <wp:effectExtent l="0" t="0" r="0" b="0"/>
              <wp:wrapNone/>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C2B20F5" id="Graphic 538" o:spid="_x0000_s1026" style="position:absolute;margin-left:0;margin-top:796.55pt;width:595.3pt;height:5.7pt;z-index:-17567232;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49760" behindDoc="1" locked="0" layoutInCell="1" allowOverlap="1" wp14:anchorId="0859CBB5" wp14:editId="0859CBB6">
              <wp:simplePos x="0" y="0"/>
              <wp:positionH relativeFrom="page">
                <wp:posOffset>7092552</wp:posOffset>
              </wp:positionH>
              <wp:positionV relativeFrom="page">
                <wp:posOffset>10367526</wp:posOffset>
              </wp:positionV>
              <wp:extent cx="233679" cy="172085"/>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79" cy="172085"/>
                      </a:xfrm>
                      <a:prstGeom prst="rect">
                        <a:avLst/>
                      </a:prstGeom>
                    </wps:spPr>
                    <wps:txbx>
                      <w:txbxContent>
                        <w:p w14:paraId="0859CD0D"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39</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B5" id="_x0000_t202" coordsize="21600,21600" o:spt="202" path="m,l,21600r21600,l21600,xe">
              <v:stroke joinstyle="miter"/>
              <v:path gradientshapeok="t" o:connecttype="rect"/>
            </v:shapetype>
            <v:shape id="Textbox 539" o:spid="_x0000_s1280" type="#_x0000_t202" style="position:absolute;margin-left:558.45pt;margin-top:816.35pt;width:18.4pt;height:13.55pt;z-index:-1756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" filled="f" stroked="f">
              <v:textbox inset="0,0,0,0">
                <w:txbxContent>
                  <w:p w14:paraId="0859CD0D"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39</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50272" behindDoc="1" locked="0" layoutInCell="1" allowOverlap="1" wp14:anchorId="0859CBB7" wp14:editId="0859CBB8">
              <wp:simplePos x="0" y="0"/>
              <wp:positionH relativeFrom="page">
                <wp:posOffset>3321902</wp:posOffset>
              </wp:positionH>
              <wp:positionV relativeFrom="page">
                <wp:posOffset>10372810</wp:posOffset>
              </wp:positionV>
              <wp:extent cx="3344545" cy="13970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D0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B7" id="Textbox 540" o:spid="_x0000_s1281" type="#_x0000_t202" style="position:absolute;margin-left:261.55pt;margin-top:816.75pt;width:263.35pt;height:11pt;z-index:-1756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0+W+&#10;CZsBAAAjAwAADgAAAAAAAAAAAAAAAAAuAgAAZHJzL2Uyb0RvYy54bWxQSwECLQAUAAYACAAAACEA&#10;R6MdmuIAAAAOAQAADwAAAAAAAAAAAAAAAAD1AwAAZHJzL2Rvd25yZXYueG1sUEsFBgAAAAAEAAQA&#10;8wAAAAQFAAAAAA==&#10;" filled="f" stroked="f">
              <v:textbox inset="0,0,0,0">
                <w:txbxContent>
                  <w:p w14:paraId="0859CD0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8" w14:textId="77777777" w:rsidR="00BD5988" w:rsidRDefault="004517C2">
    <w:pPr>
      <w:pStyle w:val="BodyText"/>
      <w:spacing w:line="14" w:lineRule="auto"/>
      <w:rPr>
        <w:sz w:val="20"/>
      </w:rPr>
    </w:pPr>
    <w:r>
      <w:rPr>
        <w:noProof/>
      </w:rPr>
      <mc:AlternateContent>
        <mc:Choice Requires="wps">
          <w:drawing>
            <wp:anchor distT="0" distB="0" distL="0" distR="0" simplePos="0" relativeHeight="485750784" behindDoc="1" locked="0" layoutInCell="1" allowOverlap="1" wp14:anchorId="0859CBB9" wp14:editId="0859CBBA">
              <wp:simplePos x="0" y="0"/>
              <wp:positionH relativeFrom="page">
                <wp:posOffset>719999</wp:posOffset>
              </wp:positionH>
              <wp:positionV relativeFrom="page">
                <wp:posOffset>10332004</wp:posOffset>
              </wp:positionV>
              <wp:extent cx="1270" cy="216535"/>
              <wp:effectExtent l="0" t="0" r="0" b="0"/>
              <wp:wrapNone/>
              <wp:docPr id="550" name="Graphic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C7BEF3" id="Graphic 550" o:spid="_x0000_s1026" style="position:absolute;margin-left:56.7pt;margin-top:813.55pt;width:.1pt;height:17.05pt;z-index:-1756569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51296" behindDoc="1" locked="0" layoutInCell="1" allowOverlap="1" wp14:anchorId="0859CBBB" wp14:editId="0859CBBC">
              <wp:simplePos x="0" y="0"/>
              <wp:positionH relativeFrom="page">
                <wp:posOffset>0</wp:posOffset>
              </wp:positionH>
              <wp:positionV relativeFrom="page">
                <wp:posOffset>10116007</wp:posOffset>
              </wp:positionV>
              <wp:extent cx="7560309" cy="72390"/>
              <wp:effectExtent l="0" t="0" r="0" b="0"/>
              <wp:wrapNone/>
              <wp:docPr id="551" name="Graphic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A94A75D" id="Graphic 551" o:spid="_x0000_s1026" style="position:absolute;margin-left:0;margin-top:796.55pt;width:595.3pt;height:5.7pt;z-index:-1756518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51808" behindDoc="1" locked="0" layoutInCell="1" allowOverlap="1" wp14:anchorId="0859CBBD" wp14:editId="0859CBBE">
              <wp:simplePos x="0" y="0"/>
              <wp:positionH relativeFrom="page">
                <wp:posOffset>238372</wp:posOffset>
              </wp:positionH>
              <wp:positionV relativeFrom="page">
                <wp:posOffset>10367526</wp:posOffset>
              </wp:positionV>
              <wp:extent cx="250190" cy="172085"/>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90" cy="172085"/>
                      </a:xfrm>
                      <a:prstGeom prst="rect">
                        <a:avLst/>
                      </a:prstGeom>
                    </wps:spPr>
                    <wps:txbx>
                      <w:txbxContent>
                        <w:p w14:paraId="0859CD0F"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40</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BD" id="_x0000_t202" coordsize="21600,21600" o:spt="202" path="m,l,21600r21600,l21600,xe">
              <v:stroke joinstyle="miter"/>
              <v:path gradientshapeok="t" o:connecttype="rect"/>
            </v:shapetype>
            <v:shape id="Textbox 552" o:spid="_x0000_s1282" type="#_x0000_t202" style="position:absolute;margin-left:18.75pt;margin-top:816.35pt;width:19.7pt;height:13.55pt;z-index:-1756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" filled="f" stroked="f">
              <v:textbox inset="0,0,0,0">
                <w:txbxContent>
                  <w:p w14:paraId="0859CD0F"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40</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52320" behindDoc="1" locked="0" layoutInCell="1" allowOverlap="1" wp14:anchorId="0859CBBF" wp14:editId="0859CBC0">
              <wp:simplePos x="0" y="0"/>
              <wp:positionH relativeFrom="page">
                <wp:posOffset>893649</wp:posOffset>
              </wp:positionH>
              <wp:positionV relativeFrom="page">
                <wp:posOffset>10372810</wp:posOffset>
              </wp:positionV>
              <wp:extent cx="3326129" cy="139700"/>
              <wp:effectExtent l="0" t="0" r="0" b="0"/>
              <wp:wrapNone/>
              <wp:docPr id="553" name="Text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10"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BF" id="Textbox 553" o:spid="_x0000_s1283" type="#_x0000_t202" style="position:absolute;margin-left:70.35pt;margin-top:816.75pt;width:261.9pt;height:11pt;z-index:-1756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esQeHJoB&#10;AAAjAwAADgAAAAAAAAAAAAAAAAAuAgAAZHJzL2Uyb0RvYy54bWxQSwECLQAUAAYACAAAACEABVgU&#10;0+AAAAANAQAADwAAAAAAAAAAAAAAAAD0AwAAZHJzL2Rvd25yZXYueG1sUEsFBgAAAAAEAAQA8wAA&#10;AAEFAAAAAA==&#10;" filled="f" stroked="f">
              <v:textbox inset="0,0,0,0">
                <w:txbxContent>
                  <w:p w14:paraId="0859CD10"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9" w14:textId="77777777" w:rsidR="00BD5988" w:rsidRDefault="004517C2">
    <w:pPr>
      <w:pStyle w:val="BodyText"/>
      <w:spacing w:line="14" w:lineRule="auto"/>
      <w:rPr>
        <w:sz w:val="20"/>
      </w:rPr>
    </w:pPr>
    <w:r>
      <w:rPr>
        <w:noProof/>
      </w:rPr>
      <mc:AlternateContent>
        <mc:Choice Requires="wps">
          <w:drawing>
            <wp:anchor distT="0" distB="0" distL="0" distR="0" simplePos="0" relativeHeight="485752832" behindDoc="1" locked="0" layoutInCell="1" allowOverlap="1" wp14:anchorId="0859CBC1" wp14:editId="0859CBC2">
              <wp:simplePos x="0" y="0"/>
              <wp:positionH relativeFrom="page">
                <wp:posOffset>6840000</wp:posOffset>
              </wp:positionH>
              <wp:positionV relativeFrom="page">
                <wp:posOffset>10332004</wp:posOffset>
              </wp:positionV>
              <wp:extent cx="1270" cy="216535"/>
              <wp:effectExtent l="0" t="0" r="0" b="0"/>
              <wp:wrapNone/>
              <wp:docPr id="554" name="Graphic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0DAF94" id="Graphic 554" o:spid="_x0000_s1026" style="position:absolute;margin-left:538.6pt;margin-top:813.55pt;width:.1pt;height:17.05pt;z-index:-1756364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53344" behindDoc="1" locked="0" layoutInCell="1" allowOverlap="1" wp14:anchorId="0859CBC3" wp14:editId="0859CBC4">
              <wp:simplePos x="0" y="0"/>
              <wp:positionH relativeFrom="page">
                <wp:posOffset>0</wp:posOffset>
              </wp:positionH>
              <wp:positionV relativeFrom="page">
                <wp:posOffset>10116007</wp:posOffset>
              </wp:positionV>
              <wp:extent cx="7560309" cy="72390"/>
              <wp:effectExtent l="0" t="0" r="0" b="0"/>
              <wp:wrapNone/>
              <wp:docPr id="555" name="Graphic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809E8D2" id="Graphic 555" o:spid="_x0000_s1026" style="position:absolute;margin-left:0;margin-top:796.55pt;width:595.3pt;height:5.7pt;z-index:-1756313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53856" behindDoc="1" locked="0" layoutInCell="1" allowOverlap="1" wp14:anchorId="0859CBC5" wp14:editId="0859CBC6">
              <wp:simplePos x="0" y="0"/>
              <wp:positionH relativeFrom="page">
                <wp:posOffset>7104611</wp:posOffset>
              </wp:positionH>
              <wp:positionV relativeFrom="page">
                <wp:posOffset>10367526</wp:posOffset>
              </wp:positionV>
              <wp:extent cx="207645" cy="172085"/>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 cy="172085"/>
                      </a:xfrm>
                      <a:prstGeom prst="rect">
                        <a:avLst/>
                      </a:prstGeom>
                    </wps:spPr>
                    <wps:txbx>
                      <w:txbxContent>
                        <w:p w14:paraId="0859CD11"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41</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C5" id="_x0000_t202" coordsize="21600,21600" o:spt="202" path="m,l,21600r21600,l21600,xe">
              <v:stroke joinstyle="miter"/>
              <v:path gradientshapeok="t" o:connecttype="rect"/>
            </v:shapetype>
            <v:shape id="Textbox 556" o:spid="_x0000_s1284" type="#_x0000_t202" style="position:absolute;margin-left:559.4pt;margin-top:816.35pt;width:16.35pt;height:13.55pt;z-index:-1756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" filled="f" stroked="f">
              <v:textbox inset="0,0,0,0">
                <w:txbxContent>
                  <w:p w14:paraId="0859CD11"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41</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54368" behindDoc="1" locked="0" layoutInCell="1" allowOverlap="1" wp14:anchorId="0859CBC7" wp14:editId="0859CBC8">
              <wp:simplePos x="0" y="0"/>
              <wp:positionH relativeFrom="page">
                <wp:posOffset>3321902</wp:posOffset>
              </wp:positionH>
              <wp:positionV relativeFrom="page">
                <wp:posOffset>10372810</wp:posOffset>
              </wp:positionV>
              <wp:extent cx="3344545" cy="139700"/>
              <wp:effectExtent l="0" t="0" r="0" b="0"/>
              <wp:wrapNone/>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D12"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C7" id="Textbox 557" o:spid="_x0000_s1285" type="#_x0000_t202" style="position:absolute;margin-left:261.55pt;margin-top:816.75pt;width:263.35pt;height:11pt;z-index:-1756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joJ8&#10;FJsBAAAjAwAADgAAAAAAAAAAAAAAAAAuAgAAZHJzL2Uyb0RvYy54bWxQSwECLQAUAAYACAAAACEA&#10;R6MdmuIAAAAOAQAADwAAAAAAAAAAAAAAAAD1AwAAZHJzL2Rvd25yZXYueG1sUEsFBgAAAAAEAAQA&#10;8wAAAAQFAAAAAA==&#10;" filled="f" stroked="f">
              <v:textbox inset="0,0,0,0">
                <w:txbxContent>
                  <w:p w14:paraId="0859CD12"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C" w14:textId="77777777" w:rsidR="00BD5988" w:rsidRDefault="004517C2">
    <w:pPr>
      <w:pStyle w:val="BodyText"/>
      <w:spacing w:line="14" w:lineRule="auto"/>
      <w:rPr>
        <w:sz w:val="20"/>
      </w:rPr>
    </w:pPr>
    <w:r>
      <w:rPr>
        <w:noProof/>
      </w:rPr>
      <mc:AlternateContent>
        <mc:Choice Requires="wps">
          <w:drawing>
            <wp:anchor distT="0" distB="0" distL="0" distR="0" simplePos="0" relativeHeight="485754880" behindDoc="1" locked="0" layoutInCell="1" allowOverlap="1" wp14:anchorId="0859CBC9" wp14:editId="0859CBCA">
              <wp:simplePos x="0" y="0"/>
              <wp:positionH relativeFrom="page">
                <wp:posOffset>719999</wp:posOffset>
              </wp:positionH>
              <wp:positionV relativeFrom="page">
                <wp:posOffset>10332004</wp:posOffset>
              </wp:positionV>
              <wp:extent cx="1270" cy="216535"/>
              <wp:effectExtent l="0" t="0" r="0" b="0"/>
              <wp:wrapNone/>
              <wp:docPr id="571" name="Graphic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F17D1F" id="Graphic 571" o:spid="_x0000_s1026" style="position:absolute;margin-left:56.7pt;margin-top:813.55pt;width:.1pt;height:17.05pt;z-index:-1756160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55392" behindDoc="1" locked="0" layoutInCell="1" allowOverlap="1" wp14:anchorId="0859CBCB" wp14:editId="0859CBCC">
              <wp:simplePos x="0" y="0"/>
              <wp:positionH relativeFrom="page">
                <wp:posOffset>0</wp:posOffset>
              </wp:positionH>
              <wp:positionV relativeFrom="page">
                <wp:posOffset>10116007</wp:posOffset>
              </wp:positionV>
              <wp:extent cx="7560309" cy="72390"/>
              <wp:effectExtent l="0" t="0" r="0" b="0"/>
              <wp:wrapNone/>
              <wp:docPr id="572" name="Graphic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68D4695F" id="Graphic 572" o:spid="_x0000_s1026" style="position:absolute;margin-left:0;margin-top:796.55pt;width:595.3pt;height:5.7pt;z-index:-1756108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55904" behindDoc="1" locked="0" layoutInCell="1" allowOverlap="1" wp14:anchorId="0859CBCD" wp14:editId="0859CBCE">
              <wp:simplePos x="0" y="0"/>
              <wp:positionH relativeFrom="page">
                <wp:posOffset>244716</wp:posOffset>
              </wp:positionH>
              <wp:positionV relativeFrom="page">
                <wp:posOffset>10367526</wp:posOffset>
              </wp:positionV>
              <wp:extent cx="237490" cy="172085"/>
              <wp:effectExtent l="0" t="0" r="0" b="0"/>
              <wp:wrapNone/>
              <wp:docPr id="573" name="Text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2085"/>
                      </a:xfrm>
                      <a:prstGeom prst="rect">
                        <a:avLst/>
                      </a:prstGeom>
                    </wps:spPr>
                    <wps:txbx>
                      <w:txbxContent>
                        <w:p w14:paraId="0859CD13"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42</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CD" id="_x0000_t202" coordsize="21600,21600" o:spt="202" path="m,l,21600r21600,l21600,xe">
              <v:stroke joinstyle="miter"/>
              <v:path gradientshapeok="t" o:connecttype="rect"/>
            </v:shapetype>
            <v:shape id="Textbox 573" o:spid="_x0000_s1286" type="#_x0000_t202" style="position:absolute;margin-left:19.25pt;margin-top:816.35pt;width:18.7pt;height:13.55pt;z-index:-1756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" filled="f" stroked="f">
              <v:textbox inset="0,0,0,0">
                <w:txbxContent>
                  <w:p w14:paraId="0859CD13"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42</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56416" behindDoc="1" locked="0" layoutInCell="1" allowOverlap="1" wp14:anchorId="0859CBCF" wp14:editId="0859CBD0">
              <wp:simplePos x="0" y="0"/>
              <wp:positionH relativeFrom="page">
                <wp:posOffset>893649</wp:posOffset>
              </wp:positionH>
              <wp:positionV relativeFrom="page">
                <wp:posOffset>10372810</wp:posOffset>
              </wp:positionV>
              <wp:extent cx="3326129" cy="139700"/>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1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CF" id="Textbox 574" o:spid="_x0000_s1287" type="#_x0000_t202" style="position:absolute;margin-left:70.35pt;margin-top:816.75pt;width:261.9pt;height:11pt;z-index:-1756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J6PcAZoB&#10;AAAjAwAADgAAAAAAAAAAAAAAAAAuAgAAZHJzL2Uyb0RvYy54bWxQSwECLQAUAAYACAAAACEABVgU&#10;0+AAAAANAQAADwAAAAAAAAAAAAAAAAD0AwAAZHJzL2Rvd25yZXYueG1sUEsFBgAAAAAEAAQA8wAA&#10;AAEFAAAAAA==&#10;" filled="f" stroked="f">
              <v:textbox inset="0,0,0,0">
                <w:txbxContent>
                  <w:p w14:paraId="0859CD1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5" w14:textId="77777777" w:rsidR="00BD5988" w:rsidRDefault="004517C2">
    <w:pPr>
      <w:pStyle w:val="BodyText"/>
      <w:spacing w:line="14" w:lineRule="auto"/>
      <w:rPr>
        <w:sz w:val="20"/>
      </w:rPr>
    </w:pPr>
    <w:r>
      <w:rPr>
        <w:noProof/>
      </w:rPr>
      <mc:AlternateContent>
        <mc:Choice Requires="wps">
          <w:drawing>
            <wp:anchor distT="0" distB="0" distL="0" distR="0" simplePos="0" relativeHeight="485675008" behindDoc="1" locked="0" layoutInCell="1" allowOverlap="1" wp14:anchorId="0859CA91" wp14:editId="0859CA92">
              <wp:simplePos x="0" y="0"/>
              <wp:positionH relativeFrom="page">
                <wp:posOffset>6840000</wp:posOffset>
              </wp:positionH>
              <wp:positionV relativeFrom="page">
                <wp:posOffset>10332004</wp:posOffset>
              </wp:positionV>
              <wp:extent cx="1270" cy="21653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4ED677" id="Graphic 80" o:spid="_x0000_s1026" style="position:absolute;margin-left:538.6pt;margin-top:813.55pt;width:.1pt;height:17.05pt;z-index:-17641472;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75520" behindDoc="1" locked="0" layoutInCell="1" allowOverlap="1" wp14:anchorId="0859CA93" wp14:editId="0859CA94">
              <wp:simplePos x="0" y="0"/>
              <wp:positionH relativeFrom="page">
                <wp:posOffset>0</wp:posOffset>
              </wp:positionH>
              <wp:positionV relativeFrom="page">
                <wp:posOffset>10116007</wp:posOffset>
              </wp:positionV>
              <wp:extent cx="7560309" cy="7239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172FF6D" id="Graphic 81" o:spid="_x0000_s1026" style="position:absolute;margin-left:0;margin-top:796.55pt;width:595.3pt;height:5.7pt;z-index:-17640960;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76032" behindDoc="1" locked="0" layoutInCell="1" allowOverlap="1" wp14:anchorId="0859CA95" wp14:editId="0859CA96">
              <wp:simplePos x="0" y="0"/>
              <wp:positionH relativeFrom="page">
                <wp:posOffset>7130271</wp:posOffset>
              </wp:positionH>
              <wp:positionV relativeFrom="page">
                <wp:posOffset>10367526</wp:posOffset>
              </wp:positionV>
              <wp:extent cx="158750" cy="17208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172085"/>
                      </a:xfrm>
                      <a:prstGeom prst="rect">
                        <a:avLst/>
                      </a:prstGeom>
                    </wps:spPr>
                    <wps:txbx>
                      <w:txbxContent>
                        <w:p w14:paraId="0859CCC5"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7</w:t>
                          </w:r>
                          <w:r>
                            <w:rPr>
                              <w:rFonts w:ascii="Gotham Medium"/>
                              <w:sz w:val="18"/>
                            </w:rPr>
                            <w:fldChar w:fldCharType="end"/>
                          </w:r>
                        </w:p>
                      </w:txbxContent>
                    </wps:txbx>
                    <wps:bodyPr wrap="square" lIns="0" tIns="0" rIns="0" bIns="0" rtlCol="0">
                      <a:noAutofit/>
                    </wps:bodyPr>
                  </wps:wsp>
                </a:graphicData>
              </a:graphic>
            </wp:anchor>
          </w:drawing>
        </mc:Choice>
        <mc:Fallback>
          <w:pict>
            <v:shapetype w14:anchorId="0859CA95" id="_x0000_t202" coordsize="21600,21600" o:spt="202" path="m,l,21600r21600,l21600,xe">
              <v:stroke joinstyle="miter"/>
              <v:path gradientshapeok="t" o:connecttype="rect"/>
            </v:shapetype>
            <v:shape id="Textbox 82" o:spid="_x0000_s1208" type="#_x0000_t202" style="position:absolute;margin-left:561.45pt;margin-top:816.35pt;width:12.5pt;height:13.55pt;z-index:-1764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" filled="f" stroked="f">
              <v:textbox inset="0,0,0,0">
                <w:txbxContent>
                  <w:p w14:paraId="0859CCC5"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7</w:t>
                    </w:r>
                    <w:r>
                      <w:rPr>
                        <w:rFonts w:ascii="Gotham Medium"/>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76544" behindDoc="1" locked="0" layoutInCell="1" allowOverlap="1" wp14:anchorId="0859CA97" wp14:editId="0859CA98">
              <wp:simplePos x="0" y="0"/>
              <wp:positionH relativeFrom="page">
                <wp:posOffset>3321902</wp:posOffset>
              </wp:positionH>
              <wp:positionV relativeFrom="page">
                <wp:posOffset>10372810</wp:posOffset>
              </wp:positionV>
              <wp:extent cx="3344545" cy="13970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C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A97" id="Textbox 83" o:spid="_x0000_s1209" type="#_x0000_t202" style="position:absolute;margin-left:261.55pt;margin-top:816.75pt;width:263.35pt;height:11pt;z-index:-1763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" filled="f" stroked="f">
              <v:textbox inset="0,0,0,0">
                <w:txbxContent>
                  <w:p w14:paraId="0859CCC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D" w14:textId="77777777" w:rsidR="00BD5988" w:rsidRDefault="004517C2">
    <w:pPr>
      <w:pStyle w:val="BodyText"/>
      <w:spacing w:line="14" w:lineRule="auto"/>
      <w:rPr>
        <w:sz w:val="20"/>
      </w:rPr>
    </w:pPr>
    <w:r>
      <w:rPr>
        <w:noProof/>
      </w:rPr>
      <mc:AlternateContent>
        <mc:Choice Requires="wps">
          <w:drawing>
            <wp:anchor distT="0" distB="0" distL="0" distR="0" simplePos="0" relativeHeight="485756928" behindDoc="1" locked="0" layoutInCell="1" allowOverlap="1" wp14:anchorId="0859CBD1" wp14:editId="0859CBD2">
              <wp:simplePos x="0" y="0"/>
              <wp:positionH relativeFrom="page">
                <wp:posOffset>6840000</wp:posOffset>
              </wp:positionH>
              <wp:positionV relativeFrom="page">
                <wp:posOffset>10332004</wp:posOffset>
              </wp:positionV>
              <wp:extent cx="1270" cy="216535"/>
              <wp:effectExtent l="0" t="0" r="0" b="0"/>
              <wp:wrapNone/>
              <wp:docPr id="575" name="Graphic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F9F3DF" id="Graphic 575" o:spid="_x0000_s1026" style="position:absolute;margin-left:538.6pt;margin-top:813.55pt;width:.1pt;height:17.05pt;z-index:-17559552;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57440" behindDoc="1" locked="0" layoutInCell="1" allowOverlap="1" wp14:anchorId="0859CBD3" wp14:editId="0859CBD4">
              <wp:simplePos x="0" y="0"/>
              <wp:positionH relativeFrom="page">
                <wp:posOffset>0</wp:posOffset>
              </wp:positionH>
              <wp:positionV relativeFrom="page">
                <wp:posOffset>10116007</wp:posOffset>
              </wp:positionV>
              <wp:extent cx="7560309" cy="72390"/>
              <wp:effectExtent l="0" t="0" r="0" b="0"/>
              <wp:wrapNone/>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2A431992" id="Graphic 576" o:spid="_x0000_s1026" style="position:absolute;margin-left:0;margin-top:796.55pt;width:595.3pt;height:5.7pt;z-index:-17559040;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57952" behindDoc="1" locked="0" layoutInCell="1" allowOverlap="1" wp14:anchorId="0859CBD5" wp14:editId="0859CBD6">
              <wp:simplePos x="0" y="0"/>
              <wp:positionH relativeFrom="page">
                <wp:posOffset>7090781</wp:posOffset>
              </wp:positionH>
              <wp:positionV relativeFrom="page">
                <wp:posOffset>10367526</wp:posOffset>
              </wp:positionV>
              <wp:extent cx="237490" cy="172085"/>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2085"/>
                      </a:xfrm>
                      <a:prstGeom prst="rect">
                        <a:avLst/>
                      </a:prstGeom>
                    </wps:spPr>
                    <wps:txbx>
                      <w:txbxContent>
                        <w:p w14:paraId="0859CD15"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43</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D5" id="_x0000_t202" coordsize="21600,21600" o:spt="202" path="m,l,21600r21600,l21600,xe">
              <v:stroke joinstyle="miter"/>
              <v:path gradientshapeok="t" o:connecttype="rect"/>
            </v:shapetype>
            <v:shape id="Textbox 577" o:spid="_x0000_s1288" type="#_x0000_t202" style="position:absolute;margin-left:558.35pt;margin-top:816.35pt;width:18.7pt;height:13.55pt;z-index:-1755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" filled="f" stroked="f">
              <v:textbox inset="0,0,0,0">
                <w:txbxContent>
                  <w:p w14:paraId="0859CD15"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43</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58464" behindDoc="1" locked="0" layoutInCell="1" allowOverlap="1" wp14:anchorId="0859CBD7" wp14:editId="0859CBD8">
              <wp:simplePos x="0" y="0"/>
              <wp:positionH relativeFrom="page">
                <wp:posOffset>3321902</wp:posOffset>
              </wp:positionH>
              <wp:positionV relativeFrom="page">
                <wp:posOffset>10372810</wp:posOffset>
              </wp:positionV>
              <wp:extent cx="3344545" cy="139700"/>
              <wp:effectExtent l="0" t="0" r="0" b="0"/>
              <wp:wrapNone/>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D1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D7" id="Textbox 578" o:spid="_x0000_s1289" type="#_x0000_t202" style="position:absolute;margin-left:261.55pt;margin-top:816.75pt;width:263.35pt;height:11pt;z-index:-1755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aSs6&#10;MpsBAAAjAwAADgAAAAAAAAAAAAAAAAAuAgAAZHJzL2Uyb0RvYy54bWxQSwECLQAUAAYACAAAACEA&#10;R6MdmuIAAAAOAQAADwAAAAAAAAAAAAAAAAD1AwAAZHJzL2Rvd25yZXYueG1sUEsFBgAAAAAEAAQA&#10;8wAAAAQFAAAAAA==&#10;" filled="f" stroked="f">
              <v:textbox inset="0,0,0,0">
                <w:txbxContent>
                  <w:p w14:paraId="0859CD16"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0" w14:textId="77777777" w:rsidR="00BD5988" w:rsidRDefault="004517C2">
    <w:pPr>
      <w:pStyle w:val="BodyText"/>
      <w:spacing w:line="14" w:lineRule="auto"/>
      <w:rPr>
        <w:sz w:val="20"/>
      </w:rPr>
    </w:pPr>
    <w:r>
      <w:rPr>
        <w:noProof/>
      </w:rPr>
      <mc:AlternateContent>
        <mc:Choice Requires="wps">
          <w:drawing>
            <wp:anchor distT="0" distB="0" distL="0" distR="0" simplePos="0" relativeHeight="485758976" behindDoc="1" locked="0" layoutInCell="1" allowOverlap="1" wp14:anchorId="0859CBD9" wp14:editId="0859CBDA">
              <wp:simplePos x="0" y="0"/>
              <wp:positionH relativeFrom="page">
                <wp:posOffset>719999</wp:posOffset>
              </wp:positionH>
              <wp:positionV relativeFrom="page">
                <wp:posOffset>10332004</wp:posOffset>
              </wp:positionV>
              <wp:extent cx="1270" cy="216535"/>
              <wp:effectExtent l="0" t="0" r="0" b="0"/>
              <wp:wrapNone/>
              <wp:docPr id="593" name="Graphic 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D40D38" id="Graphic 593" o:spid="_x0000_s1026" style="position:absolute;margin-left:56.7pt;margin-top:813.55pt;width:.1pt;height:17.05pt;z-index:-17557504;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59488" behindDoc="1" locked="0" layoutInCell="1" allowOverlap="1" wp14:anchorId="0859CBDB" wp14:editId="0859CBDC">
              <wp:simplePos x="0" y="0"/>
              <wp:positionH relativeFrom="page">
                <wp:posOffset>0</wp:posOffset>
              </wp:positionH>
              <wp:positionV relativeFrom="page">
                <wp:posOffset>10116007</wp:posOffset>
              </wp:positionV>
              <wp:extent cx="7560309" cy="72390"/>
              <wp:effectExtent l="0" t="0" r="0" b="0"/>
              <wp:wrapNone/>
              <wp:docPr id="594" name="Graphic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3D09B373" id="Graphic 594" o:spid="_x0000_s1026" style="position:absolute;margin-left:0;margin-top:796.55pt;width:595.3pt;height:5.7pt;z-index:-17556992;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60000" behindDoc="1" locked="0" layoutInCell="1" allowOverlap="1" wp14:anchorId="0859CBDD" wp14:editId="0859CBDE">
              <wp:simplePos x="0" y="0"/>
              <wp:positionH relativeFrom="page">
                <wp:posOffset>240772</wp:posOffset>
              </wp:positionH>
              <wp:positionV relativeFrom="page">
                <wp:posOffset>10367526</wp:posOffset>
              </wp:positionV>
              <wp:extent cx="245110" cy="172085"/>
              <wp:effectExtent l="0" t="0" r="0" b="0"/>
              <wp:wrapNone/>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110" cy="172085"/>
                      </a:xfrm>
                      <a:prstGeom prst="rect">
                        <a:avLst/>
                      </a:prstGeom>
                    </wps:spPr>
                    <wps:txbx>
                      <w:txbxContent>
                        <w:p w14:paraId="0859CD1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44</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DD" id="_x0000_t202" coordsize="21600,21600" o:spt="202" path="m,l,21600r21600,l21600,xe">
              <v:stroke joinstyle="miter"/>
              <v:path gradientshapeok="t" o:connecttype="rect"/>
            </v:shapetype>
            <v:shape id="Textbox 595" o:spid="_x0000_s1290" type="#_x0000_t202" style="position:absolute;margin-left:18.95pt;margin-top:816.35pt;width:19.3pt;height:13.55pt;z-index:-1755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" filled="f" stroked="f">
              <v:textbox inset="0,0,0,0">
                <w:txbxContent>
                  <w:p w14:paraId="0859CD17"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44</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60512" behindDoc="1" locked="0" layoutInCell="1" allowOverlap="1" wp14:anchorId="0859CBDF" wp14:editId="0859CBE0">
              <wp:simplePos x="0" y="0"/>
              <wp:positionH relativeFrom="page">
                <wp:posOffset>893649</wp:posOffset>
              </wp:positionH>
              <wp:positionV relativeFrom="page">
                <wp:posOffset>10372810</wp:posOffset>
              </wp:positionV>
              <wp:extent cx="3326129" cy="139700"/>
              <wp:effectExtent l="0" t="0" r="0" b="0"/>
              <wp:wrapNone/>
              <wp:docPr id="596" name="Text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1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DF" id="Textbox 596" o:spid="_x0000_s1291" type="#_x0000_t202" style="position:absolute;margin-left:70.35pt;margin-top:816.75pt;width:261.9pt;height:11pt;z-index:-1755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HwyOF5oB&#10;AAAjAwAADgAAAAAAAAAAAAAAAAAuAgAAZHJzL2Uyb0RvYy54bWxQSwECLQAUAAYACAAAACEABVgU&#10;0+AAAAANAQAADwAAAAAAAAAAAAAAAAD0AwAAZHJzL2Rvd25yZXYueG1sUEsFBgAAAAAEAAQA8wAA&#10;AAEFAAAAAA==&#10;" filled="f" stroked="f">
              <v:textbox inset="0,0,0,0">
                <w:txbxContent>
                  <w:p w14:paraId="0859CD18"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2" w14:textId="77777777" w:rsidR="00BD5988" w:rsidRDefault="00BD5988">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4" w14:textId="77777777" w:rsidR="00BD5988" w:rsidRDefault="004517C2">
    <w:pPr>
      <w:pStyle w:val="BodyText"/>
      <w:spacing w:line="14" w:lineRule="auto"/>
      <w:rPr>
        <w:sz w:val="20"/>
      </w:rPr>
    </w:pPr>
    <w:r>
      <w:rPr>
        <w:noProof/>
      </w:rPr>
      <mc:AlternateContent>
        <mc:Choice Requires="wps">
          <w:drawing>
            <wp:anchor distT="0" distB="0" distL="0" distR="0" simplePos="0" relativeHeight="485761024" behindDoc="1" locked="0" layoutInCell="1" allowOverlap="1" wp14:anchorId="0859CBE1" wp14:editId="0859CBE2">
              <wp:simplePos x="0" y="0"/>
              <wp:positionH relativeFrom="page">
                <wp:posOffset>719999</wp:posOffset>
              </wp:positionH>
              <wp:positionV relativeFrom="page">
                <wp:posOffset>10332004</wp:posOffset>
              </wp:positionV>
              <wp:extent cx="1270" cy="216535"/>
              <wp:effectExtent l="0" t="0" r="0" b="0"/>
              <wp:wrapNone/>
              <wp:docPr id="609" name="Graphic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4FA73B" id="Graphic 609" o:spid="_x0000_s1026" style="position:absolute;margin-left:56.7pt;margin-top:813.55pt;width:.1pt;height:17.05pt;z-index:-1755545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61536" behindDoc="1" locked="0" layoutInCell="1" allowOverlap="1" wp14:anchorId="0859CBE3" wp14:editId="0859CBE4">
              <wp:simplePos x="0" y="0"/>
              <wp:positionH relativeFrom="page">
                <wp:posOffset>0</wp:posOffset>
              </wp:positionH>
              <wp:positionV relativeFrom="page">
                <wp:posOffset>10116007</wp:posOffset>
              </wp:positionV>
              <wp:extent cx="7560309" cy="72390"/>
              <wp:effectExtent l="0" t="0" r="0" b="0"/>
              <wp:wrapNone/>
              <wp:docPr id="610" name="Graphic 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7A231D11" id="Graphic 610" o:spid="_x0000_s1026" style="position:absolute;margin-left:0;margin-top:796.55pt;width:595.3pt;height:5.7pt;z-index:-1755494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62048" behindDoc="1" locked="0" layoutInCell="1" allowOverlap="1" wp14:anchorId="0859CBE5" wp14:editId="0859CBE6">
              <wp:simplePos x="0" y="0"/>
              <wp:positionH relativeFrom="page">
                <wp:posOffset>242258</wp:posOffset>
              </wp:positionH>
              <wp:positionV relativeFrom="page">
                <wp:posOffset>10367526</wp:posOffset>
              </wp:positionV>
              <wp:extent cx="241935" cy="172085"/>
              <wp:effectExtent l="0" t="0" r="0" b="0"/>
              <wp:wrapNone/>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72085"/>
                      </a:xfrm>
                      <a:prstGeom prst="rect">
                        <a:avLst/>
                      </a:prstGeom>
                    </wps:spPr>
                    <wps:txbx>
                      <w:txbxContent>
                        <w:p w14:paraId="0859CD19"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46</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E5" id="_x0000_t202" coordsize="21600,21600" o:spt="202" path="m,l,21600r21600,l21600,xe">
              <v:stroke joinstyle="miter"/>
              <v:path gradientshapeok="t" o:connecttype="rect"/>
            </v:shapetype>
            <v:shape id="Textbox 611" o:spid="_x0000_s1292" type="#_x0000_t202" style="position:absolute;margin-left:19.1pt;margin-top:816.35pt;width:19.05pt;height:13.55pt;z-index:-1755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" filled="f" stroked="f">
              <v:textbox inset="0,0,0,0">
                <w:txbxContent>
                  <w:p w14:paraId="0859CD19"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46</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62560" behindDoc="1" locked="0" layoutInCell="1" allowOverlap="1" wp14:anchorId="0859CBE7" wp14:editId="0859CBE8">
              <wp:simplePos x="0" y="0"/>
              <wp:positionH relativeFrom="page">
                <wp:posOffset>893649</wp:posOffset>
              </wp:positionH>
              <wp:positionV relativeFrom="page">
                <wp:posOffset>10372810</wp:posOffset>
              </wp:positionV>
              <wp:extent cx="3326129" cy="139700"/>
              <wp:effectExtent l="0" t="0" r="0" b="0"/>
              <wp:wrapNone/>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1A"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E7" id="Textbox 612" o:spid="_x0000_s1293" type="#_x0000_t202" style="position:absolute;margin-left:70.35pt;margin-top:816.75pt;width:261.9pt;height:11pt;z-index:-1755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CRvNf0mQEA&#10;ACMDAAAOAAAAAAAAAAAAAAAAAC4CAABkcnMvZTJvRG9jLnhtbFBLAQItABQABgAIAAAAIQAFWBTT&#10;4AAAAA0BAAAPAAAAAAAAAAAAAAAAAPMDAABkcnMvZG93bnJldi54bWxQSwUGAAAAAAQABADzAAAA&#10;AAUAAAAA&#10;" filled="f" stroked="f">
              <v:textbox inset="0,0,0,0">
                <w:txbxContent>
                  <w:p w14:paraId="0859CD1A"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5" w14:textId="77777777" w:rsidR="00BD5988" w:rsidRDefault="004517C2">
    <w:pPr>
      <w:pStyle w:val="BodyText"/>
      <w:spacing w:line="14" w:lineRule="auto"/>
      <w:rPr>
        <w:sz w:val="20"/>
      </w:rPr>
    </w:pPr>
    <w:r>
      <w:rPr>
        <w:noProof/>
      </w:rPr>
      <mc:AlternateContent>
        <mc:Choice Requires="wps">
          <w:drawing>
            <wp:anchor distT="0" distB="0" distL="0" distR="0" simplePos="0" relativeHeight="485763072" behindDoc="1" locked="0" layoutInCell="1" allowOverlap="1" wp14:anchorId="0859CBE9" wp14:editId="0859CBEA">
              <wp:simplePos x="0" y="0"/>
              <wp:positionH relativeFrom="page">
                <wp:posOffset>6840000</wp:posOffset>
              </wp:positionH>
              <wp:positionV relativeFrom="page">
                <wp:posOffset>10332004</wp:posOffset>
              </wp:positionV>
              <wp:extent cx="1270" cy="216535"/>
              <wp:effectExtent l="0" t="0" r="0" b="0"/>
              <wp:wrapNone/>
              <wp:docPr id="613" name="Graphic 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01476A" id="Graphic 613" o:spid="_x0000_s1026" style="position:absolute;margin-left:538.6pt;margin-top:813.55pt;width:.1pt;height:17.05pt;z-index:-1755340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63584" behindDoc="1" locked="0" layoutInCell="1" allowOverlap="1" wp14:anchorId="0859CBEB" wp14:editId="0859CBEC">
              <wp:simplePos x="0" y="0"/>
              <wp:positionH relativeFrom="page">
                <wp:posOffset>0</wp:posOffset>
              </wp:positionH>
              <wp:positionV relativeFrom="page">
                <wp:posOffset>10116007</wp:posOffset>
              </wp:positionV>
              <wp:extent cx="7560309" cy="72390"/>
              <wp:effectExtent l="0" t="0" r="0" b="0"/>
              <wp:wrapNone/>
              <wp:docPr id="614" name="Graphic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62CDBFA6" id="Graphic 614" o:spid="_x0000_s1026" style="position:absolute;margin-left:0;margin-top:796.55pt;width:595.3pt;height:5.7pt;z-index:-1755289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64096" behindDoc="1" locked="0" layoutInCell="1" allowOverlap="1" wp14:anchorId="0859CBED" wp14:editId="0859CBEE">
              <wp:simplePos x="0" y="0"/>
              <wp:positionH relativeFrom="page">
                <wp:posOffset>7089180</wp:posOffset>
              </wp:positionH>
              <wp:positionV relativeFrom="page">
                <wp:posOffset>10367526</wp:posOffset>
              </wp:positionV>
              <wp:extent cx="240029" cy="172085"/>
              <wp:effectExtent l="0" t="0" r="0" b="0"/>
              <wp:wrapNone/>
              <wp:docPr id="615" name="Text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29" cy="172085"/>
                      </a:xfrm>
                      <a:prstGeom prst="rect">
                        <a:avLst/>
                      </a:prstGeom>
                    </wps:spPr>
                    <wps:txbx>
                      <w:txbxContent>
                        <w:p w14:paraId="0859CD1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49</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ED" id="_x0000_t202" coordsize="21600,21600" o:spt="202" path="m,l,21600r21600,l21600,xe">
              <v:stroke joinstyle="miter"/>
              <v:path gradientshapeok="t" o:connecttype="rect"/>
            </v:shapetype>
            <v:shape id="Textbox 615" o:spid="_x0000_s1294" type="#_x0000_t202" style="position:absolute;margin-left:558.2pt;margin-top:816.35pt;width:18.9pt;height:13.55pt;z-index:-1755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" filled="f" stroked="f">
              <v:textbox inset="0,0,0,0">
                <w:txbxContent>
                  <w:p w14:paraId="0859CD1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49</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64608" behindDoc="1" locked="0" layoutInCell="1" allowOverlap="1" wp14:anchorId="0859CBEF" wp14:editId="0859CBF0">
              <wp:simplePos x="0" y="0"/>
              <wp:positionH relativeFrom="page">
                <wp:posOffset>3321902</wp:posOffset>
              </wp:positionH>
              <wp:positionV relativeFrom="page">
                <wp:posOffset>10372810</wp:posOffset>
              </wp:positionV>
              <wp:extent cx="3344545" cy="139700"/>
              <wp:effectExtent l="0" t="0" r="0" b="0"/>
              <wp:wrapNone/>
              <wp:docPr id="616" name="Text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D1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BEF" id="Textbox 616" o:spid="_x0000_s1295" type="#_x0000_t202" style="position:absolute;margin-left:261.55pt;margin-top:816.75pt;width:263.35pt;height:11pt;z-index:-1755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" filled="f" stroked="f">
              <v:textbox inset="0,0,0,0">
                <w:txbxContent>
                  <w:p w14:paraId="0859CD1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8" w14:textId="77777777" w:rsidR="00BD5988" w:rsidRDefault="004517C2">
    <w:pPr>
      <w:pStyle w:val="BodyText"/>
      <w:spacing w:line="14" w:lineRule="auto"/>
      <w:rPr>
        <w:sz w:val="20"/>
      </w:rPr>
    </w:pPr>
    <w:r>
      <w:rPr>
        <w:noProof/>
      </w:rPr>
      <mc:AlternateContent>
        <mc:Choice Requires="wps">
          <w:drawing>
            <wp:anchor distT="0" distB="0" distL="0" distR="0" simplePos="0" relativeHeight="485766144" behindDoc="1" locked="0" layoutInCell="1" allowOverlap="1" wp14:anchorId="0859CBF5" wp14:editId="0859CBF6">
              <wp:simplePos x="0" y="0"/>
              <wp:positionH relativeFrom="page">
                <wp:posOffset>719999</wp:posOffset>
              </wp:positionH>
              <wp:positionV relativeFrom="page">
                <wp:posOffset>10332004</wp:posOffset>
              </wp:positionV>
              <wp:extent cx="1270" cy="216535"/>
              <wp:effectExtent l="0" t="0" r="0" b="0"/>
              <wp:wrapNone/>
              <wp:docPr id="642" name="Graphic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04E1BB" id="Graphic 642" o:spid="_x0000_s1026" style="position:absolute;margin-left:56.7pt;margin-top:813.55pt;width:.1pt;height:17.05pt;z-index:-1755033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66656" behindDoc="1" locked="0" layoutInCell="1" allowOverlap="1" wp14:anchorId="0859CBF7" wp14:editId="0859CBF8">
              <wp:simplePos x="0" y="0"/>
              <wp:positionH relativeFrom="page">
                <wp:posOffset>0</wp:posOffset>
              </wp:positionH>
              <wp:positionV relativeFrom="page">
                <wp:posOffset>10116007</wp:posOffset>
              </wp:positionV>
              <wp:extent cx="7560309" cy="72390"/>
              <wp:effectExtent l="0" t="0" r="0" b="0"/>
              <wp:wrapNone/>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549B780E" id="Graphic 643" o:spid="_x0000_s1026" style="position:absolute;margin-left:0;margin-top:796.55pt;width:595.3pt;height:5.7pt;z-index:-1754982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67168" behindDoc="1" locked="0" layoutInCell="1" allowOverlap="1" wp14:anchorId="0859CBF9" wp14:editId="0859CBFA">
              <wp:simplePos x="0" y="0"/>
              <wp:positionH relativeFrom="page">
                <wp:posOffset>243744</wp:posOffset>
              </wp:positionH>
              <wp:positionV relativeFrom="page">
                <wp:posOffset>10367526</wp:posOffset>
              </wp:positionV>
              <wp:extent cx="239395" cy="172085"/>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 cy="172085"/>
                      </a:xfrm>
                      <a:prstGeom prst="rect">
                        <a:avLst/>
                      </a:prstGeom>
                    </wps:spPr>
                    <wps:txbx>
                      <w:txbxContent>
                        <w:p w14:paraId="0859CD1E"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48</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BF9" id="_x0000_t202" coordsize="21600,21600" o:spt="202" path="m,l,21600r21600,l21600,xe">
              <v:stroke joinstyle="miter"/>
              <v:path gradientshapeok="t" o:connecttype="rect"/>
            </v:shapetype>
            <v:shape id="Textbox 644" o:spid="_x0000_s1297" type="#_x0000_t202" style="position:absolute;margin-left:19.2pt;margin-top:816.35pt;width:18.85pt;height:13.55pt;z-index:-1754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" filled="f" stroked="f">
              <v:textbox inset="0,0,0,0">
                <w:txbxContent>
                  <w:p w14:paraId="0859CD1E"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48</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67680" behindDoc="1" locked="0" layoutInCell="1" allowOverlap="1" wp14:anchorId="0859CBFB" wp14:editId="0859CBFC">
              <wp:simplePos x="0" y="0"/>
              <wp:positionH relativeFrom="page">
                <wp:posOffset>893649</wp:posOffset>
              </wp:positionH>
              <wp:positionV relativeFrom="page">
                <wp:posOffset>10372810</wp:posOffset>
              </wp:positionV>
              <wp:extent cx="3326129" cy="139700"/>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1F"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BFB" id="Textbox 645" o:spid="_x0000_s1298" type="#_x0000_t202" style="position:absolute;margin-left:70.35pt;margin-top:816.75pt;width:261.9pt;height:11pt;z-index:-1754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4hqmXZoB&#10;AAAjAwAADgAAAAAAAAAAAAAAAAAuAgAAZHJzL2Uyb0RvYy54bWxQSwECLQAUAAYACAAAACEABVgU&#10;0+AAAAANAQAADwAAAAAAAAAAAAAAAAD0AwAAZHJzL2Rvd25yZXYueG1sUEsFBgAAAAAEAAQA8wAA&#10;AAEFAAAAAA==&#10;" filled="f" stroked="f">
              <v:textbox inset="0,0,0,0">
                <w:txbxContent>
                  <w:p w14:paraId="0859CD1F"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9" w14:textId="77777777" w:rsidR="00BD5988" w:rsidRDefault="004517C2">
    <w:pPr>
      <w:pStyle w:val="BodyText"/>
      <w:spacing w:line="14" w:lineRule="auto"/>
      <w:rPr>
        <w:sz w:val="20"/>
      </w:rPr>
    </w:pPr>
    <w:r>
      <w:rPr>
        <w:noProof/>
      </w:rPr>
      <mc:AlternateContent>
        <mc:Choice Requires="wps">
          <w:drawing>
            <wp:anchor distT="0" distB="0" distL="0" distR="0" simplePos="0" relativeHeight="485768192" behindDoc="1" locked="0" layoutInCell="1" allowOverlap="1" wp14:anchorId="0859CBFD" wp14:editId="0859CBFE">
              <wp:simplePos x="0" y="0"/>
              <wp:positionH relativeFrom="page">
                <wp:posOffset>6840000</wp:posOffset>
              </wp:positionH>
              <wp:positionV relativeFrom="page">
                <wp:posOffset>10332004</wp:posOffset>
              </wp:positionV>
              <wp:extent cx="1270" cy="216535"/>
              <wp:effectExtent l="0" t="0" r="0" b="0"/>
              <wp:wrapNone/>
              <wp:docPr id="646" name="Graphic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C58B14" id="Graphic 646" o:spid="_x0000_s1026" style="position:absolute;margin-left:538.6pt;margin-top:813.55pt;width:.1pt;height:17.05pt;z-index:-1754828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68704" behindDoc="1" locked="0" layoutInCell="1" allowOverlap="1" wp14:anchorId="0859CBFF" wp14:editId="0859CC00">
              <wp:simplePos x="0" y="0"/>
              <wp:positionH relativeFrom="page">
                <wp:posOffset>0</wp:posOffset>
              </wp:positionH>
              <wp:positionV relativeFrom="page">
                <wp:posOffset>10116007</wp:posOffset>
              </wp:positionV>
              <wp:extent cx="7560309" cy="72390"/>
              <wp:effectExtent l="0" t="0" r="0" b="0"/>
              <wp:wrapNone/>
              <wp:docPr id="647" name="Graphic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76BFF60" id="Graphic 647" o:spid="_x0000_s1026" style="position:absolute;margin-left:0;margin-top:796.55pt;width:595.3pt;height:5.7pt;z-index:-1754777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69216" behindDoc="1" locked="0" layoutInCell="1" allowOverlap="1" wp14:anchorId="0859CC01" wp14:editId="0859CC02">
              <wp:simplePos x="0" y="0"/>
              <wp:positionH relativeFrom="page">
                <wp:posOffset>7089180</wp:posOffset>
              </wp:positionH>
              <wp:positionV relativeFrom="page">
                <wp:posOffset>10367526</wp:posOffset>
              </wp:positionV>
              <wp:extent cx="240029" cy="172085"/>
              <wp:effectExtent l="0" t="0" r="0" b="0"/>
              <wp:wrapNone/>
              <wp:docPr id="648" name="Text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29" cy="172085"/>
                      </a:xfrm>
                      <a:prstGeom prst="rect">
                        <a:avLst/>
                      </a:prstGeom>
                    </wps:spPr>
                    <wps:txbx>
                      <w:txbxContent>
                        <w:p w14:paraId="0859CD20"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49</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C01" id="_x0000_t202" coordsize="21600,21600" o:spt="202" path="m,l,21600r21600,l21600,xe">
              <v:stroke joinstyle="miter"/>
              <v:path gradientshapeok="t" o:connecttype="rect"/>
            </v:shapetype>
            <v:shape id="Textbox 648" o:spid="_x0000_s1299" type="#_x0000_t202" style="position:absolute;margin-left:558.2pt;margin-top:816.35pt;width:18.9pt;height:13.55pt;z-index:-1754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" filled="f" stroked="f">
              <v:textbox inset="0,0,0,0">
                <w:txbxContent>
                  <w:p w14:paraId="0859CD20"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49</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69728" behindDoc="1" locked="0" layoutInCell="1" allowOverlap="1" wp14:anchorId="0859CC03" wp14:editId="0859CC04">
              <wp:simplePos x="0" y="0"/>
              <wp:positionH relativeFrom="page">
                <wp:posOffset>3321902</wp:posOffset>
              </wp:positionH>
              <wp:positionV relativeFrom="page">
                <wp:posOffset>10372810</wp:posOffset>
              </wp:positionV>
              <wp:extent cx="3344545" cy="139700"/>
              <wp:effectExtent l="0" t="0" r="0" b="0"/>
              <wp:wrapNone/>
              <wp:docPr id="649" name="Text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D21"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C03" id="Textbox 649" o:spid="_x0000_s1300" type="#_x0000_t202" style="position:absolute;margin-left:261.55pt;margin-top:816.75pt;width:263.35pt;height:11pt;z-index:-1754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" filled="f" stroked="f">
              <v:textbox inset="0,0,0,0">
                <w:txbxContent>
                  <w:p w14:paraId="0859CD21"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C" w14:textId="77777777" w:rsidR="00BD5988" w:rsidRDefault="004517C2">
    <w:pPr>
      <w:pStyle w:val="BodyText"/>
      <w:spacing w:line="14" w:lineRule="auto"/>
      <w:rPr>
        <w:sz w:val="20"/>
      </w:rPr>
    </w:pPr>
    <w:r>
      <w:rPr>
        <w:noProof/>
      </w:rPr>
      <mc:AlternateContent>
        <mc:Choice Requires="wps">
          <w:drawing>
            <wp:anchor distT="0" distB="0" distL="0" distR="0" simplePos="0" relativeHeight="485771264" behindDoc="1" locked="0" layoutInCell="1" allowOverlap="1" wp14:anchorId="0859CC09" wp14:editId="0859CC0A">
              <wp:simplePos x="0" y="0"/>
              <wp:positionH relativeFrom="page">
                <wp:posOffset>719999</wp:posOffset>
              </wp:positionH>
              <wp:positionV relativeFrom="page">
                <wp:posOffset>10332004</wp:posOffset>
              </wp:positionV>
              <wp:extent cx="1270" cy="216535"/>
              <wp:effectExtent l="0" t="0" r="0" b="0"/>
              <wp:wrapNone/>
              <wp:docPr id="659" name="Graphic 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FA8F8B" id="Graphic 659" o:spid="_x0000_s1026" style="position:absolute;margin-left:56.7pt;margin-top:813.55pt;width:.1pt;height:17.05pt;z-index:-17545216;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771776" behindDoc="1" locked="0" layoutInCell="1" allowOverlap="1" wp14:anchorId="0859CC0B" wp14:editId="0859CC0C">
              <wp:simplePos x="0" y="0"/>
              <wp:positionH relativeFrom="page">
                <wp:posOffset>0</wp:posOffset>
              </wp:positionH>
              <wp:positionV relativeFrom="page">
                <wp:posOffset>10116007</wp:posOffset>
              </wp:positionV>
              <wp:extent cx="7560309" cy="72390"/>
              <wp:effectExtent l="0" t="0" r="0" b="0"/>
              <wp:wrapNone/>
              <wp:docPr id="660" name="Graphic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46879566" id="Graphic 660" o:spid="_x0000_s1026" style="position:absolute;margin-left:0;margin-top:796.55pt;width:595.3pt;height:5.7pt;z-index:-17544704;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772288" behindDoc="1" locked="0" layoutInCell="1" allowOverlap="1" wp14:anchorId="0859CC0D" wp14:editId="0859CC0E">
              <wp:simplePos x="0" y="0"/>
              <wp:positionH relativeFrom="page">
                <wp:posOffset>241744</wp:posOffset>
              </wp:positionH>
              <wp:positionV relativeFrom="page">
                <wp:posOffset>10367526</wp:posOffset>
              </wp:positionV>
              <wp:extent cx="243204" cy="172085"/>
              <wp:effectExtent l="0" t="0" r="0" b="0"/>
              <wp:wrapNone/>
              <wp:docPr id="661" name="Text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204" cy="172085"/>
                      </a:xfrm>
                      <a:prstGeom prst="rect">
                        <a:avLst/>
                      </a:prstGeom>
                    </wps:spPr>
                    <wps:txbx>
                      <w:txbxContent>
                        <w:p w14:paraId="0859CD23"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50</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C0D" id="_x0000_t202" coordsize="21600,21600" o:spt="202" path="m,l,21600r21600,l21600,xe">
              <v:stroke joinstyle="miter"/>
              <v:path gradientshapeok="t" o:connecttype="rect"/>
            </v:shapetype>
            <v:shape id="Textbox 661" o:spid="_x0000_s1302" type="#_x0000_t202" style="position:absolute;margin-left:19.05pt;margin-top:816.35pt;width:19.15pt;height:13.55pt;z-index:-1754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" filled="f" stroked="f">
              <v:textbox inset="0,0,0,0">
                <w:txbxContent>
                  <w:p w14:paraId="0859CD23"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50</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772800" behindDoc="1" locked="0" layoutInCell="1" allowOverlap="1" wp14:anchorId="0859CC0F" wp14:editId="0859CC10">
              <wp:simplePos x="0" y="0"/>
              <wp:positionH relativeFrom="page">
                <wp:posOffset>893649</wp:posOffset>
              </wp:positionH>
              <wp:positionV relativeFrom="page">
                <wp:posOffset>10372810</wp:posOffset>
              </wp:positionV>
              <wp:extent cx="3326129" cy="139700"/>
              <wp:effectExtent l="0" t="0" r="0" b="0"/>
              <wp:wrapNone/>
              <wp:docPr id="662" name="Text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D2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C0F" id="Textbox 662" o:spid="_x0000_s1303" type="#_x0000_t202" style="position:absolute;margin-left:70.35pt;margin-top:816.75pt;width:261.9pt;height:11pt;z-index:-1754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Q1ZFoZoB&#10;AAAkAwAADgAAAAAAAAAAAAAAAAAuAgAAZHJzL2Uyb0RvYy54bWxQSwECLQAUAAYACAAAACEABVgU&#10;0+AAAAANAQAADwAAAAAAAAAAAAAAAAD0AwAAZHJzL2Rvd25yZXYueG1sUEsFBgAAAAAEAAQA8wAA&#10;AAEFAAAAAA==&#10;" filled="f" stroked="f">
              <v:textbox inset="0,0,0,0">
                <w:txbxContent>
                  <w:p w14:paraId="0859CD24"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E" w14:textId="77777777" w:rsidR="00BD5988" w:rsidRDefault="00BD5988">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70" w14:textId="77777777" w:rsidR="00BD5988" w:rsidRDefault="00BD5988">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8" w14:textId="77777777" w:rsidR="00BD5988" w:rsidRDefault="004517C2">
    <w:pPr>
      <w:pStyle w:val="BodyText"/>
      <w:spacing w:line="14" w:lineRule="auto"/>
      <w:rPr>
        <w:sz w:val="20"/>
      </w:rPr>
    </w:pPr>
    <w:r>
      <w:rPr>
        <w:noProof/>
      </w:rPr>
      <mc:AlternateContent>
        <mc:Choice Requires="wps">
          <w:drawing>
            <wp:anchor distT="0" distB="0" distL="0" distR="0" simplePos="0" relativeHeight="485678080" behindDoc="1" locked="0" layoutInCell="1" allowOverlap="1" wp14:anchorId="0859CA9D" wp14:editId="0859CA9E">
              <wp:simplePos x="0" y="0"/>
              <wp:positionH relativeFrom="page">
                <wp:posOffset>719999</wp:posOffset>
              </wp:positionH>
              <wp:positionV relativeFrom="page">
                <wp:posOffset>10332004</wp:posOffset>
              </wp:positionV>
              <wp:extent cx="1270" cy="21653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6DCC54" id="Graphic 120" o:spid="_x0000_s1026" style="position:absolute;margin-left:56.7pt;margin-top:813.55pt;width:.1pt;height:17.05pt;z-index:-1763840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78592" behindDoc="1" locked="0" layoutInCell="1" allowOverlap="1" wp14:anchorId="0859CA9F" wp14:editId="0859CAA0">
              <wp:simplePos x="0" y="0"/>
              <wp:positionH relativeFrom="page">
                <wp:posOffset>0</wp:posOffset>
              </wp:positionH>
              <wp:positionV relativeFrom="page">
                <wp:posOffset>10116007</wp:posOffset>
              </wp:positionV>
              <wp:extent cx="7560309" cy="7239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242E848D" id="Graphic 121" o:spid="_x0000_s1026" style="position:absolute;margin-left:0;margin-top:796.55pt;width:595.3pt;height:5.7pt;z-index:-1763788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79104" behindDoc="1" locked="0" layoutInCell="1" allowOverlap="1" wp14:anchorId="0859CAA1" wp14:editId="0859CAA2">
              <wp:simplePos x="0" y="0"/>
              <wp:positionH relativeFrom="page">
                <wp:posOffset>282721</wp:posOffset>
              </wp:positionH>
              <wp:positionV relativeFrom="page">
                <wp:posOffset>10367526</wp:posOffset>
              </wp:positionV>
              <wp:extent cx="161290" cy="17208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 cy="172085"/>
                      </a:xfrm>
                      <a:prstGeom prst="rect">
                        <a:avLst/>
                      </a:prstGeom>
                    </wps:spPr>
                    <wps:txbx>
                      <w:txbxContent>
                        <w:p w14:paraId="0859CCC8"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8</w:t>
                          </w:r>
                          <w:r>
                            <w:rPr>
                              <w:rFonts w:ascii="Gotham Medium"/>
                              <w:sz w:val="18"/>
                            </w:rPr>
                            <w:fldChar w:fldCharType="end"/>
                          </w:r>
                        </w:p>
                      </w:txbxContent>
                    </wps:txbx>
                    <wps:bodyPr wrap="square" lIns="0" tIns="0" rIns="0" bIns="0" rtlCol="0">
                      <a:noAutofit/>
                    </wps:bodyPr>
                  </wps:wsp>
                </a:graphicData>
              </a:graphic>
            </wp:anchor>
          </w:drawing>
        </mc:Choice>
        <mc:Fallback>
          <w:pict>
            <v:shapetype w14:anchorId="0859CAA1" id="_x0000_t202" coordsize="21600,21600" o:spt="202" path="m,l,21600r21600,l21600,xe">
              <v:stroke joinstyle="miter"/>
              <v:path gradientshapeok="t" o:connecttype="rect"/>
            </v:shapetype>
            <v:shape id="Textbox 122" o:spid="_x0000_s1211" type="#_x0000_t202" style="position:absolute;margin-left:22.25pt;margin-top:816.35pt;width:12.7pt;height:13.55pt;z-index:-1763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" filled="f" stroked="f">
              <v:textbox inset="0,0,0,0">
                <w:txbxContent>
                  <w:p w14:paraId="0859CCC8" w14:textId="77777777" w:rsidR="00BD5988" w:rsidRDefault="004517C2">
                    <w:pPr>
                      <w:spacing w:before="28"/>
                      <w:ind w:left="60"/>
                      <w:rPr>
                        <w:rFonts w:ascii="Gotham Medium"/>
                        <w:sz w:val="18"/>
                      </w:rPr>
                    </w:pPr>
                    <w:r>
                      <w:rPr>
                        <w:rFonts w:ascii="Gotham Medium"/>
                        <w:sz w:val="18"/>
                      </w:rPr>
                      <w:fldChar w:fldCharType="begin"/>
                    </w:r>
                    <w:r>
                      <w:rPr>
                        <w:rFonts w:ascii="Gotham Medium"/>
                        <w:sz w:val="18"/>
                      </w:rPr>
                      <w:instrText xml:space="preserve"> PAGE </w:instrText>
                    </w:r>
                    <w:r>
                      <w:rPr>
                        <w:rFonts w:ascii="Gotham Medium"/>
                        <w:sz w:val="18"/>
                      </w:rPr>
                      <w:fldChar w:fldCharType="separate"/>
                    </w:r>
                    <w:r>
                      <w:rPr>
                        <w:rFonts w:ascii="Gotham Medium"/>
                        <w:sz w:val="18"/>
                      </w:rPr>
                      <w:t>8</w:t>
                    </w:r>
                    <w:r>
                      <w:rPr>
                        <w:rFonts w:ascii="Gotham Medium"/>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79616" behindDoc="1" locked="0" layoutInCell="1" allowOverlap="1" wp14:anchorId="0859CAA3" wp14:editId="0859CAA4">
              <wp:simplePos x="0" y="0"/>
              <wp:positionH relativeFrom="page">
                <wp:posOffset>893649</wp:posOffset>
              </wp:positionH>
              <wp:positionV relativeFrom="page">
                <wp:posOffset>10372810</wp:posOffset>
              </wp:positionV>
              <wp:extent cx="3326129" cy="13970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C9"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A3" id="Textbox 123" o:spid="_x0000_s1212" type="#_x0000_t202" style="position:absolute;margin-left:70.35pt;margin-top:816.75pt;width:261.9pt;height:11pt;z-index:-1763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CKuvSumQEA&#10;ACMDAAAOAAAAAAAAAAAAAAAAAC4CAABkcnMvZTJvRG9jLnhtbFBLAQItABQABgAIAAAAIQAFWBTT&#10;4AAAAA0BAAAPAAAAAAAAAAAAAAAAAPMDAABkcnMvZG93bnJldi54bWxQSwUGAAAAAAQABADzAAAA&#10;AAUAAAAA&#10;" filled="f" stroked="f">
              <v:textbox inset="0,0,0,0">
                <w:txbxContent>
                  <w:p w14:paraId="0859CCC9"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A" w14:textId="77777777" w:rsidR="00BD5988" w:rsidRDefault="00BD5988">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C" w14:textId="77777777" w:rsidR="00BD5988" w:rsidRDefault="004517C2">
    <w:pPr>
      <w:pStyle w:val="BodyText"/>
      <w:spacing w:line="14" w:lineRule="auto"/>
      <w:rPr>
        <w:sz w:val="20"/>
      </w:rPr>
    </w:pPr>
    <w:r>
      <w:rPr>
        <w:noProof/>
      </w:rPr>
      <mc:AlternateContent>
        <mc:Choice Requires="wps">
          <w:drawing>
            <wp:anchor distT="0" distB="0" distL="0" distR="0" simplePos="0" relativeHeight="485681152" behindDoc="1" locked="0" layoutInCell="1" allowOverlap="1" wp14:anchorId="0859CAA9" wp14:editId="0859CAAA">
              <wp:simplePos x="0" y="0"/>
              <wp:positionH relativeFrom="page">
                <wp:posOffset>719999</wp:posOffset>
              </wp:positionH>
              <wp:positionV relativeFrom="page">
                <wp:posOffset>10332004</wp:posOffset>
              </wp:positionV>
              <wp:extent cx="1270" cy="216535"/>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23F0D8" id="Graphic 156" o:spid="_x0000_s1026" style="position:absolute;margin-left:56.7pt;margin-top:813.55pt;width:.1pt;height:17.05pt;z-index:-1763532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81664" behindDoc="1" locked="0" layoutInCell="1" allowOverlap="1" wp14:anchorId="0859CAAB" wp14:editId="0859CAAC">
              <wp:simplePos x="0" y="0"/>
              <wp:positionH relativeFrom="page">
                <wp:posOffset>0</wp:posOffset>
              </wp:positionH>
              <wp:positionV relativeFrom="page">
                <wp:posOffset>10116007</wp:posOffset>
              </wp:positionV>
              <wp:extent cx="7560309" cy="72390"/>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13E6C9CD" id="Graphic 157" o:spid="_x0000_s1026" style="position:absolute;margin-left:0;margin-top:796.55pt;width:595.3pt;height:5.7pt;z-index:-1763481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82176" behindDoc="1" locked="0" layoutInCell="1" allowOverlap="1" wp14:anchorId="0859CAAD" wp14:editId="0859CAAE">
              <wp:simplePos x="0" y="0"/>
              <wp:positionH relativeFrom="page">
                <wp:posOffset>254716</wp:posOffset>
              </wp:positionH>
              <wp:positionV relativeFrom="page">
                <wp:posOffset>10367526</wp:posOffset>
              </wp:positionV>
              <wp:extent cx="217170" cy="17208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172085"/>
                      </a:xfrm>
                      <a:prstGeom prst="rect">
                        <a:avLst/>
                      </a:prstGeom>
                    </wps:spPr>
                    <wps:txbx>
                      <w:txbxContent>
                        <w:p w14:paraId="0859CCC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10</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AD" id="_x0000_t202" coordsize="21600,21600" o:spt="202" path="m,l,21600r21600,l21600,xe">
              <v:stroke joinstyle="miter"/>
              <v:path gradientshapeok="t" o:connecttype="rect"/>
            </v:shapetype>
            <v:shape id="Textbox 158" o:spid="_x0000_s1214" type="#_x0000_t202" style="position:absolute;margin-left:20.05pt;margin-top:816.35pt;width:17.1pt;height:13.55pt;z-index:-1763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" filled="f" stroked="f">
              <v:textbox inset="0,0,0,0">
                <w:txbxContent>
                  <w:p w14:paraId="0859CCCB"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10</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82688" behindDoc="1" locked="0" layoutInCell="1" allowOverlap="1" wp14:anchorId="0859CAAF" wp14:editId="0859CAB0">
              <wp:simplePos x="0" y="0"/>
              <wp:positionH relativeFrom="page">
                <wp:posOffset>893649</wp:posOffset>
              </wp:positionH>
              <wp:positionV relativeFrom="page">
                <wp:posOffset>10372810</wp:posOffset>
              </wp:positionV>
              <wp:extent cx="3326129" cy="13970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C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AF" id="Textbox 159" o:spid="_x0000_s1215" type="#_x0000_t202" style="position:absolute;margin-left:70.35pt;margin-top:816.75pt;width:261.9pt;height:11pt;z-index:-1763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" filled="f" stroked="f">
              <v:textbox inset="0,0,0,0">
                <w:txbxContent>
                  <w:p w14:paraId="0859CCCC"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D" w14:textId="77777777" w:rsidR="00BD5988" w:rsidRDefault="004517C2">
    <w:pPr>
      <w:pStyle w:val="BodyText"/>
      <w:spacing w:line="14" w:lineRule="auto"/>
      <w:rPr>
        <w:sz w:val="20"/>
      </w:rPr>
    </w:pPr>
    <w:r>
      <w:rPr>
        <w:noProof/>
      </w:rPr>
      <mc:AlternateContent>
        <mc:Choice Requires="wps">
          <w:drawing>
            <wp:anchor distT="0" distB="0" distL="0" distR="0" simplePos="0" relativeHeight="485683200" behindDoc="1" locked="0" layoutInCell="1" allowOverlap="1" wp14:anchorId="0859CAB1" wp14:editId="0859CAB2">
              <wp:simplePos x="0" y="0"/>
              <wp:positionH relativeFrom="page">
                <wp:posOffset>6840000</wp:posOffset>
              </wp:positionH>
              <wp:positionV relativeFrom="page">
                <wp:posOffset>10332004</wp:posOffset>
              </wp:positionV>
              <wp:extent cx="1270" cy="216535"/>
              <wp:effectExtent l="0" t="0" r="0"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C0475D" id="Graphic 160" o:spid="_x0000_s1026" style="position:absolute;margin-left:538.6pt;margin-top:813.55pt;width:.1pt;height:17.05pt;z-index:-17633280;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83712" behindDoc="1" locked="0" layoutInCell="1" allowOverlap="1" wp14:anchorId="0859CAB3" wp14:editId="0859CAB4">
              <wp:simplePos x="0" y="0"/>
              <wp:positionH relativeFrom="page">
                <wp:posOffset>0</wp:posOffset>
              </wp:positionH>
              <wp:positionV relativeFrom="page">
                <wp:posOffset>10116007</wp:posOffset>
              </wp:positionV>
              <wp:extent cx="7560309" cy="7239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084C3446" id="Graphic 161" o:spid="_x0000_s1026" style="position:absolute;margin-left:0;margin-top:796.55pt;width:595.3pt;height:5.7pt;z-index:-17632768;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84224" behindDoc="1" locked="0" layoutInCell="1" allowOverlap="1" wp14:anchorId="0859CAB5" wp14:editId="0859CAB6">
              <wp:simplePos x="0" y="0"/>
              <wp:positionH relativeFrom="page">
                <wp:posOffset>7107125</wp:posOffset>
              </wp:positionH>
              <wp:positionV relativeFrom="page">
                <wp:posOffset>10367526</wp:posOffset>
              </wp:positionV>
              <wp:extent cx="205104" cy="17208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172085"/>
                      </a:xfrm>
                      <a:prstGeom prst="rect">
                        <a:avLst/>
                      </a:prstGeom>
                    </wps:spPr>
                    <wps:txbx>
                      <w:txbxContent>
                        <w:p w14:paraId="0859CCCD"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13</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B5" id="_x0000_t202" coordsize="21600,21600" o:spt="202" path="m,l,21600r21600,l21600,xe">
              <v:stroke joinstyle="miter"/>
              <v:path gradientshapeok="t" o:connecttype="rect"/>
            </v:shapetype>
            <v:shape id="Textbox 162" o:spid="_x0000_s1216" type="#_x0000_t202" style="position:absolute;margin-left:559.6pt;margin-top:816.35pt;width:16.15pt;height:13.55pt;z-index:-1763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" filled="f" stroked="f">
              <v:textbox inset="0,0,0,0">
                <w:txbxContent>
                  <w:p w14:paraId="0859CCCD"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13</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84736" behindDoc="1" locked="0" layoutInCell="1" allowOverlap="1" wp14:anchorId="0859CAB7" wp14:editId="0859CAB8">
              <wp:simplePos x="0" y="0"/>
              <wp:positionH relativeFrom="page">
                <wp:posOffset>3321902</wp:posOffset>
              </wp:positionH>
              <wp:positionV relativeFrom="page">
                <wp:posOffset>10372810</wp:posOffset>
              </wp:positionV>
              <wp:extent cx="3344545" cy="13970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39700"/>
                      </a:xfrm>
                      <a:prstGeom prst="rect">
                        <a:avLst/>
                      </a:prstGeom>
                    </wps:spPr>
                    <wps:txbx>
                      <w:txbxContent>
                        <w:p w14:paraId="0859CCC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wps:txbx>
                    <wps:bodyPr wrap="square" lIns="0" tIns="0" rIns="0" bIns="0" rtlCol="0">
                      <a:noAutofit/>
                    </wps:bodyPr>
                  </wps:wsp>
                </a:graphicData>
              </a:graphic>
            </wp:anchor>
          </w:drawing>
        </mc:Choice>
        <mc:Fallback>
          <w:pict>
            <v:shape w14:anchorId="0859CAB7" id="Textbox 163" o:spid="_x0000_s1217" type="#_x0000_t202" style="position:absolute;margin-left:261.55pt;margin-top:816.75pt;width:263.35pt;height:11pt;z-index:-1763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" filled="f" stroked="f">
              <v:textbox inset="0,0,0,0">
                <w:txbxContent>
                  <w:p w14:paraId="0859CCCE"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2029</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0" w14:textId="77777777" w:rsidR="00BD5988" w:rsidRDefault="004517C2">
    <w:pPr>
      <w:pStyle w:val="BodyText"/>
      <w:spacing w:line="14" w:lineRule="auto"/>
      <w:rPr>
        <w:sz w:val="20"/>
      </w:rPr>
    </w:pPr>
    <w:r>
      <w:rPr>
        <w:noProof/>
      </w:rPr>
      <mc:AlternateContent>
        <mc:Choice Requires="wps">
          <w:drawing>
            <wp:anchor distT="0" distB="0" distL="0" distR="0" simplePos="0" relativeHeight="485686272" behindDoc="1" locked="0" layoutInCell="1" allowOverlap="1" wp14:anchorId="0859CABD" wp14:editId="0859CABE">
              <wp:simplePos x="0" y="0"/>
              <wp:positionH relativeFrom="page">
                <wp:posOffset>719999</wp:posOffset>
              </wp:positionH>
              <wp:positionV relativeFrom="page">
                <wp:posOffset>10332004</wp:posOffset>
              </wp:positionV>
              <wp:extent cx="1270" cy="216535"/>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6535"/>
                      </a:xfrm>
                      <a:custGeom>
                        <a:avLst/>
                        <a:gdLst/>
                        <a:ahLst/>
                        <a:cxnLst/>
                        <a:rect l="l" t="t" r="r" b="b"/>
                        <a:pathLst>
                          <a:path h="216535">
                            <a:moveTo>
                              <a:pt x="0" y="0"/>
                            </a:moveTo>
                            <a:lnTo>
                              <a:pt x="0" y="216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63C6CE" id="Graphic 174" o:spid="_x0000_s1026" style="position:absolute;margin-left:56.7pt;margin-top:813.55pt;width:.1pt;height:17.05pt;z-index:-17630208;visibility:visible;mso-wrap-style:square;mso-wrap-distance-left:0;mso-wrap-distance-top:0;mso-wrap-distance-right:0;mso-wrap-distance-bottom:0;mso-position-horizontal:absolute;mso-position-horizontal-relative:page;mso-position-vertical:absolute;mso-position-vertical-relative:page;v-text-anchor:top" coordsize="12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" path="m,l,216001e" filled="f" strokeweight="1pt">
              <v:path arrowok="t"/>
              <w10:wrap anchorx="page" anchory="page"/>
            </v:shape>
          </w:pict>
        </mc:Fallback>
      </mc:AlternateContent>
    </w:r>
    <w:r>
      <w:rPr>
        <w:noProof/>
      </w:rPr>
      <mc:AlternateContent>
        <mc:Choice Requires="wps">
          <w:drawing>
            <wp:anchor distT="0" distB="0" distL="0" distR="0" simplePos="0" relativeHeight="485686784" behindDoc="1" locked="0" layoutInCell="1" allowOverlap="1" wp14:anchorId="0859CABF" wp14:editId="0859CAC0">
              <wp:simplePos x="0" y="0"/>
              <wp:positionH relativeFrom="page">
                <wp:posOffset>0</wp:posOffset>
              </wp:positionH>
              <wp:positionV relativeFrom="page">
                <wp:posOffset>10116007</wp:posOffset>
              </wp:positionV>
              <wp:extent cx="7560309" cy="72390"/>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2390"/>
                      </a:xfrm>
                      <a:custGeom>
                        <a:avLst/>
                        <a:gdLst/>
                        <a:ahLst/>
                        <a:cxnLst/>
                        <a:rect l="l" t="t" r="r" b="b"/>
                        <a:pathLst>
                          <a:path w="7560309" h="72390">
                            <a:moveTo>
                              <a:pt x="7560005" y="71996"/>
                            </a:moveTo>
                            <a:lnTo>
                              <a:pt x="7560005" y="0"/>
                            </a:lnTo>
                            <a:lnTo>
                              <a:pt x="0" y="0"/>
                            </a:lnTo>
                            <a:lnTo>
                              <a:pt x="0" y="71996"/>
                            </a:lnTo>
                            <a:lnTo>
                              <a:pt x="7560005" y="71996"/>
                            </a:lnTo>
                            <a:close/>
                          </a:path>
                        </a:pathLst>
                      </a:custGeom>
                      <a:solidFill>
                        <a:srgbClr val="007DC5"/>
                      </a:solidFill>
                    </wps:spPr>
                    <wps:bodyPr wrap="square" lIns="0" tIns="0" rIns="0" bIns="0" rtlCol="0">
                      <a:prstTxWarp prst="textNoShape">
                        <a:avLst/>
                      </a:prstTxWarp>
                      <a:noAutofit/>
                    </wps:bodyPr>
                  </wps:wsp>
                </a:graphicData>
              </a:graphic>
            </wp:anchor>
          </w:drawing>
        </mc:Choice>
        <mc:Fallback>
          <w:pict>
            <v:shape w14:anchorId="3D9250AD" id="Graphic 175" o:spid="_x0000_s1026" style="position:absolute;margin-left:0;margin-top:796.55pt;width:595.3pt;height:5.7pt;z-index:-17629696;visibility:visible;mso-wrap-style:square;mso-wrap-distance-left:0;mso-wrap-distance-top:0;mso-wrap-distance-right:0;mso-wrap-distance-bottom:0;mso-position-horizontal:absolute;mso-position-horizontal-relative:page;mso-position-vertical:absolute;mso-position-vertical-relative:page;v-text-anchor:top" coordsize="756030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" path="m7560005,71996r,-71996l,,,71996r7560005,xe" fillcolor="#007dc5" stroked="f">
              <v:path arrowok="t"/>
              <w10:wrap anchorx="page" anchory="page"/>
            </v:shape>
          </w:pict>
        </mc:Fallback>
      </mc:AlternateContent>
    </w:r>
    <w:r>
      <w:rPr>
        <w:noProof/>
      </w:rPr>
      <mc:AlternateContent>
        <mc:Choice Requires="wps">
          <w:drawing>
            <wp:anchor distT="0" distB="0" distL="0" distR="0" simplePos="0" relativeHeight="485687296" behindDoc="1" locked="0" layoutInCell="1" allowOverlap="1" wp14:anchorId="0859CAC1" wp14:editId="0859CAC2">
              <wp:simplePos x="0" y="0"/>
              <wp:positionH relativeFrom="page">
                <wp:posOffset>261061</wp:posOffset>
              </wp:positionH>
              <wp:positionV relativeFrom="page">
                <wp:posOffset>10367526</wp:posOffset>
              </wp:positionV>
              <wp:extent cx="204470" cy="17208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70" cy="172085"/>
                      </a:xfrm>
                      <a:prstGeom prst="rect">
                        <a:avLst/>
                      </a:prstGeom>
                    </wps:spPr>
                    <wps:txbx>
                      <w:txbxContent>
                        <w:p w14:paraId="0859CCD0"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12</w:t>
                          </w:r>
                          <w:r>
                            <w:rPr>
                              <w:rFonts w:ascii="Gotham Medium"/>
                              <w:spacing w:val="-5"/>
                              <w:sz w:val="18"/>
                            </w:rPr>
                            <w:fldChar w:fldCharType="end"/>
                          </w:r>
                        </w:p>
                      </w:txbxContent>
                    </wps:txbx>
                    <wps:bodyPr wrap="square" lIns="0" tIns="0" rIns="0" bIns="0" rtlCol="0">
                      <a:noAutofit/>
                    </wps:bodyPr>
                  </wps:wsp>
                </a:graphicData>
              </a:graphic>
            </wp:anchor>
          </w:drawing>
        </mc:Choice>
        <mc:Fallback>
          <w:pict>
            <v:shapetype w14:anchorId="0859CAC1" id="_x0000_t202" coordsize="21600,21600" o:spt="202" path="m,l,21600r21600,l21600,xe">
              <v:stroke joinstyle="miter"/>
              <v:path gradientshapeok="t" o:connecttype="rect"/>
            </v:shapetype>
            <v:shape id="Textbox 176" o:spid="_x0000_s1219" type="#_x0000_t202" style="position:absolute;margin-left:20.55pt;margin-top:816.35pt;width:16.1pt;height:13.55pt;z-index:-1762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" filled="f" stroked="f">
              <v:textbox inset="0,0,0,0">
                <w:txbxContent>
                  <w:p w14:paraId="0859CCD0" w14:textId="77777777" w:rsidR="00BD5988" w:rsidRDefault="004517C2">
                    <w:pPr>
                      <w:spacing w:before="28"/>
                      <w:ind w:left="60"/>
                      <w:rPr>
                        <w:rFonts w:ascii="Gotham Medium"/>
                        <w:sz w:val="18"/>
                      </w:rPr>
                    </w:pPr>
                    <w:r>
                      <w:rPr>
                        <w:rFonts w:ascii="Gotham Medium"/>
                        <w:spacing w:val="-5"/>
                        <w:sz w:val="18"/>
                      </w:rPr>
                      <w:fldChar w:fldCharType="begin"/>
                    </w:r>
                    <w:r>
                      <w:rPr>
                        <w:rFonts w:ascii="Gotham Medium"/>
                        <w:spacing w:val="-5"/>
                        <w:sz w:val="18"/>
                      </w:rPr>
                      <w:instrText xml:space="preserve"> PAGE </w:instrText>
                    </w:r>
                    <w:r>
                      <w:rPr>
                        <w:rFonts w:ascii="Gotham Medium"/>
                        <w:spacing w:val="-5"/>
                        <w:sz w:val="18"/>
                      </w:rPr>
                      <w:fldChar w:fldCharType="separate"/>
                    </w:r>
                    <w:r>
                      <w:rPr>
                        <w:rFonts w:ascii="Gotham Medium"/>
                        <w:spacing w:val="-5"/>
                        <w:sz w:val="18"/>
                      </w:rPr>
                      <w:t>12</w:t>
                    </w:r>
                    <w:r>
                      <w:rPr>
                        <w:rFonts w:ascii="Gotham Medium"/>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687808" behindDoc="1" locked="0" layoutInCell="1" allowOverlap="1" wp14:anchorId="0859CAC3" wp14:editId="0859CAC4">
              <wp:simplePos x="0" y="0"/>
              <wp:positionH relativeFrom="page">
                <wp:posOffset>893649</wp:posOffset>
              </wp:positionH>
              <wp:positionV relativeFrom="page">
                <wp:posOffset>10372810</wp:posOffset>
              </wp:positionV>
              <wp:extent cx="3326129" cy="13970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29" cy="139700"/>
                      </a:xfrm>
                      <a:prstGeom prst="rect">
                        <a:avLst/>
                      </a:prstGeom>
                    </wps:spPr>
                    <wps:txbx>
                      <w:txbxContent>
                        <w:p w14:paraId="0859CCD1"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wps:txbx>
                    <wps:bodyPr wrap="square" lIns="0" tIns="0" rIns="0" bIns="0" rtlCol="0">
                      <a:noAutofit/>
                    </wps:bodyPr>
                  </wps:wsp>
                </a:graphicData>
              </a:graphic>
            </wp:anchor>
          </w:drawing>
        </mc:Choice>
        <mc:Fallback>
          <w:pict>
            <v:shape w14:anchorId="0859CAC3" id="Textbox 177" o:spid="_x0000_s1220" type="#_x0000_t202" style="position:absolute;margin-left:70.35pt;margin-top:816.75pt;width:261.9pt;height:11pt;z-index:-1762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" filled="f" stroked="f">
              <v:textbox inset="0,0,0,0">
                <w:txbxContent>
                  <w:p w14:paraId="0859CCD1" w14:textId="77777777" w:rsidR="00BD5988" w:rsidRDefault="004517C2">
                    <w:pPr>
                      <w:spacing w:before="26"/>
                      <w:ind w:left="20"/>
                      <w:rPr>
                        <w:rFonts w:ascii="Gotham Medium"/>
                        <w:sz w:val="14"/>
                      </w:rPr>
                    </w:pPr>
                    <w:r>
                      <w:rPr>
                        <w:rFonts w:ascii="Gotham Medium"/>
                        <w:sz w:val="14"/>
                      </w:rPr>
                      <w:t>MAROONDAH</w:t>
                    </w:r>
                    <w:r>
                      <w:rPr>
                        <w:rFonts w:ascii="Gotham Medium"/>
                        <w:spacing w:val="-10"/>
                        <w:sz w:val="14"/>
                      </w:rPr>
                      <w:t xml:space="preserve"> </w:t>
                    </w:r>
                    <w:r>
                      <w:rPr>
                        <w:rFonts w:ascii="Gotham Medium"/>
                        <w:sz w:val="14"/>
                      </w:rPr>
                      <w:t>CITY</w:t>
                    </w:r>
                    <w:r>
                      <w:rPr>
                        <w:rFonts w:ascii="Gotham Medium"/>
                        <w:spacing w:val="-8"/>
                        <w:sz w:val="14"/>
                      </w:rPr>
                      <w:t xml:space="preserve"> </w:t>
                    </w:r>
                    <w:r>
                      <w:rPr>
                        <w:rFonts w:ascii="Gotham Medium"/>
                        <w:sz w:val="14"/>
                      </w:rPr>
                      <w:t>COUNCIL</w:t>
                    </w:r>
                    <w:r>
                      <w:rPr>
                        <w:rFonts w:ascii="Gotham Medium"/>
                        <w:spacing w:val="-8"/>
                        <w:sz w:val="14"/>
                      </w:rPr>
                      <w:t xml:space="preserve"> </w:t>
                    </w:r>
                    <w:r>
                      <w:rPr>
                        <w:rFonts w:ascii="Gotham Medium"/>
                        <w:sz w:val="14"/>
                      </w:rPr>
                      <w:t>PHYSICAL</w:t>
                    </w:r>
                    <w:r>
                      <w:rPr>
                        <w:rFonts w:ascii="Gotham Medium"/>
                        <w:spacing w:val="-8"/>
                        <w:sz w:val="14"/>
                      </w:rPr>
                      <w:t xml:space="preserve"> </w:t>
                    </w:r>
                    <w:r>
                      <w:rPr>
                        <w:rFonts w:ascii="Gotham Medium"/>
                        <w:sz w:val="14"/>
                      </w:rPr>
                      <w:t>ACTIVITY</w:t>
                    </w:r>
                    <w:r>
                      <w:rPr>
                        <w:rFonts w:ascii="Gotham Medium"/>
                        <w:spacing w:val="-8"/>
                        <w:sz w:val="14"/>
                      </w:rPr>
                      <w:t xml:space="preserve"> </w:t>
                    </w:r>
                    <w:r>
                      <w:rPr>
                        <w:rFonts w:ascii="Gotham Medium"/>
                        <w:sz w:val="14"/>
                      </w:rPr>
                      <w:t>STRATEGY</w:t>
                    </w:r>
                    <w:r>
                      <w:rPr>
                        <w:rFonts w:ascii="Gotham Medium"/>
                        <w:spacing w:val="-8"/>
                        <w:sz w:val="14"/>
                      </w:rPr>
                      <w:t xml:space="preserve"> </w:t>
                    </w:r>
                    <w:r>
                      <w:rPr>
                        <w:rFonts w:ascii="Gotham Medium"/>
                        <w:sz w:val="14"/>
                      </w:rPr>
                      <w:t>2024-</w:t>
                    </w:r>
                    <w:r>
                      <w:rPr>
                        <w:rFonts w:ascii="Gotham Medium"/>
                        <w:spacing w:val="-4"/>
                        <w:sz w:val="14"/>
                      </w:rPr>
                      <w:t>2019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F494DE" w14:textId="77777777" w:rsidR="00866642" w:rsidRDefault="00866642">
      <w:r>
        <w:separator/>
      </w:r>
    </w:p>
  </w:footnote>
  <w:footnote w:type="continuationSeparator" w:id="0">
    <w:p w14:paraId="17E00FC0" w14:textId="77777777" w:rsidR="00866642" w:rsidRDefault="008666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1" w14:textId="77777777" w:rsidR="00BD5988" w:rsidRDefault="004517C2">
    <w:pPr>
      <w:pStyle w:val="BodyText"/>
      <w:spacing w:line="14" w:lineRule="auto"/>
      <w:rPr>
        <w:sz w:val="20"/>
      </w:rPr>
    </w:pPr>
    <w:r>
      <w:rPr>
        <w:noProof/>
      </w:rPr>
      <mc:AlternateContent>
        <mc:Choice Requires="wpg">
          <w:drawing>
            <wp:anchor distT="0" distB="0" distL="0" distR="0" simplePos="0" relativeHeight="485670912" behindDoc="1" locked="0" layoutInCell="1" allowOverlap="1" wp14:anchorId="0859CA81" wp14:editId="0859CA82">
              <wp:simplePos x="0" y="0"/>
              <wp:positionH relativeFrom="page">
                <wp:posOffset>0</wp:posOffset>
              </wp:positionH>
              <wp:positionV relativeFrom="page">
                <wp:posOffset>0</wp:posOffset>
              </wp:positionV>
              <wp:extent cx="3248025" cy="528955"/>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38" name="Graphic 38"/>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39" name="Graphic 39"/>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40" name="Graphic 40"/>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41" name="Graphic 41"/>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1" cstate="print"/>
                        <a:stretch>
                          <a:fillRect/>
                        </a:stretch>
                      </pic:blipFill>
                      <pic:spPr>
                        <a:xfrm>
                          <a:off x="218302" y="341849"/>
                          <a:ext cx="87668" cy="111734"/>
                        </a:xfrm>
                        <a:prstGeom prst="rect">
                          <a:avLst/>
                        </a:prstGeom>
                      </pic:spPr>
                    </pic:pic>
                    <wps:wsp>
                      <wps:cNvPr id="43" name="Graphic 43"/>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44" name="Graphic 44"/>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E51FD03" id="Group 37" o:spid="_x0000_s1026" style="position:absolute;margin-left:0;margin-top:0;width:255.75pt;height:41.65pt;z-index:-17645568;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">
              <v:shape id="Graphic 38"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" path="m3247319,l,,,432003r2998636,l3044804,427442r44859,-13078l3131719,393679r37759,-27385l3201446,333119r24684,-38057l3242036,253032r5634,-45096l3247319,xe" fillcolor="#007dc5" stroked="f">
                <v:path arrowok="t"/>
              </v:shape>
              <v:shape id="Graphic 39"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40"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41"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2"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">
                <v:imagedata r:id="rId2" o:title=""/>
              </v:shape>
              <v:shape id="Graphic 43"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44"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671424" behindDoc="1" locked="0" layoutInCell="1" allowOverlap="1" wp14:anchorId="0859CA83" wp14:editId="0859CA84">
              <wp:simplePos x="0" y="0"/>
              <wp:positionH relativeFrom="page">
                <wp:posOffset>635299</wp:posOffset>
              </wp:positionH>
              <wp:positionV relativeFrom="page">
                <wp:posOffset>173254</wp:posOffset>
              </wp:positionV>
              <wp:extent cx="1561465" cy="20129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C1"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83" id="_x0000_t202" coordsize="21600,21600" o:spt="202" path="m,l,21600r21600,l21600,xe">
              <v:stroke joinstyle="miter"/>
              <v:path gradientshapeok="t" o:connecttype="rect"/>
            </v:shapetype>
            <v:shape id="Textbox 45" o:spid="_x0000_s1204" type="#_x0000_t202" style="position:absolute;margin-left:50pt;margin-top:13.65pt;width:122.95pt;height:15.85pt;z-index:-1764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" filled="f" stroked="f">
              <v:textbox inset="0,0,0,0">
                <w:txbxContent>
                  <w:p w14:paraId="0859CCC1"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2" w14:textId="77777777" w:rsidR="00BD5988" w:rsidRDefault="00BD5988">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3" w14:textId="77777777" w:rsidR="00BD5988" w:rsidRDefault="004517C2">
    <w:pPr>
      <w:pStyle w:val="BodyText"/>
      <w:spacing w:line="14" w:lineRule="auto"/>
      <w:rPr>
        <w:sz w:val="20"/>
      </w:rPr>
    </w:pPr>
    <w:r>
      <w:rPr>
        <w:noProof/>
      </w:rPr>
      <mc:AlternateContent>
        <mc:Choice Requires="wpg">
          <w:drawing>
            <wp:anchor distT="0" distB="0" distL="0" distR="0" simplePos="0" relativeHeight="485690368" behindDoc="1" locked="0" layoutInCell="1" allowOverlap="1" wp14:anchorId="0859CACD" wp14:editId="0859CACE">
              <wp:simplePos x="0" y="0"/>
              <wp:positionH relativeFrom="page">
                <wp:posOffset>0</wp:posOffset>
              </wp:positionH>
              <wp:positionV relativeFrom="page">
                <wp:posOffset>0</wp:posOffset>
              </wp:positionV>
              <wp:extent cx="3248025" cy="528955"/>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187" name="Graphic 187"/>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188" name="Graphic 188"/>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189" name="Graphic 189"/>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190" name="Graphic 190"/>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1" cstate="print"/>
                        <a:stretch>
                          <a:fillRect/>
                        </a:stretch>
                      </pic:blipFill>
                      <pic:spPr>
                        <a:xfrm>
                          <a:off x="218302" y="341849"/>
                          <a:ext cx="87668" cy="111734"/>
                        </a:xfrm>
                        <a:prstGeom prst="rect">
                          <a:avLst/>
                        </a:prstGeom>
                      </pic:spPr>
                    </pic:pic>
                    <wps:wsp>
                      <wps:cNvPr id="192" name="Graphic 192"/>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193" name="Graphic 193"/>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FF050FD" id="Group 186" o:spid="_x0000_s1026" style="position:absolute;margin-left:0;margin-top:0;width:255.75pt;height:41.65pt;z-index:-17626112;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">
              <v:shape id="Graphic 187"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" path="m3247319,l,,,432003r2998636,l3044804,427442r44859,-13078l3131719,393679r37759,-27385l3201446,333119r24684,-38057l3242036,253032r5634,-45096l3247319,xe" fillcolor="#007dc5" stroked="f">
                <v:path arrowok="t"/>
              </v:shape>
              <v:shape id="Graphic 188"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189"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190"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1"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">
                <v:imagedata r:id="rId2" o:title=""/>
              </v:shape>
              <v:shape id="Graphic 192"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193"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690880" behindDoc="1" locked="0" layoutInCell="1" allowOverlap="1" wp14:anchorId="0859CACF" wp14:editId="0859CAD0">
              <wp:simplePos x="0" y="0"/>
              <wp:positionH relativeFrom="page">
                <wp:posOffset>635299</wp:posOffset>
              </wp:positionH>
              <wp:positionV relativeFrom="page">
                <wp:posOffset>173254</wp:posOffset>
              </wp:positionV>
              <wp:extent cx="1561465" cy="20129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D4"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CF" id="_x0000_t202" coordsize="21600,21600" o:spt="202" path="m,l,21600r21600,l21600,xe">
              <v:stroke joinstyle="miter"/>
              <v:path gradientshapeok="t" o:connecttype="rect"/>
            </v:shapetype>
            <v:shape id="Textbox 194" o:spid="_x0000_s1223" type="#_x0000_t202" style="position:absolute;margin-left:50pt;margin-top:13.65pt;width:122.95pt;height:15.85pt;z-index:-1762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" filled="f" stroked="f">
              <v:textbox inset="0,0,0,0">
                <w:txbxContent>
                  <w:p w14:paraId="0859CCD4"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6" w14:textId="77777777" w:rsidR="00BD5988" w:rsidRDefault="00BD5988">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7" w14:textId="77777777" w:rsidR="00BD5988" w:rsidRDefault="004517C2">
    <w:pPr>
      <w:pStyle w:val="BodyText"/>
      <w:spacing w:line="14" w:lineRule="auto"/>
      <w:rPr>
        <w:sz w:val="20"/>
      </w:rPr>
    </w:pPr>
    <w:r>
      <w:rPr>
        <w:noProof/>
      </w:rPr>
      <mc:AlternateContent>
        <mc:Choice Requires="wpg">
          <w:drawing>
            <wp:anchor distT="0" distB="0" distL="0" distR="0" simplePos="0" relativeHeight="485695488" behindDoc="1" locked="0" layoutInCell="1" allowOverlap="1" wp14:anchorId="0859CAE1" wp14:editId="0859CAE2">
              <wp:simplePos x="0" y="0"/>
              <wp:positionH relativeFrom="page">
                <wp:posOffset>0</wp:posOffset>
              </wp:positionH>
              <wp:positionV relativeFrom="page">
                <wp:posOffset>0</wp:posOffset>
              </wp:positionV>
              <wp:extent cx="3248025" cy="528955"/>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205" name="Graphic 205"/>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206" name="Graphic 206"/>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207" name="Graphic 207"/>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208" name="Graphic 208"/>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1" cstate="print"/>
                        <a:stretch>
                          <a:fillRect/>
                        </a:stretch>
                      </pic:blipFill>
                      <pic:spPr>
                        <a:xfrm>
                          <a:off x="218302" y="341849"/>
                          <a:ext cx="87668" cy="111734"/>
                        </a:xfrm>
                        <a:prstGeom prst="rect">
                          <a:avLst/>
                        </a:prstGeom>
                      </pic:spPr>
                    </pic:pic>
                    <wps:wsp>
                      <wps:cNvPr id="210" name="Graphic 210"/>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211" name="Graphic 211"/>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32887D4" id="Group 204" o:spid="_x0000_s1026" style="position:absolute;margin-left:0;margin-top:0;width:255.75pt;height:41.65pt;z-index:-17620992;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">
              <v:shape id="Graphic 205"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" path="m3247319,l,,,432003r2998636,l3044804,427442r44859,-13078l3131719,393679r37759,-27385l3201446,333119r24684,-38057l3242036,253032r5634,-45096l3247319,xe" fillcolor="#007dc5" stroked="f">
                <v:path arrowok="t"/>
              </v:shape>
              <v:shape id="Graphic 206"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207"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208"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9"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">
                <v:imagedata r:id="rId2" o:title=""/>
              </v:shape>
              <v:shape id="Graphic 210"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211"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696000" behindDoc="1" locked="0" layoutInCell="1" allowOverlap="1" wp14:anchorId="0859CAE3" wp14:editId="0859CAE4">
              <wp:simplePos x="0" y="0"/>
              <wp:positionH relativeFrom="page">
                <wp:posOffset>635299</wp:posOffset>
              </wp:positionH>
              <wp:positionV relativeFrom="page">
                <wp:posOffset>173254</wp:posOffset>
              </wp:positionV>
              <wp:extent cx="1561465" cy="20129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D9"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E3" id="_x0000_t202" coordsize="21600,21600" o:spt="202" path="m,l,21600r21600,l21600,xe">
              <v:stroke joinstyle="miter"/>
              <v:path gradientshapeok="t" o:connecttype="rect"/>
            </v:shapetype>
            <v:shape id="Textbox 212" o:spid="_x0000_s1228" type="#_x0000_t202" style="position:absolute;margin-left:50pt;margin-top:13.65pt;width:122.95pt;height:15.85pt;z-index:-1762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" filled="f" stroked="f">
              <v:textbox inset="0,0,0,0">
                <w:txbxContent>
                  <w:p w14:paraId="0859CCD9"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A" w14:textId="77777777" w:rsidR="00BD5988" w:rsidRDefault="00BD5988">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B" w14:textId="77777777" w:rsidR="00BD5988" w:rsidRDefault="004517C2">
    <w:pPr>
      <w:pStyle w:val="BodyText"/>
      <w:spacing w:line="14" w:lineRule="auto"/>
      <w:rPr>
        <w:sz w:val="20"/>
      </w:rPr>
    </w:pPr>
    <w:r>
      <w:rPr>
        <w:noProof/>
      </w:rPr>
      <mc:AlternateContent>
        <mc:Choice Requires="wpg">
          <w:drawing>
            <wp:anchor distT="0" distB="0" distL="0" distR="0" simplePos="0" relativeHeight="485700608" behindDoc="1" locked="0" layoutInCell="1" allowOverlap="1" wp14:anchorId="0859CAF5" wp14:editId="0859CAF6">
              <wp:simplePos x="0" y="0"/>
              <wp:positionH relativeFrom="page">
                <wp:posOffset>0</wp:posOffset>
              </wp:positionH>
              <wp:positionV relativeFrom="page">
                <wp:posOffset>0</wp:posOffset>
              </wp:positionV>
              <wp:extent cx="3248025" cy="528955"/>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223" name="Graphic 223"/>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224" name="Graphic 224"/>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225" name="Graphic 225"/>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226" name="Graphic 226"/>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1" cstate="print"/>
                        <a:stretch>
                          <a:fillRect/>
                        </a:stretch>
                      </pic:blipFill>
                      <pic:spPr>
                        <a:xfrm>
                          <a:off x="218302" y="341849"/>
                          <a:ext cx="87668" cy="111734"/>
                        </a:xfrm>
                        <a:prstGeom prst="rect">
                          <a:avLst/>
                        </a:prstGeom>
                      </pic:spPr>
                    </pic:pic>
                    <wps:wsp>
                      <wps:cNvPr id="228" name="Graphic 228"/>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229" name="Graphic 229"/>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C676106" id="Group 222" o:spid="_x0000_s1026" style="position:absolute;margin-left:0;margin-top:0;width:255.75pt;height:41.65pt;z-index:-17615872;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">
              <v:shape id="Graphic 223"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224"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225"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226"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7"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">
                <v:imagedata r:id="rId2" o:title=""/>
              </v:shape>
              <v:shape id="Graphic 228"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229"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01120" behindDoc="1" locked="0" layoutInCell="1" allowOverlap="1" wp14:anchorId="0859CAF7" wp14:editId="0859CAF8">
              <wp:simplePos x="0" y="0"/>
              <wp:positionH relativeFrom="page">
                <wp:posOffset>635299</wp:posOffset>
              </wp:positionH>
              <wp:positionV relativeFrom="page">
                <wp:posOffset>173254</wp:posOffset>
              </wp:positionV>
              <wp:extent cx="1561465" cy="20129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DE"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F7" id="_x0000_t202" coordsize="21600,21600" o:spt="202" path="m,l,21600r21600,l21600,xe">
              <v:stroke joinstyle="miter"/>
              <v:path gradientshapeok="t" o:connecttype="rect"/>
            </v:shapetype>
            <v:shape id="Textbox 230" o:spid="_x0000_s1233" type="#_x0000_t202" style="position:absolute;margin-left:50pt;margin-top:13.65pt;width:122.95pt;height:15.85pt;z-index:-1761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U8LEJgBAAAj&#10;AwAADgAAAAAAAAAAAAAAAAAuAgAAZHJzL2Uyb0RvYy54bWxQSwECLQAUAAYACAAAACEArxQuDN8A&#10;AAAJAQAADwAAAAAAAAAAAAAAAADyAwAAZHJzL2Rvd25yZXYueG1sUEsFBgAAAAAEAAQA8wAAAP4E&#10;AAAAAA==&#10;" filled="f" stroked="f">
              <v:textbox inset="0,0,0,0">
                <w:txbxContent>
                  <w:p w14:paraId="0859CCDE"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D" w14:textId="77777777" w:rsidR="00BD5988" w:rsidRDefault="00BD5988">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2F" w14:textId="77777777" w:rsidR="00BD5988" w:rsidRDefault="004517C2">
    <w:pPr>
      <w:pStyle w:val="BodyText"/>
      <w:spacing w:line="14" w:lineRule="auto"/>
      <w:rPr>
        <w:sz w:val="20"/>
      </w:rPr>
    </w:pPr>
    <w:r>
      <w:rPr>
        <w:noProof/>
      </w:rPr>
      <mc:AlternateContent>
        <mc:Choice Requires="wpg">
          <w:drawing>
            <wp:anchor distT="0" distB="0" distL="0" distR="0" simplePos="0" relativeHeight="485703680" behindDoc="1" locked="0" layoutInCell="1" allowOverlap="1" wp14:anchorId="0859CB01" wp14:editId="0859CB02">
              <wp:simplePos x="0" y="0"/>
              <wp:positionH relativeFrom="page">
                <wp:posOffset>0</wp:posOffset>
              </wp:positionH>
              <wp:positionV relativeFrom="page">
                <wp:posOffset>0</wp:posOffset>
              </wp:positionV>
              <wp:extent cx="3248025" cy="528955"/>
              <wp:effectExtent l="0" t="0" r="0" b="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239" name="Graphic 239"/>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240" name="Graphic 240"/>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241" name="Graphic 241"/>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242" name="Graphic 242"/>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1" cstate="print"/>
                        <a:stretch>
                          <a:fillRect/>
                        </a:stretch>
                      </pic:blipFill>
                      <pic:spPr>
                        <a:xfrm>
                          <a:off x="218302" y="341849"/>
                          <a:ext cx="87668" cy="111734"/>
                        </a:xfrm>
                        <a:prstGeom prst="rect">
                          <a:avLst/>
                        </a:prstGeom>
                      </pic:spPr>
                    </pic:pic>
                    <wps:wsp>
                      <wps:cNvPr id="244" name="Graphic 244"/>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245" name="Graphic 245"/>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27B1D09" id="Group 238" o:spid="_x0000_s1026" style="position:absolute;margin-left:0;margin-top:0;width:255.75pt;height:41.65pt;z-index:-1761280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">
              <v:shape id="Graphic 239"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240"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241"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242"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3"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">
                <v:imagedata r:id="rId2" o:title=""/>
              </v:shape>
              <v:shape id="Graphic 244"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245"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04192" behindDoc="1" locked="0" layoutInCell="1" allowOverlap="1" wp14:anchorId="0859CB03" wp14:editId="0859CB04">
              <wp:simplePos x="0" y="0"/>
              <wp:positionH relativeFrom="page">
                <wp:posOffset>635299</wp:posOffset>
              </wp:positionH>
              <wp:positionV relativeFrom="page">
                <wp:posOffset>173254</wp:posOffset>
              </wp:positionV>
              <wp:extent cx="1561465" cy="20129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E1"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03" id="_x0000_t202" coordsize="21600,21600" o:spt="202" path="m,l,21600r21600,l21600,xe">
              <v:stroke joinstyle="miter"/>
              <v:path gradientshapeok="t" o:connecttype="rect"/>
            </v:shapetype>
            <v:shape id="Textbox 246" o:spid="_x0000_s1236" type="#_x0000_t202" style="position:absolute;margin-left:50pt;margin-top:13.65pt;width:122.95pt;height:15.85pt;z-index:-1761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4/BlfJgBAAAj&#10;AwAADgAAAAAAAAAAAAAAAAAuAgAAZHJzL2Uyb0RvYy54bWxQSwECLQAUAAYACAAAACEArxQuDN8A&#10;AAAJAQAADwAAAAAAAAAAAAAAAADyAwAAZHJzL2Rvd25yZXYueG1sUEsFBgAAAAAEAAQA8wAAAP4E&#10;AAAAAA==&#10;" filled="f" stroked="f">
              <v:textbox inset="0,0,0,0">
                <w:txbxContent>
                  <w:p w14:paraId="0859CCE1"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2" w14:textId="77777777" w:rsidR="00BD5988" w:rsidRDefault="00BD5988">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3" w14:textId="77777777" w:rsidR="00BD5988" w:rsidRDefault="004517C2">
    <w:pPr>
      <w:pStyle w:val="BodyText"/>
      <w:spacing w:line="14" w:lineRule="auto"/>
      <w:rPr>
        <w:sz w:val="20"/>
      </w:rPr>
    </w:pPr>
    <w:r>
      <w:rPr>
        <w:noProof/>
      </w:rPr>
      <mc:AlternateContent>
        <mc:Choice Requires="wpg">
          <w:drawing>
            <wp:anchor distT="0" distB="0" distL="0" distR="0" simplePos="0" relativeHeight="485708800" behindDoc="1" locked="0" layoutInCell="1" allowOverlap="1" wp14:anchorId="0859CB15" wp14:editId="0859CB16">
              <wp:simplePos x="0" y="0"/>
              <wp:positionH relativeFrom="page">
                <wp:posOffset>0</wp:posOffset>
              </wp:positionH>
              <wp:positionV relativeFrom="page">
                <wp:posOffset>0</wp:posOffset>
              </wp:positionV>
              <wp:extent cx="3248025" cy="528955"/>
              <wp:effectExtent l="0" t="0" r="0" b="0"/>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298" name="Graphic 298"/>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299" name="Graphic 299"/>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300" name="Graphic 300"/>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301" name="Graphic 301"/>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302" name="Image 302"/>
                        <pic:cNvPicPr/>
                      </pic:nvPicPr>
                      <pic:blipFill>
                        <a:blip r:embed="rId1" cstate="print"/>
                        <a:stretch>
                          <a:fillRect/>
                        </a:stretch>
                      </pic:blipFill>
                      <pic:spPr>
                        <a:xfrm>
                          <a:off x="218302" y="341849"/>
                          <a:ext cx="87668" cy="111734"/>
                        </a:xfrm>
                        <a:prstGeom prst="rect">
                          <a:avLst/>
                        </a:prstGeom>
                      </pic:spPr>
                    </pic:pic>
                    <wps:wsp>
                      <wps:cNvPr id="303" name="Graphic 303"/>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304" name="Graphic 304"/>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D43B82C" id="Group 297" o:spid="_x0000_s1026" style="position:absolute;margin-left:0;margin-top:0;width:255.75pt;height:41.65pt;z-index:-1760768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">
              <v:shape id="Graphic 298"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" path="m3247319,l,,,432003r2998636,l3044804,427442r44859,-13078l3131719,393679r37759,-27385l3201446,333119r24684,-38057l3242036,253032r5634,-45096l3247319,xe" fillcolor="#007dc5" stroked="f">
                <v:path arrowok="t"/>
              </v:shape>
              <v:shape id="Graphic 299"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300"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301"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2"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">
                <v:imagedata r:id="rId2" o:title=""/>
              </v:shape>
              <v:shape id="Graphic 303"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304"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09312" behindDoc="1" locked="0" layoutInCell="1" allowOverlap="1" wp14:anchorId="0859CB17" wp14:editId="0859CB18">
              <wp:simplePos x="0" y="0"/>
              <wp:positionH relativeFrom="page">
                <wp:posOffset>635299</wp:posOffset>
              </wp:positionH>
              <wp:positionV relativeFrom="page">
                <wp:posOffset>173254</wp:posOffset>
              </wp:positionV>
              <wp:extent cx="1561465" cy="20129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E6"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17" id="_x0000_t202" coordsize="21600,21600" o:spt="202" path="m,l,21600r21600,l21600,xe">
              <v:stroke joinstyle="miter"/>
              <v:path gradientshapeok="t" o:connecttype="rect"/>
            </v:shapetype>
            <v:shape id="Textbox 305" o:spid="_x0000_s1241" type="#_x0000_t202" style="position:absolute;margin-left:50pt;margin-top:13.65pt;width:122.95pt;height:15.85pt;z-index:-1760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JZ+/BJgBAAAj&#10;AwAADgAAAAAAAAAAAAAAAAAuAgAAZHJzL2Uyb0RvYy54bWxQSwECLQAUAAYACAAAACEArxQuDN8A&#10;AAAJAQAADwAAAAAAAAAAAAAAAADyAwAAZHJzL2Rvd25yZXYueG1sUEsFBgAAAAAEAAQA8wAAAP4E&#10;AAAAAA==&#10;" filled="f" stroked="f">
              <v:textbox inset="0,0,0,0">
                <w:txbxContent>
                  <w:p w14:paraId="0859CCE6"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2" w14:textId="77777777" w:rsidR="00BD5988" w:rsidRDefault="00BD5988">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6" w14:textId="77777777" w:rsidR="00BD5988" w:rsidRDefault="00BD5988">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7" w14:textId="77777777" w:rsidR="00BD5988" w:rsidRDefault="004517C2">
    <w:pPr>
      <w:pStyle w:val="BodyText"/>
      <w:spacing w:line="14" w:lineRule="auto"/>
      <w:rPr>
        <w:sz w:val="20"/>
      </w:rPr>
    </w:pPr>
    <w:r>
      <w:rPr>
        <w:noProof/>
      </w:rPr>
      <mc:AlternateContent>
        <mc:Choice Requires="wpg">
          <w:drawing>
            <wp:anchor distT="0" distB="0" distL="0" distR="0" simplePos="0" relativeHeight="485713920" behindDoc="1" locked="0" layoutInCell="1" allowOverlap="1" wp14:anchorId="0859CB29" wp14:editId="0859CB2A">
              <wp:simplePos x="0" y="0"/>
              <wp:positionH relativeFrom="page">
                <wp:posOffset>0</wp:posOffset>
              </wp:positionH>
              <wp:positionV relativeFrom="page">
                <wp:posOffset>0</wp:posOffset>
              </wp:positionV>
              <wp:extent cx="3248025" cy="528955"/>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338" name="Graphic 338"/>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339" name="Graphic 339"/>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340" name="Graphic 340"/>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341" name="Graphic 341"/>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1" cstate="print"/>
                        <a:stretch>
                          <a:fillRect/>
                        </a:stretch>
                      </pic:blipFill>
                      <pic:spPr>
                        <a:xfrm>
                          <a:off x="218302" y="341849"/>
                          <a:ext cx="87668" cy="111734"/>
                        </a:xfrm>
                        <a:prstGeom prst="rect">
                          <a:avLst/>
                        </a:prstGeom>
                      </pic:spPr>
                    </pic:pic>
                    <wps:wsp>
                      <wps:cNvPr id="343" name="Graphic 343"/>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344" name="Graphic 344"/>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AC20DF2" id="Group 337" o:spid="_x0000_s1026" style="position:absolute;margin-left:0;margin-top:0;width:255.75pt;height:41.65pt;z-index:-1760256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">
              <v:shape id="Graphic 338"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" path="m3247319,l,,,432003r2998636,l3044804,427442r44859,-13078l3131719,393679r37759,-27385l3201446,333119r24684,-38057l3242036,253032r5634,-45096l3247319,xe" fillcolor="#007dc5" stroked="f">
                <v:path arrowok="t"/>
              </v:shape>
              <v:shape id="Graphic 339"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340"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341"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2"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">
                <v:imagedata r:id="rId2" o:title=""/>
              </v:shape>
              <v:shape id="Graphic 343"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344"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14432" behindDoc="1" locked="0" layoutInCell="1" allowOverlap="1" wp14:anchorId="0859CB2B" wp14:editId="0859CB2C">
              <wp:simplePos x="0" y="0"/>
              <wp:positionH relativeFrom="page">
                <wp:posOffset>635299</wp:posOffset>
              </wp:positionH>
              <wp:positionV relativeFrom="page">
                <wp:posOffset>173254</wp:posOffset>
              </wp:positionV>
              <wp:extent cx="1561465" cy="201295"/>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EB"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2B" id="_x0000_t202" coordsize="21600,21600" o:spt="202" path="m,l,21600r21600,l21600,xe">
              <v:stroke joinstyle="miter"/>
              <v:path gradientshapeok="t" o:connecttype="rect"/>
            </v:shapetype>
            <v:shape id="Textbox 345" o:spid="_x0000_s1246" type="#_x0000_t202" style="position:absolute;margin-left:50pt;margin-top:13.65pt;width:122.95pt;height:15.85pt;z-index:-1760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sZCIi5gBAAAj&#10;AwAADgAAAAAAAAAAAAAAAAAuAgAAZHJzL2Uyb0RvYy54bWxQSwECLQAUAAYACAAAACEArxQuDN8A&#10;AAAJAQAADwAAAAAAAAAAAAAAAADyAwAAZHJzL2Rvd25yZXYueG1sUEsFBgAAAAAEAAQA8wAAAP4E&#10;AAAAAA==&#10;" filled="f" stroked="f">
              <v:textbox inset="0,0,0,0">
                <w:txbxContent>
                  <w:p w14:paraId="0859CCEB"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A" w14:textId="77777777" w:rsidR="00BD5988" w:rsidRDefault="00BD5988">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B" w14:textId="77777777" w:rsidR="00BD5988" w:rsidRDefault="004517C2">
    <w:pPr>
      <w:pStyle w:val="BodyText"/>
      <w:spacing w:line="14" w:lineRule="auto"/>
      <w:rPr>
        <w:sz w:val="20"/>
      </w:rPr>
    </w:pPr>
    <w:r>
      <w:rPr>
        <w:noProof/>
      </w:rPr>
      <mc:AlternateContent>
        <mc:Choice Requires="wpg">
          <w:drawing>
            <wp:anchor distT="0" distB="0" distL="0" distR="0" simplePos="0" relativeHeight="485719040" behindDoc="1" locked="0" layoutInCell="1" allowOverlap="1" wp14:anchorId="0859CB3D" wp14:editId="0859CB3E">
              <wp:simplePos x="0" y="0"/>
              <wp:positionH relativeFrom="page">
                <wp:posOffset>0</wp:posOffset>
              </wp:positionH>
              <wp:positionV relativeFrom="page">
                <wp:posOffset>0</wp:posOffset>
              </wp:positionV>
              <wp:extent cx="3248025" cy="528955"/>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389" name="Graphic 389"/>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390" name="Graphic 390"/>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391" name="Graphic 391"/>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392" name="Graphic 392"/>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393" name="Image 393"/>
                        <pic:cNvPicPr/>
                      </pic:nvPicPr>
                      <pic:blipFill>
                        <a:blip r:embed="rId1" cstate="print"/>
                        <a:stretch>
                          <a:fillRect/>
                        </a:stretch>
                      </pic:blipFill>
                      <pic:spPr>
                        <a:xfrm>
                          <a:off x="218302" y="341849"/>
                          <a:ext cx="87668" cy="111734"/>
                        </a:xfrm>
                        <a:prstGeom prst="rect">
                          <a:avLst/>
                        </a:prstGeom>
                      </pic:spPr>
                    </pic:pic>
                    <wps:wsp>
                      <wps:cNvPr id="394" name="Graphic 394"/>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395" name="Graphic 395"/>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7E46E7A" id="Group 388" o:spid="_x0000_s1026" style="position:absolute;margin-left:0;margin-top:0;width:255.75pt;height:41.65pt;z-index:-1759744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">
              <v:shape id="Graphic 389"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390"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391"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392"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3"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">
                <v:imagedata r:id="rId2" o:title=""/>
              </v:shape>
              <v:shape id="Graphic 394"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395"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19552" behindDoc="1" locked="0" layoutInCell="1" allowOverlap="1" wp14:anchorId="0859CB3F" wp14:editId="0859CB40">
              <wp:simplePos x="0" y="0"/>
              <wp:positionH relativeFrom="page">
                <wp:posOffset>635299</wp:posOffset>
              </wp:positionH>
              <wp:positionV relativeFrom="page">
                <wp:posOffset>173254</wp:posOffset>
              </wp:positionV>
              <wp:extent cx="1561465" cy="201295"/>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F0"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3F" id="_x0000_t202" coordsize="21600,21600" o:spt="202" path="m,l,21600r21600,l21600,xe">
              <v:stroke joinstyle="miter"/>
              <v:path gradientshapeok="t" o:connecttype="rect"/>
            </v:shapetype>
            <v:shape id="Textbox 396" o:spid="_x0000_s1251" type="#_x0000_t202" style="position:absolute;margin-left:50pt;margin-top:13.65pt;width:122.95pt;height:15.85pt;z-index:-1759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zud27JgBAAAj&#10;AwAADgAAAAAAAAAAAAAAAAAuAgAAZHJzL2Uyb0RvYy54bWxQSwECLQAUAAYACAAAACEArxQuDN8A&#10;AAAJAQAADwAAAAAAAAAAAAAAAADyAwAAZHJzL2Rvd25yZXYueG1sUEsFBgAAAAAEAAQA8wAAAP4E&#10;AAAAAA==&#10;" filled="f" stroked="f">
              <v:textbox inset="0,0,0,0">
                <w:txbxContent>
                  <w:p w14:paraId="0859CCF0"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E" w14:textId="77777777" w:rsidR="00BD5988" w:rsidRDefault="00BD5988">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3F" w14:textId="77777777" w:rsidR="00BD5988" w:rsidRDefault="004517C2">
    <w:pPr>
      <w:pStyle w:val="BodyText"/>
      <w:spacing w:line="14" w:lineRule="auto"/>
      <w:rPr>
        <w:sz w:val="20"/>
      </w:rPr>
    </w:pPr>
    <w:r>
      <w:rPr>
        <w:noProof/>
      </w:rPr>
      <mc:AlternateContent>
        <mc:Choice Requires="wpg">
          <w:drawing>
            <wp:anchor distT="0" distB="0" distL="0" distR="0" simplePos="0" relativeHeight="485724160" behindDoc="1" locked="0" layoutInCell="1" allowOverlap="1" wp14:anchorId="0859CB51" wp14:editId="0859CB52">
              <wp:simplePos x="0" y="0"/>
              <wp:positionH relativeFrom="page">
                <wp:posOffset>0</wp:posOffset>
              </wp:positionH>
              <wp:positionV relativeFrom="page">
                <wp:posOffset>0</wp:posOffset>
              </wp:positionV>
              <wp:extent cx="3248025" cy="528955"/>
              <wp:effectExtent l="0" t="0" r="0" b="0"/>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409" name="Graphic 409"/>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410" name="Graphic 410"/>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411" name="Graphic 411"/>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412" name="Graphic 412"/>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1" cstate="print"/>
                        <a:stretch>
                          <a:fillRect/>
                        </a:stretch>
                      </pic:blipFill>
                      <pic:spPr>
                        <a:xfrm>
                          <a:off x="218302" y="341849"/>
                          <a:ext cx="87668" cy="111734"/>
                        </a:xfrm>
                        <a:prstGeom prst="rect">
                          <a:avLst/>
                        </a:prstGeom>
                      </pic:spPr>
                    </pic:pic>
                    <wps:wsp>
                      <wps:cNvPr id="414" name="Graphic 414"/>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415" name="Graphic 415"/>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03E29B4" id="Group 408" o:spid="_x0000_s1026" style="position:absolute;margin-left:0;margin-top:0;width:255.75pt;height:41.65pt;z-index:-1759232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">
              <v:shape id="Graphic 409"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" path="m3247319,l,,,432003r2998636,l3044804,427442r44859,-13078l3131719,393679r37759,-27385l3201446,333119r24684,-38057l3242036,253032r5634,-45096l3247319,xe" fillcolor="#007dc5" stroked="f">
                <v:path arrowok="t"/>
              </v:shape>
              <v:shape id="Graphic 410"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411"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412"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13"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">
                <v:imagedata r:id="rId2" o:title=""/>
              </v:shape>
              <v:shape id="Graphic 414"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415"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24672" behindDoc="1" locked="0" layoutInCell="1" allowOverlap="1" wp14:anchorId="0859CB53" wp14:editId="0859CB54">
              <wp:simplePos x="0" y="0"/>
              <wp:positionH relativeFrom="page">
                <wp:posOffset>635299</wp:posOffset>
              </wp:positionH>
              <wp:positionV relativeFrom="page">
                <wp:posOffset>173254</wp:posOffset>
              </wp:positionV>
              <wp:extent cx="1561465" cy="201295"/>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F5"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53" id="_x0000_t202" coordsize="21600,21600" o:spt="202" path="m,l,21600r21600,l21600,xe">
              <v:stroke joinstyle="miter"/>
              <v:path gradientshapeok="t" o:connecttype="rect"/>
            </v:shapetype>
            <v:shape id="Textbox 416" o:spid="_x0000_s1256" type="#_x0000_t202" style="position:absolute;margin-left:50pt;margin-top:13.65pt;width:122.95pt;height:15.85pt;z-index:-1759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WuhBY5gBAAAj&#10;AwAADgAAAAAAAAAAAAAAAAAuAgAAZHJzL2Uyb0RvYy54bWxQSwECLQAUAAYACAAAACEArxQuDN8A&#10;AAAJAQAADwAAAAAAAAAAAAAAAADyAwAAZHJzL2Rvd25yZXYueG1sUEsFBgAAAAAEAAQA8wAAAP4E&#10;AAAAAA==&#10;" filled="f" stroked="f">
              <v:textbox inset="0,0,0,0">
                <w:txbxContent>
                  <w:p w14:paraId="0859CCF5"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2" w14:textId="77777777" w:rsidR="00BD5988" w:rsidRDefault="00BD5988">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3" w14:textId="77777777" w:rsidR="00BD5988" w:rsidRDefault="004517C2">
    <w:pPr>
      <w:pStyle w:val="BodyText"/>
      <w:spacing w:line="14" w:lineRule="auto"/>
      <w:rPr>
        <w:sz w:val="20"/>
      </w:rPr>
    </w:pPr>
    <w:r>
      <w:rPr>
        <w:noProof/>
      </w:rPr>
      <mc:AlternateContent>
        <mc:Choice Requires="wpg">
          <w:drawing>
            <wp:anchor distT="0" distB="0" distL="0" distR="0" simplePos="0" relativeHeight="485729280" behindDoc="1" locked="0" layoutInCell="1" allowOverlap="1" wp14:anchorId="0859CB65" wp14:editId="0859CB66">
              <wp:simplePos x="0" y="0"/>
              <wp:positionH relativeFrom="page">
                <wp:posOffset>0</wp:posOffset>
              </wp:positionH>
              <wp:positionV relativeFrom="page">
                <wp:posOffset>0</wp:posOffset>
              </wp:positionV>
              <wp:extent cx="3248025" cy="528955"/>
              <wp:effectExtent l="0" t="0" r="0" b="0"/>
              <wp:wrapNone/>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430" name="Graphic 430"/>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431" name="Graphic 431"/>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432" name="Graphic 432"/>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433" name="Graphic 433"/>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434" name="Image 434"/>
                        <pic:cNvPicPr/>
                      </pic:nvPicPr>
                      <pic:blipFill>
                        <a:blip r:embed="rId1" cstate="print"/>
                        <a:stretch>
                          <a:fillRect/>
                        </a:stretch>
                      </pic:blipFill>
                      <pic:spPr>
                        <a:xfrm>
                          <a:off x="218302" y="341849"/>
                          <a:ext cx="87668" cy="111734"/>
                        </a:xfrm>
                        <a:prstGeom prst="rect">
                          <a:avLst/>
                        </a:prstGeom>
                      </pic:spPr>
                    </pic:pic>
                    <wps:wsp>
                      <wps:cNvPr id="435" name="Graphic 435"/>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436" name="Graphic 436"/>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4D6459F" id="Group 429" o:spid="_x0000_s1026" style="position:absolute;margin-left:0;margin-top:0;width:255.75pt;height:41.65pt;z-index:-1758720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">
              <v:shape id="Graphic 430"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" path="m3247319,l,,,432003r2998636,l3044804,427442r44859,-13078l3131719,393679r37759,-27385l3201446,333119r24684,-38057l3242036,253032r5634,-45096l3247319,xe" fillcolor="#007dc5" stroked="f">
                <v:path arrowok="t"/>
              </v:shape>
              <v:shape id="Graphic 431"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432"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433"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34"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">
                <v:imagedata r:id="rId2" o:title=""/>
              </v:shape>
              <v:shape id="Graphic 435"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436"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29792" behindDoc="1" locked="0" layoutInCell="1" allowOverlap="1" wp14:anchorId="0859CB67" wp14:editId="0859CB68">
              <wp:simplePos x="0" y="0"/>
              <wp:positionH relativeFrom="page">
                <wp:posOffset>635299</wp:posOffset>
              </wp:positionH>
              <wp:positionV relativeFrom="page">
                <wp:posOffset>173254</wp:posOffset>
              </wp:positionV>
              <wp:extent cx="1561465" cy="201295"/>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FA"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67" id="_x0000_t202" coordsize="21600,21600" o:spt="202" path="m,l,21600r21600,l21600,xe">
              <v:stroke joinstyle="miter"/>
              <v:path gradientshapeok="t" o:connecttype="rect"/>
            </v:shapetype>
            <v:shape id="Textbox 437" o:spid="_x0000_s1261" type="#_x0000_t202" style="position:absolute;margin-left:50pt;margin-top:13.65pt;width:122.95pt;height:15.85pt;z-index:-1758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smhcDpgBAAAj&#10;AwAADgAAAAAAAAAAAAAAAAAuAgAAZHJzL2Uyb0RvYy54bWxQSwECLQAUAAYACAAAACEArxQuDN8A&#10;AAAJAQAADwAAAAAAAAAAAAAAAADyAwAAZHJzL2Rvd25yZXYueG1sUEsFBgAAAAAEAAQA8wAAAP4E&#10;AAAAAA==&#10;" filled="f" stroked="f">
              <v:textbox inset="0,0,0,0">
                <w:txbxContent>
                  <w:p w14:paraId="0859CCFA"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6" w14:textId="77777777" w:rsidR="00BD5988" w:rsidRDefault="00BD5988">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7" w14:textId="77777777" w:rsidR="00BD5988" w:rsidRDefault="004517C2">
    <w:pPr>
      <w:pStyle w:val="BodyText"/>
      <w:spacing w:line="14" w:lineRule="auto"/>
      <w:rPr>
        <w:sz w:val="20"/>
      </w:rPr>
    </w:pPr>
    <w:r>
      <w:rPr>
        <w:noProof/>
      </w:rPr>
      <mc:AlternateContent>
        <mc:Choice Requires="wpg">
          <w:drawing>
            <wp:anchor distT="0" distB="0" distL="0" distR="0" simplePos="0" relativeHeight="485734400" behindDoc="1" locked="0" layoutInCell="1" allowOverlap="1" wp14:anchorId="0859CB79" wp14:editId="0859CB7A">
              <wp:simplePos x="0" y="0"/>
              <wp:positionH relativeFrom="page">
                <wp:posOffset>0</wp:posOffset>
              </wp:positionH>
              <wp:positionV relativeFrom="page">
                <wp:posOffset>0</wp:posOffset>
              </wp:positionV>
              <wp:extent cx="3248025" cy="528955"/>
              <wp:effectExtent l="0" t="0" r="0" b="0"/>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471" name="Graphic 471"/>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472" name="Graphic 472"/>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473" name="Graphic 473"/>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474" name="Graphic 474"/>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475" name="Image 475"/>
                        <pic:cNvPicPr/>
                      </pic:nvPicPr>
                      <pic:blipFill>
                        <a:blip r:embed="rId1" cstate="print"/>
                        <a:stretch>
                          <a:fillRect/>
                        </a:stretch>
                      </pic:blipFill>
                      <pic:spPr>
                        <a:xfrm>
                          <a:off x="218302" y="341849"/>
                          <a:ext cx="87668" cy="111734"/>
                        </a:xfrm>
                        <a:prstGeom prst="rect">
                          <a:avLst/>
                        </a:prstGeom>
                      </pic:spPr>
                    </pic:pic>
                    <wps:wsp>
                      <wps:cNvPr id="476" name="Graphic 476"/>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477" name="Graphic 477"/>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97EDA1C" id="Group 470" o:spid="_x0000_s1026" style="position:absolute;margin-left:0;margin-top:0;width:255.75pt;height:41.65pt;z-index:-1758208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">
              <v:shape id="Graphic 471"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472"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473"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474"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75"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">
                <v:imagedata r:id="rId2" o:title=""/>
              </v:shape>
              <v:shape id="Graphic 476"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477"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34912" behindDoc="1" locked="0" layoutInCell="1" allowOverlap="1" wp14:anchorId="0859CB7B" wp14:editId="0859CB7C">
              <wp:simplePos x="0" y="0"/>
              <wp:positionH relativeFrom="page">
                <wp:posOffset>635299</wp:posOffset>
              </wp:positionH>
              <wp:positionV relativeFrom="page">
                <wp:posOffset>173254</wp:posOffset>
              </wp:positionV>
              <wp:extent cx="1561465" cy="201295"/>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FF"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7B" id="_x0000_t202" coordsize="21600,21600" o:spt="202" path="m,l,21600r21600,l21600,xe">
              <v:stroke joinstyle="miter"/>
              <v:path gradientshapeok="t" o:connecttype="rect"/>
            </v:shapetype>
            <v:shape id="Textbox 478" o:spid="_x0000_s1266" type="#_x0000_t202" style="position:absolute;margin-left:50pt;margin-top:13.65pt;width:122.95pt;height:15.85pt;z-index:-1758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JmdrgZgBAAAj&#10;AwAADgAAAAAAAAAAAAAAAAAuAgAAZHJzL2Uyb0RvYy54bWxQSwECLQAUAAYACAAAACEArxQuDN8A&#10;AAAJAQAADwAAAAAAAAAAAAAAAADyAwAAZHJzL2Rvd25yZXYueG1sUEsFBgAAAAAEAAQA8wAAAP4E&#10;AAAAAA==&#10;" filled="f" stroked="f">
              <v:textbox inset="0,0,0,0">
                <w:txbxContent>
                  <w:p w14:paraId="0859CCFF"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3" w14:textId="77777777" w:rsidR="00BD5988" w:rsidRDefault="004517C2">
    <w:pPr>
      <w:pStyle w:val="BodyText"/>
      <w:spacing w:line="14" w:lineRule="auto"/>
      <w:rPr>
        <w:sz w:val="20"/>
      </w:rPr>
    </w:pPr>
    <w:r>
      <w:rPr>
        <w:noProof/>
      </w:rPr>
      <mc:AlternateContent>
        <mc:Choice Requires="wpg">
          <w:drawing>
            <wp:anchor distT="0" distB="0" distL="0" distR="0" simplePos="0" relativeHeight="485671936" behindDoc="1" locked="0" layoutInCell="1" allowOverlap="1" wp14:anchorId="0859CA85" wp14:editId="0859CA86">
              <wp:simplePos x="0" y="0"/>
              <wp:positionH relativeFrom="page">
                <wp:posOffset>0</wp:posOffset>
              </wp:positionH>
              <wp:positionV relativeFrom="page">
                <wp:posOffset>0</wp:posOffset>
              </wp:positionV>
              <wp:extent cx="3248025" cy="528955"/>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68" name="Graphic 68"/>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69" name="Graphic 69"/>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70" name="Graphic 70"/>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71" name="Graphic 71"/>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1" cstate="print"/>
                        <a:stretch>
                          <a:fillRect/>
                        </a:stretch>
                      </pic:blipFill>
                      <pic:spPr>
                        <a:xfrm>
                          <a:off x="218302" y="341849"/>
                          <a:ext cx="87668" cy="111734"/>
                        </a:xfrm>
                        <a:prstGeom prst="rect">
                          <a:avLst/>
                        </a:prstGeom>
                      </pic:spPr>
                    </pic:pic>
                    <wps:wsp>
                      <wps:cNvPr id="73" name="Graphic 73"/>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74" name="Graphic 74"/>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31BF228" id="Group 67" o:spid="_x0000_s1026" style="position:absolute;margin-left:0;margin-top:0;width:255.75pt;height:41.65pt;z-index:-17644544;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">
              <v:shape id="Graphic 68"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" path="m3247319,l,,,432003r2998636,l3044804,427442r44859,-13078l3131719,393679r37759,-27385l3201446,333119r24684,-38057l3242036,253032r5634,-45096l3247319,xe" fillcolor="#007dc5" stroked="f">
                <v:path arrowok="t"/>
              </v:shape>
              <v:shape id="Graphic 69"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70"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71"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2"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">
                <v:imagedata r:id="rId2" o:title=""/>
              </v:shape>
              <v:shape id="Graphic 73"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74"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672448" behindDoc="1" locked="0" layoutInCell="1" allowOverlap="1" wp14:anchorId="0859CA87" wp14:editId="0859CA88">
              <wp:simplePos x="0" y="0"/>
              <wp:positionH relativeFrom="page">
                <wp:posOffset>635299</wp:posOffset>
              </wp:positionH>
              <wp:positionV relativeFrom="page">
                <wp:posOffset>173254</wp:posOffset>
              </wp:positionV>
              <wp:extent cx="1561465" cy="20129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C2"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87" id="_x0000_t202" coordsize="21600,21600" o:spt="202" path="m,l,21600r21600,l21600,xe">
              <v:stroke joinstyle="miter"/>
              <v:path gradientshapeok="t" o:connecttype="rect"/>
            </v:shapetype>
            <v:shape id="Textbox 75" o:spid="_x0000_s1205" type="#_x0000_t202" style="position:absolute;margin-left:50pt;margin-top:13.65pt;width:122.95pt;height:15.85pt;z-index:-1764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" filled="f" stroked="f">
              <v:textbox inset="0,0,0,0">
                <w:txbxContent>
                  <w:p w14:paraId="0859CCC2"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A" w14:textId="77777777" w:rsidR="00BD5988" w:rsidRDefault="00BD5988">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B" w14:textId="77777777" w:rsidR="00BD5988" w:rsidRDefault="004517C2">
    <w:pPr>
      <w:pStyle w:val="BodyText"/>
      <w:spacing w:line="14" w:lineRule="auto"/>
      <w:rPr>
        <w:sz w:val="20"/>
      </w:rPr>
    </w:pPr>
    <w:r>
      <w:rPr>
        <w:noProof/>
      </w:rPr>
      <mc:AlternateContent>
        <mc:Choice Requires="wpg">
          <w:drawing>
            <wp:anchor distT="0" distB="0" distL="0" distR="0" simplePos="0" relativeHeight="485739520" behindDoc="1" locked="0" layoutInCell="1" allowOverlap="1" wp14:anchorId="0859CB8D" wp14:editId="0859CB8E">
              <wp:simplePos x="0" y="0"/>
              <wp:positionH relativeFrom="page">
                <wp:posOffset>0</wp:posOffset>
              </wp:positionH>
              <wp:positionV relativeFrom="page">
                <wp:posOffset>0</wp:posOffset>
              </wp:positionV>
              <wp:extent cx="3248025" cy="528955"/>
              <wp:effectExtent l="0" t="0" r="0" b="0"/>
              <wp:wrapNone/>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492" name="Graphic 492"/>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493" name="Graphic 493"/>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494" name="Graphic 494"/>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495" name="Graphic 495"/>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496" name="Image 496"/>
                        <pic:cNvPicPr/>
                      </pic:nvPicPr>
                      <pic:blipFill>
                        <a:blip r:embed="rId1" cstate="print"/>
                        <a:stretch>
                          <a:fillRect/>
                        </a:stretch>
                      </pic:blipFill>
                      <pic:spPr>
                        <a:xfrm>
                          <a:off x="218302" y="341849"/>
                          <a:ext cx="87668" cy="111734"/>
                        </a:xfrm>
                        <a:prstGeom prst="rect">
                          <a:avLst/>
                        </a:prstGeom>
                      </pic:spPr>
                    </pic:pic>
                    <wps:wsp>
                      <wps:cNvPr id="497" name="Graphic 497"/>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498" name="Graphic 498"/>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7B529E8" id="Group 491" o:spid="_x0000_s1026" style="position:absolute;margin-left:0;margin-top:0;width:255.75pt;height:41.65pt;z-index:-1757696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">
              <v:shape id="Graphic 492"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493"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494"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495"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96"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">
                <v:imagedata r:id="rId2" o:title=""/>
              </v:shape>
              <v:shape id="Graphic 497"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498"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40032" behindDoc="1" locked="0" layoutInCell="1" allowOverlap="1" wp14:anchorId="0859CB8F" wp14:editId="0859CB90">
              <wp:simplePos x="0" y="0"/>
              <wp:positionH relativeFrom="page">
                <wp:posOffset>635299</wp:posOffset>
              </wp:positionH>
              <wp:positionV relativeFrom="page">
                <wp:posOffset>173254</wp:posOffset>
              </wp:positionV>
              <wp:extent cx="1561465" cy="201295"/>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D04"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8F" id="_x0000_t202" coordsize="21600,21600" o:spt="202" path="m,l,21600r21600,l21600,xe">
              <v:stroke joinstyle="miter"/>
              <v:path gradientshapeok="t" o:connecttype="rect"/>
            </v:shapetype>
            <v:shape id="Textbox 499" o:spid="_x0000_s1271" type="#_x0000_t202" style="position:absolute;margin-left:50pt;margin-top:13.65pt;width:122.95pt;height:15.85pt;z-index:-1757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WRCV5pgBAAAj&#10;AwAADgAAAAAAAAAAAAAAAAAuAgAAZHJzL2Uyb0RvYy54bWxQSwECLQAUAAYACAAAACEArxQuDN8A&#10;AAAJAQAADwAAAAAAAAAAAAAAAADyAwAAZHJzL2Rvd25yZXYueG1sUEsFBgAAAAAEAAQA8wAAAP4E&#10;AAAAAA==&#10;" filled="f" stroked="f">
              <v:textbox inset="0,0,0,0">
                <w:txbxContent>
                  <w:p w14:paraId="0859CD04"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D" w14:textId="77777777" w:rsidR="00BD5988" w:rsidRDefault="00BD5988">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4F" w14:textId="77777777" w:rsidR="00BD5988" w:rsidRDefault="00BD5988">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2" w14:textId="77777777" w:rsidR="00BD5988" w:rsidRDefault="00BD5988">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3" w14:textId="77777777" w:rsidR="00BD5988" w:rsidRDefault="00BD5988">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6" w14:textId="77777777" w:rsidR="00BD5988" w:rsidRDefault="00BD5988">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7" w14:textId="77777777" w:rsidR="00BD5988" w:rsidRDefault="00BD5988">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A" w14:textId="77777777" w:rsidR="00BD5988" w:rsidRDefault="00BD5988">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B" w14:textId="77777777" w:rsidR="00BD5988" w:rsidRDefault="00BD5988">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6" w14:textId="77777777" w:rsidR="00BD5988" w:rsidRDefault="00BD5988">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E" w14:textId="77777777" w:rsidR="00BD5988" w:rsidRDefault="00BD5988">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5F" w14:textId="77777777" w:rsidR="00BD5988" w:rsidRDefault="00BD5988">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1" w14:textId="77777777" w:rsidR="00BD5988" w:rsidRDefault="00BD5988">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3" w14:textId="77777777" w:rsidR="00BD5988" w:rsidRDefault="00BD5988">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6" w14:textId="77777777" w:rsidR="00BD5988" w:rsidRDefault="00BD5988">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7" w14:textId="77777777" w:rsidR="00BD5988" w:rsidRDefault="004517C2">
    <w:pPr>
      <w:pStyle w:val="BodyText"/>
      <w:spacing w:line="14" w:lineRule="auto"/>
      <w:rPr>
        <w:sz w:val="20"/>
      </w:rPr>
    </w:pPr>
    <w:r>
      <w:rPr>
        <w:noProof/>
      </w:rPr>
      <mc:AlternateContent>
        <mc:Choice Requires="wpg">
          <w:drawing>
            <wp:anchor distT="0" distB="0" distL="0" distR="0" simplePos="0" relativeHeight="485765120" behindDoc="1" locked="0" layoutInCell="1" allowOverlap="1" wp14:anchorId="0859CBF1" wp14:editId="0859CBF2">
              <wp:simplePos x="0" y="0"/>
              <wp:positionH relativeFrom="page">
                <wp:posOffset>0</wp:posOffset>
              </wp:positionH>
              <wp:positionV relativeFrom="page">
                <wp:posOffset>0</wp:posOffset>
              </wp:positionV>
              <wp:extent cx="3248025" cy="528955"/>
              <wp:effectExtent l="0" t="0" r="0" b="0"/>
              <wp:wrapNone/>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634" name="Graphic 634"/>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635" name="Graphic 635"/>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636" name="Graphic 636"/>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637" name="Graphic 637"/>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638" name="Image 638"/>
                        <pic:cNvPicPr/>
                      </pic:nvPicPr>
                      <pic:blipFill>
                        <a:blip r:embed="rId1" cstate="print"/>
                        <a:stretch>
                          <a:fillRect/>
                        </a:stretch>
                      </pic:blipFill>
                      <pic:spPr>
                        <a:xfrm>
                          <a:off x="218302" y="341849"/>
                          <a:ext cx="87668" cy="111734"/>
                        </a:xfrm>
                        <a:prstGeom prst="rect">
                          <a:avLst/>
                        </a:prstGeom>
                      </pic:spPr>
                    </pic:pic>
                    <wps:wsp>
                      <wps:cNvPr id="639" name="Graphic 639"/>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640" name="Graphic 640"/>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9DF4E4C" id="Group 633" o:spid="_x0000_s1026" style="position:absolute;margin-left:0;margin-top:0;width:255.75pt;height:41.65pt;z-index:-1755136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">
              <v:shape id="Graphic 634"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635"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636"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637"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38"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">
                <v:imagedata r:id="rId2" o:title=""/>
              </v:shape>
              <v:shape id="Graphic 639"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640"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65632" behindDoc="1" locked="0" layoutInCell="1" allowOverlap="1" wp14:anchorId="0859CBF3" wp14:editId="0859CBF4">
              <wp:simplePos x="0" y="0"/>
              <wp:positionH relativeFrom="page">
                <wp:posOffset>635299</wp:posOffset>
              </wp:positionH>
              <wp:positionV relativeFrom="page">
                <wp:posOffset>173254</wp:posOffset>
              </wp:positionV>
              <wp:extent cx="1561465" cy="201295"/>
              <wp:effectExtent l="0" t="0" r="0" b="0"/>
              <wp:wrapNone/>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D1D"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BF3" id="_x0000_t202" coordsize="21600,21600" o:spt="202" path="m,l,21600r21600,l21600,xe">
              <v:stroke joinstyle="miter"/>
              <v:path gradientshapeok="t" o:connecttype="rect"/>
            </v:shapetype>
            <v:shape id="Textbox 641" o:spid="_x0000_s1296" type="#_x0000_t202" style="position:absolute;margin-left:50pt;margin-top:13.65pt;width:122.95pt;height:15.85pt;z-index:-1755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KNkJXZgBAAAj&#10;AwAADgAAAAAAAAAAAAAAAAAuAgAAZHJzL2Uyb0RvYy54bWxQSwECLQAUAAYACAAAACEArxQuDN8A&#10;AAAJAQAADwAAAAAAAAAAAAAAAADyAwAAZHJzL2Rvd25yZXYueG1sUEsFBgAAAAAEAAQA8wAAAP4E&#10;AAAAAA==&#10;" filled="f" stroked="f">
              <v:textbox inset="0,0,0,0">
                <w:txbxContent>
                  <w:p w14:paraId="0859CD1D"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A" w14:textId="77777777" w:rsidR="00BD5988" w:rsidRDefault="00BD5988">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B" w14:textId="77777777" w:rsidR="00BD5988" w:rsidRDefault="004517C2">
    <w:pPr>
      <w:pStyle w:val="BodyText"/>
      <w:spacing w:line="14" w:lineRule="auto"/>
      <w:rPr>
        <w:sz w:val="20"/>
      </w:rPr>
    </w:pPr>
    <w:r>
      <w:rPr>
        <w:noProof/>
      </w:rPr>
      <mc:AlternateContent>
        <mc:Choice Requires="wpg">
          <w:drawing>
            <wp:anchor distT="0" distB="0" distL="0" distR="0" simplePos="0" relativeHeight="485770240" behindDoc="1" locked="0" layoutInCell="1" allowOverlap="1" wp14:anchorId="0859CC05" wp14:editId="0859CC06">
              <wp:simplePos x="0" y="0"/>
              <wp:positionH relativeFrom="page">
                <wp:posOffset>0</wp:posOffset>
              </wp:positionH>
              <wp:positionV relativeFrom="page">
                <wp:posOffset>0</wp:posOffset>
              </wp:positionV>
              <wp:extent cx="3248025" cy="528955"/>
              <wp:effectExtent l="0" t="0" r="0" b="0"/>
              <wp:wrapNone/>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651" name="Graphic 651"/>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652" name="Graphic 652"/>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653" name="Graphic 653"/>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654" name="Graphic 654"/>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655" name="Image 655"/>
                        <pic:cNvPicPr/>
                      </pic:nvPicPr>
                      <pic:blipFill>
                        <a:blip r:embed="rId1" cstate="print"/>
                        <a:stretch>
                          <a:fillRect/>
                        </a:stretch>
                      </pic:blipFill>
                      <pic:spPr>
                        <a:xfrm>
                          <a:off x="218302" y="341849"/>
                          <a:ext cx="87668" cy="111734"/>
                        </a:xfrm>
                        <a:prstGeom prst="rect">
                          <a:avLst/>
                        </a:prstGeom>
                      </pic:spPr>
                    </pic:pic>
                    <wps:wsp>
                      <wps:cNvPr id="656" name="Graphic 656"/>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657" name="Graphic 657"/>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B3E7D26" id="Group 650" o:spid="_x0000_s1026" style="position:absolute;margin-left:0;margin-top:0;width:255.75pt;height:41.65pt;z-index:-17546240;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">
              <v:shape id="Graphic 651"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" path="m3247319,l,,,432003r2998636,l3044804,427442r44859,-13078l3131719,393679r37759,-27385l3201446,333119r24684,-38057l3242036,253032r5634,-45096l3247319,xe" fillcolor="#007dc5" stroked="f">
                <v:path arrowok="t"/>
              </v:shape>
              <v:shape id="Graphic 652"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653"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654"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55"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">
                <v:imagedata r:id="rId2" o:title=""/>
              </v:shape>
              <v:shape id="Graphic 656"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657"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770752" behindDoc="1" locked="0" layoutInCell="1" allowOverlap="1" wp14:anchorId="0859CC07" wp14:editId="0859CC08">
              <wp:simplePos x="0" y="0"/>
              <wp:positionH relativeFrom="page">
                <wp:posOffset>635299</wp:posOffset>
              </wp:positionH>
              <wp:positionV relativeFrom="page">
                <wp:posOffset>173254</wp:posOffset>
              </wp:positionV>
              <wp:extent cx="1561465" cy="201295"/>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D22"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C07" id="_x0000_t202" coordsize="21600,21600" o:spt="202" path="m,l,21600r21600,l21600,xe">
              <v:stroke joinstyle="miter"/>
              <v:path gradientshapeok="t" o:connecttype="rect"/>
            </v:shapetype>
            <v:shape id="Textbox 658" o:spid="_x0000_s1301" type="#_x0000_t202" style="position:absolute;margin-left:50pt;margin-top:13.65pt;width:122.95pt;height:15.85pt;z-index:-1754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" filled="f" stroked="f">
              <v:textbox inset="0,0,0,0">
                <w:txbxContent>
                  <w:p w14:paraId="0859CD22"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r>
                      <w:rPr>
                        <w:rFonts w:ascii="Gotham Rounded Bold"/>
                        <w:b/>
                        <w:color w:val="FFFFFF"/>
                        <w:spacing w:val="-6"/>
                        <w:sz w:val="20"/>
                      </w:rPr>
                      <w:t>healthy</w:t>
                    </w:r>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D" w14:textId="77777777" w:rsidR="00BD5988" w:rsidRDefault="00BD5988">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6F" w14:textId="77777777" w:rsidR="00BD5988" w:rsidRDefault="00BD5988">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7" w14:textId="77777777" w:rsidR="00BD5988" w:rsidRDefault="004517C2">
    <w:pPr>
      <w:pStyle w:val="BodyText"/>
      <w:spacing w:line="14" w:lineRule="auto"/>
      <w:rPr>
        <w:sz w:val="20"/>
      </w:rPr>
    </w:pPr>
    <w:r>
      <w:rPr>
        <w:noProof/>
      </w:rPr>
      <mc:AlternateContent>
        <mc:Choice Requires="wpg">
          <w:drawing>
            <wp:anchor distT="0" distB="0" distL="0" distR="0" simplePos="0" relativeHeight="485677056" behindDoc="1" locked="0" layoutInCell="1" allowOverlap="1" wp14:anchorId="0859CA99" wp14:editId="0859CA9A">
              <wp:simplePos x="0" y="0"/>
              <wp:positionH relativeFrom="page">
                <wp:posOffset>0</wp:posOffset>
              </wp:positionH>
              <wp:positionV relativeFrom="page">
                <wp:posOffset>0</wp:posOffset>
              </wp:positionV>
              <wp:extent cx="3248025" cy="528955"/>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112" name="Graphic 112"/>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113" name="Graphic 113"/>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114" name="Graphic 114"/>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115" name="Graphic 115"/>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1" cstate="print"/>
                        <a:stretch>
                          <a:fillRect/>
                        </a:stretch>
                      </pic:blipFill>
                      <pic:spPr>
                        <a:xfrm>
                          <a:off x="218302" y="341849"/>
                          <a:ext cx="87668" cy="111734"/>
                        </a:xfrm>
                        <a:prstGeom prst="rect">
                          <a:avLst/>
                        </a:prstGeom>
                      </pic:spPr>
                    </pic:pic>
                    <wps:wsp>
                      <wps:cNvPr id="117" name="Graphic 117"/>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118" name="Graphic 118"/>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8524485" id="Group 111" o:spid="_x0000_s1026" style="position:absolute;margin-left:0;margin-top:0;width:255.75pt;height:41.65pt;z-index:-17639424;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">
              <v:shape id="Graphic 112"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" path="m3247319,l,,,432003r2998636,l3044804,427442r44859,-13078l3131719,393679r37759,-27385l3201446,333119r24684,-38057l3242036,253032r5634,-45096l3247319,xe" fillcolor="#007dc5" stroked="f">
                <v:path arrowok="t"/>
              </v:shape>
              <v:shape id="Graphic 113"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114"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115"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6"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">
                <v:imagedata r:id="rId2" o:title=""/>
              </v:shape>
              <v:shape id="Graphic 117"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118"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677568" behindDoc="1" locked="0" layoutInCell="1" allowOverlap="1" wp14:anchorId="0859CA9B" wp14:editId="0859CA9C">
              <wp:simplePos x="0" y="0"/>
              <wp:positionH relativeFrom="page">
                <wp:posOffset>635299</wp:posOffset>
              </wp:positionH>
              <wp:positionV relativeFrom="page">
                <wp:posOffset>173254</wp:posOffset>
              </wp:positionV>
              <wp:extent cx="1561465" cy="20129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C7"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9B" id="_x0000_t202" coordsize="21600,21600" o:spt="202" path="m,l,21600r21600,l21600,xe">
              <v:stroke joinstyle="miter"/>
              <v:path gradientshapeok="t" o:connecttype="rect"/>
            </v:shapetype>
            <v:shape id="Textbox 119" o:spid="_x0000_s1210" type="#_x0000_t202" style="position:absolute;margin-left:50pt;margin-top:13.65pt;width:122.95pt;height:15.85pt;z-index:-1763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" filled="f" stroked="f">
              <v:textbox inset="0,0,0,0">
                <w:txbxContent>
                  <w:p w14:paraId="0859CCC7"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9" w14:textId="77777777" w:rsidR="00BD5988" w:rsidRDefault="00BD5988">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B" w14:textId="77777777" w:rsidR="00BD5988" w:rsidRDefault="004517C2">
    <w:pPr>
      <w:pStyle w:val="BodyText"/>
      <w:spacing w:line="14" w:lineRule="auto"/>
      <w:rPr>
        <w:sz w:val="20"/>
      </w:rPr>
    </w:pPr>
    <w:r>
      <w:rPr>
        <w:noProof/>
      </w:rPr>
      <mc:AlternateContent>
        <mc:Choice Requires="wpg">
          <w:drawing>
            <wp:anchor distT="0" distB="0" distL="0" distR="0" simplePos="0" relativeHeight="485680128" behindDoc="1" locked="0" layoutInCell="1" allowOverlap="1" wp14:anchorId="0859CAA5" wp14:editId="0859CAA6">
              <wp:simplePos x="0" y="0"/>
              <wp:positionH relativeFrom="page">
                <wp:posOffset>0</wp:posOffset>
              </wp:positionH>
              <wp:positionV relativeFrom="page">
                <wp:posOffset>0</wp:posOffset>
              </wp:positionV>
              <wp:extent cx="3248025" cy="52895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148" name="Graphic 148"/>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149" name="Graphic 149"/>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150" name="Graphic 150"/>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151" name="Graphic 151"/>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1" cstate="print"/>
                        <a:stretch>
                          <a:fillRect/>
                        </a:stretch>
                      </pic:blipFill>
                      <pic:spPr>
                        <a:xfrm>
                          <a:off x="218302" y="341849"/>
                          <a:ext cx="87668" cy="111734"/>
                        </a:xfrm>
                        <a:prstGeom prst="rect">
                          <a:avLst/>
                        </a:prstGeom>
                      </pic:spPr>
                    </pic:pic>
                    <wps:wsp>
                      <wps:cNvPr id="153" name="Graphic 153"/>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154" name="Graphic 154"/>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BFB97AF" id="Group 147" o:spid="_x0000_s1026" style="position:absolute;margin-left:0;margin-top:0;width:255.75pt;height:41.65pt;z-index:-17636352;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">
              <v:shape id="Graphic 148"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" path="m3247319,l,,,432003r2998636,l3044804,427442r44859,-13078l3131719,393679r37759,-27385l3201446,333119r24684,-38057l3242036,253032r5634,-45096l3247319,xe" fillcolor="#007dc5" stroked="f">
                <v:path arrowok="t"/>
              </v:shape>
              <v:shape id="Graphic 149"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150"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151"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2"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">
                <v:imagedata r:id="rId2" o:title=""/>
              </v:shape>
              <v:shape id="Graphic 153"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154"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680640" behindDoc="1" locked="0" layoutInCell="1" allowOverlap="1" wp14:anchorId="0859CAA7" wp14:editId="0859CAA8">
              <wp:simplePos x="0" y="0"/>
              <wp:positionH relativeFrom="page">
                <wp:posOffset>635299</wp:posOffset>
              </wp:positionH>
              <wp:positionV relativeFrom="page">
                <wp:posOffset>173254</wp:posOffset>
              </wp:positionV>
              <wp:extent cx="1561465" cy="20129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CA"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A7" id="_x0000_t202" coordsize="21600,21600" o:spt="202" path="m,l,21600r21600,l21600,xe">
              <v:stroke joinstyle="miter"/>
              <v:path gradientshapeok="t" o:connecttype="rect"/>
            </v:shapetype>
            <v:shape id="Textbox 155" o:spid="_x0000_s1213" type="#_x0000_t202" style="position:absolute;margin-left:50pt;margin-top:13.65pt;width:122.95pt;height:15.85pt;z-index:-1763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" filled="f" stroked="f">
              <v:textbox inset="0,0,0,0">
                <w:txbxContent>
                  <w:p w14:paraId="0859CCCA"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E" w14:textId="77777777" w:rsidR="00BD5988" w:rsidRDefault="00BD5988">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CA1F" w14:textId="77777777" w:rsidR="00BD5988" w:rsidRDefault="004517C2">
    <w:pPr>
      <w:pStyle w:val="BodyText"/>
      <w:spacing w:line="14" w:lineRule="auto"/>
      <w:rPr>
        <w:sz w:val="20"/>
      </w:rPr>
    </w:pPr>
    <w:r>
      <w:rPr>
        <w:noProof/>
      </w:rPr>
      <mc:AlternateContent>
        <mc:Choice Requires="wpg">
          <w:drawing>
            <wp:anchor distT="0" distB="0" distL="0" distR="0" simplePos="0" relativeHeight="485685248" behindDoc="1" locked="0" layoutInCell="1" allowOverlap="1" wp14:anchorId="0859CAB9" wp14:editId="0859CABA">
              <wp:simplePos x="0" y="0"/>
              <wp:positionH relativeFrom="page">
                <wp:posOffset>0</wp:posOffset>
              </wp:positionH>
              <wp:positionV relativeFrom="page">
                <wp:posOffset>0</wp:posOffset>
              </wp:positionV>
              <wp:extent cx="3248025" cy="52895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025" cy="528955"/>
                        <a:chOff x="0" y="0"/>
                        <a:chExt cx="3248025" cy="528955"/>
                      </a:xfrm>
                    </wpg:grpSpPr>
                    <wps:wsp>
                      <wps:cNvPr id="166" name="Graphic 166"/>
                      <wps:cNvSpPr/>
                      <wps:spPr>
                        <a:xfrm>
                          <a:off x="0" y="0"/>
                          <a:ext cx="3248025" cy="432434"/>
                        </a:xfrm>
                        <a:custGeom>
                          <a:avLst/>
                          <a:gdLst/>
                          <a:ahLst/>
                          <a:cxnLst/>
                          <a:rect l="l" t="t" r="r" b="b"/>
                          <a:pathLst>
                            <a:path w="3248025" h="432434">
                              <a:moveTo>
                                <a:pt x="3247319" y="0"/>
                              </a:moveTo>
                              <a:lnTo>
                                <a:pt x="0" y="0"/>
                              </a:lnTo>
                              <a:lnTo>
                                <a:pt x="0" y="432003"/>
                              </a:lnTo>
                              <a:lnTo>
                                <a:pt x="2998636" y="432003"/>
                              </a:lnTo>
                              <a:lnTo>
                                <a:pt x="3044804" y="427442"/>
                              </a:lnTo>
                              <a:lnTo>
                                <a:pt x="3089663" y="414364"/>
                              </a:lnTo>
                              <a:lnTo>
                                <a:pt x="3131719" y="393679"/>
                              </a:lnTo>
                              <a:lnTo>
                                <a:pt x="3169478" y="366294"/>
                              </a:lnTo>
                              <a:lnTo>
                                <a:pt x="3201446" y="333119"/>
                              </a:lnTo>
                              <a:lnTo>
                                <a:pt x="3226130" y="295062"/>
                              </a:lnTo>
                              <a:lnTo>
                                <a:pt x="3242036" y="253032"/>
                              </a:lnTo>
                              <a:lnTo>
                                <a:pt x="3247670" y="207936"/>
                              </a:lnTo>
                              <a:lnTo>
                                <a:pt x="3247319" y="0"/>
                              </a:lnTo>
                              <a:close/>
                            </a:path>
                          </a:pathLst>
                        </a:custGeom>
                        <a:solidFill>
                          <a:srgbClr val="007DC5"/>
                        </a:solidFill>
                      </wps:spPr>
                      <wps:bodyPr wrap="square" lIns="0" tIns="0" rIns="0" bIns="0" rtlCol="0">
                        <a:prstTxWarp prst="textNoShape">
                          <a:avLst/>
                        </a:prstTxWarp>
                        <a:noAutofit/>
                      </wps:bodyPr>
                    </wps:wsp>
                    <wps:wsp>
                      <wps:cNvPr id="167" name="Graphic 167"/>
                      <wps:cNvSpPr/>
                      <wps:spPr>
                        <a:xfrm>
                          <a:off x="194818" y="194830"/>
                          <a:ext cx="330835" cy="330835"/>
                        </a:xfrm>
                        <a:custGeom>
                          <a:avLst/>
                          <a:gdLst/>
                          <a:ahLst/>
                          <a:cxnLst/>
                          <a:rect l="l" t="t" r="r" b="b"/>
                          <a:pathLst>
                            <a:path w="330835" h="330835">
                              <a:moveTo>
                                <a:pt x="330352" y="165176"/>
                              </a:moveTo>
                              <a:lnTo>
                                <a:pt x="324446" y="121323"/>
                              </a:lnTo>
                              <a:lnTo>
                                <a:pt x="307771" y="81876"/>
                              </a:lnTo>
                              <a:lnTo>
                                <a:pt x="281914" y="48437"/>
                              </a:lnTo>
                              <a:lnTo>
                                <a:pt x="248475" y="22580"/>
                              </a:lnTo>
                              <a:lnTo>
                                <a:pt x="209042" y="5918"/>
                              </a:lnTo>
                              <a:lnTo>
                                <a:pt x="165176" y="0"/>
                              </a:lnTo>
                              <a:lnTo>
                                <a:pt x="121310" y="5918"/>
                              </a:lnTo>
                              <a:lnTo>
                                <a:pt x="81864" y="22580"/>
                              </a:lnTo>
                              <a:lnTo>
                                <a:pt x="48425" y="48437"/>
                              </a:lnTo>
                              <a:lnTo>
                                <a:pt x="22580" y="81876"/>
                              </a:lnTo>
                              <a:lnTo>
                                <a:pt x="5905" y="121323"/>
                              </a:lnTo>
                              <a:lnTo>
                                <a:pt x="0" y="165176"/>
                              </a:lnTo>
                              <a:lnTo>
                                <a:pt x="5905" y="209042"/>
                              </a:lnTo>
                              <a:lnTo>
                                <a:pt x="22580" y="248488"/>
                              </a:lnTo>
                              <a:lnTo>
                                <a:pt x="48425" y="281927"/>
                              </a:lnTo>
                              <a:lnTo>
                                <a:pt x="81864" y="307771"/>
                              </a:lnTo>
                              <a:lnTo>
                                <a:pt x="121310" y="324446"/>
                              </a:lnTo>
                              <a:lnTo>
                                <a:pt x="165176" y="330352"/>
                              </a:lnTo>
                              <a:lnTo>
                                <a:pt x="209042" y="324446"/>
                              </a:lnTo>
                              <a:lnTo>
                                <a:pt x="248475" y="307771"/>
                              </a:lnTo>
                              <a:lnTo>
                                <a:pt x="281914" y="281927"/>
                              </a:lnTo>
                              <a:lnTo>
                                <a:pt x="307771" y="248488"/>
                              </a:lnTo>
                              <a:lnTo>
                                <a:pt x="324446" y="209042"/>
                              </a:lnTo>
                              <a:lnTo>
                                <a:pt x="330352" y="165176"/>
                              </a:lnTo>
                              <a:close/>
                            </a:path>
                          </a:pathLst>
                        </a:custGeom>
                        <a:solidFill>
                          <a:srgbClr val="FFFFFF"/>
                        </a:solidFill>
                      </wps:spPr>
                      <wps:bodyPr wrap="square" lIns="0" tIns="0" rIns="0" bIns="0" rtlCol="0">
                        <a:prstTxWarp prst="textNoShape">
                          <a:avLst/>
                        </a:prstTxWarp>
                        <a:noAutofit/>
                      </wps:bodyPr>
                    </wps:wsp>
                    <wps:wsp>
                      <wps:cNvPr id="168" name="Graphic 168"/>
                      <wps:cNvSpPr/>
                      <wps:spPr>
                        <a:xfrm>
                          <a:off x="205153" y="205163"/>
                          <a:ext cx="309880" cy="309880"/>
                        </a:xfrm>
                        <a:custGeom>
                          <a:avLst/>
                          <a:gdLst/>
                          <a:ahLst/>
                          <a:cxnLst/>
                          <a:rect l="l" t="t" r="r" b="b"/>
                          <a:pathLst>
                            <a:path w="309880" h="309880">
                              <a:moveTo>
                                <a:pt x="154838" y="309664"/>
                              </a:moveTo>
                              <a:lnTo>
                                <a:pt x="203723" y="301757"/>
                              </a:lnTo>
                              <a:lnTo>
                                <a:pt x="246221" y="279751"/>
                              </a:lnTo>
                              <a:lnTo>
                                <a:pt x="279760" y="246213"/>
                              </a:lnTo>
                              <a:lnTo>
                                <a:pt x="301769" y="203715"/>
                              </a:lnTo>
                              <a:lnTo>
                                <a:pt x="309676" y="154825"/>
                              </a:lnTo>
                              <a:lnTo>
                                <a:pt x="301769" y="105941"/>
                              </a:lnTo>
                              <a:lnTo>
                                <a:pt x="279760" y="63447"/>
                              </a:lnTo>
                              <a:lnTo>
                                <a:pt x="246221" y="29912"/>
                              </a:lnTo>
                              <a:lnTo>
                                <a:pt x="203723" y="7906"/>
                              </a:lnTo>
                              <a:lnTo>
                                <a:pt x="154838" y="0"/>
                              </a:lnTo>
                              <a:lnTo>
                                <a:pt x="105953" y="7906"/>
                              </a:lnTo>
                              <a:lnTo>
                                <a:pt x="63455" y="29912"/>
                              </a:lnTo>
                              <a:lnTo>
                                <a:pt x="29916" y="63447"/>
                              </a:lnTo>
                              <a:lnTo>
                                <a:pt x="7907" y="105941"/>
                              </a:lnTo>
                              <a:lnTo>
                                <a:pt x="0" y="154825"/>
                              </a:lnTo>
                              <a:lnTo>
                                <a:pt x="7907" y="203715"/>
                              </a:lnTo>
                              <a:lnTo>
                                <a:pt x="29916" y="246213"/>
                              </a:lnTo>
                              <a:lnTo>
                                <a:pt x="63455" y="279751"/>
                              </a:lnTo>
                              <a:lnTo>
                                <a:pt x="105953" y="301757"/>
                              </a:lnTo>
                              <a:lnTo>
                                <a:pt x="154838" y="309664"/>
                              </a:lnTo>
                            </a:path>
                          </a:pathLst>
                        </a:custGeom>
                        <a:ln w="14312">
                          <a:solidFill>
                            <a:srgbClr val="FFFFFF"/>
                          </a:solidFill>
                          <a:prstDash val="solid"/>
                        </a:ln>
                      </wps:spPr>
                      <wps:bodyPr wrap="square" lIns="0" tIns="0" rIns="0" bIns="0" rtlCol="0">
                        <a:prstTxWarp prst="textNoShape">
                          <a:avLst/>
                        </a:prstTxWarp>
                        <a:noAutofit/>
                      </wps:bodyPr>
                    </wps:wsp>
                    <wps:wsp>
                      <wps:cNvPr id="169" name="Graphic 169"/>
                      <wps:cNvSpPr/>
                      <wps:spPr>
                        <a:xfrm>
                          <a:off x="206273" y="206285"/>
                          <a:ext cx="298450" cy="252729"/>
                        </a:xfrm>
                        <a:custGeom>
                          <a:avLst/>
                          <a:gdLst/>
                          <a:ahLst/>
                          <a:cxnLst/>
                          <a:rect l="l" t="t" r="r" b="b"/>
                          <a:pathLst>
                            <a:path w="298450" h="252729">
                              <a:moveTo>
                                <a:pt x="232638" y="63334"/>
                              </a:moveTo>
                              <a:lnTo>
                                <a:pt x="231178" y="57619"/>
                              </a:lnTo>
                              <a:lnTo>
                                <a:pt x="227444" y="52971"/>
                              </a:lnTo>
                              <a:lnTo>
                                <a:pt x="223812" y="48437"/>
                              </a:lnTo>
                              <a:lnTo>
                                <a:pt x="218643" y="45732"/>
                              </a:lnTo>
                              <a:lnTo>
                                <a:pt x="210210" y="45732"/>
                              </a:lnTo>
                              <a:lnTo>
                                <a:pt x="206997" y="46964"/>
                              </a:lnTo>
                              <a:lnTo>
                                <a:pt x="197637" y="54673"/>
                              </a:lnTo>
                              <a:lnTo>
                                <a:pt x="194995" y="60426"/>
                              </a:lnTo>
                              <a:lnTo>
                                <a:pt x="196189" y="66471"/>
                              </a:lnTo>
                              <a:lnTo>
                                <a:pt x="198424" y="72224"/>
                              </a:lnTo>
                              <a:lnTo>
                                <a:pt x="202577" y="77647"/>
                              </a:lnTo>
                              <a:lnTo>
                                <a:pt x="208241" y="82308"/>
                              </a:lnTo>
                              <a:lnTo>
                                <a:pt x="215125" y="85852"/>
                              </a:lnTo>
                              <a:lnTo>
                                <a:pt x="215747" y="85852"/>
                              </a:lnTo>
                              <a:lnTo>
                                <a:pt x="224764" y="81953"/>
                              </a:lnTo>
                              <a:lnTo>
                                <a:pt x="229717" y="76517"/>
                              </a:lnTo>
                              <a:lnTo>
                                <a:pt x="232638" y="63334"/>
                              </a:lnTo>
                              <a:close/>
                            </a:path>
                            <a:path w="298450" h="252729">
                              <a:moveTo>
                                <a:pt x="290360" y="116763"/>
                              </a:moveTo>
                              <a:lnTo>
                                <a:pt x="290144" y="116205"/>
                              </a:lnTo>
                              <a:lnTo>
                                <a:pt x="289928" y="115646"/>
                              </a:lnTo>
                              <a:lnTo>
                                <a:pt x="289356" y="115328"/>
                              </a:lnTo>
                              <a:lnTo>
                                <a:pt x="282600" y="116840"/>
                              </a:lnTo>
                              <a:lnTo>
                                <a:pt x="277279" y="117475"/>
                              </a:lnTo>
                              <a:lnTo>
                                <a:pt x="266903" y="117475"/>
                              </a:lnTo>
                              <a:lnTo>
                                <a:pt x="247954" y="114579"/>
                              </a:lnTo>
                              <a:lnTo>
                                <a:pt x="236613" y="104521"/>
                              </a:lnTo>
                              <a:lnTo>
                                <a:pt x="232816" y="100190"/>
                              </a:lnTo>
                              <a:lnTo>
                                <a:pt x="226187" y="95846"/>
                              </a:lnTo>
                              <a:lnTo>
                                <a:pt x="186423" y="103568"/>
                              </a:lnTo>
                              <a:lnTo>
                                <a:pt x="178295" y="105714"/>
                              </a:lnTo>
                              <a:lnTo>
                                <a:pt x="163220" y="124409"/>
                              </a:lnTo>
                              <a:lnTo>
                                <a:pt x="153238" y="134416"/>
                              </a:lnTo>
                              <a:lnTo>
                                <a:pt x="153162" y="135051"/>
                              </a:lnTo>
                              <a:lnTo>
                                <a:pt x="153771" y="136029"/>
                              </a:lnTo>
                              <a:lnTo>
                                <a:pt x="154393" y="136220"/>
                              </a:lnTo>
                              <a:lnTo>
                                <a:pt x="183896" y="124853"/>
                              </a:lnTo>
                              <a:lnTo>
                                <a:pt x="186867" y="125552"/>
                              </a:lnTo>
                              <a:lnTo>
                                <a:pt x="190525" y="129540"/>
                              </a:lnTo>
                              <a:lnTo>
                                <a:pt x="190944" y="132435"/>
                              </a:lnTo>
                              <a:lnTo>
                                <a:pt x="152793" y="210896"/>
                              </a:lnTo>
                              <a:lnTo>
                                <a:pt x="151345" y="212140"/>
                              </a:lnTo>
                              <a:lnTo>
                                <a:pt x="147891" y="213233"/>
                              </a:lnTo>
                              <a:lnTo>
                                <a:pt x="145961" y="213029"/>
                              </a:lnTo>
                              <a:lnTo>
                                <a:pt x="124320" y="200952"/>
                              </a:lnTo>
                              <a:lnTo>
                                <a:pt x="123659" y="201079"/>
                              </a:lnTo>
                              <a:lnTo>
                                <a:pt x="116166" y="210807"/>
                              </a:lnTo>
                              <a:lnTo>
                                <a:pt x="116535" y="212128"/>
                              </a:lnTo>
                              <a:lnTo>
                                <a:pt x="117043" y="212458"/>
                              </a:lnTo>
                              <a:lnTo>
                                <a:pt x="122135" y="212331"/>
                              </a:lnTo>
                              <a:lnTo>
                                <a:pt x="123228" y="212598"/>
                              </a:lnTo>
                              <a:lnTo>
                                <a:pt x="150495" y="226872"/>
                              </a:lnTo>
                              <a:lnTo>
                                <a:pt x="151117" y="226758"/>
                              </a:lnTo>
                              <a:lnTo>
                                <a:pt x="187896" y="182638"/>
                              </a:lnTo>
                              <a:lnTo>
                                <a:pt x="192239" y="182232"/>
                              </a:lnTo>
                              <a:lnTo>
                                <a:pt x="225577" y="209638"/>
                              </a:lnTo>
                              <a:lnTo>
                                <a:pt x="226453" y="212267"/>
                              </a:lnTo>
                              <a:lnTo>
                                <a:pt x="217563" y="248031"/>
                              </a:lnTo>
                              <a:lnTo>
                                <a:pt x="217944" y="248907"/>
                              </a:lnTo>
                              <a:lnTo>
                                <a:pt x="218528" y="249186"/>
                              </a:lnTo>
                              <a:lnTo>
                                <a:pt x="231813" y="252234"/>
                              </a:lnTo>
                              <a:lnTo>
                                <a:pt x="232664" y="251523"/>
                              </a:lnTo>
                              <a:lnTo>
                                <a:pt x="232625" y="250647"/>
                              </a:lnTo>
                              <a:lnTo>
                                <a:pt x="231546" y="247307"/>
                              </a:lnTo>
                              <a:lnTo>
                                <a:pt x="231470" y="246214"/>
                              </a:lnTo>
                              <a:lnTo>
                                <a:pt x="237947" y="208559"/>
                              </a:lnTo>
                              <a:lnTo>
                                <a:pt x="237502" y="207873"/>
                              </a:lnTo>
                              <a:lnTo>
                                <a:pt x="207606" y="181063"/>
                              </a:lnTo>
                              <a:lnTo>
                                <a:pt x="206908" y="178117"/>
                              </a:lnTo>
                              <a:lnTo>
                                <a:pt x="228041" y="124574"/>
                              </a:lnTo>
                              <a:lnTo>
                                <a:pt x="229196" y="123317"/>
                              </a:lnTo>
                              <a:lnTo>
                                <a:pt x="230911" y="122466"/>
                              </a:lnTo>
                              <a:lnTo>
                                <a:pt x="232448" y="121031"/>
                              </a:lnTo>
                              <a:lnTo>
                                <a:pt x="234607" y="120611"/>
                              </a:lnTo>
                              <a:lnTo>
                                <a:pt x="246468" y="125209"/>
                              </a:lnTo>
                              <a:lnTo>
                                <a:pt x="259715" y="125209"/>
                              </a:lnTo>
                              <a:lnTo>
                                <a:pt x="267792" y="124739"/>
                              </a:lnTo>
                              <a:lnTo>
                                <a:pt x="275475" y="123317"/>
                              </a:lnTo>
                              <a:lnTo>
                                <a:pt x="282765" y="120967"/>
                              </a:lnTo>
                              <a:lnTo>
                                <a:pt x="290131" y="117398"/>
                              </a:lnTo>
                              <a:lnTo>
                                <a:pt x="290360" y="116763"/>
                              </a:lnTo>
                              <a:close/>
                            </a:path>
                            <a:path w="298450" h="252729">
                              <a:moveTo>
                                <a:pt x="298094" y="100876"/>
                              </a:moveTo>
                              <a:lnTo>
                                <a:pt x="275767" y="60286"/>
                              </a:lnTo>
                              <a:lnTo>
                                <a:pt x="242697" y="28371"/>
                              </a:lnTo>
                              <a:lnTo>
                                <a:pt x="201218" y="7493"/>
                              </a:lnTo>
                              <a:lnTo>
                                <a:pt x="153708" y="0"/>
                              </a:lnTo>
                              <a:lnTo>
                                <a:pt x="105130" y="7848"/>
                              </a:lnTo>
                              <a:lnTo>
                                <a:pt x="62928" y="29667"/>
                              </a:lnTo>
                              <a:lnTo>
                                <a:pt x="29654" y="62941"/>
                              </a:lnTo>
                              <a:lnTo>
                                <a:pt x="7835" y="105130"/>
                              </a:lnTo>
                              <a:lnTo>
                                <a:pt x="0" y="153708"/>
                              </a:lnTo>
                              <a:lnTo>
                                <a:pt x="469" y="165735"/>
                              </a:lnTo>
                              <a:lnTo>
                                <a:pt x="11760" y="202336"/>
                              </a:lnTo>
                              <a:lnTo>
                                <a:pt x="19380" y="205371"/>
                              </a:lnTo>
                              <a:lnTo>
                                <a:pt x="31978" y="205371"/>
                              </a:lnTo>
                              <a:lnTo>
                                <a:pt x="23660" y="157988"/>
                              </a:lnTo>
                              <a:lnTo>
                                <a:pt x="4940" y="132740"/>
                              </a:lnTo>
                              <a:lnTo>
                                <a:pt x="5359" y="128714"/>
                              </a:lnTo>
                              <a:lnTo>
                                <a:pt x="10820" y="124256"/>
                              </a:lnTo>
                              <a:lnTo>
                                <a:pt x="14833" y="124663"/>
                              </a:lnTo>
                              <a:lnTo>
                                <a:pt x="21361" y="132448"/>
                              </a:lnTo>
                              <a:lnTo>
                                <a:pt x="26276" y="137820"/>
                              </a:lnTo>
                              <a:lnTo>
                                <a:pt x="31661" y="143319"/>
                              </a:lnTo>
                              <a:lnTo>
                                <a:pt x="37363" y="148717"/>
                              </a:lnTo>
                              <a:lnTo>
                                <a:pt x="39979" y="138226"/>
                              </a:lnTo>
                              <a:lnTo>
                                <a:pt x="46075" y="130124"/>
                              </a:lnTo>
                              <a:lnTo>
                                <a:pt x="54394" y="124917"/>
                              </a:lnTo>
                              <a:lnTo>
                                <a:pt x="64262" y="123075"/>
                              </a:lnTo>
                              <a:lnTo>
                                <a:pt x="73380" y="124802"/>
                              </a:lnTo>
                              <a:lnTo>
                                <a:pt x="81610" y="129501"/>
                              </a:lnTo>
                              <a:lnTo>
                                <a:pt x="87807" y="137337"/>
                              </a:lnTo>
                              <a:lnTo>
                                <a:pt x="90817" y="148412"/>
                              </a:lnTo>
                              <a:lnTo>
                                <a:pt x="90932" y="153860"/>
                              </a:lnTo>
                              <a:lnTo>
                                <a:pt x="94881" y="152184"/>
                              </a:lnTo>
                              <a:lnTo>
                                <a:pt x="99453" y="150723"/>
                              </a:lnTo>
                              <a:lnTo>
                                <a:pt x="111175" y="149085"/>
                              </a:lnTo>
                              <a:lnTo>
                                <a:pt x="118795" y="148577"/>
                              </a:lnTo>
                              <a:lnTo>
                                <a:pt x="134594" y="135597"/>
                              </a:lnTo>
                              <a:lnTo>
                                <a:pt x="142671" y="128460"/>
                              </a:lnTo>
                              <a:lnTo>
                                <a:pt x="154533" y="116738"/>
                              </a:lnTo>
                              <a:lnTo>
                                <a:pt x="165735" y="103124"/>
                              </a:lnTo>
                              <a:lnTo>
                                <a:pt x="171310" y="98018"/>
                              </a:lnTo>
                              <a:lnTo>
                                <a:pt x="178460" y="94043"/>
                              </a:lnTo>
                              <a:lnTo>
                                <a:pt x="188366" y="91300"/>
                              </a:lnTo>
                              <a:lnTo>
                                <a:pt x="198501" y="89471"/>
                              </a:lnTo>
                              <a:lnTo>
                                <a:pt x="191935" y="84277"/>
                              </a:lnTo>
                              <a:lnTo>
                                <a:pt x="186512" y="77165"/>
                              </a:lnTo>
                              <a:lnTo>
                                <a:pt x="184848" y="68707"/>
                              </a:lnTo>
                              <a:lnTo>
                                <a:pt x="184480" y="61099"/>
                              </a:lnTo>
                              <a:lnTo>
                                <a:pt x="186385" y="53733"/>
                              </a:lnTo>
                              <a:lnTo>
                                <a:pt x="190474" y="46799"/>
                              </a:lnTo>
                              <a:lnTo>
                                <a:pt x="196684" y="40462"/>
                              </a:lnTo>
                              <a:lnTo>
                                <a:pt x="201676" y="36334"/>
                              </a:lnTo>
                              <a:lnTo>
                                <a:pt x="207543" y="34163"/>
                              </a:lnTo>
                              <a:lnTo>
                                <a:pt x="213626" y="34163"/>
                              </a:lnTo>
                              <a:lnTo>
                                <a:pt x="243420" y="64528"/>
                              </a:lnTo>
                              <a:lnTo>
                                <a:pt x="242747" y="71158"/>
                              </a:lnTo>
                              <a:lnTo>
                                <a:pt x="241236" y="77965"/>
                              </a:lnTo>
                              <a:lnTo>
                                <a:pt x="238099" y="83616"/>
                              </a:lnTo>
                              <a:lnTo>
                                <a:pt x="233260" y="88226"/>
                              </a:lnTo>
                              <a:lnTo>
                                <a:pt x="237896" y="90182"/>
                              </a:lnTo>
                              <a:lnTo>
                                <a:pt x="253123" y="103695"/>
                              </a:lnTo>
                              <a:lnTo>
                                <a:pt x="267665" y="105905"/>
                              </a:lnTo>
                              <a:lnTo>
                                <a:pt x="276898" y="105689"/>
                              </a:lnTo>
                              <a:lnTo>
                                <a:pt x="282613" y="104914"/>
                              </a:lnTo>
                              <a:lnTo>
                                <a:pt x="289534" y="103378"/>
                              </a:lnTo>
                              <a:lnTo>
                                <a:pt x="298094" y="100876"/>
                              </a:lnTo>
                              <a:close/>
                            </a:path>
                            <a:path w="298450" h="252729">
                              <a:moveTo>
                                <a:pt x="298107" y="100888"/>
                              </a:moveTo>
                              <a:close/>
                            </a:path>
                          </a:pathLst>
                        </a:custGeom>
                        <a:solidFill>
                          <a:srgbClr val="007DC5"/>
                        </a:solidFill>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1" cstate="print"/>
                        <a:stretch>
                          <a:fillRect/>
                        </a:stretch>
                      </pic:blipFill>
                      <pic:spPr>
                        <a:xfrm>
                          <a:off x="218302" y="341849"/>
                          <a:ext cx="87668" cy="111734"/>
                        </a:xfrm>
                        <a:prstGeom prst="rect">
                          <a:avLst/>
                        </a:prstGeom>
                      </pic:spPr>
                    </pic:pic>
                    <wps:wsp>
                      <wps:cNvPr id="171" name="Graphic 171"/>
                      <wps:cNvSpPr/>
                      <wps:spPr>
                        <a:xfrm>
                          <a:off x="232970" y="328091"/>
                          <a:ext cx="281305" cy="186055"/>
                        </a:xfrm>
                        <a:custGeom>
                          <a:avLst/>
                          <a:gdLst/>
                          <a:ahLst/>
                          <a:cxnLst/>
                          <a:rect l="l" t="t" r="r" b="b"/>
                          <a:pathLst>
                            <a:path w="281305" h="186055">
                              <a:moveTo>
                                <a:pt x="277393" y="0"/>
                              </a:moveTo>
                              <a:lnTo>
                                <a:pt x="265775" y="7395"/>
                              </a:lnTo>
                              <a:lnTo>
                                <a:pt x="254182" y="11976"/>
                              </a:lnTo>
                              <a:lnTo>
                                <a:pt x="243101" y="14308"/>
                              </a:lnTo>
                              <a:lnTo>
                                <a:pt x="233019" y="14960"/>
                              </a:lnTo>
                              <a:lnTo>
                                <a:pt x="224917" y="14960"/>
                              </a:lnTo>
                              <a:lnTo>
                                <a:pt x="217931" y="13754"/>
                              </a:lnTo>
                              <a:lnTo>
                                <a:pt x="213017" y="12560"/>
                              </a:lnTo>
                              <a:lnTo>
                                <a:pt x="196672" y="53975"/>
                              </a:lnTo>
                              <a:lnTo>
                                <a:pt x="225691" y="79984"/>
                              </a:lnTo>
                              <a:lnTo>
                                <a:pt x="226631" y="82689"/>
                              </a:lnTo>
                              <a:lnTo>
                                <a:pt x="219532" y="123901"/>
                              </a:lnTo>
                              <a:lnTo>
                                <a:pt x="224866" y="140347"/>
                              </a:lnTo>
                              <a:lnTo>
                                <a:pt x="224218" y="143294"/>
                              </a:lnTo>
                              <a:lnTo>
                                <a:pt x="220802" y="147002"/>
                              </a:lnTo>
                              <a:lnTo>
                                <a:pt x="218694" y="147904"/>
                              </a:lnTo>
                              <a:lnTo>
                                <a:pt x="214731" y="147688"/>
                              </a:lnTo>
                              <a:lnTo>
                                <a:pt x="178752" y="139115"/>
                              </a:lnTo>
                              <a:lnTo>
                                <a:pt x="176999" y="137845"/>
                              </a:lnTo>
                              <a:lnTo>
                                <a:pt x="174828" y="134277"/>
                              </a:lnTo>
                              <a:lnTo>
                                <a:pt x="174497" y="132130"/>
                              </a:lnTo>
                              <a:lnTo>
                                <a:pt x="183921" y="94246"/>
                              </a:lnTo>
                              <a:lnTo>
                                <a:pt x="165087" y="78752"/>
                              </a:lnTo>
                              <a:lnTo>
                                <a:pt x="129476" y="121450"/>
                              </a:lnTo>
                              <a:lnTo>
                                <a:pt x="125450" y="122250"/>
                              </a:lnTo>
                              <a:lnTo>
                                <a:pt x="92519" y="105003"/>
                              </a:lnTo>
                              <a:lnTo>
                                <a:pt x="71805" y="105333"/>
                              </a:lnTo>
                              <a:lnTo>
                                <a:pt x="68961" y="103606"/>
                              </a:lnTo>
                              <a:lnTo>
                                <a:pt x="66268" y="98234"/>
                              </a:lnTo>
                              <a:lnTo>
                                <a:pt x="66586" y="95008"/>
                              </a:lnTo>
                              <a:lnTo>
                                <a:pt x="91643" y="62496"/>
                              </a:lnTo>
                              <a:lnTo>
                                <a:pt x="95897" y="61620"/>
                              </a:lnTo>
                              <a:lnTo>
                                <a:pt x="117513" y="73672"/>
                              </a:lnTo>
                              <a:lnTo>
                                <a:pt x="141351" y="24650"/>
                              </a:lnTo>
                              <a:lnTo>
                                <a:pt x="99034" y="40944"/>
                              </a:lnTo>
                              <a:lnTo>
                                <a:pt x="97193" y="40906"/>
                              </a:lnTo>
                              <a:lnTo>
                                <a:pt x="95529" y="40360"/>
                              </a:lnTo>
                              <a:lnTo>
                                <a:pt x="68189" y="62083"/>
                              </a:lnTo>
                              <a:lnTo>
                                <a:pt x="64079" y="67616"/>
                              </a:lnTo>
                              <a:lnTo>
                                <a:pt x="62305" y="75494"/>
                              </a:lnTo>
                              <a:lnTo>
                                <a:pt x="63715" y="87134"/>
                              </a:lnTo>
                              <a:lnTo>
                                <a:pt x="66349" y="101106"/>
                              </a:lnTo>
                              <a:lnTo>
                                <a:pt x="67810" y="120678"/>
                              </a:lnTo>
                              <a:lnTo>
                                <a:pt x="65010" y="140455"/>
                              </a:lnTo>
                              <a:lnTo>
                                <a:pt x="54864" y="155041"/>
                              </a:lnTo>
                              <a:lnTo>
                                <a:pt x="53771" y="155790"/>
                              </a:lnTo>
                              <a:lnTo>
                                <a:pt x="52514" y="156171"/>
                              </a:lnTo>
                              <a:lnTo>
                                <a:pt x="50266" y="156171"/>
                              </a:lnTo>
                              <a:lnTo>
                                <a:pt x="48374" y="155486"/>
                              </a:lnTo>
                              <a:lnTo>
                                <a:pt x="46304" y="154444"/>
                              </a:lnTo>
                              <a:lnTo>
                                <a:pt x="44945" y="152349"/>
                              </a:lnTo>
                              <a:lnTo>
                                <a:pt x="43562" y="134381"/>
                              </a:lnTo>
                              <a:lnTo>
                                <a:pt x="41257" y="121207"/>
                              </a:lnTo>
                              <a:lnTo>
                                <a:pt x="38450" y="111316"/>
                              </a:lnTo>
                              <a:lnTo>
                                <a:pt x="35648" y="105537"/>
                              </a:lnTo>
                              <a:lnTo>
                                <a:pt x="29098" y="109098"/>
                              </a:lnTo>
                              <a:lnTo>
                                <a:pt x="20362" y="112896"/>
                              </a:lnTo>
                              <a:lnTo>
                                <a:pt x="10358" y="116227"/>
                              </a:lnTo>
                              <a:lnTo>
                                <a:pt x="0" y="118389"/>
                              </a:lnTo>
                              <a:lnTo>
                                <a:pt x="24064" y="146021"/>
                              </a:lnTo>
                              <a:lnTo>
                                <a:pt x="54068" y="167222"/>
                              </a:lnTo>
                              <a:lnTo>
                                <a:pt x="88785" y="180815"/>
                              </a:lnTo>
                              <a:lnTo>
                                <a:pt x="127025" y="185610"/>
                              </a:lnTo>
                              <a:lnTo>
                                <a:pt x="175607" y="177773"/>
                              </a:lnTo>
                              <a:lnTo>
                                <a:pt x="217801" y="155952"/>
                              </a:lnTo>
                              <a:lnTo>
                                <a:pt x="251075" y="122678"/>
                              </a:lnTo>
                              <a:lnTo>
                                <a:pt x="272896" y="80484"/>
                              </a:lnTo>
                              <a:lnTo>
                                <a:pt x="280733" y="31902"/>
                              </a:lnTo>
                              <a:lnTo>
                                <a:pt x="280517" y="23751"/>
                              </a:lnTo>
                              <a:lnTo>
                                <a:pt x="279877" y="15708"/>
                              </a:lnTo>
                              <a:lnTo>
                                <a:pt x="278831" y="7786"/>
                              </a:lnTo>
                              <a:lnTo>
                                <a:pt x="277393" y="0"/>
                              </a:lnTo>
                              <a:close/>
                            </a:path>
                          </a:pathLst>
                        </a:custGeom>
                        <a:solidFill>
                          <a:srgbClr val="007DC5"/>
                        </a:solidFill>
                      </wps:spPr>
                      <wps:bodyPr wrap="square" lIns="0" tIns="0" rIns="0" bIns="0" rtlCol="0">
                        <a:prstTxWarp prst="textNoShape">
                          <a:avLst/>
                        </a:prstTxWarp>
                        <a:noAutofit/>
                      </wps:bodyPr>
                    </wps:wsp>
                    <wps:wsp>
                      <wps:cNvPr id="172" name="Graphic 172"/>
                      <wps:cNvSpPr/>
                      <wps:spPr>
                        <a:xfrm>
                          <a:off x="194823" y="194825"/>
                          <a:ext cx="330835" cy="330835"/>
                        </a:xfrm>
                        <a:custGeom>
                          <a:avLst/>
                          <a:gdLst/>
                          <a:ahLst/>
                          <a:cxnLst/>
                          <a:rect l="l" t="t" r="r" b="b"/>
                          <a:pathLst>
                            <a:path w="330835" h="330835">
                              <a:moveTo>
                                <a:pt x="165176" y="330352"/>
                              </a:moveTo>
                              <a:lnTo>
                                <a:pt x="209038" y="324442"/>
                              </a:lnTo>
                              <a:lnTo>
                                <a:pt x="248481" y="307769"/>
                              </a:lnTo>
                              <a:lnTo>
                                <a:pt x="281920" y="281920"/>
                              </a:lnTo>
                              <a:lnTo>
                                <a:pt x="307769" y="248481"/>
                              </a:lnTo>
                              <a:lnTo>
                                <a:pt x="324442" y="209038"/>
                              </a:lnTo>
                              <a:lnTo>
                                <a:pt x="330352" y="165176"/>
                              </a:lnTo>
                              <a:lnTo>
                                <a:pt x="324442" y="121318"/>
                              </a:lnTo>
                              <a:lnTo>
                                <a:pt x="307769" y="81876"/>
                              </a:lnTo>
                              <a:lnTo>
                                <a:pt x="281920" y="48436"/>
                              </a:lnTo>
                              <a:lnTo>
                                <a:pt x="248481" y="22585"/>
                              </a:lnTo>
                              <a:lnTo>
                                <a:pt x="209038" y="5910"/>
                              </a:lnTo>
                              <a:lnTo>
                                <a:pt x="165176" y="0"/>
                              </a:lnTo>
                              <a:lnTo>
                                <a:pt x="121314" y="5910"/>
                              </a:lnTo>
                              <a:lnTo>
                                <a:pt x="81870" y="22585"/>
                              </a:lnTo>
                              <a:lnTo>
                                <a:pt x="48431" y="48436"/>
                              </a:lnTo>
                              <a:lnTo>
                                <a:pt x="22582" y="81876"/>
                              </a:lnTo>
                              <a:lnTo>
                                <a:pt x="5909" y="121318"/>
                              </a:lnTo>
                              <a:lnTo>
                                <a:pt x="0" y="165176"/>
                              </a:lnTo>
                              <a:lnTo>
                                <a:pt x="5909" y="209038"/>
                              </a:lnTo>
                              <a:lnTo>
                                <a:pt x="22582" y="248481"/>
                              </a:lnTo>
                              <a:lnTo>
                                <a:pt x="48431" y="281920"/>
                              </a:lnTo>
                              <a:lnTo>
                                <a:pt x="81870" y="307769"/>
                              </a:lnTo>
                              <a:lnTo>
                                <a:pt x="121314" y="324442"/>
                              </a:lnTo>
                              <a:lnTo>
                                <a:pt x="165176" y="330352"/>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4574957" id="Group 165" o:spid="_x0000_s1026" style="position:absolute;margin-left:0;margin-top:0;width:255.75pt;height:41.65pt;z-index:-17631232;mso-wrap-distance-left:0;mso-wrap-distance-right:0;mso-position-horizontal-relative:page;mso-position-vertical-relative:page" coordsize="32480,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">
              <v:shape id="Graphic 166" o:spid="_x0000_s1027" style="position:absolute;width:32480;height:4324;visibility:visible;mso-wrap-style:square;v-text-anchor:top" coordsize="324802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" path="m3247319,l,,,432003r2998636,l3044804,427442r44859,-13078l3131719,393679r37759,-27385l3201446,333119r24684,-38057l3242036,253032r5634,-45096l3247319,xe" fillcolor="#007dc5" stroked="f">
                <v:path arrowok="t"/>
              </v:shape>
              <v:shape id="Graphic 167" o:spid="_x0000_s1028"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" path="m330352,165176r-5906,-43853l307771,81876,281914,48437,248475,22580,209042,5918,165176,,121310,5918,81864,22580,48425,48437,22580,81876,5905,121323,,165176r5905,43866l22580,248488r25845,33439l81864,307771r39446,16675l165176,330352r43866,-5906l248475,307771r33439,-25844l307771,248488r16675,-39446l330352,165176xe" stroked="f">
                <v:path arrowok="t"/>
              </v:shape>
              <v:shape id="Graphic 168" o:spid="_x0000_s1029" style="position:absolute;left:2051;top:2051;width:3099;height:3099;visibility:visible;mso-wrap-style:square;v-text-anchor:top" coordsize="3098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" path="m154838,309664r48885,-7907l246221,279751r33539,-33538l301769,203715r7907,-48890l301769,105941,279760,63447,246221,29912,203723,7906,154838,,105953,7906,63455,29912,29916,63447,7907,105941,,154825r7907,48890l29916,246213r33539,33538l105953,301757r48885,7907e" filled="f" strokecolor="white" strokeweight=".39756mm">
                <v:path arrowok="t"/>
              </v:shape>
              <v:shape id="Graphic 169" o:spid="_x0000_s1030" style="position:absolute;left:2062;top:2062;width:2985;height:2528;visibility:visible;mso-wrap-style:square;v-text-anchor:top" coordsize="29845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" path="m232638,63334r-1460,-5715l227444,52971r-3632,-4534l218643,45732r-8433,l206997,46964r-9360,7709l194995,60426r1194,6045l198424,72224r4153,5423l208241,82308r6884,3544l215747,85852r9017,-3899l229717,76517r2921,-13183xem290360,116763r-216,-558l289928,115646r-572,-318l282600,116840r-5321,635l266903,117475r-18949,-2896l236613,104521r-3797,-4331l226187,95846r-39764,7722l178295,105714r-15075,18695l153238,134416r-76,635l153771,136029r622,191l183896,124853r2971,699l190525,129540r419,2895l152793,210896r-1448,1244l147891,213233r-1930,-204l124320,200952r-661,127l116166,210807r369,1321l117043,212458r5092,-127l123228,212598r27267,14274l151117,226758r36779,-44120l192239,182232r33338,27406l226453,212267r-8890,35764l217944,248907r584,279l231813,252234r851,-711l232625,250647r-1079,-3340l231470,246214r6477,-37655l237502,207873,207606,181063r-698,-2946l228041,124574r1155,-1257l230911,122466r1537,-1435l234607,120611r11861,4598l259715,125209r8077,-470l275475,123317r7290,-2350l290131,117398r229,-635xem298094,100876l275767,60286,242697,28371,201218,7493,153708,,105130,7848,62928,29667,29654,62941,7835,105130,,153708r469,12027l11760,202336r7620,3035l31978,205371,23660,157988,4940,132740r419,-4026l10820,124256r4013,407l21361,132448r4915,5372l31661,143319r5702,5398l39979,138226r6096,-8102l54394,124917r9868,-1842l73380,124802r8230,4699l87807,137337r3010,11075l90932,153860r3949,-1676l99453,150723r11722,-1638l118795,148577r15799,-12980l142671,128460r11862,-11722l165735,103124r5575,-5106l178460,94043r9906,-2743l198501,89471r-6566,-5194l186512,77165r-1664,-8458l184480,61099r1905,-7366l190474,46799r6210,-6337l201676,36334r5867,-2171l213626,34163r29794,30365l242747,71158r-1511,6807l238099,83616r-4839,4610l237896,90182r15227,13513l267665,105905r9233,-216l282613,104914r6921,-1536l298094,100876xem298107,100888xe" fillcolor="#007dc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0" o:spid="_x0000_s1031" type="#_x0000_t75" style="position:absolute;left:2183;top:3418;width:876;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">
                <v:imagedata r:id="rId2" o:title=""/>
              </v:shape>
              <v:shape id="Graphic 171" o:spid="_x0000_s1032" style="position:absolute;left:2329;top:3280;width:2813;height:1861;visibility:visible;mso-wrap-style:square;v-text-anchor:top" coordsize="28130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" path="m277393,l265775,7395r-11593,4581l243101,14308r-10082,652l224917,14960r-6986,-1206l213017,12560,196672,53975r29019,26009l226631,82689r-7099,41212l224866,140347r-648,2947l220802,147002r-2108,902l214731,147688r-35979,-8573l176999,137845r-2171,-3568l174497,132130r9424,-37884l165087,78752r-35611,42698l125450,122250,92519,105003r-20714,330l68961,103606,66268,98234r318,-3226l91643,62496r4254,-876l117513,73672,141351,24650,99034,40944r-1841,-38l95529,40360,68189,62083r-4110,5533l62305,75494r1410,11640l66349,101106r1461,19572l65010,140455,54864,155041r-1093,749l52514,156171r-2248,l48374,155486r-2070,-1042l44945,152349,43562,134381,41257,121207r-2807,-9891l35648,105537r-6550,3561l20362,112896r-10004,3331l,118389r24064,27632l54068,167222r34717,13593l127025,185610r48582,-7837l217801,155952r33274,-33274l272896,80484r7837,-48582l280517,23751r-640,-8043l278831,7786,277393,xe" fillcolor="#007dc5" stroked="f">
                <v:path arrowok="t"/>
              </v:shape>
              <v:shape id="Graphic 172" o:spid="_x0000_s1033" style="position:absolute;left:1948;top:1948;width:3308;height:3308;visibility:visible;mso-wrap-style:square;v-text-anchor:top" coordsize="3308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" path="m165176,330352r43862,-5910l248481,307769r33439,-25849l307769,248481r16673,-39443l330352,165176r-5910,-43858l307769,81876,281920,48436,248481,22585,209038,5910,165176,,121314,5910,81870,22585,48431,48436,22582,81876,5909,121318,,165176r5909,43862l22582,248481r25849,33439l81870,307769r39444,16673l165176,330352xe" filled="f" strokecolor="white" strokeweight=".5pt">
                <v:path arrowok="t"/>
              </v:shape>
              <w10:wrap anchorx="page" anchory="page"/>
            </v:group>
          </w:pict>
        </mc:Fallback>
      </mc:AlternateContent>
    </w:r>
    <w:r>
      <w:rPr>
        <w:noProof/>
      </w:rPr>
      <mc:AlternateContent>
        <mc:Choice Requires="wps">
          <w:drawing>
            <wp:anchor distT="0" distB="0" distL="0" distR="0" simplePos="0" relativeHeight="485685760" behindDoc="1" locked="0" layoutInCell="1" allowOverlap="1" wp14:anchorId="0859CABB" wp14:editId="0859CABC">
              <wp:simplePos x="0" y="0"/>
              <wp:positionH relativeFrom="page">
                <wp:posOffset>635299</wp:posOffset>
              </wp:positionH>
              <wp:positionV relativeFrom="page">
                <wp:posOffset>173254</wp:posOffset>
              </wp:positionV>
              <wp:extent cx="1561465" cy="20129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201295"/>
                      </a:xfrm>
                      <a:prstGeom prst="rect">
                        <a:avLst/>
                      </a:prstGeom>
                    </wps:spPr>
                    <wps:txbx>
                      <w:txbxContent>
                        <w:p w14:paraId="0859CCCF"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wps:txbx>
                    <wps:bodyPr wrap="square" lIns="0" tIns="0" rIns="0" bIns="0" rtlCol="0">
                      <a:noAutofit/>
                    </wps:bodyPr>
                  </wps:wsp>
                </a:graphicData>
              </a:graphic>
            </wp:anchor>
          </w:drawing>
        </mc:Choice>
        <mc:Fallback>
          <w:pict>
            <v:shapetype w14:anchorId="0859CABB" id="_x0000_t202" coordsize="21600,21600" o:spt="202" path="m,l,21600r21600,l21600,xe">
              <v:stroke joinstyle="miter"/>
              <v:path gradientshapeok="t" o:connecttype="rect"/>
            </v:shapetype>
            <v:shape id="Textbox 173" o:spid="_x0000_s1218" type="#_x0000_t202" style="position:absolute;margin-left:50pt;margin-top:13.65pt;width:122.95pt;height:15.85pt;z-index:-1763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" filled="f" stroked="f">
              <v:textbox inset="0,0,0,0">
                <w:txbxContent>
                  <w:p w14:paraId="0859CCCF" w14:textId="77777777" w:rsidR="00BD5988" w:rsidRDefault="004517C2">
                    <w:pPr>
                      <w:spacing w:before="45"/>
                      <w:ind w:left="20"/>
                      <w:rPr>
                        <w:rFonts w:ascii="Gotham Rounded Bold"/>
                        <w:b/>
                        <w:sz w:val="20"/>
                      </w:rPr>
                    </w:pPr>
                    <w:r>
                      <w:rPr>
                        <w:rFonts w:ascii="Gotham Rounded Bold"/>
                        <w:b/>
                        <w:color w:val="FFFFFF"/>
                        <w:spacing w:val="-6"/>
                        <w:sz w:val="20"/>
                      </w:rPr>
                      <w:t>Safe,</w:t>
                    </w:r>
                    <w:r>
                      <w:rPr>
                        <w:rFonts w:ascii="Gotham Rounded Bold"/>
                        <w:b/>
                        <w:color w:val="FFFFFF"/>
                        <w:spacing w:val="-8"/>
                        <w:sz w:val="20"/>
                      </w:rPr>
                      <w:t xml:space="preserve"> </w:t>
                    </w:r>
                    <w:proofErr w:type="gramStart"/>
                    <w:r>
                      <w:rPr>
                        <w:rFonts w:ascii="Gotham Rounded Bold"/>
                        <w:b/>
                        <w:color w:val="FFFFFF"/>
                        <w:spacing w:val="-6"/>
                        <w:sz w:val="20"/>
                      </w:rPr>
                      <w:t>healthy</w:t>
                    </w:r>
                    <w:proofErr w:type="gramEnd"/>
                    <w:r>
                      <w:rPr>
                        <w:rFonts w:ascii="Gotham Rounded Bold"/>
                        <w:b/>
                        <w:color w:val="FFFFFF"/>
                        <w:spacing w:val="-7"/>
                        <w:sz w:val="20"/>
                      </w:rPr>
                      <w:t xml:space="preserve"> </w:t>
                    </w:r>
                    <w:r>
                      <w:rPr>
                        <w:rFonts w:ascii="Gotham Rounded Bold"/>
                        <w:b/>
                        <w:color w:val="FFFFFF"/>
                        <w:spacing w:val="-6"/>
                        <w:sz w:val="20"/>
                      </w:rPr>
                      <w:t>and</w:t>
                    </w:r>
                    <w:r>
                      <w:rPr>
                        <w:rFonts w:ascii="Gotham Rounded Bold"/>
                        <w:b/>
                        <w:color w:val="FFFFFF"/>
                        <w:spacing w:val="-8"/>
                        <w:sz w:val="20"/>
                      </w:rPr>
                      <w:t xml:space="preserve"> </w:t>
                    </w:r>
                    <w:r>
                      <w:rPr>
                        <w:rFonts w:ascii="Gotham Rounded Bold"/>
                        <w:b/>
                        <w:color w:val="FFFFFF"/>
                        <w:spacing w:val="-6"/>
                        <w:sz w:val="20"/>
                      </w:rPr>
                      <w:t>active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36FEA"/>
    <w:multiLevelType w:val="hybridMultilevel"/>
    <w:tmpl w:val="81AE4E74"/>
    <w:lvl w:ilvl="0" w:tplc="40A8D0C4">
      <w:numFmt w:val="bullet"/>
      <w:lvlText w:val="•"/>
      <w:lvlJc w:val="left"/>
      <w:pPr>
        <w:ind w:left="396" w:hanging="284"/>
      </w:pPr>
      <w:rPr>
        <w:rFonts w:ascii="Gotham Book" w:eastAsia="Gotham Book" w:hAnsi="Gotham Book" w:cs="Gotham Book" w:hint="default"/>
        <w:b w:val="0"/>
        <w:bCs w:val="0"/>
        <w:i w:val="0"/>
        <w:iCs w:val="0"/>
        <w:spacing w:val="0"/>
        <w:w w:val="98"/>
        <w:sz w:val="19"/>
        <w:szCs w:val="19"/>
        <w:lang w:val="en-US" w:eastAsia="en-US" w:bidi="ar-SA"/>
      </w:rPr>
    </w:lvl>
    <w:lvl w:ilvl="1" w:tplc="A6B276D8">
      <w:numFmt w:val="bullet"/>
      <w:lvlText w:val="•"/>
      <w:lvlJc w:val="left"/>
      <w:pPr>
        <w:ind w:left="874" w:hanging="284"/>
      </w:pPr>
      <w:rPr>
        <w:rFonts w:hint="default"/>
        <w:lang w:val="en-US" w:eastAsia="en-US" w:bidi="ar-SA"/>
      </w:rPr>
    </w:lvl>
    <w:lvl w:ilvl="2" w:tplc="972864EC">
      <w:numFmt w:val="bullet"/>
      <w:lvlText w:val="•"/>
      <w:lvlJc w:val="left"/>
      <w:pPr>
        <w:ind w:left="1348" w:hanging="284"/>
      </w:pPr>
      <w:rPr>
        <w:rFonts w:hint="default"/>
        <w:lang w:val="en-US" w:eastAsia="en-US" w:bidi="ar-SA"/>
      </w:rPr>
    </w:lvl>
    <w:lvl w:ilvl="3" w:tplc="3342C58A">
      <w:numFmt w:val="bullet"/>
      <w:lvlText w:val="•"/>
      <w:lvlJc w:val="left"/>
      <w:pPr>
        <w:ind w:left="1822" w:hanging="284"/>
      </w:pPr>
      <w:rPr>
        <w:rFonts w:hint="default"/>
        <w:lang w:val="en-US" w:eastAsia="en-US" w:bidi="ar-SA"/>
      </w:rPr>
    </w:lvl>
    <w:lvl w:ilvl="4" w:tplc="BAF497FA">
      <w:numFmt w:val="bullet"/>
      <w:lvlText w:val="•"/>
      <w:lvlJc w:val="left"/>
      <w:pPr>
        <w:ind w:left="2296" w:hanging="284"/>
      </w:pPr>
      <w:rPr>
        <w:rFonts w:hint="default"/>
        <w:lang w:val="en-US" w:eastAsia="en-US" w:bidi="ar-SA"/>
      </w:rPr>
    </w:lvl>
    <w:lvl w:ilvl="5" w:tplc="D72C527C">
      <w:numFmt w:val="bullet"/>
      <w:lvlText w:val="•"/>
      <w:lvlJc w:val="left"/>
      <w:pPr>
        <w:ind w:left="2770" w:hanging="284"/>
      </w:pPr>
      <w:rPr>
        <w:rFonts w:hint="default"/>
        <w:lang w:val="en-US" w:eastAsia="en-US" w:bidi="ar-SA"/>
      </w:rPr>
    </w:lvl>
    <w:lvl w:ilvl="6" w:tplc="EB16696C">
      <w:numFmt w:val="bullet"/>
      <w:lvlText w:val="•"/>
      <w:lvlJc w:val="left"/>
      <w:pPr>
        <w:ind w:left="3244" w:hanging="284"/>
      </w:pPr>
      <w:rPr>
        <w:rFonts w:hint="default"/>
        <w:lang w:val="en-US" w:eastAsia="en-US" w:bidi="ar-SA"/>
      </w:rPr>
    </w:lvl>
    <w:lvl w:ilvl="7" w:tplc="B82C1FFC">
      <w:numFmt w:val="bullet"/>
      <w:lvlText w:val="•"/>
      <w:lvlJc w:val="left"/>
      <w:pPr>
        <w:ind w:left="3718" w:hanging="284"/>
      </w:pPr>
      <w:rPr>
        <w:rFonts w:hint="default"/>
        <w:lang w:val="en-US" w:eastAsia="en-US" w:bidi="ar-SA"/>
      </w:rPr>
    </w:lvl>
    <w:lvl w:ilvl="8" w:tplc="85FE0178">
      <w:numFmt w:val="bullet"/>
      <w:lvlText w:val="•"/>
      <w:lvlJc w:val="left"/>
      <w:pPr>
        <w:ind w:left="4192" w:hanging="284"/>
      </w:pPr>
      <w:rPr>
        <w:rFonts w:hint="default"/>
        <w:lang w:val="en-US" w:eastAsia="en-US" w:bidi="ar-SA"/>
      </w:rPr>
    </w:lvl>
  </w:abstractNum>
  <w:abstractNum w:abstractNumId="1" w15:restartNumberingAfterBreak="0">
    <w:nsid w:val="057C240B"/>
    <w:multiLevelType w:val="hybridMultilevel"/>
    <w:tmpl w:val="E42E491C"/>
    <w:lvl w:ilvl="0" w:tplc="17F46C72">
      <w:numFmt w:val="bullet"/>
      <w:lvlText w:val="•"/>
      <w:lvlJc w:val="left"/>
      <w:pPr>
        <w:ind w:left="396" w:hanging="284"/>
      </w:pPr>
      <w:rPr>
        <w:rFonts w:ascii="Gotham Book" w:eastAsia="Gotham Book" w:hAnsi="Gotham Book" w:cs="Gotham Book" w:hint="default"/>
        <w:b w:val="0"/>
        <w:bCs w:val="0"/>
        <w:i w:val="0"/>
        <w:iCs w:val="0"/>
        <w:spacing w:val="0"/>
        <w:w w:val="100"/>
        <w:sz w:val="19"/>
        <w:szCs w:val="19"/>
        <w:lang w:val="en-US" w:eastAsia="en-US" w:bidi="ar-SA"/>
      </w:rPr>
    </w:lvl>
    <w:lvl w:ilvl="1" w:tplc="ECC4C3D4">
      <w:numFmt w:val="bullet"/>
      <w:lvlText w:val="•"/>
      <w:lvlJc w:val="left"/>
      <w:pPr>
        <w:ind w:left="874" w:hanging="284"/>
      </w:pPr>
      <w:rPr>
        <w:rFonts w:hint="default"/>
        <w:lang w:val="en-US" w:eastAsia="en-US" w:bidi="ar-SA"/>
      </w:rPr>
    </w:lvl>
    <w:lvl w:ilvl="2" w:tplc="3C8AE81C">
      <w:numFmt w:val="bullet"/>
      <w:lvlText w:val="•"/>
      <w:lvlJc w:val="left"/>
      <w:pPr>
        <w:ind w:left="1348" w:hanging="284"/>
      </w:pPr>
      <w:rPr>
        <w:rFonts w:hint="default"/>
        <w:lang w:val="en-US" w:eastAsia="en-US" w:bidi="ar-SA"/>
      </w:rPr>
    </w:lvl>
    <w:lvl w:ilvl="3" w:tplc="3E048D9C">
      <w:numFmt w:val="bullet"/>
      <w:lvlText w:val="•"/>
      <w:lvlJc w:val="left"/>
      <w:pPr>
        <w:ind w:left="1822" w:hanging="284"/>
      </w:pPr>
      <w:rPr>
        <w:rFonts w:hint="default"/>
        <w:lang w:val="en-US" w:eastAsia="en-US" w:bidi="ar-SA"/>
      </w:rPr>
    </w:lvl>
    <w:lvl w:ilvl="4" w:tplc="38CE920A">
      <w:numFmt w:val="bullet"/>
      <w:lvlText w:val="•"/>
      <w:lvlJc w:val="left"/>
      <w:pPr>
        <w:ind w:left="2296" w:hanging="284"/>
      </w:pPr>
      <w:rPr>
        <w:rFonts w:hint="default"/>
        <w:lang w:val="en-US" w:eastAsia="en-US" w:bidi="ar-SA"/>
      </w:rPr>
    </w:lvl>
    <w:lvl w:ilvl="5" w:tplc="290040EE">
      <w:numFmt w:val="bullet"/>
      <w:lvlText w:val="•"/>
      <w:lvlJc w:val="left"/>
      <w:pPr>
        <w:ind w:left="2770" w:hanging="284"/>
      </w:pPr>
      <w:rPr>
        <w:rFonts w:hint="default"/>
        <w:lang w:val="en-US" w:eastAsia="en-US" w:bidi="ar-SA"/>
      </w:rPr>
    </w:lvl>
    <w:lvl w:ilvl="6" w:tplc="3992F4DE">
      <w:numFmt w:val="bullet"/>
      <w:lvlText w:val="•"/>
      <w:lvlJc w:val="left"/>
      <w:pPr>
        <w:ind w:left="3244" w:hanging="284"/>
      </w:pPr>
      <w:rPr>
        <w:rFonts w:hint="default"/>
        <w:lang w:val="en-US" w:eastAsia="en-US" w:bidi="ar-SA"/>
      </w:rPr>
    </w:lvl>
    <w:lvl w:ilvl="7" w:tplc="77CADC8C">
      <w:numFmt w:val="bullet"/>
      <w:lvlText w:val="•"/>
      <w:lvlJc w:val="left"/>
      <w:pPr>
        <w:ind w:left="3718" w:hanging="284"/>
      </w:pPr>
      <w:rPr>
        <w:rFonts w:hint="default"/>
        <w:lang w:val="en-US" w:eastAsia="en-US" w:bidi="ar-SA"/>
      </w:rPr>
    </w:lvl>
    <w:lvl w:ilvl="8" w:tplc="A0686724">
      <w:numFmt w:val="bullet"/>
      <w:lvlText w:val="•"/>
      <w:lvlJc w:val="left"/>
      <w:pPr>
        <w:ind w:left="4192" w:hanging="284"/>
      </w:pPr>
      <w:rPr>
        <w:rFonts w:hint="default"/>
        <w:lang w:val="en-US" w:eastAsia="en-US" w:bidi="ar-SA"/>
      </w:rPr>
    </w:lvl>
  </w:abstractNum>
  <w:abstractNum w:abstractNumId="2" w15:restartNumberingAfterBreak="0">
    <w:nsid w:val="0B296338"/>
    <w:multiLevelType w:val="hybridMultilevel"/>
    <w:tmpl w:val="3E02346C"/>
    <w:lvl w:ilvl="0" w:tplc="7DE056FE">
      <w:numFmt w:val="bullet"/>
      <w:lvlText w:val="•"/>
      <w:lvlJc w:val="left"/>
      <w:pPr>
        <w:ind w:left="394" w:hanging="284"/>
      </w:pPr>
      <w:rPr>
        <w:rFonts w:ascii="Gotham Book" w:eastAsia="Gotham Book" w:hAnsi="Gotham Book" w:cs="Gotham Book" w:hint="default"/>
        <w:b w:val="0"/>
        <w:bCs w:val="0"/>
        <w:i w:val="0"/>
        <w:iCs w:val="0"/>
        <w:color w:val="FFFFFF"/>
        <w:spacing w:val="0"/>
        <w:w w:val="100"/>
        <w:sz w:val="19"/>
        <w:szCs w:val="19"/>
        <w:lang w:val="en-US" w:eastAsia="en-US" w:bidi="ar-SA"/>
      </w:rPr>
    </w:lvl>
    <w:lvl w:ilvl="1" w:tplc="B860CA0C">
      <w:numFmt w:val="bullet"/>
      <w:lvlText w:val="•"/>
      <w:lvlJc w:val="left"/>
      <w:pPr>
        <w:ind w:left="678" w:hanging="284"/>
      </w:pPr>
      <w:rPr>
        <w:rFonts w:ascii="Gotham Book" w:eastAsia="Gotham Book" w:hAnsi="Gotham Book" w:cs="Gotham Book" w:hint="default"/>
        <w:b w:val="0"/>
        <w:bCs w:val="0"/>
        <w:i w:val="0"/>
        <w:iCs w:val="0"/>
        <w:color w:val="FFFFFF"/>
        <w:spacing w:val="0"/>
        <w:w w:val="100"/>
        <w:sz w:val="19"/>
        <w:szCs w:val="19"/>
        <w:lang w:val="en-US" w:eastAsia="en-US" w:bidi="ar-SA"/>
      </w:rPr>
    </w:lvl>
    <w:lvl w:ilvl="2" w:tplc="CEA674B0">
      <w:numFmt w:val="bullet"/>
      <w:lvlText w:val="•"/>
      <w:lvlJc w:val="left"/>
      <w:pPr>
        <w:ind w:left="1515" w:hanging="284"/>
      </w:pPr>
      <w:rPr>
        <w:rFonts w:hint="default"/>
        <w:lang w:val="en-US" w:eastAsia="en-US" w:bidi="ar-SA"/>
      </w:rPr>
    </w:lvl>
    <w:lvl w:ilvl="3" w:tplc="E5AA66A8">
      <w:numFmt w:val="bullet"/>
      <w:lvlText w:val="•"/>
      <w:lvlJc w:val="left"/>
      <w:pPr>
        <w:ind w:left="2351" w:hanging="284"/>
      </w:pPr>
      <w:rPr>
        <w:rFonts w:hint="default"/>
        <w:lang w:val="en-US" w:eastAsia="en-US" w:bidi="ar-SA"/>
      </w:rPr>
    </w:lvl>
    <w:lvl w:ilvl="4" w:tplc="C8FABDC0">
      <w:numFmt w:val="bullet"/>
      <w:lvlText w:val="•"/>
      <w:lvlJc w:val="left"/>
      <w:pPr>
        <w:ind w:left="3187" w:hanging="284"/>
      </w:pPr>
      <w:rPr>
        <w:rFonts w:hint="default"/>
        <w:lang w:val="en-US" w:eastAsia="en-US" w:bidi="ar-SA"/>
      </w:rPr>
    </w:lvl>
    <w:lvl w:ilvl="5" w:tplc="FE16541E">
      <w:numFmt w:val="bullet"/>
      <w:lvlText w:val="•"/>
      <w:lvlJc w:val="left"/>
      <w:pPr>
        <w:ind w:left="4022" w:hanging="284"/>
      </w:pPr>
      <w:rPr>
        <w:rFonts w:hint="default"/>
        <w:lang w:val="en-US" w:eastAsia="en-US" w:bidi="ar-SA"/>
      </w:rPr>
    </w:lvl>
    <w:lvl w:ilvl="6" w:tplc="7D9C6D80">
      <w:numFmt w:val="bullet"/>
      <w:lvlText w:val="•"/>
      <w:lvlJc w:val="left"/>
      <w:pPr>
        <w:ind w:left="4858" w:hanging="284"/>
      </w:pPr>
      <w:rPr>
        <w:rFonts w:hint="default"/>
        <w:lang w:val="en-US" w:eastAsia="en-US" w:bidi="ar-SA"/>
      </w:rPr>
    </w:lvl>
    <w:lvl w:ilvl="7" w:tplc="46C2DC00">
      <w:numFmt w:val="bullet"/>
      <w:lvlText w:val="•"/>
      <w:lvlJc w:val="left"/>
      <w:pPr>
        <w:ind w:left="5694" w:hanging="284"/>
      </w:pPr>
      <w:rPr>
        <w:rFonts w:hint="default"/>
        <w:lang w:val="en-US" w:eastAsia="en-US" w:bidi="ar-SA"/>
      </w:rPr>
    </w:lvl>
    <w:lvl w:ilvl="8" w:tplc="AC408B84">
      <w:numFmt w:val="bullet"/>
      <w:lvlText w:val="•"/>
      <w:lvlJc w:val="left"/>
      <w:pPr>
        <w:ind w:left="6529" w:hanging="284"/>
      </w:pPr>
      <w:rPr>
        <w:rFonts w:hint="default"/>
        <w:lang w:val="en-US" w:eastAsia="en-US" w:bidi="ar-SA"/>
      </w:rPr>
    </w:lvl>
  </w:abstractNum>
  <w:abstractNum w:abstractNumId="3" w15:restartNumberingAfterBreak="0">
    <w:nsid w:val="10540796"/>
    <w:multiLevelType w:val="hybridMultilevel"/>
    <w:tmpl w:val="8D789B76"/>
    <w:lvl w:ilvl="0" w:tplc="AD869436">
      <w:numFmt w:val="bullet"/>
      <w:lvlText w:val="•"/>
      <w:lvlJc w:val="left"/>
      <w:pPr>
        <w:ind w:left="423" w:hanging="284"/>
      </w:pPr>
      <w:rPr>
        <w:rFonts w:ascii="Gotham Book" w:eastAsia="Gotham Book" w:hAnsi="Gotham Book" w:cs="Gotham Book" w:hint="default"/>
        <w:b w:val="0"/>
        <w:bCs w:val="0"/>
        <w:i w:val="0"/>
        <w:iCs w:val="0"/>
        <w:spacing w:val="0"/>
        <w:w w:val="97"/>
        <w:sz w:val="19"/>
        <w:szCs w:val="19"/>
        <w:lang w:val="en-US" w:eastAsia="en-US" w:bidi="ar-SA"/>
      </w:rPr>
    </w:lvl>
    <w:lvl w:ilvl="1" w:tplc="6D9682F2">
      <w:numFmt w:val="bullet"/>
      <w:lvlText w:val="•"/>
      <w:lvlJc w:val="left"/>
      <w:pPr>
        <w:ind w:left="717" w:hanging="284"/>
      </w:pPr>
      <w:rPr>
        <w:rFonts w:ascii="Gotham Book" w:eastAsia="Gotham Book" w:hAnsi="Gotham Book" w:cs="Gotham Book" w:hint="default"/>
        <w:b w:val="0"/>
        <w:bCs w:val="0"/>
        <w:i w:val="0"/>
        <w:iCs w:val="0"/>
        <w:spacing w:val="0"/>
        <w:w w:val="100"/>
        <w:sz w:val="19"/>
        <w:szCs w:val="19"/>
        <w:lang w:val="en-US" w:eastAsia="en-US" w:bidi="ar-SA"/>
      </w:rPr>
    </w:lvl>
    <w:lvl w:ilvl="2" w:tplc="FE546B90">
      <w:numFmt w:val="bullet"/>
      <w:lvlText w:val="•"/>
      <w:lvlJc w:val="left"/>
      <w:pPr>
        <w:ind w:left="1189" w:hanging="284"/>
      </w:pPr>
      <w:rPr>
        <w:rFonts w:hint="default"/>
        <w:lang w:val="en-US" w:eastAsia="en-US" w:bidi="ar-SA"/>
      </w:rPr>
    </w:lvl>
    <w:lvl w:ilvl="3" w:tplc="0EA4FCC6">
      <w:numFmt w:val="bullet"/>
      <w:lvlText w:val="•"/>
      <w:lvlJc w:val="left"/>
      <w:pPr>
        <w:ind w:left="1659" w:hanging="284"/>
      </w:pPr>
      <w:rPr>
        <w:rFonts w:hint="default"/>
        <w:lang w:val="en-US" w:eastAsia="en-US" w:bidi="ar-SA"/>
      </w:rPr>
    </w:lvl>
    <w:lvl w:ilvl="4" w:tplc="CCEC22A6">
      <w:numFmt w:val="bullet"/>
      <w:lvlText w:val="•"/>
      <w:lvlJc w:val="left"/>
      <w:pPr>
        <w:ind w:left="2128" w:hanging="284"/>
      </w:pPr>
      <w:rPr>
        <w:rFonts w:hint="default"/>
        <w:lang w:val="en-US" w:eastAsia="en-US" w:bidi="ar-SA"/>
      </w:rPr>
    </w:lvl>
    <w:lvl w:ilvl="5" w:tplc="B0F0781E">
      <w:numFmt w:val="bullet"/>
      <w:lvlText w:val="•"/>
      <w:lvlJc w:val="left"/>
      <w:pPr>
        <w:ind w:left="2598" w:hanging="284"/>
      </w:pPr>
      <w:rPr>
        <w:rFonts w:hint="default"/>
        <w:lang w:val="en-US" w:eastAsia="en-US" w:bidi="ar-SA"/>
      </w:rPr>
    </w:lvl>
    <w:lvl w:ilvl="6" w:tplc="847C0780">
      <w:numFmt w:val="bullet"/>
      <w:lvlText w:val="•"/>
      <w:lvlJc w:val="left"/>
      <w:pPr>
        <w:ind w:left="3067" w:hanging="284"/>
      </w:pPr>
      <w:rPr>
        <w:rFonts w:hint="default"/>
        <w:lang w:val="en-US" w:eastAsia="en-US" w:bidi="ar-SA"/>
      </w:rPr>
    </w:lvl>
    <w:lvl w:ilvl="7" w:tplc="1CFA1DEC">
      <w:numFmt w:val="bullet"/>
      <w:lvlText w:val="•"/>
      <w:lvlJc w:val="left"/>
      <w:pPr>
        <w:ind w:left="3537" w:hanging="284"/>
      </w:pPr>
      <w:rPr>
        <w:rFonts w:hint="default"/>
        <w:lang w:val="en-US" w:eastAsia="en-US" w:bidi="ar-SA"/>
      </w:rPr>
    </w:lvl>
    <w:lvl w:ilvl="8" w:tplc="5E6A703E">
      <w:numFmt w:val="bullet"/>
      <w:lvlText w:val="•"/>
      <w:lvlJc w:val="left"/>
      <w:pPr>
        <w:ind w:left="4006" w:hanging="284"/>
      </w:pPr>
      <w:rPr>
        <w:rFonts w:hint="default"/>
        <w:lang w:val="en-US" w:eastAsia="en-US" w:bidi="ar-SA"/>
      </w:rPr>
    </w:lvl>
  </w:abstractNum>
  <w:abstractNum w:abstractNumId="4" w15:restartNumberingAfterBreak="0">
    <w:nsid w:val="21421AB2"/>
    <w:multiLevelType w:val="hybridMultilevel"/>
    <w:tmpl w:val="AACE4664"/>
    <w:lvl w:ilvl="0" w:tplc="006434BA">
      <w:numFmt w:val="bullet"/>
      <w:lvlText w:val="•"/>
      <w:lvlJc w:val="left"/>
      <w:pPr>
        <w:ind w:left="396" w:hanging="284"/>
      </w:pPr>
      <w:rPr>
        <w:rFonts w:ascii="Gotham Book" w:eastAsia="Gotham Book" w:hAnsi="Gotham Book" w:cs="Gotham Book" w:hint="default"/>
        <w:b w:val="0"/>
        <w:bCs w:val="0"/>
        <w:i w:val="0"/>
        <w:iCs w:val="0"/>
        <w:spacing w:val="0"/>
        <w:w w:val="100"/>
        <w:sz w:val="19"/>
        <w:szCs w:val="19"/>
        <w:lang w:val="en-US" w:eastAsia="en-US" w:bidi="ar-SA"/>
      </w:rPr>
    </w:lvl>
    <w:lvl w:ilvl="1" w:tplc="3F88C532">
      <w:numFmt w:val="bullet"/>
      <w:lvlText w:val="•"/>
      <w:lvlJc w:val="left"/>
      <w:pPr>
        <w:ind w:left="874" w:hanging="284"/>
      </w:pPr>
      <w:rPr>
        <w:rFonts w:hint="default"/>
        <w:lang w:val="en-US" w:eastAsia="en-US" w:bidi="ar-SA"/>
      </w:rPr>
    </w:lvl>
    <w:lvl w:ilvl="2" w:tplc="C2F85AC8">
      <w:numFmt w:val="bullet"/>
      <w:lvlText w:val="•"/>
      <w:lvlJc w:val="left"/>
      <w:pPr>
        <w:ind w:left="1348" w:hanging="284"/>
      </w:pPr>
      <w:rPr>
        <w:rFonts w:hint="default"/>
        <w:lang w:val="en-US" w:eastAsia="en-US" w:bidi="ar-SA"/>
      </w:rPr>
    </w:lvl>
    <w:lvl w:ilvl="3" w:tplc="0D4C88B6">
      <w:numFmt w:val="bullet"/>
      <w:lvlText w:val="•"/>
      <w:lvlJc w:val="left"/>
      <w:pPr>
        <w:ind w:left="1822" w:hanging="284"/>
      </w:pPr>
      <w:rPr>
        <w:rFonts w:hint="default"/>
        <w:lang w:val="en-US" w:eastAsia="en-US" w:bidi="ar-SA"/>
      </w:rPr>
    </w:lvl>
    <w:lvl w:ilvl="4" w:tplc="4D9A9C3A">
      <w:numFmt w:val="bullet"/>
      <w:lvlText w:val="•"/>
      <w:lvlJc w:val="left"/>
      <w:pPr>
        <w:ind w:left="2296" w:hanging="284"/>
      </w:pPr>
      <w:rPr>
        <w:rFonts w:hint="default"/>
        <w:lang w:val="en-US" w:eastAsia="en-US" w:bidi="ar-SA"/>
      </w:rPr>
    </w:lvl>
    <w:lvl w:ilvl="5" w:tplc="F56CF952">
      <w:numFmt w:val="bullet"/>
      <w:lvlText w:val="•"/>
      <w:lvlJc w:val="left"/>
      <w:pPr>
        <w:ind w:left="2770" w:hanging="284"/>
      </w:pPr>
      <w:rPr>
        <w:rFonts w:hint="default"/>
        <w:lang w:val="en-US" w:eastAsia="en-US" w:bidi="ar-SA"/>
      </w:rPr>
    </w:lvl>
    <w:lvl w:ilvl="6" w:tplc="6CE4C62E">
      <w:numFmt w:val="bullet"/>
      <w:lvlText w:val="•"/>
      <w:lvlJc w:val="left"/>
      <w:pPr>
        <w:ind w:left="3244" w:hanging="284"/>
      </w:pPr>
      <w:rPr>
        <w:rFonts w:hint="default"/>
        <w:lang w:val="en-US" w:eastAsia="en-US" w:bidi="ar-SA"/>
      </w:rPr>
    </w:lvl>
    <w:lvl w:ilvl="7" w:tplc="73FC2FA0">
      <w:numFmt w:val="bullet"/>
      <w:lvlText w:val="•"/>
      <w:lvlJc w:val="left"/>
      <w:pPr>
        <w:ind w:left="3718" w:hanging="284"/>
      </w:pPr>
      <w:rPr>
        <w:rFonts w:hint="default"/>
        <w:lang w:val="en-US" w:eastAsia="en-US" w:bidi="ar-SA"/>
      </w:rPr>
    </w:lvl>
    <w:lvl w:ilvl="8" w:tplc="92D21CCC">
      <w:numFmt w:val="bullet"/>
      <w:lvlText w:val="•"/>
      <w:lvlJc w:val="left"/>
      <w:pPr>
        <w:ind w:left="4192" w:hanging="284"/>
      </w:pPr>
      <w:rPr>
        <w:rFonts w:hint="default"/>
        <w:lang w:val="en-US" w:eastAsia="en-US" w:bidi="ar-SA"/>
      </w:rPr>
    </w:lvl>
  </w:abstractNum>
  <w:abstractNum w:abstractNumId="5" w15:restartNumberingAfterBreak="0">
    <w:nsid w:val="22F37E2E"/>
    <w:multiLevelType w:val="hybridMultilevel"/>
    <w:tmpl w:val="E0E089CE"/>
    <w:lvl w:ilvl="0" w:tplc="28C68D84">
      <w:numFmt w:val="bullet"/>
      <w:lvlText w:val="•"/>
      <w:lvlJc w:val="left"/>
      <w:pPr>
        <w:ind w:left="396" w:hanging="284"/>
      </w:pPr>
      <w:rPr>
        <w:rFonts w:ascii="Gotham Book" w:eastAsia="Gotham Book" w:hAnsi="Gotham Book" w:cs="Gotham Book" w:hint="default"/>
        <w:b w:val="0"/>
        <w:bCs w:val="0"/>
        <w:i w:val="0"/>
        <w:iCs w:val="0"/>
        <w:spacing w:val="0"/>
        <w:w w:val="100"/>
        <w:sz w:val="19"/>
        <w:szCs w:val="19"/>
        <w:lang w:val="en-US" w:eastAsia="en-US" w:bidi="ar-SA"/>
      </w:rPr>
    </w:lvl>
    <w:lvl w:ilvl="1" w:tplc="9A76260E">
      <w:numFmt w:val="bullet"/>
      <w:lvlText w:val="•"/>
      <w:lvlJc w:val="left"/>
      <w:pPr>
        <w:ind w:left="874" w:hanging="284"/>
      </w:pPr>
      <w:rPr>
        <w:rFonts w:hint="default"/>
        <w:lang w:val="en-US" w:eastAsia="en-US" w:bidi="ar-SA"/>
      </w:rPr>
    </w:lvl>
    <w:lvl w:ilvl="2" w:tplc="45089428">
      <w:numFmt w:val="bullet"/>
      <w:lvlText w:val="•"/>
      <w:lvlJc w:val="left"/>
      <w:pPr>
        <w:ind w:left="1348" w:hanging="284"/>
      </w:pPr>
      <w:rPr>
        <w:rFonts w:hint="default"/>
        <w:lang w:val="en-US" w:eastAsia="en-US" w:bidi="ar-SA"/>
      </w:rPr>
    </w:lvl>
    <w:lvl w:ilvl="3" w:tplc="67C0A6AA">
      <w:numFmt w:val="bullet"/>
      <w:lvlText w:val="•"/>
      <w:lvlJc w:val="left"/>
      <w:pPr>
        <w:ind w:left="1822" w:hanging="284"/>
      </w:pPr>
      <w:rPr>
        <w:rFonts w:hint="default"/>
        <w:lang w:val="en-US" w:eastAsia="en-US" w:bidi="ar-SA"/>
      </w:rPr>
    </w:lvl>
    <w:lvl w:ilvl="4" w:tplc="51EEA714">
      <w:numFmt w:val="bullet"/>
      <w:lvlText w:val="•"/>
      <w:lvlJc w:val="left"/>
      <w:pPr>
        <w:ind w:left="2296" w:hanging="284"/>
      </w:pPr>
      <w:rPr>
        <w:rFonts w:hint="default"/>
        <w:lang w:val="en-US" w:eastAsia="en-US" w:bidi="ar-SA"/>
      </w:rPr>
    </w:lvl>
    <w:lvl w:ilvl="5" w:tplc="1346A524">
      <w:numFmt w:val="bullet"/>
      <w:lvlText w:val="•"/>
      <w:lvlJc w:val="left"/>
      <w:pPr>
        <w:ind w:left="2770" w:hanging="284"/>
      </w:pPr>
      <w:rPr>
        <w:rFonts w:hint="default"/>
        <w:lang w:val="en-US" w:eastAsia="en-US" w:bidi="ar-SA"/>
      </w:rPr>
    </w:lvl>
    <w:lvl w:ilvl="6" w:tplc="DBDAF9E8">
      <w:numFmt w:val="bullet"/>
      <w:lvlText w:val="•"/>
      <w:lvlJc w:val="left"/>
      <w:pPr>
        <w:ind w:left="3244" w:hanging="284"/>
      </w:pPr>
      <w:rPr>
        <w:rFonts w:hint="default"/>
        <w:lang w:val="en-US" w:eastAsia="en-US" w:bidi="ar-SA"/>
      </w:rPr>
    </w:lvl>
    <w:lvl w:ilvl="7" w:tplc="FAC4D458">
      <w:numFmt w:val="bullet"/>
      <w:lvlText w:val="•"/>
      <w:lvlJc w:val="left"/>
      <w:pPr>
        <w:ind w:left="3718" w:hanging="284"/>
      </w:pPr>
      <w:rPr>
        <w:rFonts w:hint="default"/>
        <w:lang w:val="en-US" w:eastAsia="en-US" w:bidi="ar-SA"/>
      </w:rPr>
    </w:lvl>
    <w:lvl w:ilvl="8" w:tplc="C46CDB9C">
      <w:numFmt w:val="bullet"/>
      <w:lvlText w:val="•"/>
      <w:lvlJc w:val="left"/>
      <w:pPr>
        <w:ind w:left="4192" w:hanging="284"/>
      </w:pPr>
      <w:rPr>
        <w:rFonts w:hint="default"/>
        <w:lang w:val="en-US" w:eastAsia="en-US" w:bidi="ar-SA"/>
      </w:rPr>
    </w:lvl>
  </w:abstractNum>
  <w:abstractNum w:abstractNumId="6" w15:restartNumberingAfterBreak="0">
    <w:nsid w:val="27EC41E7"/>
    <w:multiLevelType w:val="hybridMultilevel"/>
    <w:tmpl w:val="0C06BD82"/>
    <w:lvl w:ilvl="0" w:tplc="AA0AE324">
      <w:numFmt w:val="bullet"/>
      <w:lvlText w:val="•"/>
      <w:lvlJc w:val="left"/>
      <w:pPr>
        <w:ind w:left="394" w:hanging="284"/>
      </w:pPr>
      <w:rPr>
        <w:rFonts w:ascii="Gotham Book" w:eastAsia="Gotham Book" w:hAnsi="Gotham Book" w:cs="Gotham Book" w:hint="default"/>
        <w:b w:val="0"/>
        <w:bCs w:val="0"/>
        <w:i w:val="0"/>
        <w:iCs w:val="0"/>
        <w:color w:val="FFFFFF"/>
        <w:spacing w:val="0"/>
        <w:w w:val="100"/>
        <w:sz w:val="19"/>
        <w:szCs w:val="19"/>
        <w:lang w:val="en-US" w:eastAsia="en-US" w:bidi="ar-SA"/>
      </w:rPr>
    </w:lvl>
    <w:lvl w:ilvl="1" w:tplc="8E2E0E00">
      <w:numFmt w:val="bullet"/>
      <w:lvlText w:val="•"/>
      <w:lvlJc w:val="left"/>
      <w:pPr>
        <w:ind w:left="1180" w:hanging="284"/>
      </w:pPr>
      <w:rPr>
        <w:rFonts w:hint="default"/>
        <w:lang w:val="en-US" w:eastAsia="en-US" w:bidi="ar-SA"/>
      </w:rPr>
    </w:lvl>
    <w:lvl w:ilvl="2" w:tplc="9A484CEE">
      <w:numFmt w:val="bullet"/>
      <w:lvlText w:val="•"/>
      <w:lvlJc w:val="left"/>
      <w:pPr>
        <w:ind w:left="1960" w:hanging="284"/>
      </w:pPr>
      <w:rPr>
        <w:rFonts w:hint="default"/>
        <w:lang w:val="en-US" w:eastAsia="en-US" w:bidi="ar-SA"/>
      </w:rPr>
    </w:lvl>
    <w:lvl w:ilvl="3" w:tplc="D5C6B298">
      <w:numFmt w:val="bullet"/>
      <w:lvlText w:val="•"/>
      <w:lvlJc w:val="left"/>
      <w:pPr>
        <w:ind w:left="2740" w:hanging="284"/>
      </w:pPr>
      <w:rPr>
        <w:rFonts w:hint="default"/>
        <w:lang w:val="en-US" w:eastAsia="en-US" w:bidi="ar-SA"/>
      </w:rPr>
    </w:lvl>
    <w:lvl w:ilvl="4" w:tplc="0DF013AC">
      <w:numFmt w:val="bullet"/>
      <w:lvlText w:val="•"/>
      <w:lvlJc w:val="left"/>
      <w:pPr>
        <w:ind w:left="3520" w:hanging="284"/>
      </w:pPr>
      <w:rPr>
        <w:rFonts w:hint="default"/>
        <w:lang w:val="en-US" w:eastAsia="en-US" w:bidi="ar-SA"/>
      </w:rPr>
    </w:lvl>
    <w:lvl w:ilvl="5" w:tplc="14F2FCF8">
      <w:numFmt w:val="bullet"/>
      <w:lvlText w:val="•"/>
      <w:lvlJc w:val="left"/>
      <w:pPr>
        <w:ind w:left="4300" w:hanging="284"/>
      </w:pPr>
      <w:rPr>
        <w:rFonts w:hint="default"/>
        <w:lang w:val="en-US" w:eastAsia="en-US" w:bidi="ar-SA"/>
      </w:rPr>
    </w:lvl>
    <w:lvl w:ilvl="6" w:tplc="413637D2">
      <w:numFmt w:val="bullet"/>
      <w:lvlText w:val="•"/>
      <w:lvlJc w:val="left"/>
      <w:pPr>
        <w:ind w:left="5080" w:hanging="284"/>
      </w:pPr>
      <w:rPr>
        <w:rFonts w:hint="default"/>
        <w:lang w:val="en-US" w:eastAsia="en-US" w:bidi="ar-SA"/>
      </w:rPr>
    </w:lvl>
    <w:lvl w:ilvl="7" w:tplc="FD962920">
      <w:numFmt w:val="bullet"/>
      <w:lvlText w:val="•"/>
      <w:lvlJc w:val="left"/>
      <w:pPr>
        <w:ind w:left="5860" w:hanging="284"/>
      </w:pPr>
      <w:rPr>
        <w:rFonts w:hint="default"/>
        <w:lang w:val="en-US" w:eastAsia="en-US" w:bidi="ar-SA"/>
      </w:rPr>
    </w:lvl>
    <w:lvl w:ilvl="8" w:tplc="302EC26A">
      <w:numFmt w:val="bullet"/>
      <w:lvlText w:val="•"/>
      <w:lvlJc w:val="left"/>
      <w:pPr>
        <w:ind w:left="6640" w:hanging="284"/>
      </w:pPr>
      <w:rPr>
        <w:rFonts w:hint="default"/>
        <w:lang w:val="en-US" w:eastAsia="en-US" w:bidi="ar-SA"/>
      </w:rPr>
    </w:lvl>
  </w:abstractNum>
  <w:abstractNum w:abstractNumId="7" w15:restartNumberingAfterBreak="0">
    <w:nsid w:val="299E4E49"/>
    <w:multiLevelType w:val="hybridMultilevel"/>
    <w:tmpl w:val="033C5A94"/>
    <w:lvl w:ilvl="0" w:tplc="418E6BCE">
      <w:numFmt w:val="bullet"/>
      <w:lvlText w:val="•"/>
      <w:lvlJc w:val="left"/>
      <w:pPr>
        <w:ind w:left="420" w:hanging="227"/>
      </w:pPr>
      <w:rPr>
        <w:rFonts w:ascii="Gotham Book" w:eastAsia="Gotham Book" w:hAnsi="Gotham Book" w:cs="Gotham Book" w:hint="default"/>
        <w:b w:val="0"/>
        <w:bCs w:val="0"/>
        <w:i w:val="0"/>
        <w:iCs w:val="0"/>
        <w:spacing w:val="0"/>
        <w:w w:val="100"/>
        <w:sz w:val="19"/>
        <w:szCs w:val="19"/>
        <w:lang w:val="en-US" w:eastAsia="en-US" w:bidi="ar-SA"/>
      </w:rPr>
    </w:lvl>
    <w:lvl w:ilvl="1" w:tplc="4F643A7A">
      <w:numFmt w:val="bullet"/>
      <w:lvlText w:val="•"/>
      <w:lvlJc w:val="left"/>
      <w:pPr>
        <w:ind w:left="908" w:hanging="227"/>
      </w:pPr>
      <w:rPr>
        <w:rFonts w:hint="default"/>
        <w:lang w:val="en-US" w:eastAsia="en-US" w:bidi="ar-SA"/>
      </w:rPr>
    </w:lvl>
    <w:lvl w:ilvl="2" w:tplc="E78CA954">
      <w:numFmt w:val="bullet"/>
      <w:lvlText w:val="•"/>
      <w:lvlJc w:val="left"/>
      <w:pPr>
        <w:ind w:left="1397" w:hanging="227"/>
      </w:pPr>
      <w:rPr>
        <w:rFonts w:hint="default"/>
        <w:lang w:val="en-US" w:eastAsia="en-US" w:bidi="ar-SA"/>
      </w:rPr>
    </w:lvl>
    <w:lvl w:ilvl="3" w:tplc="AEE2999E">
      <w:numFmt w:val="bullet"/>
      <w:lvlText w:val="•"/>
      <w:lvlJc w:val="left"/>
      <w:pPr>
        <w:ind w:left="1885" w:hanging="227"/>
      </w:pPr>
      <w:rPr>
        <w:rFonts w:hint="default"/>
        <w:lang w:val="en-US" w:eastAsia="en-US" w:bidi="ar-SA"/>
      </w:rPr>
    </w:lvl>
    <w:lvl w:ilvl="4" w:tplc="D5E42CEA">
      <w:numFmt w:val="bullet"/>
      <w:lvlText w:val="•"/>
      <w:lvlJc w:val="left"/>
      <w:pPr>
        <w:ind w:left="2374" w:hanging="227"/>
      </w:pPr>
      <w:rPr>
        <w:rFonts w:hint="default"/>
        <w:lang w:val="en-US" w:eastAsia="en-US" w:bidi="ar-SA"/>
      </w:rPr>
    </w:lvl>
    <w:lvl w:ilvl="5" w:tplc="626C25F8">
      <w:numFmt w:val="bullet"/>
      <w:lvlText w:val="•"/>
      <w:lvlJc w:val="left"/>
      <w:pPr>
        <w:ind w:left="2863" w:hanging="227"/>
      </w:pPr>
      <w:rPr>
        <w:rFonts w:hint="default"/>
        <w:lang w:val="en-US" w:eastAsia="en-US" w:bidi="ar-SA"/>
      </w:rPr>
    </w:lvl>
    <w:lvl w:ilvl="6" w:tplc="F40E8576">
      <w:numFmt w:val="bullet"/>
      <w:lvlText w:val="•"/>
      <w:lvlJc w:val="left"/>
      <w:pPr>
        <w:ind w:left="3351" w:hanging="227"/>
      </w:pPr>
      <w:rPr>
        <w:rFonts w:hint="default"/>
        <w:lang w:val="en-US" w:eastAsia="en-US" w:bidi="ar-SA"/>
      </w:rPr>
    </w:lvl>
    <w:lvl w:ilvl="7" w:tplc="9096319E">
      <w:numFmt w:val="bullet"/>
      <w:lvlText w:val="•"/>
      <w:lvlJc w:val="left"/>
      <w:pPr>
        <w:ind w:left="3840" w:hanging="227"/>
      </w:pPr>
      <w:rPr>
        <w:rFonts w:hint="default"/>
        <w:lang w:val="en-US" w:eastAsia="en-US" w:bidi="ar-SA"/>
      </w:rPr>
    </w:lvl>
    <w:lvl w:ilvl="8" w:tplc="E57436A2">
      <w:numFmt w:val="bullet"/>
      <w:lvlText w:val="•"/>
      <w:lvlJc w:val="left"/>
      <w:pPr>
        <w:ind w:left="4329" w:hanging="227"/>
      </w:pPr>
      <w:rPr>
        <w:rFonts w:hint="default"/>
        <w:lang w:val="en-US" w:eastAsia="en-US" w:bidi="ar-SA"/>
      </w:rPr>
    </w:lvl>
  </w:abstractNum>
  <w:abstractNum w:abstractNumId="8" w15:restartNumberingAfterBreak="0">
    <w:nsid w:val="29FA0AF1"/>
    <w:multiLevelType w:val="hybridMultilevel"/>
    <w:tmpl w:val="DE726FCC"/>
    <w:lvl w:ilvl="0" w:tplc="41049E58">
      <w:numFmt w:val="bullet"/>
      <w:lvlText w:val="•"/>
      <w:lvlJc w:val="left"/>
      <w:pPr>
        <w:ind w:left="423" w:hanging="284"/>
      </w:pPr>
      <w:rPr>
        <w:rFonts w:ascii="Gotham Book" w:eastAsia="Gotham Book" w:hAnsi="Gotham Book" w:cs="Gotham Book" w:hint="default"/>
        <w:b w:val="0"/>
        <w:bCs w:val="0"/>
        <w:i w:val="0"/>
        <w:iCs w:val="0"/>
        <w:spacing w:val="0"/>
        <w:w w:val="100"/>
        <w:sz w:val="19"/>
        <w:szCs w:val="19"/>
        <w:lang w:val="en-US" w:eastAsia="en-US" w:bidi="ar-SA"/>
      </w:rPr>
    </w:lvl>
    <w:lvl w:ilvl="1" w:tplc="3794AF82">
      <w:numFmt w:val="bullet"/>
      <w:lvlText w:val="•"/>
      <w:lvlJc w:val="left"/>
      <w:pPr>
        <w:ind w:left="832" w:hanging="284"/>
      </w:pPr>
      <w:rPr>
        <w:rFonts w:hint="default"/>
        <w:lang w:val="en-US" w:eastAsia="en-US" w:bidi="ar-SA"/>
      </w:rPr>
    </w:lvl>
    <w:lvl w:ilvl="2" w:tplc="9ACC1F66">
      <w:numFmt w:val="bullet"/>
      <w:lvlText w:val="•"/>
      <w:lvlJc w:val="left"/>
      <w:pPr>
        <w:ind w:left="1245" w:hanging="284"/>
      </w:pPr>
      <w:rPr>
        <w:rFonts w:hint="default"/>
        <w:lang w:val="en-US" w:eastAsia="en-US" w:bidi="ar-SA"/>
      </w:rPr>
    </w:lvl>
    <w:lvl w:ilvl="3" w:tplc="EA1270C8">
      <w:numFmt w:val="bullet"/>
      <w:lvlText w:val="•"/>
      <w:lvlJc w:val="left"/>
      <w:pPr>
        <w:ind w:left="1657" w:hanging="284"/>
      </w:pPr>
      <w:rPr>
        <w:rFonts w:hint="default"/>
        <w:lang w:val="en-US" w:eastAsia="en-US" w:bidi="ar-SA"/>
      </w:rPr>
    </w:lvl>
    <w:lvl w:ilvl="4" w:tplc="1728D31A">
      <w:numFmt w:val="bullet"/>
      <w:lvlText w:val="•"/>
      <w:lvlJc w:val="left"/>
      <w:pPr>
        <w:ind w:left="2070" w:hanging="284"/>
      </w:pPr>
      <w:rPr>
        <w:rFonts w:hint="default"/>
        <w:lang w:val="en-US" w:eastAsia="en-US" w:bidi="ar-SA"/>
      </w:rPr>
    </w:lvl>
    <w:lvl w:ilvl="5" w:tplc="199CD88E">
      <w:numFmt w:val="bullet"/>
      <w:lvlText w:val="•"/>
      <w:lvlJc w:val="left"/>
      <w:pPr>
        <w:ind w:left="2482" w:hanging="284"/>
      </w:pPr>
      <w:rPr>
        <w:rFonts w:hint="default"/>
        <w:lang w:val="en-US" w:eastAsia="en-US" w:bidi="ar-SA"/>
      </w:rPr>
    </w:lvl>
    <w:lvl w:ilvl="6" w:tplc="37F07C16">
      <w:numFmt w:val="bullet"/>
      <w:lvlText w:val="•"/>
      <w:lvlJc w:val="left"/>
      <w:pPr>
        <w:ind w:left="2895" w:hanging="284"/>
      </w:pPr>
      <w:rPr>
        <w:rFonts w:hint="default"/>
        <w:lang w:val="en-US" w:eastAsia="en-US" w:bidi="ar-SA"/>
      </w:rPr>
    </w:lvl>
    <w:lvl w:ilvl="7" w:tplc="CA860AF6">
      <w:numFmt w:val="bullet"/>
      <w:lvlText w:val="•"/>
      <w:lvlJc w:val="left"/>
      <w:pPr>
        <w:ind w:left="3307" w:hanging="284"/>
      </w:pPr>
      <w:rPr>
        <w:rFonts w:hint="default"/>
        <w:lang w:val="en-US" w:eastAsia="en-US" w:bidi="ar-SA"/>
      </w:rPr>
    </w:lvl>
    <w:lvl w:ilvl="8" w:tplc="DF4E6034">
      <w:numFmt w:val="bullet"/>
      <w:lvlText w:val="•"/>
      <w:lvlJc w:val="left"/>
      <w:pPr>
        <w:ind w:left="3720" w:hanging="284"/>
      </w:pPr>
      <w:rPr>
        <w:rFonts w:hint="default"/>
        <w:lang w:val="en-US" w:eastAsia="en-US" w:bidi="ar-SA"/>
      </w:rPr>
    </w:lvl>
  </w:abstractNum>
  <w:abstractNum w:abstractNumId="9" w15:restartNumberingAfterBreak="0">
    <w:nsid w:val="2CD36167"/>
    <w:multiLevelType w:val="hybridMultilevel"/>
    <w:tmpl w:val="039026D0"/>
    <w:lvl w:ilvl="0" w:tplc="876489FC">
      <w:numFmt w:val="bullet"/>
      <w:lvlText w:val="•"/>
      <w:lvlJc w:val="left"/>
      <w:pPr>
        <w:ind w:left="420" w:hanging="227"/>
      </w:pPr>
      <w:rPr>
        <w:rFonts w:ascii="Gotham Book" w:eastAsia="Gotham Book" w:hAnsi="Gotham Book" w:cs="Gotham Book" w:hint="default"/>
        <w:b w:val="0"/>
        <w:bCs w:val="0"/>
        <w:i w:val="0"/>
        <w:iCs w:val="0"/>
        <w:spacing w:val="0"/>
        <w:w w:val="100"/>
        <w:sz w:val="19"/>
        <w:szCs w:val="19"/>
        <w:lang w:val="en-US" w:eastAsia="en-US" w:bidi="ar-SA"/>
      </w:rPr>
    </w:lvl>
    <w:lvl w:ilvl="1" w:tplc="20C6D882">
      <w:numFmt w:val="bullet"/>
      <w:lvlText w:val="•"/>
      <w:lvlJc w:val="left"/>
      <w:pPr>
        <w:ind w:left="908" w:hanging="227"/>
      </w:pPr>
      <w:rPr>
        <w:rFonts w:hint="default"/>
        <w:lang w:val="en-US" w:eastAsia="en-US" w:bidi="ar-SA"/>
      </w:rPr>
    </w:lvl>
    <w:lvl w:ilvl="2" w:tplc="9F90F9A6">
      <w:numFmt w:val="bullet"/>
      <w:lvlText w:val="•"/>
      <w:lvlJc w:val="left"/>
      <w:pPr>
        <w:ind w:left="1397" w:hanging="227"/>
      </w:pPr>
      <w:rPr>
        <w:rFonts w:hint="default"/>
        <w:lang w:val="en-US" w:eastAsia="en-US" w:bidi="ar-SA"/>
      </w:rPr>
    </w:lvl>
    <w:lvl w:ilvl="3" w:tplc="DF0EDBA8">
      <w:numFmt w:val="bullet"/>
      <w:lvlText w:val="•"/>
      <w:lvlJc w:val="left"/>
      <w:pPr>
        <w:ind w:left="1885" w:hanging="227"/>
      </w:pPr>
      <w:rPr>
        <w:rFonts w:hint="default"/>
        <w:lang w:val="en-US" w:eastAsia="en-US" w:bidi="ar-SA"/>
      </w:rPr>
    </w:lvl>
    <w:lvl w:ilvl="4" w:tplc="3842B8CE">
      <w:numFmt w:val="bullet"/>
      <w:lvlText w:val="•"/>
      <w:lvlJc w:val="left"/>
      <w:pPr>
        <w:ind w:left="2374" w:hanging="227"/>
      </w:pPr>
      <w:rPr>
        <w:rFonts w:hint="default"/>
        <w:lang w:val="en-US" w:eastAsia="en-US" w:bidi="ar-SA"/>
      </w:rPr>
    </w:lvl>
    <w:lvl w:ilvl="5" w:tplc="5F18A6E8">
      <w:numFmt w:val="bullet"/>
      <w:lvlText w:val="•"/>
      <w:lvlJc w:val="left"/>
      <w:pPr>
        <w:ind w:left="2863" w:hanging="227"/>
      </w:pPr>
      <w:rPr>
        <w:rFonts w:hint="default"/>
        <w:lang w:val="en-US" w:eastAsia="en-US" w:bidi="ar-SA"/>
      </w:rPr>
    </w:lvl>
    <w:lvl w:ilvl="6" w:tplc="C19ACC60">
      <w:numFmt w:val="bullet"/>
      <w:lvlText w:val="•"/>
      <w:lvlJc w:val="left"/>
      <w:pPr>
        <w:ind w:left="3351" w:hanging="227"/>
      </w:pPr>
      <w:rPr>
        <w:rFonts w:hint="default"/>
        <w:lang w:val="en-US" w:eastAsia="en-US" w:bidi="ar-SA"/>
      </w:rPr>
    </w:lvl>
    <w:lvl w:ilvl="7" w:tplc="34B68CB8">
      <w:numFmt w:val="bullet"/>
      <w:lvlText w:val="•"/>
      <w:lvlJc w:val="left"/>
      <w:pPr>
        <w:ind w:left="3840" w:hanging="227"/>
      </w:pPr>
      <w:rPr>
        <w:rFonts w:hint="default"/>
        <w:lang w:val="en-US" w:eastAsia="en-US" w:bidi="ar-SA"/>
      </w:rPr>
    </w:lvl>
    <w:lvl w:ilvl="8" w:tplc="020622F8">
      <w:numFmt w:val="bullet"/>
      <w:lvlText w:val="•"/>
      <w:lvlJc w:val="left"/>
      <w:pPr>
        <w:ind w:left="4329" w:hanging="227"/>
      </w:pPr>
      <w:rPr>
        <w:rFonts w:hint="default"/>
        <w:lang w:val="en-US" w:eastAsia="en-US" w:bidi="ar-SA"/>
      </w:rPr>
    </w:lvl>
  </w:abstractNum>
  <w:abstractNum w:abstractNumId="10" w15:restartNumberingAfterBreak="0">
    <w:nsid w:val="35A246E9"/>
    <w:multiLevelType w:val="hybridMultilevel"/>
    <w:tmpl w:val="29003120"/>
    <w:lvl w:ilvl="0" w:tplc="0518E778">
      <w:start w:val="1"/>
      <w:numFmt w:val="decimal"/>
      <w:lvlText w:val="%1."/>
      <w:lvlJc w:val="left"/>
      <w:pPr>
        <w:ind w:left="547" w:hanging="397"/>
        <w:jc w:val="right"/>
      </w:pPr>
      <w:rPr>
        <w:rFonts w:ascii="Gotham Book" w:eastAsia="Gotham Book" w:hAnsi="Gotham Book" w:cs="Gotham Book" w:hint="default"/>
        <w:b w:val="0"/>
        <w:bCs w:val="0"/>
        <w:i w:val="0"/>
        <w:iCs w:val="0"/>
        <w:spacing w:val="0"/>
        <w:w w:val="100"/>
        <w:sz w:val="19"/>
        <w:szCs w:val="19"/>
        <w:lang w:val="en-US" w:eastAsia="en-US" w:bidi="ar-SA"/>
      </w:rPr>
    </w:lvl>
    <w:lvl w:ilvl="1" w:tplc="6D385F6E">
      <w:numFmt w:val="bullet"/>
      <w:lvlText w:val="•"/>
      <w:lvlJc w:val="left"/>
      <w:pPr>
        <w:ind w:left="603" w:hanging="171"/>
      </w:pPr>
      <w:rPr>
        <w:rFonts w:ascii="Gotham Book" w:eastAsia="Gotham Book" w:hAnsi="Gotham Book" w:cs="Gotham Book" w:hint="default"/>
        <w:b w:val="0"/>
        <w:bCs w:val="0"/>
        <w:i w:val="0"/>
        <w:iCs w:val="0"/>
        <w:spacing w:val="0"/>
        <w:w w:val="100"/>
        <w:sz w:val="19"/>
        <w:szCs w:val="19"/>
        <w:lang w:val="en-US" w:eastAsia="en-US" w:bidi="ar-SA"/>
      </w:rPr>
    </w:lvl>
    <w:lvl w:ilvl="2" w:tplc="78887B90">
      <w:numFmt w:val="bullet"/>
      <w:lvlText w:val="•"/>
      <w:lvlJc w:val="left"/>
      <w:pPr>
        <w:ind w:left="1088" w:hanging="171"/>
      </w:pPr>
      <w:rPr>
        <w:rFonts w:hint="default"/>
        <w:lang w:val="en-US" w:eastAsia="en-US" w:bidi="ar-SA"/>
      </w:rPr>
    </w:lvl>
    <w:lvl w:ilvl="3" w:tplc="CC5EC2F2">
      <w:numFmt w:val="bullet"/>
      <w:lvlText w:val="•"/>
      <w:lvlJc w:val="left"/>
      <w:pPr>
        <w:ind w:left="1577" w:hanging="171"/>
      </w:pPr>
      <w:rPr>
        <w:rFonts w:hint="default"/>
        <w:lang w:val="en-US" w:eastAsia="en-US" w:bidi="ar-SA"/>
      </w:rPr>
    </w:lvl>
    <w:lvl w:ilvl="4" w:tplc="6D2C91DE">
      <w:numFmt w:val="bullet"/>
      <w:lvlText w:val="•"/>
      <w:lvlJc w:val="left"/>
      <w:pPr>
        <w:ind w:left="2065" w:hanging="171"/>
      </w:pPr>
      <w:rPr>
        <w:rFonts w:hint="default"/>
        <w:lang w:val="en-US" w:eastAsia="en-US" w:bidi="ar-SA"/>
      </w:rPr>
    </w:lvl>
    <w:lvl w:ilvl="5" w:tplc="8AB604BC">
      <w:numFmt w:val="bullet"/>
      <w:lvlText w:val="•"/>
      <w:lvlJc w:val="left"/>
      <w:pPr>
        <w:ind w:left="2554" w:hanging="171"/>
      </w:pPr>
      <w:rPr>
        <w:rFonts w:hint="default"/>
        <w:lang w:val="en-US" w:eastAsia="en-US" w:bidi="ar-SA"/>
      </w:rPr>
    </w:lvl>
    <w:lvl w:ilvl="6" w:tplc="E9805060">
      <w:numFmt w:val="bullet"/>
      <w:lvlText w:val="•"/>
      <w:lvlJc w:val="left"/>
      <w:pPr>
        <w:ind w:left="3042" w:hanging="171"/>
      </w:pPr>
      <w:rPr>
        <w:rFonts w:hint="default"/>
        <w:lang w:val="en-US" w:eastAsia="en-US" w:bidi="ar-SA"/>
      </w:rPr>
    </w:lvl>
    <w:lvl w:ilvl="7" w:tplc="E932C9C2">
      <w:numFmt w:val="bullet"/>
      <w:lvlText w:val="•"/>
      <w:lvlJc w:val="left"/>
      <w:pPr>
        <w:ind w:left="3531" w:hanging="171"/>
      </w:pPr>
      <w:rPr>
        <w:rFonts w:hint="default"/>
        <w:lang w:val="en-US" w:eastAsia="en-US" w:bidi="ar-SA"/>
      </w:rPr>
    </w:lvl>
    <w:lvl w:ilvl="8" w:tplc="CC36B8EE">
      <w:numFmt w:val="bullet"/>
      <w:lvlText w:val="•"/>
      <w:lvlJc w:val="left"/>
      <w:pPr>
        <w:ind w:left="4019" w:hanging="171"/>
      </w:pPr>
      <w:rPr>
        <w:rFonts w:hint="default"/>
        <w:lang w:val="en-US" w:eastAsia="en-US" w:bidi="ar-SA"/>
      </w:rPr>
    </w:lvl>
  </w:abstractNum>
  <w:abstractNum w:abstractNumId="11" w15:restartNumberingAfterBreak="0">
    <w:nsid w:val="416A50E1"/>
    <w:multiLevelType w:val="hybridMultilevel"/>
    <w:tmpl w:val="31422A2E"/>
    <w:lvl w:ilvl="0" w:tplc="6CEAC09E">
      <w:numFmt w:val="bullet"/>
      <w:lvlText w:val="•"/>
      <w:lvlJc w:val="left"/>
      <w:pPr>
        <w:ind w:left="423" w:hanging="284"/>
      </w:pPr>
      <w:rPr>
        <w:rFonts w:ascii="Gotham Book" w:eastAsia="Gotham Book" w:hAnsi="Gotham Book" w:cs="Gotham Book" w:hint="default"/>
        <w:b w:val="0"/>
        <w:bCs w:val="0"/>
        <w:i w:val="0"/>
        <w:iCs w:val="0"/>
        <w:spacing w:val="0"/>
        <w:w w:val="100"/>
        <w:sz w:val="19"/>
        <w:szCs w:val="19"/>
        <w:lang w:val="en-US" w:eastAsia="en-US" w:bidi="ar-SA"/>
      </w:rPr>
    </w:lvl>
    <w:lvl w:ilvl="1" w:tplc="FFC4B6F8">
      <w:numFmt w:val="bullet"/>
      <w:lvlText w:val="•"/>
      <w:lvlJc w:val="left"/>
      <w:pPr>
        <w:ind w:left="954" w:hanging="284"/>
      </w:pPr>
      <w:rPr>
        <w:rFonts w:hint="default"/>
        <w:lang w:val="en-US" w:eastAsia="en-US" w:bidi="ar-SA"/>
      </w:rPr>
    </w:lvl>
    <w:lvl w:ilvl="2" w:tplc="B866C006">
      <w:numFmt w:val="bullet"/>
      <w:lvlText w:val="•"/>
      <w:lvlJc w:val="left"/>
      <w:pPr>
        <w:ind w:left="1488" w:hanging="284"/>
      </w:pPr>
      <w:rPr>
        <w:rFonts w:hint="default"/>
        <w:lang w:val="en-US" w:eastAsia="en-US" w:bidi="ar-SA"/>
      </w:rPr>
    </w:lvl>
    <w:lvl w:ilvl="3" w:tplc="2FCC1A6C">
      <w:numFmt w:val="bullet"/>
      <w:lvlText w:val="•"/>
      <w:lvlJc w:val="left"/>
      <w:pPr>
        <w:ind w:left="2022" w:hanging="284"/>
      </w:pPr>
      <w:rPr>
        <w:rFonts w:hint="default"/>
        <w:lang w:val="en-US" w:eastAsia="en-US" w:bidi="ar-SA"/>
      </w:rPr>
    </w:lvl>
    <w:lvl w:ilvl="4" w:tplc="019ACE16">
      <w:numFmt w:val="bullet"/>
      <w:lvlText w:val="•"/>
      <w:lvlJc w:val="left"/>
      <w:pPr>
        <w:ind w:left="2556" w:hanging="284"/>
      </w:pPr>
      <w:rPr>
        <w:rFonts w:hint="default"/>
        <w:lang w:val="en-US" w:eastAsia="en-US" w:bidi="ar-SA"/>
      </w:rPr>
    </w:lvl>
    <w:lvl w:ilvl="5" w:tplc="AC7823EC">
      <w:numFmt w:val="bullet"/>
      <w:lvlText w:val="•"/>
      <w:lvlJc w:val="left"/>
      <w:pPr>
        <w:ind w:left="3091" w:hanging="284"/>
      </w:pPr>
      <w:rPr>
        <w:rFonts w:hint="default"/>
        <w:lang w:val="en-US" w:eastAsia="en-US" w:bidi="ar-SA"/>
      </w:rPr>
    </w:lvl>
    <w:lvl w:ilvl="6" w:tplc="9772588E">
      <w:numFmt w:val="bullet"/>
      <w:lvlText w:val="•"/>
      <w:lvlJc w:val="left"/>
      <w:pPr>
        <w:ind w:left="3625" w:hanging="284"/>
      </w:pPr>
      <w:rPr>
        <w:rFonts w:hint="default"/>
        <w:lang w:val="en-US" w:eastAsia="en-US" w:bidi="ar-SA"/>
      </w:rPr>
    </w:lvl>
    <w:lvl w:ilvl="7" w:tplc="D5BC32CE">
      <w:numFmt w:val="bullet"/>
      <w:lvlText w:val="•"/>
      <w:lvlJc w:val="left"/>
      <w:pPr>
        <w:ind w:left="4159" w:hanging="284"/>
      </w:pPr>
      <w:rPr>
        <w:rFonts w:hint="default"/>
        <w:lang w:val="en-US" w:eastAsia="en-US" w:bidi="ar-SA"/>
      </w:rPr>
    </w:lvl>
    <w:lvl w:ilvl="8" w:tplc="596C0CBC">
      <w:numFmt w:val="bullet"/>
      <w:lvlText w:val="•"/>
      <w:lvlJc w:val="left"/>
      <w:pPr>
        <w:ind w:left="4693" w:hanging="284"/>
      </w:pPr>
      <w:rPr>
        <w:rFonts w:hint="default"/>
        <w:lang w:val="en-US" w:eastAsia="en-US" w:bidi="ar-SA"/>
      </w:rPr>
    </w:lvl>
  </w:abstractNum>
  <w:abstractNum w:abstractNumId="12" w15:restartNumberingAfterBreak="0">
    <w:nsid w:val="44C340F5"/>
    <w:multiLevelType w:val="hybridMultilevel"/>
    <w:tmpl w:val="560EADB0"/>
    <w:lvl w:ilvl="0" w:tplc="CC86BCA6">
      <w:numFmt w:val="bullet"/>
      <w:lvlText w:val="•"/>
      <w:lvlJc w:val="left"/>
      <w:pPr>
        <w:ind w:left="406" w:hanging="284"/>
      </w:pPr>
      <w:rPr>
        <w:rFonts w:ascii="Gotham Book" w:eastAsia="Gotham Book" w:hAnsi="Gotham Book" w:cs="Gotham Book" w:hint="default"/>
        <w:b w:val="0"/>
        <w:bCs w:val="0"/>
        <w:i w:val="0"/>
        <w:iCs w:val="0"/>
        <w:spacing w:val="0"/>
        <w:w w:val="100"/>
        <w:sz w:val="19"/>
        <w:szCs w:val="19"/>
        <w:lang w:val="en-US" w:eastAsia="en-US" w:bidi="ar-SA"/>
      </w:rPr>
    </w:lvl>
    <w:lvl w:ilvl="1" w:tplc="9F7CF3BC">
      <w:numFmt w:val="bullet"/>
      <w:lvlText w:val="•"/>
      <w:lvlJc w:val="left"/>
      <w:pPr>
        <w:ind w:left="874" w:hanging="284"/>
      </w:pPr>
      <w:rPr>
        <w:rFonts w:hint="default"/>
        <w:lang w:val="en-US" w:eastAsia="en-US" w:bidi="ar-SA"/>
      </w:rPr>
    </w:lvl>
    <w:lvl w:ilvl="2" w:tplc="25C44F08">
      <w:numFmt w:val="bullet"/>
      <w:lvlText w:val="•"/>
      <w:lvlJc w:val="left"/>
      <w:pPr>
        <w:ind w:left="1348" w:hanging="284"/>
      </w:pPr>
      <w:rPr>
        <w:rFonts w:hint="default"/>
        <w:lang w:val="en-US" w:eastAsia="en-US" w:bidi="ar-SA"/>
      </w:rPr>
    </w:lvl>
    <w:lvl w:ilvl="3" w:tplc="54303CC0">
      <w:numFmt w:val="bullet"/>
      <w:lvlText w:val="•"/>
      <w:lvlJc w:val="left"/>
      <w:pPr>
        <w:ind w:left="1822" w:hanging="284"/>
      </w:pPr>
      <w:rPr>
        <w:rFonts w:hint="default"/>
        <w:lang w:val="en-US" w:eastAsia="en-US" w:bidi="ar-SA"/>
      </w:rPr>
    </w:lvl>
    <w:lvl w:ilvl="4" w:tplc="0396DE6E">
      <w:numFmt w:val="bullet"/>
      <w:lvlText w:val="•"/>
      <w:lvlJc w:val="left"/>
      <w:pPr>
        <w:ind w:left="2296" w:hanging="284"/>
      </w:pPr>
      <w:rPr>
        <w:rFonts w:hint="default"/>
        <w:lang w:val="en-US" w:eastAsia="en-US" w:bidi="ar-SA"/>
      </w:rPr>
    </w:lvl>
    <w:lvl w:ilvl="5" w:tplc="CC323CE6">
      <w:numFmt w:val="bullet"/>
      <w:lvlText w:val="•"/>
      <w:lvlJc w:val="left"/>
      <w:pPr>
        <w:ind w:left="2770" w:hanging="284"/>
      </w:pPr>
      <w:rPr>
        <w:rFonts w:hint="default"/>
        <w:lang w:val="en-US" w:eastAsia="en-US" w:bidi="ar-SA"/>
      </w:rPr>
    </w:lvl>
    <w:lvl w:ilvl="6" w:tplc="9D3CB774">
      <w:numFmt w:val="bullet"/>
      <w:lvlText w:val="•"/>
      <w:lvlJc w:val="left"/>
      <w:pPr>
        <w:ind w:left="3244" w:hanging="284"/>
      </w:pPr>
      <w:rPr>
        <w:rFonts w:hint="default"/>
        <w:lang w:val="en-US" w:eastAsia="en-US" w:bidi="ar-SA"/>
      </w:rPr>
    </w:lvl>
    <w:lvl w:ilvl="7" w:tplc="63A88956">
      <w:numFmt w:val="bullet"/>
      <w:lvlText w:val="•"/>
      <w:lvlJc w:val="left"/>
      <w:pPr>
        <w:ind w:left="3718" w:hanging="284"/>
      </w:pPr>
      <w:rPr>
        <w:rFonts w:hint="default"/>
        <w:lang w:val="en-US" w:eastAsia="en-US" w:bidi="ar-SA"/>
      </w:rPr>
    </w:lvl>
    <w:lvl w:ilvl="8" w:tplc="2B88695A">
      <w:numFmt w:val="bullet"/>
      <w:lvlText w:val="•"/>
      <w:lvlJc w:val="left"/>
      <w:pPr>
        <w:ind w:left="4192" w:hanging="284"/>
      </w:pPr>
      <w:rPr>
        <w:rFonts w:hint="default"/>
        <w:lang w:val="en-US" w:eastAsia="en-US" w:bidi="ar-SA"/>
      </w:rPr>
    </w:lvl>
  </w:abstractNum>
  <w:abstractNum w:abstractNumId="13" w15:restartNumberingAfterBreak="0">
    <w:nsid w:val="56292CEE"/>
    <w:multiLevelType w:val="hybridMultilevel"/>
    <w:tmpl w:val="9F4EF2B0"/>
    <w:lvl w:ilvl="0" w:tplc="054A5266">
      <w:numFmt w:val="bullet"/>
      <w:lvlText w:val="•"/>
      <w:lvlJc w:val="left"/>
      <w:pPr>
        <w:ind w:left="423" w:hanging="284"/>
      </w:pPr>
      <w:rPr>
        <w:rFonts w:ascii="Gotham Bold" w:eastAsia="Gotham Bold" w:hAnsi="Gotham Bold" w:cs="Gotham Bold" w:hint="default"/>
        <w:b/>
        <w:bCs/>
        <w:i w:val="0"/>
        <w:iCs w:val="0"/>
        <w:spacing w:val="0"/>
        <w:w w:val="97"/>
        <w:sz w:val="19"/>
        <w:szCs w:val="19"/>
        <w:lang w:val="en-US" w:eastAsia="en-US" w:bidi="ar-SA"/>
      </w:rPr>
    </w:lvl>
    <w:lvl w:ilvl="1" w:tplc="6E3A0962">
      <w:numFmt w:val="bullet"/>
      <w:lvlText w:val="•"/>
      <w:lvlJc w:val="left"/>
      <w:pPr>
        <w:ind w:left="874" w:hanging="284"/>
      </w:pPr>
      <w:rPr>
        <w:rFonts w:hint="default"/>
        <w:lang w:val="en-US" w:eastAsia="en-US" w:bidi="ar-SA"/>
      </w:rPr>
    </w:lvl>
    <w:lvl w:ilvl="2" w:tplc="764A94D8">
      <w:numFmt w:val="bullet"/>
      <w:lvlText w:val="•"/>
      <w:lvlJc w:val="left"/>
      <w:pPr>
        <w:ind w:left="1328" w:hanging="284"/>
      </w:pPr>
      <w:rPr>
        <w:rFonts w:hint="default"/>
        <w:lang w:val="en-US" w:eastAsia="en-US" w:bidi="ar-SA"/>
      </w:rPr>
    </w:lvl>
    <w:lvl w:ilvl="3" w:tplc="B6AEAB24">
      <w:numFmt w:val="bullet"/>
      <w:lvlText w:val="•"/>
      <w:lvlJc w:val="left"/>
      <w:pPr>
        <w:ind w:left="1782" w:hanging="284"/>
      </w:pPr>
      <w:rPr>
        <w:rFonts w:hint="default"/>
        <w:lang w:val="en-US" w:eastAsia="en-US" w:bidi="ar-SA"/>
      </w:rPr>
    </w:lvl>
    <w:lvl w:ilvl="4" w:tplc="2D0EC024">
      <w:numFmt w:val="bullet"/>
      <w:lvlText w:val="•"/>
      <w:lvlJc w:val="left"/>
      <w:pPr>
        <w:ind w:left="2237" w:hanging="284"/>
      </w:pPr>
      <w:rPr>
        <w:rFonts w:hint="default"/>
        <w:lang w:val="en-US" w:eastAsia="en-US" w:bidi="ar-SA"/>
      </w:rPr>
    </w:lvl>
    <w:lvl w:ilvl="5" w:tplc="D13A2EBE">
      <w:numFmt w:val="bullet"/>
      <w:lvlText w:val="•"/>
      <w:lvlJc w:val="left"/>
      <w:pPr>
        <w:ind w:left="2691" w:hanging="284"/>
      </w:pPr>
      <w:rPr>
        <w:rFonts w:hint="default"/>
        <w:lang w:val="en-US" w:eastAsia="en-US" w:bidi="ar-SA"/>
      </w:rPr>
    </w:lvl>
    <w:lvl w:ilvl="6" w:tplc="B49C5998">
      <w:numFmt w:val="bullet"/>
      <w:lvlText w:val="•"/>
      <w:lvlJc w:val="left"/>
      <w:pPr>
        <w:ind w:left="3145" w:hanging="284"/>
      </w:pPr>
      <w:rPr>
        <w:rFonts w:hint="default"/>
        <w:lang w:val="en-US" w:eastAsia="en-US" w:bidi="ar-SA"/>
      </w:rPr>
    </w:lvl>
    <w:lvl w:ilvl="7" w:tplc="AEA439AA">
      <w:numFmt w:val="bullet"/>
      <w:lvlText w:val="•"/>
      <w:lvlJc w:val="left"/>
      <w:pPr>
        <w:ind w:left="3600" w:hanging="284"/>
      </w:pPr>
      <w:rPr>
        <w:rFonts w:hint="default"/>
        <w:lang w:val="en-US" w:eastAsia="en-US" w:bidi="ar-SA"/>
      </w:rPr>
    </w:lvl>
    <w:lvl w:ilvl="8" w:tplc="AF68A992">
      <w:numFmt w:val="bullet"/>
      <w:lvlText w:val="•"/>
      <w:lvlJc w:val="left"/>
      <w:pPr>
        <w:ind w:left="4054" w:hanging="284"/>
      </w:pPr>
      <w:rPr>
        <w:rFonts w:hint="default"/>
        <w:lang w:val="en-US" w:eastAsia="en-US" w:bidi="ar-SA"/>
      </w:rPr>
    </w:lvl>
  </w:abstractNum>
  <w:abstractNum w:abstractNumId="14" w15:restartNumberingAfterBreak="0">
    <w:nsid w:val="583231C4"/>
    <w:multiLevelType w:val="hybridMultilevel"/>
    <w:tmpl w:val="F468D790"/>
    <w:lvl w:ilvl="0" w:tplc="5860D1A8">
      <w:numFmt w:val="bullet"/>
      <w:lvlText w:val="•"/>
      <w:lvlJc w:val="left"/>
      <w:pPr>
        <w:ind w:left="425" w:hanging="284"/>
      </w:pPr>
      <w:rPr>
        <w:rFonts w:ascii="Gotham Book" w:eastAsia="Gotham Book" w:hAnsi="Gotham Book" w:cs="Gotham Book" w:hint="default"/>
        <w:b w:val="0"/>
        <w:bCs w:val="0"/>
        <w:i w:val="0"/>
        <w:iCs w:val="0"/>
        <w:spacing w:val="0"/>
        <w:w w:val="100"/>
        <w:sz w:val="19"/>
        <w:szCs w:val="19"/>
        <w:lang w:val="en-US" w:eastAsia="en-US" w:bidi="ar-SA"/>
      </w:rPr>
    </w:lvl>
    <w:lvl w:ilvl="1" w:tplc="A75ADB44">
      <w:numFmt w:val="bullet"/>
      <w:lvlText w:val="•"/>
      <w:lvlJc w:val="left"/>
      <w:pPr>
        <w:ind w:left="892" w:hanging="284"/>
      </w:pPr>
      <w:rPr>
        <w:rFonts w:hint="default"/>
        <w:lang w:val="en-US" w:eastAsia="en-US" w:bidi="ar-SA"/>
      </w:rPr>
    </w:lvl>
    <w:lvl w:ilvl="2" w:tplc="3B20AF86">
      <w:numFmt w:val="bullet"/>
      <w:lvlText w:val="•"/>
      <w:lvlJc w:val="left"/>
      <w:pPr>
        <w:ind w:left="1364" w:hanging="284"/>
      </w:pPr>
      <w:rPr>
        <w:rFonts w:hint="default"/>
        <w:lang w:val="en-US" w:eastAsia="en-US" w:bidi="ar-SA"/>
      </w:rPr>
    </w:lvl>
    <w:lvl w:ilvl="3" w:tplc="42F2B05E">
      <w:numFmt w:val="bullet"/>
      <w:lvlText w:val="•"/>
      <w:lvlJc w:val="left"/>
      <w:pPr>
        <w:ind w:left="1836" w:hanging="284"/>
      </w:pPr>
      <w:rPr>
        <w:rFonts w:hint="default"/>
        <w:lang w:val="en-US" w:eastAsia="en-US" w:bidi="ar-SA"/>
      </w:rPr>
    </w:lvl>
    <w:lvl w:ilvl="4" w:tplc="866A3086">
      <w:numFmt w:val="bullet"/>
      <w:lvlText w:val="•"/>
      <w:lvlJc w:val="left"/>
      <w:pPr>
        <w:ind w:left="2308" w:hanging="284"/>
      </w:pPr>
      <w:rPr>
        <w:rFonts w:hint="default"/>
        <w:lang w:val="en-US" w:eastAsia="en-US" w:bidi="ar-SA"/>
      </w:rPr>
    </w:lvl>
    <w:lvl w:ilvl="5" w:tplc="F2E859E4">
      <w:numFmt w:val="bullet"/>
      <w:lvlText w:val="•"/>
      <w:lvlJc w:val="left"/>
      <w:pPr>
        <w:ind w:left="2780" w:hanging="284"/>
      </w:pPr>
      <w:rPr>
        <w:rFonts w:hint="default"/>
        <w:lang w:val="en-US" w:eastAsia="en-US" w:bidi="ar-SA"/>
      </w:rPr>
    </w:lvl>
    <w:lvl w:ilvl="6" w:tplc="DFAA111E">
      <w:numFmt w:val="bullet"/>
      <w:lvlText w:val="•"/>
      <w:lvlJc w:val="left"/>
      <w:pPr>
        <w:ind w:left="3252" w:hanging="284"/>
      </w:pPr>
      <w:rPr>
        <w:rFonts w:hint="default"/>
        <w:lang w:val="en-US" w:eastAsia="en-US" w:bidi="ar-SA"/>
      </w:rPr>
    </w:lvl>
    <w:lvl w:ilvl="7" w:tplc="2CD450F4">
      <w:numFmt w:val="bullet"/>
      <w:lvlText w:val="•"/>
      <w:lvlJc w:val="left"/>
      <w:pPr>
        <w:ind w:left="3724" w:hanging="284"/>
      </w:pPr>
      <w:rPr>
        <w:rFonts w:hint="default"/>
        <w:lang w:val="en-US" w:eastAsia="en-US" w:bidi="ar-SA"/>
      </w:rPr>
    </w:lvl>
    <w:lvl w:ilvl="8" w:tplc="FDC4FC18">
      <w:numFmt w:val="bullet"/>
      <w:lvlText w:val="•"/>
      <w:lvlJc w:val="left"/>
      <w:pPr>
        <w:ind w:left="4196" w:hanging="284"/>
      </w:pPr>
      <w:rPr>
        <w:rFonts w:hint="default"/>
        <w:lang w:val="en-US" w:eastAsia="en-US" w:bidi="ar-SA"/>
      </w:rPr>
    </w:lvl>
  </w:abstractNum>
  <w:abstractNum w:abstractNumId="15" w15:restartNumberingAfterBreak="0">
    <w:nsid w:val="5ED85F8B"/>
    <w:multiLevelType w:val="hybridMultilevel"/>
    <w:tmpl w:val="2B4A2090"/>
    <w:lvl w:ilvl="0" w:tplc="A2F631EC">
      <w:numFmt w:val="bullet"/>
      <w:lvlText w:val="•"/>
      <w:lvlJc w:val="left"/>
      <w:pPr>
        <w:ind w:left="396" w:hanging="284"/>
      </w:pPr>
      <w:rPr>
        <w:rFonts w:ascii="Gotham Book" w:eastAsia="Gotham Book" w:hAnsi="Gotham Book" w:cs="Gotham Book" w:hint="default"/>
        <w:b w:val="0"/>
        <w:bCs w:val="0"/>
        <w:i w:val="0"/>
        <w:iCs w:val="0"/>
        <w:spacing w:val="0"/>
        <w:w w:val="97"/>
        <w:sz w:val="19"/>
        <w:szCs w:val="19"/>
        <w:lang w:val="en-US" w:eastAsia="en-US" w:bidi="ar-SA"/>
      </w:rPr>
    </w:lvl>
    <w:lvl w:ilvl="1" w:tplc="82E2953C">
      <w:numFmt w:val="bullet"/>
      <w:lvlText w:val="•"/>
      <w:lvlJc w:val="left"/>
      <w:pPr>
        <w:ind w:left="874" w:hanging="284"/>
      </w:pPr>
      <w:rPr>
        <w:rFonts w:hint="default"/>
        <w:lang w:val="en-US" w:eastAsia="en-US" w:bidi="ar-SA"/>
      </w:rPr>
    </w:lvl>
    <w:lvl w:ilvl="2" w:tplc="A1CA4F74">
      <w:numFmt w:val="bullet"/>
      <w:lvlText w:val="•"/>
      <w:lvlJc w:val="left"/>
      <w:pPr>
        <w:ind w:left="1348" w:hanging="284"/>
      </w:pPr>
      <w:rPr>
        <w:rFonts w:hint="default"/>
        <w:lang w:val="en-US" w:eastAsia="en-US" w:bidi="ar-SA"/>
      </w:rPr>
    </w:lvl>
    <w:lvl w:ilvl="3" w:tplc="9AAE7860">
      <w:numFmt w:val="bullet"/>
      <w:lvlText w:val="•"/>
      <w:lvlJc w:val="left"/>
      <w:pPr>
        <w:ind w:left="1822" w:hanging="284"/>
      </w:pPr>
      <w:rPr>
        <w:rFonts w:hint="default"/>
        <w:lang w:val="en-US" w:eastAsia="en-US" w:bidi="ar-SA"/>
      </w:rPr>
    </w:lvl>
    <w:lvl w:ilvl="4" w:tplc="6634381E">
      <w:numFmt w:val="bullet"/>
      <w:lvlText w:val="•"/>
      <w:lvlJc w:val="left"/>
      <w:pPr>
        <w:ind w:left="2296" w:hanging="284"/>
      </w:pPr>
      <w:rPr>
        <w:rFonts w:hint="default"/>
        <w:lang w:val="en-US" w:eastAsia="en-US" w:bidi="ar-SA"/>
      </w:rPr>
    </w:lvl>
    <w:lvl w:ilvl="5" w:tplc="3B8860C8">
      <w:numFmt w:val="bullet"/>
      <w:lvlText w:val="•"/>
      <w:lvlJc w:val="left"/>
      <w:pPr>
        <w:ind w:left="2770" w:hanging="284"/>
      </w:pPr>
      <w:rPr>
        <w:rFonts w:hint="default"/>
        <w:lang w:val="en-US" w:eastAsia="en-US" w:bidi="ar-SA"/>
      </w:rPr>
    </w:lvl>
    <w:lvl w:ilvl="6" w:tplc="2FAA0F52">
      <w:numFmt w:val="bullet"/>
      <w:lvlText w:val="•"/>
      <w:lvlJc w:val="left"/>
      <w:pPr>
        <w:ind w:left="3244" w:hanging="284"/>
      </w:pPr>
      <w:rPr>
        <w:rFonts w:hint="default"/>
        <w:lang w:val="en-US" w:eastAsia="en-US" w:bidi="ar-SA"/>
      </w:rPr>
    </w:lvl>
    <w:lvl w:ilvl="7" w:tplc="22E06BAC">
      <w:numFmt w:val="bullet"/>
      <w:lvlText w:val="•"/>
      <w:lvlJc w:val="left"/>
      <w:pPr>
        <w:ind w:left="3718" w:hanging="284"/>
      </w:pPr>
      <w:rPr>
        <w:rFonts w:hint="default"/>
        <w:lang w:val="en-US" w:eastAsia="en-US" w:bidi="ar-SA"/>
      </w:rPr>
    </w:lvl>
    <w:lvl w:ilvl="8" w:tplc="3BE67650">
      <w:numFmt w:val="bullet"/>
      <w:lvlText w:val="•"/>
      <w:lvlJc w:val="left"/>
      <w:pPr>
        <w:ind w:left="4192" w:hanging="284"/>
      </w:pPr>
      <w:rPr>
        <w:rFonts w:hint="default"/>
        <w:lang w:val="en-US" w:eastAsia="en-US" w:bidi="ar-SA"/>
      </w:rPr>
    </w:lvl>
  </w:abstractNum>
  <w:abstractNum w:abstractNumId="16" w15:restartNumberingAfterBreak="0">
    <w:nsid w:val="63FE6579"/>
    <w:multiLevelType w:val="hybridMultilevel"/>
    <w:tmpl w:val="4086A6F6"/>
    <w:lvl w:ilvl="0" w:tplc="B1F44E36">
      <w:numFmt w:val="bullet"/>
      <w:lvlText w:val="•"/>
      <w:lvlJc w:val="left"/>
      <w:pPr>
        <w:ind w:left="394" w:hanging="284"/>
      </w:pPr>
      <w:rPr>
        <w:rFonts w:ascii="Gotham Book" w:eastAsia="Gotham Book" w:hAnsi="Gotham Book" w:cs="Gotham Book" w:hint="default"/>
        <w:b w:val="0"/>
        <w:bCs w:val="0"/>
        <w:i w:val="0"/>
        <w:iCs w:val="0"/>
        <w:color w:val="FFFFFF"/>
        <w:spacing w:val="0"/>
        <w:w w:val="100"/>
        <w:sz w:val="19"/>
        <w:szCs w:val="19"/>
        <w:lang w:val="en-US" w:eastAsia="en-US" w:bidi="ar-SA"/>
      </w:rPr>
    </w:lvl>
    <w:lvl w:ilvl="1" w:tplc="E4727A40">
      <w:numFmt w:val="bullet"/>
      <w:lvlText w:val="•"/>
      <w:lvlJc w:val="left"/>
      <w:pPr>
        <w:ind w:left="1180" w:hanging="284"/>
      </w:pPr>
      <w:rPr>
        <w:rFonts w:hint="default"/>
        <w:lang w:val="en-US" w:eastAsia="en-US" w:bidi="ar-SA"/>
      </w:rPr>
    </w:lvl>
    <w:lvl w:ilvl="2" w:tplc="7B7243F0">
      <w:numFmt w:val="bullet"/>
      <w:lvlText w:val="•"/>
      <w:lvlJc w:val="left"/>
      <w:pPr>
        <w:ind w:left="1960" w:hanging="284"/>
      </w:pPr>
      <w:rPr>
        <w:rFonts w:hint="default"/>
        <w:lang w:val="en-US" w:eastAsia="en-US" w:bidi="ar-SA"/>
      </w:rPr>
    </w:lvl>
    <w:lvl w:ilvl="3" w:tplc="CB80A876">
      <w:numFmt w:val="bullet"/>
      <w:lvlText w:val="•"/>
      <w:lvlJc w:val="left"/>
      <w:pPr>
        <w:ind w:left="2740" w:hanging="284"/>
      </w:pPr>
      <w:rPr>
        <w:rFonts w:hint="default"/>
        <w:lang w:val="en-US" w:eastAsia="en-US" w:bidi="ar-SA"/>
      </w:rPr>
    </w:lvl>
    <w:lvl w:ilvl="4" w:tplc="3410D53A">
      <w:numFmt w:val="bullet"/>
      <w:lvlText w:val="•"/>
      <w:lvlJc w:val="left"/>
      <w:pPr>
        <w:ind w:left="3520" w:hanging="284"/>
      </w:pPr>
      <w:rPr>
        <w:rFonts w:hint="default"/>
        <w:lang w:val="en-US" w:eastAsia="en-US" w:bidi="ar-SA"/>
      </w:rPr>
    </w:lvl>
    <w:lvl w:ilvl="5" w:tplc="C5B2C3F2">
      <w:numFmt w:val="bullet"/>
      <w:lvlText w:val="•"/>
      <w:lvlJc w:val="left"/>
      <w:pPr>
        <w:ind w:left="4300" w:hanging="284"/>
      </w:pPr>
      <w:rPr>
        <w:rFonts w:hint="default"/>
        <w:lang w:val="en-US" w:eastAsia="en-US" w:bidi="ar-SA"/>
      </w:rPr>
    </w:lvl>
    <w:lvl w:ilvl="6" w:tplc="C3808A0A">
      <w:numFmt w:val="bullet"/>
      <w:lvlText w:val="•"/>
      <w:lvlJc w:val="left"/>
      <w:pPr>
        <w:ind w:left="5080" w:hanging="284"/>
      </w:pPr>
      <w:rPr>
        <w:rFonts w:hint="default"/>
        <w:lang w:val="en-US" w:eastAsia="en-US" w:bidi="ar-SA"/>
      </w:rPr>
    </w:lvl>
    <w:lvl w:ilvl="7" w:tplc="2D1E26DE">
      <w:numFmt w:val="bullet"/>
      <w:lvlText w:val="•"/>
      <w:lvlJc w:val="left"/>
      <w:pPr>
        <w:ind w:left="5860" w:hanging="284"/>
      </w:pPr>
      <w:rPr>
        <w:rFonts w:hint="default"/>
        <w:lang w:val="en-US" w:eastAsia="en-US" w:bidi="ar-SA"/>
      </w:rPr>
    </w:lvl>
    <w:lvl w:ilvl="8" w:tplc="677C58EC">
      <w:numFmt w:val="bullet"/>
      <w:lvlText w:val="•"/>
      <w:lvlJc w:val="left"/>
      <w:pPr>
        <w:ind w:left="6640" w:hanging="284"/>
      </w:pPr>
      <w:rPr>
        <w:rFonts w:hint="default"/>
        <w:lang w:val="en-US" w:eastAsia="en-US" w:bidi="ar-SA"/>
      </w:rPr>
    </w:lvl>
  </w:abstractNum>
  <w:abstractNum w:abstractNumId="17" w15:restartNumberingAfterBreak="0">
    <w:nsid w:val="646379EB"/>
    <w:multiLevelType w:val="hybridMultilevel"/>
    <w:tmpl w:val="090EB766"/>
    <w:lvl w:ilvl="0" w:tplc="697880BA">
      <w:numFmt w:val="bullet"/>
      <w:lvlText w:val="•"/>
      <w:lvlJc w:val="left"/>
      <w:pPr>
        <w:ind w:left="423" w:hanging="284"/>
      </w:pPr>
      <w:rPr>
        <w:rFonts w:ascii="Gotham Book" w:eastAsia="Gotham Book" w:hAnsi="Gotham Book" w:cs="Gotham Book" w:hint="default"/>
        <w:b w:val="0"/>
        <w:bCs w:val="0"/>
        <w:i w:val="0"/>
        <w:iCs w:val="0"/>
        <w:spacing w:val="0"/>
        <w:w w:val="100"/>
        <w:sz w:val="19"/>
        <w:szCs w:val="19"/>
        <w:lang w:val="en-US" w:eastAsia="en-US" w:bidi="ar-SA"/>
      </w:rPr>
    </w:lvl>
    <w:lvl w:ilvl="1" w:tplc="D3E2369A">
      <w:numFmt w:val="bullet"/>
      <w:lvlText w:val="•"/>
      <w:lvlJc w:val="left"/>
      <w:pPr>
        <w:ind w:left="877" w:hanging="284"/>
      </w:pPr>
      <w:rPr>
        <w:rFonts w:hint="default"/>
        <w:lang w:val="en-US" w:eastAsia="en-US" w:bidi="ar-SA"/>
      </w:rPr>
    </w:lvl>
    <w:lvl w:ilvl="2" w:tplc="16F04EBA">
      <w:numFmt w:val="bullet"/>
      <w:lvlText w:val="•"/>
      <w:lvlJc w:val="left"/>
      <w:pPr>
        <w:ind w:left="1334" w:hanging="284"/>
      </w:pPr>
      <w:rPr>
        <w:rFonts w:hint="default"/>
        <w:lang w:val="en-US" w:eastAsia="en-US" w:bidi="ar-SA"/>
      </w:rPr>
    </w:lvl>
    <w:lvl w:ilvl="3" w:tplc="B9AA5770">
      <w:numFmt w:val="bullet"/>
      <w:lvlText w:val="•"/>
      <w:lvlJc w:val="left"/>
      <w:pPr>
        <w:ind w:left="1792" w:hanging="284"/>
      </w:pPr>
      <w:rPr>
        <w:rFonts w:hint="default"/>
        <w:lang w:val="en-US" w:eastAsia="en-US" w:bidi="ar-SA"/>
      </w:rPr>
    </w:lvl>
    <w:lvl w:ilvl="4" w:tplc="D716FFCA">
      <w:numFmt w:val="bullet"/>
      <w:lvlText w:val="•"/>
      <w:lvlJc w:val="left"/>
      <w:pPr>
        <w:ind w:left="2249" w:hanging="284"/>
      </w:pPr>
      <w:rPr>
        <w:rFonts w:hint="default"/>
        <w:lang w:val="en-US" w:eastAsia="en-US" w:bidi="ar-SA"/>
      </w:rPr>
    </w:lvl>
    <w:lvl w:ilvl="5" w:tplc="86B0924C">
      <w:numFmt w:val="bullet"/>
      <w:lvlText w:val="•"/>
      <w:lvlJc w:val="left"/>
      <w:pPr>
        <w:ind w:left="2707" w:hanging="284"/>
      </w:pPr>
      <w:rPr>
        <w:rFonts w:hint="default"/>
        <w:lang w:val="en-US" w:eastAsia="en-US" w:bidi="ar-SA"/>
      </w:rPr>
    </w:lvl>
    <w:lvl w:ilvl="6" w:tplc="05B082F0">
      <w:numFmt w:val="bullet"/>
      <w:lvlText w:val="•"/>
      <w:lvlJc w:val="left"/>
      <w:pPr>
        <w:ind w:left="3164" w:hanging="284"/>
      </w:pPr>
      <w:rPr>
        <w:rFonts w:hint="default"/>
        <w:lang w:val="en-US" w:eastAsia="en-US" w:bidi="ar-SA"/>
      </w:rPr>
    </w:lvl>
    <w:lvl w:ilvl="7" w:tplc="BFBC1952">
      <w:numFmt w:val="bullet"/>
      <w:lvlText w:val="•"/>
      <w:lvlJc w:val="left"/>
      <w:pPr>
        <w:ind w:left="3621" w:hanging="284"/>
      </w:pPr>
      <w:rPr>
        <w:rFonts w:hint="default"/>
        <w:lang w:val="en-US" w:eastAsia="en-US" w:bidi="ar-SA"/>
      </w:rPr>
    </w:lvl>
    <w:lvl w:ilvl="8" w:tplc="B72A7530">
      <w:numFmt w:val="bullet"/>
      <w:lvlText w:val="•"/>
      <w:lvlJc w:val="left"/>
      <w:pPr>
        <w:ind w:left="4079" w:hanging="284"/>
      </w:pPr>
      <w:rPr>
        <w:rFonts w:hint="default"/>
        <w:lang w:val="en-US" w:eastAsia="en-US" w:bidi="ar-SA"/>
      </w:rPr>
    </w:lvl>
  </w:abstractNum>
  <w:abstractNum w:abstractNumId="18" w15:restartNumberingAfterBreak="0">
    <w:nsid w:val="69CA43DF"/>
    <w:multiLevelType w:val="hybridMultilevel"/>
    <w:tmpl w:val="21AAD142"/>
    <w:lvl w:ilvl="0" w:tplc="6B0AF0F0">
      <w:numFmt w:val="bullet"/>
      <w:lvlText w:val="•"/>
      <w:lvlJc w:val="left"/>
      <w:pPr>
        <w:ind w:left="707" w:hanging="284"/>
      </w:pPr>
      <w:rPr>
        <w:rFonts w:ascii="Gotham Book" w:eastAsia="Gotham Book" w:hAnsi="Gotham Book" w:cs="Gotham Book" w:hint="default"/>
        <w:b w:val="0"/>
        <w:bCs w:val="0"/>
        <w:i w:val="0"/>
        <w:iCs w:val="0"/>
        <w:spacing w:val="0"/>
        <w:w w:val="100"/>
        <w:sz w:val="19"/>
        <w:szCs w:val="19"/>
        <w:lang w:val="en-US" w:eastAsia="en-US" w:bidi="ar-SA"/>
      </w:rPr>
    </w:lvl>
    <w:lvl w:ilvl="1" w:tplc="C14AC378">
      <w:numFmt w:val="bullet"/>
      <w:lvlText w:val="•"/>
      <w:lvlJc w:val="left"/>
      <w:pPr>
        <w:ind w:left="707" w:hanging="284"/>
      </w:pPr>
      <w:rPr>
        <w:rFonts w:ascii="Gotham Book" w:eastAsia="Gotham Book" w:hAnsi="Gotham Book" w:cs="Gotham Book" w:hint="default"/>
        <w:b w:val="0"/>
        <w:bCs w:val="0"/>
        <w:i w:val="0"/>
        <w:iCs w:val="0"/>
        <w:spacing w:val="0"/>
        <w:w w:val="100"/>
        <w:sz w:val="19"/>
        <w:szCs w:val="19"/>
        <w:lang w:val="en-US" w:eastAsia="en-US" w:bidi="ar-SA"/>
      </w:rPr>
    </w:lvl>
    <w:lvl w:ilvl="2" w:tplc="7AA46854">
      <w:numFmt w:val="bullet"/>
      <w:lvlText w:val="•"/>
      <w:lvlJc w:val="left"/>
      <w:pPr>
        <w:ind w:left="1605" w:hanging="284"/>
      </w:pPr>
      <w:rPr>
        <w:rFonts w:hint="default"/>
        <w:lang w:val="en-US" w:eastAsia="en-US" w:bidi="ar-SA"/>
      </w:rPr>
    </w:lvl>
    <w:lvl w:ilvl="3" w:tplc="FDDA50F6">
      <w:numFmt w:val="bullet"/>
      <w:lvlText w:val="•"/>
      <w:lvlJc w:val="left"/>
      <w:pPr>
        <w:ind w:left="2058" w:hanging="284"/>
      </w:pPr>
      <w:rPr>
        <w:rFonts w:hint="default"/>
        <w:lang w:val="en-US" w:eastAsia="en-US" w:bidi="ar-SA"/>
      </w:rPr>
    </w:lvl>
    <w:lvl w:ilvl="4" w:tplc="8750A878">
      <w:numFmt w:val="bullet"/>
      <w:lvlText w:val="•"/>
      <w:lvlJc w:val="left"/>
      <w:pPr>
        <w:ind w:left="2511" w:hanging="284"/>
      </w:pPr>
      <w:rPr>
        <w:rFonts w:hint="default"/>
        <w:lang w:val="en-US" w:eastAsia="en-US" w:bidi="ar-SA"/>
      </w:rPr>
    </w:lvl>
    <w:lvl w:ilvl="5" w:tplc="ACDC1F50">
      <w:numFmt w:val="bullet"/>
      <w:lvlText w:val="•"/>
      <w:lvlJc w:val="left"/>
      <w:pPr>
        <w:ind w:left="2964" w:hanging="284"/>
      </w:pPr>
      <w:rPr>
        <w:rFonts w:hint="default"/>
        <w:lang w:val="en-US" w:eastAsia="en-US" w:bidi="ar-SA"/>
      </w:rPr>
    </w:lvl>
    <w:lvl w:ilvl="6" w:tplc="8F461DD8">
      <w:numFmt w:val="bullet"/>
      <w:lvlText w:val="•"/>
      <w:lvlJc w:val="left"/>
      <w:pPr>
        <w:ind w:left="3417" w:hanging="284"/>
      </w:pPr>
      <w:rPr>
        <w:rFonts w:hint="default"/>
        <w:lang w:val="en-US" w:eastAsia="en-US" w:bidi="ar-SA"/>
      </w:rPr>
    </w:lvl>
    <w:lvl w:ilvl="7" w:tplc="4A0E715E">
      <w:numFmt w:val="bullet"/>
      <w:lvlText w:val="•"/>
      <w:lvlJc w:val="left"/>
      <w:pPr>
        <w:ind w:left="3870" w:hanging="284"/>
      </w:pPr>
      <w:rPr>
        <w:rFonts w:hint="default"/>
        <w:lang w:val="en-US" w:eastAsia="en-US" w:bidi="ar-SA"/>
      </w:rPr>
    </w:lvl>
    <w:lvl w:ilvl="8" w:tplc="ADC4BDB4">
      <w:numFmt w:val="bullet"/>
      <w:lvlText w:val="•"/>
      <w:lvlJc w:val="left"/>
      <w:pPr>
        <w:ind w:left="4323" w:hanging="284"/>
      </w:pPr>
      <w:rPr>
        <w:rFonts w:hint="default"/>
        <w:lang w:val="en-US" w:eastAsia="en-US" w:bidi="ar-SA"/>
      </w:rPr>
    </w:lvl>
  </w:abstractNum>
  <w:abstractNum w:abstractNumId="19" w15:restartNumberingAfterBreak="0">
    <w:nsid w:val="72A578EB"/>
    <w:multiLevelType w:val="hybridMultilevel"/>
    <w:tmpl w:val="3B904DF6"/>
    <w:lvl w:ilvl="0" w:tplc="5A4A5E74">
      <w:numFmt w:val="bullet"/>
      <w:lvlText w:val="•"/>
      <w:lvlJc w:val="left"/>
      <w:pPr>
        <w:ind w:left="5800" w:hanging="284"/>
      </w:pPr>
      <w:rPr>
        <w:rFonts w:ascii="Gotham Book" w:eastAsia="Gotham Book" w:hAnsi="Gotham Book" w:cs="Gotham Book" w:hint="default"/>
        <w:b w:val="0"/>
        <w:bCs w:val="0"/>
        <w:i w:val="0"/>
        <w:iCs w:val="0"/>
        <w:spacing w:val="0"/>
        <w:w w:val="98"/>
        <w:sz w:val="19"/>
        <w:szCs w:val="19"/>
        <w:lang w:val="en-US" w:eastAsia="en-US" w:bidi="ar-SA"/>
      </w:rPr>
    </w:lvl>
    <w:lvl w:ilvl="1" w:tplc="1A5EDB38">
      <w:numFmt w:val="bullet"/>
      <w:lvlText w:val="•"/>
      <w:lvlJc w:val="left"/>
      <w:pPr>
        <w:ind w:left="6304" w:hanging="284"/>
      </w:pPr>
      <w:rPr>
        <w:rFonts w:hint="default"/>
        <w:lang w:val="en-US" w:eastAsia="en-US" w:bidi="ar-SA"/>
      </w:rPr>
    </w:lvl>
    <w:lvl w:ilvl="2" w:tplc="819E04AE">
      <w:numFmt w:val="bullet"/>
      <w:lvlText w:val="•"/>
      <w:lvlJc w:val="left"/>
      <w:pPr>
        <w:ind w:left="6809" w:hanging="284"/>
      </w:pPr>
      <w:rPr>
        <w:rFonts w:hint="default"/>
        <w:lang w:val="en-US" w:eastAsia="en-US" w:bidi="ar-SA"/>
      </w:rPr>
    </w:lvl>
    <w:lvl w:ilvl="3" w:tplc="D9C4C740">
      <w:numFmt w:val="bullet"/>
      <w:lvlText w:val="•"/>
      <w:lvlJc w:val="left"/>
      <w:pPr>
        <w:ind w:left="7313" w:hanging="284"/>
      </w:pPr>
      <w:rPr>
        <w:rFonts w:hint="default"/>
        <w:lang w:val="en-US" w:eastAsia="en-US" w:bidi="ar-SA"/>
      </w:rPr>
    </w:lvl>
    <w:lvl w:ilvl="4" w:tplc="6A98A0CA">
      <w:numFmt w:val="bullet"/>
      <w:lvlText w:val="•"/>
      <w:lvlJc w:val="left"/>
      <w:pPr>
        <w:ind w:left="7818" w:hanging="284"/>
      </w:pPr>
      <w:rPr>
        <w:rFonts w:hint="default"/>
        <w:lang w:val="en-US" w:eastAsia="en-US" w:bidi="ar-SA"/>
      </w:rPr>
    </w:lvl>
    <w:lvl w:ilvl="5" w:tplc="FFC2770E">
      <w:numFmt w:val="bullet"/>
      <w:lvlText w:val="•"/>
      <w:lvlJc w:val="left"/>
      <w:pPr>
        <w:ind w:left="8322" w:hanging="284"/>
      </w:pPr>
      <w:rPr>
        <w:rFonts w:hint="default"/>
        <w:lang w:val="en-US" w:eastAsia="en-US" w:bidi="ar-SA"/>
      </w:rPr>
    </w:lvl>
    <w:lvl w:ilvl="6" w:tplc="DCAE7D40">
      <w:numFmt w:val="bullet"/>
      <w:lvlText w:val="•"/>
      <w:lvlJc w:val="left"/>
      <w:pPr>
        <w:ind w:left="8827" w:hanging="284"/>
      </w:pPr>
      <w:rPr>
        <w:rFonts w:hint="default"/>
        <w:lang w:val="en-US" w:eastAsia="en-US" w:bidi="ar-SA"/>
      </w:rPr>
    </w:lvl>
    <w:lvl w:ilvl="7" w:tplc="6CD21472">
      <w:numFmt w:val="bullet"/>
      <w:lvlText w:val="•"/>
      <w:lvlJc w:val="left"/>
      <w:pPr>
        <w:ind w:left="9331" w:hanging="284"/>
      </w:pPr>
      <w:rPr>
        <w:rFonts w:hint="default"/>
        <w:lang w:val="en-US" w:eastAsia="en-US" w:bidi="ar-SA"/>
      </w:rPr>
    </w:lvl>
    <w:lvl w:ilvl="8" w:tplc="DE54E07A">
      <w:numFmt w:val="bullet"/>
      <w:lvlText w:val="•"/>
      <w:lvlJc w:val="left"/>
      <w:pPr>
        <w:ind w:left="9836" w:hanging="284"/>
      </w:pPr>
      <w:rPr>
        <w:rFonts w:hint="default"/>
        <w:lang w:val="en-US" w:eastAsia="en-US" w:bidi="ar-SA"/>
      </w:rPr>
    </w:lvl>
  </w:abstractNum>
  <w:abstractNum w:abstractNumId="20" w15:restartNumberingAfterBreak="0">
    <w:nsid w:val="72F271A4"/>
    <w:multiLevelType w:val="hybridMultilevel"/>
    <w:tmpl w:val="F06E530C"/>
    <w:lvl w:ilvl="0" w:tplc="46EE7D0C">
      <w:numFmt w:val="bullet"/>
      <w:lvlText w:val="•"/>
      <w:lvlJc w:val="left"/>
      <w:pPr>
        <w:ind w:left="394" w:hanging="284"/>
      </w:pPr>
      <w:rPr>
        <w:rFonts w:ascii="Gotham Book" w:eastAsia="Gotham Book" w:hAnsi="Gotham Book" w:cs="Gotham Book" w:hint="default"/>
        <w:b w:val="0"/>
        <w:bCs w:val="0"/>
        <w:i w:val="0"/>
        <w:iCs w:val="0"/>
        <w:color w:val="FFFFFF"/>
        <w:spacing w:val="0"/>
        <w:w w:val="100"/>
        <w:sz w:val="19"/>
        <w:szCs w:val="19"/>
        <w:lang w:val="en-US" w:eastAsia="en-US" w:bidi="ar-SA"/>
      </w:rPr>
    </w:lvl>
    <w:lvl w:ilvl="1" w:tplc="9A78710A">
      <w:numFmt w:val="bullet"/>
      <w:lvlText w:val="•"/>
      <w:lvlJc w:val="left"/>
      <w:pPr>
        <w:ind w:left="1180" w:hanging="284"/>
      </w:pPr>
      <w:rPr>
        <w:rFonts w:hint="default"/>
        <w:lang w:val="en-US" w:eastAsia="en-US" w:bidi="ar-SA"/>
      </w:rPr>
    </w:lvl>
    <w:lvl w:ilvl="2" w:tplc="00CE4D8C">
      <w:numFmt w:val="bullet"/>
      <w:lvlText w:val="•"/>
      <w:lvlJc w:val="left"/>
      <w:pPr>
        <w:ind w:left="1960" w:hanging="284"/>
      </w:pPr>
      <w:rPr>
        <w:rFonts w:hint="default"/>
        <w:lang w:val="en-US" w:eastAsia="en-US" w:bidi="ar-SA"/>
      </w:rPr>
    </w:lvl>
    <w:lvl w:ilvl="3" w:tplc="417A7364">
      <w:numFmt w:val="bullet"/>
      <w:lvlText w:val="•"/>
      <w:lvlJc w:val="left"/>
      <w:pPr>
        <w:ind w:left="2740" w:hanging="284"/>
      </w:pPr>
      <w:rPr>
        <w:rFonts w:hint="default"/>
        <w:lang w:val="en-US" w:eastAsia="en-US" w:bidi="ar-SA"/>
      </w:rPr>
    </w:lvl>
    <w:lvl w:ilvl="4" w:tplc="550AF44E">
      <w:numFmt w:val="bullet"/>
      <w:lvlText w:val="•"/>
      <w:lvlJc w:val="left"/>
      <w:pPr>
        <w:ind w:left="3520" w:hanging="284"/>
      </w:pPr>
      <w:rPr>
        <w:rFonts w:hint="default"/>
        <w:lang w:val="en-US" w:eastAsia="en-US" w:bidi="ar-SA"/>
      </w:rPr>
    </w:lvl>
    <w:lvl w:ilvl="5" w:tplc="D62295B4">
      <w:numFmt w:val="bullet"/>
      <w:lvlText w:val="•"/>
      <w:lvlJc w:val="left"/>
      <w:pPr>
        <w:ind w:left="4300" w:hanging="284"/>
      </w:pPr>
      <w:rPr>
        <w:rFonts w:hint="default"/>
        <w:lang w:val="en-US" w:eastAsia="en-US" w:bidi="ar-SA"/>
      </w:rPr>
    </w:lvl>
    <w:lvl w:ilvl="6" w:tplc="7F0EC132">
      <w:numFmt w:val="bullet"/>
      <w:lvlText w:val="•"/>
      <w:lvlJc w:val="left"/>
      <w:pPr>
        <w:ind w:left="5080" w:hanging="284"/>
      </w:pPr>
      <w:rPr>
        <w:rFonts w:hint="default"/>
        <w:lang w:val="en-US" w:eastAsia="en-US" w:bidi="ar-SA"/>
      </w:rPr>
    </w:lvl>
    <w:lvl w:ilvl="7" w:tplc="29C007BA">
      <w:numFmt w:val="bullet"/>
      <w:lvlText w:val="•"/>
      <w:lvlJc w:val="left"/>
      <w:pPr>
        <w:ind w:left="5860" w:hanging="284"/>
      </w:pPr>
      <w:rPr>
        <w:rFonts w:hint="default"/>
        <w:lang w:val="en-US" w:eastAsia="en-US" w:bidi="ar-SA"/>
      </w:rPr>
    </w:lvl>
    <w:lvl w:ilvl="8" w:tplc="A984D510">
      <w:numFmt w:val="bullet"/>
      <w:lvlText w:val="•"/>
      <w:lvlJc w:val="left"/>
      <w:pPr>
        <w:ind w:left="6640" w:hanging="284"/>
      </w:pPr>
      <w:rPr>
        <w:rFonts w:hint="default"/>
        <w:lang w:val="en-US" w:eastAsia="en-US" w:bidi="ar-SA"/>
      </w:rPr>
    </w:lvl>
  </w:abstractNum>
  <w:abstractNum w:abstractNumId="21" w15:restartNumberingAfterBreak="0">
    <w:nsid w:val="76A858BA"/>
    <w:multiLevelType w:val="hybridMultilevel"/>
    <w:tmpl w:val="267A8EE2"/>
    <w:lvl w:ilvl="0" w:tplc="E8188DFC">
      <w:numFmt w:val="bullet"/>
      <w:lvlText w:val="•"/>
      <w:lvlJc w:val="left"/>
      <w:pPr>
        <w:ind w:left="717" w:hanging="284"/>
      </w:pPr>
      <w:rPr>
        <w:rFonts w:ascii="Gotham Book" w:eastAsia="Gotham Book" w:hAnsi="Gotham Book" w:cs="Gotham Book" w:hint="default"/>
        <w:b w:val="0"/>
        <w:bCs w:val="0"/>
        <w:i w:val="0"/>
        <w:iCs w:val="0"/>
        <w:spacing w:val="0"/>
        <w:w w:val="100"/>
        <w:sz w:val="19"/>
        <w:szCs w:val="19"/>
        <w:lang w:val="en-US" w:eastAsia="en-US" w:bidi="ar-SA"/>
      </w:rPr>
    </w:lvl>
    <w:lvl w:ilvl="1" w:tplc="86D2BB62">
      <w:numFmt w:val="bullet"/>
      <w:lvlText w:val="•"/>
      <w:lvlJc w:val="left"/>
      <w:pPr>
        <w:ind w:left="1153" w:hanging="284"/>
      </w:pPr>
      <w:rPr>
        <w:rFonts w:hint="default"/>
        <w:lang w:val="en-US" w:eastAsia="en-US" w:bidi="ar-SA"/>
      </w:rPr>
    </w:lvl>
    <w:lvl w:ilvl="2" w:tplc="4FA03746">
      <w:numFmt w:val="bullet"/>
      <w:lvlText w:val="•"/>
      <w:lvlJc w:val="left"/>
      <w:pPr>
        <w:ind w:left="1587" w:hanging="284"/>
      </w:pPr>
      <w:rPr>
        <w:rFonts w:hint="default"/>
        <w:lang w:val="en-US" w:eastAsia="en-US" w:bidi="ar-SA"/>
      </w:rPr>
    </w:lvl>
    <w:lvl w:ilvl="3" w:tplc="E14CD08C">
      <w:numFmt w:val="bullet"/>
      <w:lvlText w:val="•"/>
      <w:lvlJc w:val="left"/>
      <w:pPr>
        <w:ind w:left="2020" w:hanging="284"/>
      </w:pPr>
      <w:rPr>
        <w:rFonts w:hint="default"/>
        <w:lang w:val="en-US" w:eastAsia="en-US" w:bidi="ar-SA"/>
      </w:rPr>
    </w:lvl>
    <w:lvl w:ilvl="4" w:tplc="0284D430">
      <w:numFmt w:val="bullet"/>
      <w:lvlText w:val="•"/>
      <w:lvlJc w:val="left"/>
      <w:pPr>
        <w:ind w:left="2454" w:hanging="284"/>
      </w:pPr>
      <w:rPr>
        <w:rFonts w:hint="default"/>
        <w:lang w:val="en-US" w:eastAsia="en-US" w:bidi="ar-SA"/>
      </w:rPr>
    </w:lvl>
    <w:lvl w:ilvl="5" w:tplc="C402FED2">
      <w:numFmt w:val="bullet"/>
      <w:lvlText w:val="•"/>
      <w:lvlJc w:val="left"/>
      <w:pPr>
        <w:ind w:left="2887" w:hanging="284"/>
      </w:pPr>
      <w:rPr>
        <w:rFonts w:hint="default"/>
        <w:lang w:val="en-US" w:eastAsia="en-US" w:bidi="ar-SA"/>
      </w:rPr>
    </w:lvl>
    <w:lvl w:ilvl="6" w:tplc="70724A2C">
      <w:numFmt w:val="bullet"/>
      <w:lvlText w:val="•"/>
      <w:lvlJc w:val="left"/>
      <w:pPr>
        <w:ind w:left="3321" w:hanging="284"/>
      </w:pPr>
      <w:rPr>
        <w:rFonts w:hint="default"/>
        <w:lang w:val="en-US" w:eastAsia="en-US" w:bidi="ar-SA"/>
      </w:rPr>
    </w:lvl>
    <w:lvl w:ilvl="7" w:tplc="E1169A5C">
      <w:numFmt w:val="bullet"/>
      <w:lvlText w:val="•"/>
      <w:lvlJc w:val="left"/>
      <w:pPr>
        <w:ind w:left="3754" w:hanging="284"/>
      </w:pPr>
      <w:rPr>
        <w:rFonts w:hint="default"/>
        <w:lang w:val="en-US" w:eastAsia="en-US" w:bidi="ar-SA"/>
      </w:rPr>
    </w:lvl>
    <w:lvl w:ilvl="8" w:tplc="2A74275A">
      <w:numFmt w:val="bullet"/>
      <w:lvlText w:val="•"/>
      <w:lvlJc w:val="left"/>
      <w:pPr>
        <w:ind w:left="4188" w:hanging="284"/>
      </w:pPr>
      <w:rPr>
        <w:rFonts w:hint="default"/>
        <w:lang w:val="en-US" w:eastAsia="en-US" w:bidi="ar-SA"/>
      </w:rPr>
    </w:lvl>
  </w:abstractNum>
  <w:abstractNum w:abstractNumId="22" w15:restartNumberingAfterBreak="0">
    <w:nsid w:val="774F663E"/>
    <w:multiLevelType w:val="hybridMultilevel"/>
    <w:tmpl w:val="4BA2EE16"/>
    <w:lvl w:ilvl="0" w:tplc="7D102DEE">
      <w:start w:val="1"/>
      <w:numFmt w:val="decimal"/>
      <w:lvlText w:val="%1."/>
      <w:lvlJc w:val="left"/>
      <w:pPr>
        <w:ind w:left="830" w:hanging="397"/>
        <w:jc w:val="left"/>
      </w:pPr>
      <w:rPr>
        <w:rFonts w:ascii="Gotham Book" w:eastAsia="Gotham Book" w:hAnsi="Gotham Book" w:cs="Gotham Book" w:hint="default"/>
        <w:b w:val="0"/>
        <w:bCs w:val="0"/>
        <w:i w:val="0"/>
        <w:iCs w:val="0"/>
        <w:spacing w:val="0"/>
        <w:w w:val="100"/>
        <w:sz w:val="19"/>
        <w:szCs w:val="19"/>
        <w:lang w:val="en-US" w:eastAsia="en-US" w:bidi="ar-SA"/>
      </w:rPr>
    </w:lvl>
    <w:lvl w:ilvl="1" w:tplc="864A2DBA">
      <w:numFmt w:val="bullet"/>
      <w:lvlText w:val="•"/>
      <w:lvlJc w:val="left"/>
      <w:pPr>
        <w:ind w:left="1281" w:hanging="397"/>
      </w:pPr>
      <w:rPr>
        <w:rFonts w:hint="default"/>
        <w:lang w:val="en-US" w:eastAsia="en-US" w:bidi="ar-SA"/>
      </w:rPr>
    </w:lvl>
    <w:lvl w:ilvl="2" w:tplc="893E7972">
      <w:numFmt w:val="bullet"/>
      <w:lvlText w:val="•"/>
      <w:lvlJc w:val="left"/>
      <w:pPr>
        <w:ind w:left="1723" w:hanging="397"/>
      </w:pPr>
      <w:rPr>
        <w:rFonts w:hint="default"/>
        <w:lang w:val="en-US" w:eastAsia="en-US" w:bidi="ar-SA"/>
      </w:rPr>
    </w:lvl>
    <w:lvl w:ilvl="3" w:tplc="8A50AF5C">
      <w:numFmt w:val="bullet"/>
      <w:lvlText w:val="•"/>
      <w:lvlJc w:val="left"/>
      <w:pPr>
        <w:ind w:left="2165" w:hanging="397"/>
      </w:pPr>
      <w:rPr>
        <w:rFonts w:hint="default"/>
        <w:lang w:val="en-US" w:eastAsia="en-US" w:bidi="ar-SA"/>
      </w:rPr>
    </w:lvl>
    <w:lvl w:ilvl="4" w:tplc="EF1EF476">
      <w:numFmt w:val="bullet"/>
      <w:lvlText w:val="•"/>
      <w:lvlJc w:val="left"/>
      <w:pPr>
        <w:ind w:left="2607" w:hanging="397"/>
      </w:pPr>
      <w:rPr>
        <w:rFonts w:hint="default"/>
        <w:lang w:val="en-US" w:eastAsia="en-US" w:bidi="ar-SA"/>
      </w:rPr>
    </w:lvl>
    <w:lvl w:ilvl="5" w:tplc="132AA2C4">
      <w:numFmt w:val="bullet"/>
      <w:lvlText w:val="•"/>
      <w:lvlJc w:val="left"/>
      <w:pPr>
        <w:ind w:left="3049" w:hanging="397"/>
      </w:pPr>
      <w:rPr>
        <w:rFonts w:hint="default"/>
        <w:lang w:val="en-US" w:eastAsia="en-US" w:bidi="ar-SA"/>
      </w:rPr>
    </w:lvl>
    <w:lvl w:ilvl="6" w:tplc="B5BC5BFA">
      <w:numFmt w:val="bullet"/>
      <w:lvlText w:val="•"/>
      <w:lvlJc w:val="left"/>
      <w:pPr>
        <w:ind w:left="3491" w:hanging="397"/>
      </w:pPr>
      <w:rPr>
        <w:rFonts w:hint="default"/>
        <w:lang w:val="en-US" w:eastAsia="en-US" w:bidi="ar-SA"/>
      </w:rPr>
    </w:lvl>
    <w:lvl w:ilvl="7" w:tplc="D818AC28">
      <w:numFmt w:val="bullet"/>
      <w:lvlText w:val="•"/>
      <w:lvlJc w:val="left"/>
      <w:pPr>
        <w:ind w:left="3933" w:hanging="397"/>
      </w:pPr>
      <w:rPr>
        <w:rFonts w:hint="default"/>
        <w:lang w:val="en-US" w:eastAsia="en-US" w:bidi="ar-SA"/>
      </w:rPr>
    </w:lvl>
    <w:lvl w:ilvl="8" w:tplc="FECEDED4">
      <w:numFmt w:val="bullet"/>
      <w:lvlText w:val="•"/>
      <w:lvlJc w:val="left"/>
      <w:pPr>
        <w:ind w:left="4375" w:hanging="397"/>
      </w:pPr>
      <w:rPr>
        <w:rFonts w:hint="default"/>
        <w:lang w:val="en-US" w:eastAsia="en-US" w:bidi="ar-SA"/>
      </w:rPr>
    </w:lvl>
  </w:abstractNum>
  <w:abstractNum w:abstractNumId="23" w15:restartNumberingAfterBreak="0">
    <w:nsid w:val="79B32D98"/>
    <w:multiLevelType w:val="hybridMultilevel"/>
    <w:tmpl w:val="9776229C"/>
    <w:lvl w:ilvl="0" w:tplc="414A3772">
      <w:numFmt w:val="bullet"/>
      <w:lvlText w:val="•"/>
      <w:lvlJc w:val="left"/>
      <w:pPr>
        <w:ind w:left="1015" w:hanging="284"/>
      </w:pPr>
      <w:rPr>
        <w:rFonts w:ascii="Gotham Book" w:eastAsia="Gotham Book" w:hAnsi="Gotham Book" w:cs="Gotham Book" w:hint="default"/>
        <w:b w:val="0"/>
        <w:bCs w:val="0"/>
        <w:i w:val="0"/>
        <w:iCs w:val="0"/>
        <w:spacing w:val="0"/>
        <w:w w:val="100"/>
        <w:sz w:val="19"/>
        <w:szCs w:val="19"/>
        <w:lang w:val="en-US" w:eastAsia="en-US" w:bidi="ar-SA"/>
      </w:rPr>
    </w:lvl>
    <w:lvl w:ilvl="1" w:tplc="6DD622CC">
      <w:numFmt w:val="bullet"/>
      <w:lvlText w:val="•"/>
      <w:lvlJc w:val="left"/>
      <w:pPr>
        <w:ind w:left="1377" w:hanging="284"/>
      </w:pPr>
      <w:rPr>
        <w:rFonts w:hint="default"/>
        <w:lang w:val="en-US" w:eastAsia="en-US" w:bidi="ar-SA"/>
      </w:rPr>
    </w:lvl>
    <w:lvl w:ilvl="2" w:tplc="578280FC">
      <w:numFmt w:val="bullet"/>
      <w:lvlText w:val="•"/>
      <w:lvlJc w:val="left"/>
      <w:pPr>
        <w:ind w:left="1735" w:hanging="284"/>
      </w:pPr>
      <w:rPr>
        <w:rFonts w:hint="default"/>
        <w:lang w:val="en-US" w:eastAsia="en-US" w:bidi="ar-SA"/>
      </w:rPr>
    </w:lvl>
    <w:lvl w:ilvl="3" w:tplc="C19E7FE0">
      <w:numFmt w:val="bullet"/>
      <w:lvlText w:val="•"/>
      <w:lvlJc w:val="left"/>
      <w:pPr>
        <w:ind w:left="2093" w:hanging="284"/>
      </w:pPr>
      <w:rPr>
        <w:rFonts w:hint="default"/>
        <w:lang w:val="en-US" w:eastAsia="en-US" w:bidi="ar-SA"/>
      </w:rPr>
    </w:lvl>
    <w:lvl w:ilvl="4" w:tplc="2DE07466">
      <w:numFmt w:val="bullet"/>
      <w:lvlText w:val="•"/>
      <w:lvlJc w:val="left"/>
      <w:pPr>
        <w:ind w:left="2451" w:hanging="284"/>
      </w:pPr>
      <w:rPr>
        <w:rFonts w:hint="default"/>
        <w:lang w:val="en-US" w:eastAsia="en-US" w:bidi="ar-SA"/>
      </w:rPr>
    </w:lvl>
    <w:lvl w:ilvl="5" w:tplc="07EAD834">
      <w:numFmt w:val="bullet"/>
      <w:lvlText w:val="•"/>
      <w:lvlJc w:val="left"/>
      <w:pPr>
        <w:ind w:left="2809" w:hanging="284"/>
      </w:pPr>
      <w:rPr>
        <w:rFonts w:hint="default"/>
        <w:lang w:val="en-US" w:eastAsia="en-US" w:bidi="ar-SA"/>
      </w:rPr>
    </w:lvl>
    <w:lvl w:ilvl="6" w:tplc="042A0EBC">
      <w:numFmt w:val="bullet"/>
      <w:lvlText w:val="•"/>
      <w:lvlJc w:val="left"/>
      <w:pPr>
        <w:ind w:left="3167" w:hanging="284"/>
      </w:pPr>
      <w:rPr>
        <w:rFonts w:hint="default"/>
        <w:lang w:val="en-US" w:eastAsia="en-US" w:bidi="ar-SA"/>
      </w:rPr>
    </w:lvl>
    <w:lvl w:ilvl="7" w:tplc="97FC042C">
      <w:numFmt w:val="bullet"/>
      <w:lvlText w:val="•"/>
      <w:lvlJc w:val="left"/>
      <w:pPr>
        <w:ind w:left="3525" w:hanging="284"/>
      </w:pPr>
      <w:rPr>
        <w:rFonts w:hint="default"/>
        <w:lang w:val="en-US" w:eastAsia="en-US" w:bidi="ar-SA"/>
      </w:rPr>
    </w:lvl>
    <w:lvl w:ilvl="8" w:tplc="80302136">
      <w:numFmt w:val="bullet"/>
      <w:lvlText w:val="•"/>
      <w:lvlJc w:val="left"/>
      <w:pPr>
        <w:ind w:left="3883" w:hanging="284"/>
      </w:pPr>
      <w:rPr>
        <w:rFonts w:hint="default"/>
        <w:lang w:val="en-US" w:eastAsia="en-US" w:bidi="ar-SA"/>
      </w:rPr>
    </w:lvl>
  </w:abstractNum>
  <w:abstractNum w:abstractNumId="24" w15:restartNumberingAfterBreak="0">
    <w:nsid w:val="7D2C5182"/>
    <w:multiLevelType w:val="hybridMultilevel"/>
    <w:tmpl w:val="51F81B32"/>
    <w:lvl w:ilvl="0" w:tplc="AF669154">
      <w:numFmt w:val="bullet"/>
      <w:lvlText w:val="•"/>
      <w:lvlJc w:val="left"/>
      <w:pPr>
        <w:ind w:left="433" w:hanging="284"/>
      </w:pPr>
      <w:rPr>
        <w:rFonts w:ascii="Gotham Book" w:eastAsia="Gotham Book" w:hAnsi="Gotham Book" w:cs="Gotham Book" w:hint="default"/>
        <w:b w:val="0"/>
        <w:bCs w:val="0"/>
        <w:i w:val="0"/>
        <w:iCs w:val="0"/>
        <w:spacing w:val="0"/>
        <w:w w:val="100"/>
        <w:sz w:val="19"/>
        <w:szCs w:val="19"/>
        <w:lang w:val="en-US" w:eastAsia="en-US" w:bidi="ar-SA"/>
      </w:rPr>
    </w:lvl>
    <w:lvl w:ilvl="1" w:tplc="CE588EEE">
      <w:numFmt w:val="bullet"/>
      <w:lvlText w:val="•"/>
      <w:lvlJc w:val="left"/>
      <w:pPr>
        <w:ind w:left="887" w:hanging="284"/>
      </w:pPr>
      <w:rPr>
        <w:rFonts w:hint="default"/>
        <w:lang w:val="en-US" w:eastAsia="en-US" w:bidi="ar-SA"/>
      </w:rPr>
    </w:lvl>
    <w:lvl w:ilvl="2" w:tplc="A306CC96">
      <w:numFmt w:val="bullet"/>
      <w:lvlText w:val="•"/>
      <w:lvlJc w:val="left"/>
      <w:pPr>
        <w:ind w:left="1335" w:hanging="284"/>
      </w:pPr>
      <w:rPr>
        <w:rFonts w:hint="default"/>
        <w:lang w:val="en-US" w:eastAsia="en-US" w:bidi="ar-SA"/>
      </w:rPr>
    </w:lvl>
    <w:lvl w:ilvl="3" w:tplc="2C145C5E">
      <w:numFmt w:val="bullet"/>
      <w:lvlText w:val="•"/>
      <w:lvlJc w:val="left"/>
      <w:pPr>
        <w:ind w:left="1783" w:hanging="284"/>
      </w:pPr>
      <w:rPr>
        <w:rFonts w:hint="default"/>
        <w:lang w:val="en-US" w:eastAsia="en-US" w:bidi="ar-SA"/>
      </w:rPr>
    </w:lvl>
    <w:lvl w:ilvl="4" w:tplc="1A801B9A">
      <w:numFmt w:val="bullet"/>
      <w:lvlText w:val="•"/>
      <w:lvlJc w:val="left"/>
      <w:pPr>
        <w:ind w:left="2231" w:hanging="284"/>
      </w:pPr>
      <w:rPr>
        <w:rFonts w:hint="default"/>
        <w:lang w:val="en-US" w:eastAsia="en-US" w:bidi="ar-SA"/>
      </w:rPr>
    </w:lvl>
    <w:lvl w:ilvl="5" w:tplc="3B12A2F4">
      <w:numFmt w:val="bullet"/>
      <w:lvlText w:val="•"/>
      <w:lvlJc w:val="left"/>
      <w:pPr>
        <w:ind w:left="2678" w:hanging="284"/>
      </w:pPr>
      <w:rPr>
        <w:rFonts w:hint="default"/>
        <w:lang w:val="en-US" w:eastAsia="en-US" w:bidi="ar-SA"/>
      </w:rPr>
    </w:lvl>
    <w:lvl w:ilvl="6" w:tplc="10ACE95A">
      <w:numFmt w:val="bullet"/>
      <w:lvlText w:val="•"/>
      <w:lvlJc w:val="left"/>
      <w:pPr>
        <w:ind w:left="3126" w:hanging="284"/>
      </w:pPr>
      <w:rPr>
        <w:rFonts w:hint="default"/>
        <w:lang w:val="en-US" w:eastAsia="en-US" w:bidi="ar-SA"/>
      </w:rPr>
    </w:lvl>
    <w:lvl w:ilvl="7" w:tplc="D4E61610">
      <w:numFmt w:val="bullet"/>
      <w:lvlText w:val="•"/>
      <w:lvlJc w:val="left"/>
      <w:pPr>
        <w:ind w:left="3574" w:hanging="284"/>
      </w:pPr>
      <w:rPr>
        <w:rFonts w:hint="default"/>
        <w:lang w:val="en-US" w:eastAsia="en-US" w:bidi="ar-SA"/>
      </w:rPr>
    </w:lvl>
    <w:lvl w:ilvl="8" w:tplc="D2CA193A">
      <w:numFmt w:val="bullet"/>
      <w:lvlText w:val="•"/>
      <w:lvlJc w:val="left"/>
      <w:pPr>
        <w:ind w:left="4022" w:hanging="284"/>
      </w:pPr>
      <w:rPr>
        <w:rFonts w:hint="default"/>
        <w:lang w:val="en-US" w:eastAsia="en-US" w:bidi="ar-SA"/>
      </w:rPr>
    </w:lvl>
  </w:abstractNum>
  <w:num w:numId="1" w16cid:durableId="308096817">
    <w:abstractNumId w:val="21"/>
  </w:num>
  <w:num w:numId="2" w16cid:durableId="823159477">
    <w:abstractNumId w:val="10"/>
  </w:num>
  <w:num w:numId="3" w16cid:durableId="1237589225">
    <w:abstractNumId w:val="8"/>
  </w:num>
  <w:num w:numId="4" w16cid:durableId="432289252">
    <w:abstractNumId w:val="11"/>
  </w:num>
  <w:num w:numId="5" w16cid:durableId="842011022">
    <w:abstractNumId w:val="13"/>
  </w:num>
  <w:num w:numId="6" w16cid:durableId="61605580">
    <w:abstractNumId w:val="1"/>
  </w:num>
  <w:num w:numId="7" w16cid:durableId="2074428186">
    <w:abstractNumId w:val="12"/>
  </w:num>
  <w:num w:numId="8" w16cid:durableId="1730305445">
    <w:abstractNumId w:val="4"/>
  </w:num>
  <w:num w:numId="9" w16cid:durableId="272173253">
    <w:abstractNumId w:val="5"/>
  </w:num>
  <w:num w:numId="10" w16cid:durableId="460618345">
    <w:abstractNumId w:val="18"/>
  </w:num>
  <w:num w:numId="11" w16cid:durableId="903952006">
    <w:abstractNumId w:val="0"/>
  </w:num>
  <w:num w:numId="12" w16cid:durableId="1745953387">
    <w:abstractNumId w:val="14"/>
  </w:num>
  <w:num w:numId="13" w16cid:durableId="225146851">
    <w:abstractNumId w:val="15"/>
  </w:num>
  <w:num w:numId="14" w16cid:durableId="1328942749">
    <w:abstractNumId w:val="3"/>
  </w:num>
  <w:num w:numId="15" w16cid:durableId="1199047242">
    <w:abstractNumId w:val="19"/>
  </w:num>
  <w:num w:numId="16" w16cid:durableId="1201673559">
    <w:abstractNumId w:val="17"/>
  </w:num>
  <w:num w:numId="17" w16cid:durableId="1010371277">
    <w:abstractNumId w:val="9"/>
  </w:num>
  <w:num w:numId="18" w16cid:durableId="1439175455">
    <w:abstractNumId w:val="7"/>
  </w:num>
  <w:num w:numId="19" w16cid:durableId="250891983">
    <w:abstractNumId w:val="6"/>
  </w:num>
  <w:num w:numId="20" w16cid:durableId="475686599">
    <w:abstractNumId w:val="2"/>
  </w:num>
  <w:num w:numId="21" w16cid:durableId="31002800">
    <w:abstractNumId w:val="20"/>
  </w:num>
  <w:num w:numId="22" w16cid:durableId="395518665">
    <w:abstractNumId w:val="16"/>
  </w:num>
  <w:num w:numId="23" w16cid:durableId="723715870">
    <w:abstractNumId w:val="22"/>
  </w:num>
  <w:num w:numId="24" w16cid:durableId="720789763">
    <w:abstractNumId w:val="24"/>
  </w:num>
  <w:num w:numId="25" w16cid:durableId="172556358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5988"/>
    <w:rsid w:val="00085192"/>
    <w:rsid w:val="001565DB"/>
    <w:rsid w:val="00162E5F"/>
    <w:rsid w:val="001B4333"/>
    <w:rsid w:val="00267D8F"/>
    <w:rsid w:val="002978E3"/>
    <w:rsid w:val="00297E21"/>
    <w:rsid w:val="00432936"/>
    <w:rsid w:val="004517C2"/>
    <w:rsid w:val="00467A88"/>
    <w:rsid w:val="00503B4F"/>
    <w:rsid w:val="0052296B"/>
    <w:rsid w:val="005C0829"/>
    <w:rsid w:val="0064779B"/>
    <w:rsid w:val="006A0124"/>
    <w:rsid w:val="0070587D"/>
    <w:rsid w:val="00710DBE"/>
    <w:rsid w:val="007632E7"/>
    <w:rsid w:val="0076776B"/>
    <w:rsid w:val="007904DC"/>
    <w:rsid w:val="007D459F"/>
    <w:rsid w:val="00866642"/>
    <w:rsid w:val="008C5B49"/>
    <w:rsid w:val="009045CF"/>
    <w:rsid w:val="0091598C"/>
    <w:rsid w:val="009549E7"/>
    <w:rsid w:val="00962158"/>
    <w:rsid w:val="009A7418"/>
    <w:rsid w:val="00A539FD"/>
    <w:rsid w:val="00A91D04"/>
    <w:rsid w:val="00B3552E"/>
    <w:rsid w:val="00B37A7B"/>
    <w:rsid w:val="00B431B0"/>
    <w:rsid w:val="00B757EC"/>
    <w:rsid w:val="00B82F9D"/>
    <w:rsid w:val="00BD5988"/>
    <w:rsid w:val="00BE74F6"/>
    <w:rsid w:val="00C2552B"/>
    <w:rsid w:val="00C3254D"/>
    <w:rsid w:val="00C93F12"/>
    <w:rsid w:val="00C96254"/>
    <w:rsid w:val="00D305DA"/>
    <w:rsid w:val="00D66609"/>
    <w:rsid w:val="00D73EED"/>
    <w:rsid w:val="00DD17B7"/>
    <w:rsid w:val="00DD64C8"/>
    <w:rsid w:val="00DD72E3"/>
    <w:rsid w:val="00DE69E4"/>
    <w:rsid w:val="00E8792F"/>
    <w:rsid w:val="00E95E46"/>
    <w:rsid w:val="00EA5535"/>
    <w:rsid w:val="00EC6ABA"/>
    <w:rsid w:val="00F078BF"/>
    <w:rsid w:val="00F4051C"/>
    <w:rsid w:val="00F6775F"/>
    <w:rsid w:val="00F96894"/>
    <w:rsid w:val="00FB23DC"/>
    <w:rsid w:val="00FE57D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859C363"/>
  <w15:docId w15:val="{BA9D7366-E194-4256-B8BF-3348E11A2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otham Book" w:eastAsia="Gotham Book" w:hAnsi="Gotham Book" w:cs="Gotham Book"/>
    </w:rPr>
  </w:style>
  <w:style w:type="paragraph" w:styleId="Heading1">
    <w:name w:val="heading 1"/>
    <w:basedOn w:val="Normal"/>
    <w:uiPriority w:val="9"/>
    <w:qFormat/>
    <w:pPr>
      <w:spacing w:before="23"/>
      <w:ind w:left="216"/>
      <w:outlineLvl w:val="0"/>
    </w:pPr>
    <w:rPr>
      <w:rFonts w:ascii="Gotham Bold" w:eastAsia="Gotham Bold" w:hAnsi="Gotham Bold" w:cs="Gotham Bold"/>
      <w:b/>
      <w:bCs/>
      <w:sz w:val="100"/>
      <w:szCs w:val="100"/>
    </w:rPr>
  </w:style>
  <w:style w:type="paragraph" w:styleId="Heading2">
    <w:name w:val="heading 2"/>
    <w:basedOn w:val="Normal"/>
    <w:uiPriority w:val="9"/>
    <w:unhideWhenUsed/>
    <w:qFormat/>
    <w:pPr>
      <w:spacing w:before="309"/>
      <w:ind w:left="433"/>
      <w:outlineLvl w:val="1"/>
    </w:pPr>
    <w:rPr>
      <w:rFonts w:ascii="Gotham Rounded Bold" w:eastAsia="Gotham Rounded Bold" w:hAnsi="Gotham Rounded Bold" w:cs="Gotham Rounded Bold"/>
      <w:b/>
      <w:bCs/>
      <w:sz w:val="72"/>
      <w:szCs w:val="72"/>
    </w:rPr>
  </w:style>
  <w:style w:type="paragraph" w:styleId="Heading3">
    <w:name w:val="heading 3"/>
    <w:basedOn w:val="Normal"/>
    <w:uiPriority w:val="9"/>
    <w:unhideWhenUsed/>
    <w:qFormat/>
    <w:pPr>
      <w:spacing w:before="263"/>
      <w:ind w:left="2817"/>
      <w:outlineLvl w:val="2"/>
    </w:pPr>
    <w:rPr>
      <w:rFonts w:ascii="Gotham Rounded Bold" w:eastAsia="Gotham Rounded Bold" w:hAnsi="Gotham Rounded Bold" w:cs="Gotham Rounded Bold"/>
      <w:b/>
      <w:bCs/>
      <w:sz w:val="56"/>
      <w:szCs w:val="56"/>
    </w:rPr>
  </w:style>
  <w:style w:type="paragraph" w:styleId="Heading4">
    <w:name w:val="heading 4"/>
    <w:basedOn w:val="Normal"/>
    <w:uiPriority w:val="9"/>
    <w:unhideWhenUsed/>
    <w:qFormat/>
    <w:pPr>
      <w:spacing w:before="540"/>
      <w:ind w:left="433"/>
      <w:outlineLvl w:val="3"/>
    </w:pPr>
    <w:rPr>
      <w:rFonts w:ascii="Gotham Rounded Book" w:eastAsia="Gotham Rounded Book" w:hAnsi="Gotham Rounded Book" w:cs="Gotham Rounded Book"/>
      <w:sz w:val="48"/>
      <w:szCs w:val="48"/>
    </w:rPr>
  </w:style>
  <w:style w:type="paragraph" w:styleId="Heading5">
    <w:name w:val="heading 5"/>
    <w:basedOn w:val="Normal"/>
    <w:uiPriority w:val="9"/>
    <w:unhideWhenUsed/>
    <w:qFormat/>
    <w:pPr>
      <w:ind w:left="140"/>
      <w:outlineLvl w:val="4"/>
    </w:pPr>
    <w:rPr>
      <w:rFonts w:ascii="Gotham Rounded Bold" w:eastAsia="Gotham Rounded Bold" w:hAnsi="Gotham Rounded Bold" w:cs="Gotham Rounded Bold"/>
      <w:b/>
      <w:bCs/>
      <w:sz w:val="32"/>
      <w:szCs w:val="32"/>
    </w:rPr>
  </w:style>
  <w:style w:type="paragraph" w:styleId="Heading6">
    <w:name w:val="heading 6"/>
    <w:basedOn w:val="Normal"/>
    <w:uiPriority w:val="9"/>
    <w:unhideWhenUsed/>
    <w:qFormat/>
    <w:pPr>
      <w:ind w:left="122"/>
      <w:outlineLvl w:val="5"/>
    </w:pPr>
    <w:rPr>
      <w:rFonts w:ascii="Gotham Rounded Book" w:eastAsia="Gotham Rounded Book" w:hAnsi="Gotham Rounded Book" w:cs="Gotham Rounded Book"/>
      <w:sz w:val="32"/>
      <w:szCs w:val="32"/>
    </w:rPr>
  </w:style>
  <w:style w:type="paragraph" w:styleId="Heading7">
    <w:name w:val="heading 7"/>
    <w:basedOn w:val="Normal"/>
    <w:uiPriority w:val="1"/>
    <w:qFormat/>
    <w:pPr>
      <w:spacing w:before="205"/>
      <w:ind w:left="150"/>
      <w:outlineLvl w:val="6"/>
    </w:pPr>
    <w:rPr>
      <w:rFonts w:ascii="Gotham Rounded Bold" w:eastAsia="Gotham Rounded Bold" w:hAnsi="Gotham Rounded Bold" w:cs="Gotham Rounded Bold"/>
      <w:b/>
      <w:bCs/>
      <w:sz w:val="24"/>
      <w:szCs w:val="24"/>
    </w:rPr>
  </w:style>
  <w:style w:type="paragraph" w:styleId="Heading8">
    <w:name w:val="heading 8"/>
    <w:basedOn w:val="Normal"/>
    <w:uiPriority w:val="1"/>
    <w:qFormat/>
    <w:pPr>
      <w:spacing w:before="113"/>
      <w:ind w:left="150"/>
      <w:outlineLvl w:val="7"/>
    </w:pPr>
    <w:rPr>
      <w:rFonts w:ascii="Gotham Bold" w:eastAsia="Gotham Bold" w:hAnsi="Gotham Bold" w:cs="Gotham Bold"/>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3"/>
      <w:ind w:left="1841"/>
    </w:pPr>
    <w:rPr>
      <w:rFonts w:ascii="Gotham Bold" w:eastAsia="Gotham Bold" w:hAnsi="Gotham Bold" w:cs="Gotham Bold"/>
      <w:b/>
      <w:bCs/>
      <w:sz w:val="20"/>
      <w:szCs w:val="20"/>
    </w:rPr>
  </w:style>
  <w:style w:type="paragraph" w:styleId="TOC2">
    <w:name w:val="toc 2"/>
    <w:basedOn w:val="Normal"/>
    <w:uiPriority w:val="1"/>
    <w:qFormat/>
    <w:pPr>
      <w:spacing w:before="20"/>
      <w:ind w:left="1841"/>
    </w:pPr>
    <w:rPr>
      <w:sz w:val="20"/>
      <w:szCs w:val="20"/>
    </w:rPr>
  </w:style>
  <w:style w:type="paragraph" w:styleId="TOC3">
    <w:name w:val="toc 3"/>
    <w:basedOn w:val="Normal"/>
    <w:uiPriority w:val="1"/>
    <w:qFormat/>
    <w:pPr>
      <w:spacing w:before="20"/>
      <w:ind w:left="1841"/>
    </w:pPr>
    <w:rPr>
      <w:i/>
      <w:iCs/>
      <w:sz w:val="20"/>
      <w:szCs w:val="20"/>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58"/>
      <w:ind w:left="433" w:hanging="284"/>
    </w:pPr>
  </w:style>
  <w:style w:type="paragraph" w:customStyle="1" w:styleId="TableParagraph">
    <w:name w:val="Table Paragraph"/>
    <w:basedOn w:val="Normal"/>
    <w:uiPriority w:val="1"/>
    <w:qFormat/>
    <w:pPr>
      <w:spacing w:before="101"/>
      <w:ind w:left="13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0940515">
      <w:bodyDiv w:val="1"/>
      <w:marLeft w:val="0"/>
      <w:marRight w:val="0"/>
      <w:marTop w:val="0"/>
      <w:marBottom w:val="0"/>
      <w:divBdr>
        <w:top w:val="none" w:sz="0" w:space="0" w:color="auto"/>
        <w:left w:val="none" w:sz="0" w:space="0" w:color="auto"/>
        <w:bottom w:val="none" w:sz="0" w:space="0" w:color="auto"/>
        <w:right w:val="none" w:sz="0" w:space="0" w:color="auto"/>
      </w:divBdr>
      <w:divsChild>
        <w:div w:id="165013364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bin"/><Relationship Id="rId21" Type="http://schemas.openxmlformats.org/officeDocument/2006/relationships/image" Target="media/image11.png"/><Relationship Id="rId42" Type="http://schemas.openxmlformats.org/officeDocument/2006/relationships/image" Target="media/image25.png"/><Relationship Id="rId63" Type="http://schemas.openxmlformats.org/officeDocument/2006/relationships/header" Target="header8.xml"/><Relationship Id="rId84" Type="http://schemas.openxmlformats.org/officeDocument/2006/relationships/image" Target="media/image47.png"/><Relationship Id="rId138" Type="http://schemas.openxmlformats.org/officeDocument/2006/relationships/image" Target="media/image75.png"/><Relationship Id="rId159" Type="http://schemas.openxmlformats.org/officeDocument/2006/relationships/image" Target="media/image8.png"/><Relationship Id="rId170" Type="http://schemas.openxmlformats.org/officeDocument/2006/relationships/image" Target="media/image85.png"/><Relationship Id="rId191" Type="http://schemas.openxmlformats.org/officeDocument/2006/relationships/image" Target="media/image99.jpeg"/><Relationship Id="rId205" Type="http://schemas.openxmlformats.org/officeDocument/2006/relationships/header" Target="header46.xml"/><Relationship Id="rId226" Type="http://schemas.openxmlformats.org/officeDocument/2006/relationships/image" Target="media/image111.png"/><Relationship Id="rId107" Type="http://schemas.openxmlformats.org/officeDocument/2006/relationships/header" Target="header25.xml"/><Relationship Id="rId11" Type="http://schemas.openxmlformats.org/officeDocument/2006/relationships/image" Target="media/image2.png"/><Relationship Id="rId32" Type="http://schemas.openxmlformats.org/officeDocument/2006/relationships/image" Target="media/image18.jpeg"/><Relationship Id="rId53" Type="http://schemas.openxmlformats.org/officeDocument/2006/relationships/image" Target="media/image36.png"/><Relationship Id="rId74" Type="http://schemas.openxmlformats.org/officeDocument/2006/relationships/header" Target="header12.xml"/><Relationship Id="rId128" Type="http://schemas.openxmlformats.org/officeDocument/2006/relationships/image" Target="media/image65.png"/><Relationship Id="rId149" Type="http://schemas.openxmlformats.org/officeDocument/2006/relationships/image" Target="media/image79.png"/><Relationship Id="rId5" Type="http://schemas.openxmlformats.org/officeDocument/2006/relationships/styles" Target="styles.xml"/><Relationship Id="rId95" Type="http://schemas.openxmlformats.org/officeDocument/2006/relationships/image" Target="media/image48.png"/><Relationship Id="rId160" Type="http://schemas.openxmlformats.org/officeDocument/2006/relationships/image" Target="media/image83.png"/><Relationship Id="rId181" Type="http://schemas.openxmlformats.org/officeDocument/2006/relationships/image" Target="media/image92.png"/><Relationship Id="rId216" Type="http://schemas.openxmlformats.org/officeDocument/2006/relationships/image" Target="media/image105.png"/><Relationship Id="rId237" Type="http://schemas.openxmlformats.org/officeDocument/2006/relationships/image" Target="media/image122.png"/><Relationship Id="rId22" Type="http://schemas.openxmlformats.org/officeDocument/2006/relationships/image" Target="media/image12.png"/><Relationship Id="rId43" Type="http://schemas.openxmlformats.org/officeDocument/2006/relationships/image" Target="media/image26.png"/><Relationship Id="rId64" Type="http://schemas.openxmlformats.org/officeDocument/2006/relationships/header" Target="header9.xml"/><Relationship Id="rId118" Type="http://schemas.openxmlformats.org/officeDocument/2006/relationships/image" Target="media/image55.jpeg"/><Relationship Id="rId139" Type="http://schemas.openxmlformats.org/officeDocument/2006/relationships/image" Target="media/image76.png"/><Relationship Id="rId85" Type="http://schemas.openxmlformats.org/officeDocument/2006/relationships/header" Target="header16.xml"/><Relationship Id="rId150" Type="http://schemas.openxmlformats.org/officeDocument/2006/relationships/header" Target="header32.xml"/><Relationship Id="rId171" Type="http://schemas.openxmlformats.org/officeDocument/2006/relationships/image" Target="media/image86.jpeg"/><Relationship Id="rId192" Type="http://schemas.openxmlformats.org/officeDocument/2006/relationships/header" Target="header42.xml"/><Relationship Id="rId206" Type="http://schemas.openxmlformats.org/officeDocument/2006/relationships/hyperlink" Target="http://www.vichealth.vic.gov.au/our-" TargetMode="External"/><Relationship Id="rId227" Type="http://schemas.openxmlformats.org/officeDocument/2006/relationships/image" Target="media/image112.png"/><Relationship Id="rId201" Type="http://schemas.openxmlformats.org/officeDocument/2006/relationships/header" Target="header44.xml"/><Relationship Id="rId222" Type="http://schemas.openxmlformats.org/officeDocument/2006/relationships/image" Target="media/image107.png"/><Relationship Id="rId243" Type="http://schemas.openxmlformats.org/officeDocument/2006/relationships/header" Target="header49.xml"/><Relationship Id="rId12" Type="http://schemas.openxmlformats.org/officeDocument/2006/relationships/image" Target="media/image3.png"/><Relationship Id="rId17" Type="http://schemas.openxmlformats.org/officeDocument/2006/relationships/footer" Target="footer2.xml"/><Relationship Id="rId33" Type="http://schemas.openxmlformats.org/officeDocument/2006/relationships/image" Target="media/image19.png"/><Relationship Id="rId38" Type="http://schemas.openxmlformats.org/officeDocument/2006/relationships/footer" Target="footer5.xml"/><Relationship Id="rId59" Type="http://schemas.openxmlformats.org/officeDocument/2006/relationships/header" Target="header7.xml"/><Relationship Id="rId103" Type="http://schemas.openxmlformats.org/officeDocument/2006/relationships/footer" Target="footer24.xml"/><Relationship Id="rId108" Type="http://schemas.openxmlformats.org/officeDocument/2006/relationships/footer" Target="footer25.xml"/><Relationship Id="rId124" Type="http://schemas.openxmlformats.org/officeDocument/2006/relationships/image" Target="media/image61.png"/><Relationship Id="rId129" Type="http://schemas.openxmlformats.org/officeDocument/2006/relationships/image" Target="media/image66.jpeg"/><Relationship Id="rId54" Type="http://schemas.openxmlformats.org/officeDocument/2006/relationships/image" Target="media/image37.png"/><Relationship Id="rId70" Type="http://schemas.openxmlformats.org/officeDocument/2006/relationships/header" Target="header11.xml"/><Relationship Id="rId75" Type="http://schemas.openxmlformats.org/officeDocument/2006/relationships/header" Target="header13.xml"/><Relationship Id="rId91" Type="http://schemas.openxmlformats.org/officeDocument/2006/relationships/header" Target="header19.xml"/><Relationship Id="rId96" Type="http://schemas.openxmlformats.org/officeDocument/2006/relationships/header" Target="header21.xml"/><Relationship Id="rId140" Type="http://schemas.openxmlformats.org/officeDocument/2006/relationships/header" Target="header28.xml"/><Relationship Id="rId145" Type="http://schemas.openxmlformats.org/officeDocument/2006/relationships/image" Target="media/image78.png"/><Relationship Id="rId161" Type="http://schemas.openxmlformats.org/officeDocument/2006/relationships/header" Target="header34.xml"/><Relationship Id="rId166" Type="http://schemas.openxmlformats.org/officeDocument/2006/relationships/header" Target="header37.xml"/><Relationship Id="rId182" Type="http://schemas.openxmlformats.org/officeDocument/2006/relationships/image" Target="media/image93.png"/><Relationship Id="rId187" Type="http://schemas.openxmlformats.org/officeDocument/2006/relationships/header" Target="header40.xml"/><Relationship Id="rId217" Type="http://schemas.openxmlformats.org/officeDocument/2006/relationships/header" Target="header48.xml"/><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header" Target="header47.xml"/><Relationship Id="rId233" Type="http://schemas.openxmlformats.org/officeDocument/2006/relationships/image" Target="media/image118.png"/><Relationship Id="rId238" Type="http://schemas.openxmlformats.org/officeDocument/2006/relationships/image" Target="media/image123.png"/><Relationship Id="rId23" Type="http://schemas.openxmlformats.org/officeDocument/2006/relationships/image" Target="media/image13.png"/><Relationship Id="rId28" Type="http://schemas.openxmlformats.org/officeDocument/2006/relationships/header" Target="header2.xml"/><Relationship Id="rId49" Type="http://schemas.openxmlformats.org/officeDocument/2006/relationships/image" Target="media/image32.png"/><Relationship Id="rId114" Type="http://schemas.openxmlformats.org/officeDocument/2006/relationships/footer" Target="footer27.xml"/><Relationship Id="rId119" Type="http://schemas.openxmlformats.org/officeDocument/2006/relationships/image" Target="media/image56.png"/><Relationship Id="rId44" Type="http://schemas.openxmlformats.org/officeDocument/2006/relationships/image" Target="media/image27.png"/><Relationship Id="rId60" Type="http://schemas.openxmlformats.org/officeDocument/2006/relationships/footer" Target="footer7.xml"/><Relationship Id="rId65" Type="http://schemas.openxmlformats.org/officeDocument/2006/relationships/footer" Target="footer9.xml"/><Relationship Id="rId81" Type="http://schemas.openxmlformats.org/officeDocument/2006/relationships/footer" Target="footer15.xml"/><Relationship Id="rId86" Type="http://schemas.openxmlformats.org/officeDocument/2006/relationships/footer" Target="footer16.xml"/><Relationship Id="rId130" Type="http://schemas.openxmlformats.org/officeDocument/2006/relationships/image" Target="media/image67.png"/><Relationship Id="rId135" Type="http://schemas.openxmlformats.org/officeDocument/2006/relationships/image" Target="media/image72.png"/><Relationship Id="rId151" Type="http://schemas.openxmlformats.org/officeDocument/2006/relationships/footer" Target="footer32.xml"/><Relationship Id="rId156" Type="http://schemas.openxmlformats.org/officeDocument/2006/relationships/image" Target="media/image7.png"/><Relationship Id="rId177" Type="http://schemas.openxmlformats.org/officeDocument/2006/relationships/image" Target="media/image88.png"/><Relationship Id="rId198" Type="http://schemas.openxmlformats.org/officeDocument/2006/relationships/image" Target="media/image101.png"/><Relationship Id="rId172" Type="http://schemas.openxmlformats.org/officeDocument/2006/relationships/image" Target="media/image87.png"/><Relationship Id="rId193" Type="http://schemas.openxmlformats.org/officeDocument/2006/relationships/footer" Target="footer42.xml"/><Relationship Id="rId202" Type="http://schemas.openxmlformats.org/officeDocument/2006/relationships/header" Target="header45.xml"/><Relationship Id="rId207" Type="http://schemas.openxmlformats.org/officeDocument/2006/relationships/hyperlink" Target="http://www.profile.id.com.au/maroondah/overseas-" TargetMode="External"/><Relationship Id="rId223" Type="http://schemas.openxmlformats.org/officeDocument/2006/relationships/image" Target="media/image108.png"/><Relationship Id="rId228" Type="http://schemas.openxmlformats.org/officeDocument/2006/relationships/image" Target="media/image113.png"/><Relationship Id="rId244" Type="http://schemas.openxmlformats.org/officeDocument/2006/relationships/footer" Target="footer49.xml"/><Relationship Id="rId13" Type="http://schemas.openxmlformats.org/officeDocument/2006/relationships/image" Target="media/image4.png"/><Relationship Id="rId18" Type="http://schemas.openxmlformats.org/officeDocument/2006/relationships/header" Target="header1.xml"/><Relationship Id="rId39" Type="http://schemas.openxmlformats.org/officeDocument/2006/relationships/image" Target="media/image22.jpeg"/><Relationship Id="rId109" Type="http://schemas.openxmlformats.org/officeDocument/2006/relationships/footer" Target="footer26.xml"/><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footer" Target="footer13.xml"/><Relationship Id="rId97" Type="http://schemas.openxmlformats.org/officeDocument/2006/relationships/footer" Target="footer21.xml"/><Relationship Id="rId104" Type="http://schemas.openxmlformats.org/officeDocument/2006/relationships/header" Target="header24.xml"/><Relationship Id="rId120" Type="http://schemas.openxmlformats.org/officeDocument/2006/relationships/image" Target="media/image57.png"/><Relationship Id="rId125" Type="http://schemas.openxmlformats.org/officeDocument/2006/relationships/image" Target="media/image62.png"/><Relationship Id="rId141" Type="http://schemas.openxmlformats.org/officeDocument/2006/relationships/header" Target="header29.xml"/><Relationship Id="rId146" Type="http://schemas.openxmlformats.org/officeDocument/2006/relationships/header" Target="header30.xml"/><Relationship Id="rId167" Type="http://schemas.openxmlformats.org/officeDocument/2006/relationships/footer" Target="footer37.xml"/><Relationship Id="rId188" Type="http://schemas.openxmlformats.org/officeDocument/2006/relationships/image" Target="media/image98.png"/><Relationship Id="rId7" Type="http://schemas.openxmlformats.org/officeDocument/2006/relationships/webSettings" Target="webSettings.xml"/><Relationship Id="rId71" Type="http://schemas.openxmlformats.org/officeDocument/2006/relationships/footer" Target="footer11.xml"/><Relationship Id="rId92" Type="http://schemas.openxmlformats.org/officeDocument/2006/relationships/footer" Target="footer19.xml"/><Relationship Id="rId162" Type="http://schemas.openxmlformats.org/officeDocument/2006/relationships/header" Target="header35.xml"/><Relationship Id="rId183" Type="http://schemas.openxmlformats.org/officeDocument/2006/relationships/image" Target="media/image94.png"/><Relationship Id="rId213" Type="http://schemas.openxmlformats.org/officeDocument/2006/relationships/footer" Target="footer47.xml"/><Relationship Id="rId218" Type="http://schemas.openxmlformats.org/officeDocument/2006/relationships/footer" Target="footer48.xml"/><Relationship Id="rId234" Type="http://schemas.openxmlformats.org/officeDocument/2006/relationships/image" Target="media/image119.png"/><Relationship Id="rId239" Type="http://schemas.openxmlformats.org/officeDocument/2006/relationships/image" Target="media/image124.png"/><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14.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footer" Target="footer10.xml"/><Relationship Id="rId87" Type="http://schemas.openxmlformats.org/officeDocument/2006/relationships/header" Target="header17.xml"/><Relationship Id="rId110" Type="http://schemas.openxmlformats.org/officeDocument/2006/relationships/image" Target="media/image52.jpeg"/><Relationship Id="rId115" Type="http://schemas.openxmlformats.org/officeDocument/2006/relationships/footer" Target="footer28.xml"/><Relationship Id="rId131" Type="http://schemas.openxmlformats.org/officeDocument/2006/relationships/image" Target="media/image68.png"/><Relationship Id="rId136" Type="http://schemas.openxmlformats.org/officeDocument/2006/relationships/image" Target="media/image73.png"/><Relationship Id="rId157" Type="http://schemas.openxmlformats.org/officeDocument/2006/relationships/image" Target="media/image81.png"/><Relationship Id="rId178" Type="http://schemas.openxmlformats.org/officeDocument/2006/relationships/image" Target="media/image89.png"/><Relationship Id="rId61" Type="http://schemas.openxmlformats.org/officeDocument/2006/relationships/footer" Target="footer8.xml"/><Relationship Id="rId82" Type="http://schemas.openxmlformats.org/officeDocument/2006/relationships/image" Target="media/image45.png"/><Relationship Id="rId152" Type="http://schemas.openxmlformats.org/officeDocument/2006/relationships/header" Target="header33.xml"/><Relationship Id="rId173" Type="http://schemas.openxmlformats.org/officeDocument/2006/relationships/header" Target="header38.xml"/><Relationship Id="rId194" Type="http://schemas.openxmlformats.org/officeDocument/2006/relationships/header" Target="header43.xml"/><Relationship Id="rId199" Type="http://schemas.openxmlformats.org/officeDocument/2006/relationships/image" Target="media/image102.jpeg"/><Relationship Id="rId203" Type="http://schemas.openxmlformats.org/officeDocument/2006/relationships/footer" Target="footer45.xml"/><Relationship Id="rId208" Type="http://schemas.openxmlformats.org/officeDocument/2006/relationships/hyperlink" Target="http://www.reviews.org/au/mobile/2022-mobile-" TargetMode="External"/><Relationship Id="rId229" Type="http://schemas.openxmlformats.org/officeDocument/2006/relationships/image" Target="media/image114.png"/><Relationship Id="rId19" Type="http://schemas.openxmlformats.org/officeDocument/2006/relationships/image" Target="media/image9.png"/><Relationship Id="rId224" Type="http://schemas.openxmlformats.org/officeDocument/2006/relationships/image" Target="media/image109.png"/><Relationship Id="rId240" Type="http://schemas.openxmlformats.org/officeDocument/2006/relationships/image" Target="media/image125.png"/><Relationship Id="rId245" Type="http://schemas.openxmlformats.org/officeDocument/2006/relationships/fontTable" Target="fontTable.xml"/><Relationship Id="rId14" Type="http://schemas.openxmlformats.org/officeDocument/2006/relationships/image" Target="media/image5.png"/><Relationship Id="rId30" Type="http://schemas.openxmlformats.org/officeDocument/2006/relationships/footer" Target="footer3.xml"/><Relationship Id="rId35" Type="http://schemas.openxmlformats.org/officeDocument/2006/relationships/image" Target="media/image21.jpeg"/><Relationship Id="rId56" Type="http://schemas.openxmlformats.org/officeDocument/2006/relationships/image" Target="media/image39.jpeg"/><Relationship Id="rId77" Type="http://schemas.openxmlformats.org/officeDocument/2006/relationships/footer" Target="footer14.xml"/><Relationship Id="rId100" Type="http://schemas.openxmlformats.org/officeDocument/2006/relationships/image" Target="media/image49.png"/><Relationship Id="rId105" Type="http://schemas.openxmlformats.org/officeDocument/2006/relationships/image" Target="media/image50.jpeg"/><Relationship Id="rId126" Type="http://schemas.openxmlformats.org/officeDocument/2006/relationships/image" Target="media/image63.png"/><Relationship Id="rId147" Type="http://schemas.openxmlformats.org/officeDocument/2006/relationships/header" Target="header31.xml"/><Relationship Id="rId168" Type="http://schemas.openxmlformats.org/officeDocument/2006/relationships/footer" Target="footer38.xml"/><Relationship Id="rId8" Type="http://schemas.openxmlformats.org/officeDocument/2006/relationships/footnotes" Target="footnotes.xml"/><Relationship Id="rId51" Type="http://schemas.openxmlformats.org/officeDocument/2006/relationships/image" Target="media/image34.png"/><Relationship Id="rId72" Type="http://schemas.openxmlformats.org/officeDocument/2006/relationships/footer" Target="footer12.xml"/><Relationship Id="rId93" Type="http://schemas.openxmlformats.org/officeDocument/2006/relationships/footer" Target="footer20.xml"/><Relationship Id="rId98" Type="http://schemas.openxmlformats.org/officeDocument/2006/relationships/footer" Target="footer22.xml"/><Relationship Id="rId121" Type="http://schemas.openxmlformats.org/officeDocument/2006/relationships/image" Target="media/image58.png"/><Relationship Id="rId142" Type="http://schemas.openxmlformats.org/officeDocument/2006/relationships/footer" Target="footer29.xml"/><Relationship Id="rId163" Type="http://schemas.openxmlformats.org/officeDocument/2006/relationships/footer" Target="footer35.xml"/><Relationship Id="rId184" Type="http://schemas.openxmlformats.org/officeDocument/2006/relationships/image" Target="media/image95.png"/><Relationship Id="rId189" Type="http://schemas.openxmlformats.org/officeDocument/2006/relationships/header" Target="header41.xml"/><Relationship Id="rId219" Type="http://schemas.openxmlformats.org/officeDocument/2006/relationships/hyperlink" Target="http://www.maroondah.vic.gov.au/" TargetMode="External"/><Relationship Id="rId3" Type="http://schemas.openxmlformats.org/officeDocument/2006/relationships/customXml" Target="../customXml/item3.xml"/><Relationship Id="rId214" Type="http://schemas.openxmlformats.org/officeDocument/2006/relationships/hyperlink" Target="http://www.youthsense.com.au/parents/whats-" TargetMode="External"/><Relationship Id="rId230" Type="http://schemas.openxmlformats.org/officeDocument/2006/relationships/image" Target="media/image115.png"/><Relationship Id="rId235" Type="http://schemas.openxmlformats.org/officeDocument/2006/relationships/image" Target="media/image120.png"/><Relationship Id="rId25" Type="http://schemas.openxmlformats.org/officeDocument/2006/relationships/image" Target="media/image15.png"/><Relationship Id="rId46" Type="http://schemas.openxmlformats.org/officeDocument/2006/relationships/image" Target="media/image29.png"/><Relationship Id="rId67" Type="http://schemas.openxmlformats.org/officeDocument/2006/relationships/image" Target="media/image41.png"/><Relationship Id="rId116" Type="http://schemas.openxmlformats.org/officeDocument/2006/relationships/image" Target="media/image54.emf"/><Relationship Id="rId137" Type="http://schemas.openxmlformats.org/officeDocument/2006/relationships/image" Target="media/image74.png"/><Relationship Id="rId158" Type="http://schemas.openxmlformats.org/officeDocument/2006/relationships/image" Target="media/image82.jpeg"/><Relationship Id="rId20" Type="http://schemas.openxmlformats.org/officeDocument/2006/relationships/image" Target="media/image10.png"/><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46.jpeg"/><Relationship Id="rId88" Type="http://schemas.openxmlformats.org/officeDocument/2006/relationships/footer" Target="footer17.xml"/><Relationship Id="rId111" Type="http://schemas.openxmlformats.org/officeDocument/2006/relationships/header" Target="header26.xml"/><Relationship Id="rId132" Type="http://schemas.openxmlformats.org/officeDocument/2006/relationships/image" Target="media/image69.png"/><Relationship Id="rId153" Type="http://schemas.openxmlformats.org/officeDocument/2006/relationships/footer" Target="footer33.xml"/><Relationship Id="rId174" Type="http://schemas.openxmlformats.org/officeDocument/2006/relationships/header" Target="header39.xml"/><Relationship Id="rId179" Type="http://schemas.openxmlformats.org/officeDocument/2006/relationships/image" Target="media/image90.png"/><Relationship Id="rId195" Type="http://schemas.openxmlformats.org/officeDocument/2006/relationships/footer" Target="footer43.xml"/><Relationship Id="rId209" Type="http://schemas.openxmlformats.org/officeDocument/2006/relationships/hyperlink" Target="http://www.aifs.gov.au/resources/short-articles/" TargetMode="External"/><Relationship Id="rId190" Type="http://schemas.openxmlformats.org/officeDocument/2006/relationships/footer" Target="footer41.xml"/><Relationship Id="rId204" Type="http://schemas.openxmlformats.org/officeDocument/2006/relationships/footer" Target="footer46.xml"/><Relationship Id="rId220" Type="http://schemas.openxmlformats.org/officeDocument/2006/relationships/hyperlink" Target="mailto:maroondah@maroondah.vic.gov.au" TargetMode="External"/><Relationship Id="rId225" Type="http://schemas.openxmlformats.org/officeDocument/2006/relationships/image" Target="media/image110.png"/><Relationship Id="rId241" Type="http://schemas.openxmlformats.org/officeDocument/2006/relationships/image" Target="media/image126.png"/><Relationship Id="rId246"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header" Target="header4.xml"/><Relationship Id="rId57" Type="http://schemas.openxmlformats.org/officeDocument/2006/relationships/header" Target="header6.xml"/><Relationship Id="rId106" Type="http://schemas.openxmlformats.org/officeDocument/2006/relationships/image" Target="media/image51.jpeg"/><Relationship Id="rId127" Type="http://schemas.openxmlformats.org/officeDocument/2006/relationships/image" Target="media/image64.png"/><Relationship Id="rId10" Type="http://schemas.openxmlformats.org/officeDocument/2006/relationships/image" Target="media/image1.jpeg"/><Relationship Id="rId31" Type="http://schemas.openxmlformats.org/officeDocument/2006/relationships/footer" Target="footer4.xml"/><Relationship Id="rId52"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header" Target="header14.xml"/><Relationship Id="rId94" Type="http://schemas.openxmlformats.org/officeDocument/2006/relationships/header" Target="header20.xml"/><Relationship Id="rId99" Type="http://schemas.openxmlformats.org/officeDocument/2006/relationships/header" Target="header22.xml"/><Relationship Id="rId101" Type="http://schemas.openxmlformats.org/officeDocument/2006/relationships/header" Target="header23.xml"/><Relationship Id="rId122" Type="http://schemas.openxmlformats.org/officeDocument/2006/relationships/image" Target="media/image59.png"/><Relationship Id="rId143" Type="http://schemas.openxmlformats.org/officeDocument/2006/relationships/footer" Target="footer30.xml"/><Relationship Id="rId148" Type="http://schemas.openxmlformats.org/officeDocument/2006/relationships/footer" Target="footer31.xml"/><Relationship Id="rId164" Type="http://schemas.openxmlformats.org/officeDocument/2006/relationships/footer" Target="footer36.xml"/><Relationship Id="rId169" Type="http://schemas.openxmlformats.org/officeDocument/2006/relationships/image" Target="media/image84.jpeg"/><Relationship Id="rId185" Type="http://schemas.openxmlformats.org/officeDocument/2006/relationships/image" Target="media/image96.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91.png"/><Relationship Id="rId210" Type="http://schemas.openxmlformats.org/officeDocument/2006/relationships/hyperlink" Target="http://www.clearinghouseforsport.gov.au/" TargetMode="External"/><Relationship Id="rId215" Type="http://schemas.openxmlformats.org/officeDocument/2006/relationships/image" Target="media/image104.png"/><Relationship Id="rId236" Type="http://schemas.openxmlformats.org/officeDocument/2006/relationships/image" Target="media/image121.png"/><Relationship Id="rId26" Type="http://schemas.openxmlformats.org/officeDocument/2006/relationships/image" Target="media/image16.png"/><Relationship Id="rId231" Type="http://schemas.openxmlformats.org/officeDocument/2006/relationships/image" Target="media/image116.png"/><Relationship Id="rId47" Type="http://schemas.openxmlformats.org/officeDocument/2006/relationships/image" Target="media/image30.png"/><Relationship Id="rId68" Type="http://schemas.openxmlformats.org/officeDocument/2006/relationships/image" Target="media/image42.jpeg"/><Relationship Id="rId89" Type="http://schemas.openxmlformats.org/officeDocument/2006/relationships/footer" Target="footer18.xml"/><Relationship Id="rId112" Type="http://schemas.openxmlformats.org/officeDocument/2006/relationships/image" Target="media/image53.png"/><Relationship Id="rId133" Type="http://schemas.openxmlformats.org/officeDocument/2006/relationships/image" Target="media/image70.png"/><Relationship Id="rId154" Type="http://schemas.openxmlformats.org/officeDocument/2006/relationships/footer" Target="footer34.xml"/><Relationship Id="rId175" Type="http://schemas.openxmlformats.org/officeDocument/2006/relationships/footer" Target="footer39.xml"/><Relationship Id="rId196" Type="http://schemas.openxmlformats.org/officeDocument/2006/relationships/footer" Target="footer44.xml"/><Relationship Id="rId200" Type="http://schemas.openxmlformats.org/officeDocument/2006/relationships/image" Target="media/image103.png"/><Relationship Id="rId16" Type="http://schemas.openxmlformats.org/officeDocument/2006/relationships/footer" Target="footer1.xml"/><Relationship Id="rId221" Type="http://schemas.openxmlformats.org/officeDocument/2006/relationships/image" Target="media/image106.png"/><Relationship Id="rId242" Type="http://schemas.openxmlformats.org/officeDocument/2006/relationships/image" Target="media/image127.png"/><Relationship Id="rId37" Type="http://schemas.openxmlformats.org/officeDocument/2006/relationships/header" Target="header5.xml"/><Relationship Id="rId58" Type="http://schemas.openxmlformats.org/officeDocument/2006/relationships/footer" Target="footer6.xml"/><Relationship Id="rId79" Type="http://schemas.openxmlformats.org/officeDocument/2006/relationships/image" Target="media/image44.jpeg"/><Relationship Id="rId102" Type="http://schemas.openxmlformats.org/officeDocument/2006/relationships/footer" Target="footer23.xml"/><Relationship Id="rId123" Type="http://schemas.openxmlformats.org/officeDocument/2006/relationships/image" Target="media/image60.png"/><Relationship Id="rId144" Type="http://schemas.openxmlformats.org/officeDocument/2006/relationships/image" Target="media/image77.jpeg"/><Relationship Id="rId90" Type="http://schemas.openxmlformats.org/officeDocument/2006/relationships/header" Target="header18.xml"/><Relationship Id="rId165" Type="http://schemas.openxmlformats.org/officeDocument/2006/relationships/header" Target="header36.xml"/><Relationship Id="rId186" Type="http://schemas.openxmlformats.org/officeDocument/2006/relationships/image" Target="media/image97.png"/><Relationship Id="rId211" Type="http://schemas.openxmlformats.org/officeDocument/2006/relationships/hyperlink" Target="http://www.profile.id.com.au/maroondah" TargetMode="External"/><Relationship Id="rId232" Type="http://schemas.openxmlformats.org/officeDocument/2006/relationships/image" Target="media/image117.png"/><Relationship Id="rId27" Type="http://schemas.openxmlformats.org/officeDocument/2006/relationships/image" Target="media/image17.png"/><Relationship Id="rId48" Type="http://schemas.openxmlformats.org/officeDocument/2006/relationships/image" Target="media/image31.png"/><Relationship Id="rId69" Type="http://schemas.openxmlformats.org/officeDocument/2006/relationships/header" Target="header10.xml"/><Relationship Id="rId113" Type="http://schemas.openxmlformats.org/officeDocument/2006/relationships/header" Target="header27.xml"/><Relationship Id="rId134" Type="http://schemas.openxmlformats.org/officeDocument/2006/relationships/image" Target="media/image71.png"/><Relationship Id="rId80" Type="http://schemas.openxmlformats.org/officeDocument/2006/relationships/header" Target="header15.xml"/><Relationship Id="rId155" Type="http://schemas.openxmlformats.org/officeDocument/2006/relationships/image" Target="media/image80.jpeg"/><Relationship Id="rId176" Type="http://schemas.openxmlformats.org/officeDocument/2006/relationships/footer" Target="footer40.xml"/><Relationship Id="rId197" Type="http://schemas.openxmlformats.org/officeDocument/2006/relationships/image" Target="media/image100.jpeg"/></Relationships>
</file>

<file path=word/_rels/head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15.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19.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2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2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25.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2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29.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45.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4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D8A3E3F8CEAA94D85CFD32FE563D03B" ma:contentTypeVersion="22" ma:contentTypeDescription="Create a new document." ma:contentTypeScope="" ma:versionID="8a364e18edb64b7dba0f39573fa2faa0">
  <xsd:schema xmlns:xsd="http://www.w3.org/2001/XMLSchema" xmlns:xs="http://www.w3.org/2001/XMLSchema" xmlns:p="http://schemas.microsoft.com/office/2006/metadata/properties" xmlns:ns2="de76634f-fd6e-423a-92e3-b8bd872833e8" xmlns:ns3="b48c58b4-349d-4559-b827-aba90b46dd58" targetNamespace="http://schemas.microsoft.com/office/2006/metadata/properties" ma:root="true" ma:fieldsID="2f5c68d9d34e7632ef315349ab12a4ff" ns2:_="" ns3:_="">
    <xsd:import namespace="de76634f-fd6e-423a-92e3-b8bd872833e8"/>
    <xsd:import namespace="b48c58b4-349d-4559-b827-aba90b46dd5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InDAM" minOccurs="0"/>
                <xsd:element ref="ns2:MediaServiceObjectDetectorVersions" minOccurs="0"/>
                <xsd:element ref="ns2:Descriptions" minOccurs="0"/>
                <xsd:element ref="ns2:MediaServiceSearchProperties" minOccurs="0"/>
                <xsd:element ref="ns2:Image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76634f-fd6e-423a-92e3-b8bd872833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af65ba9-be31-496d-b312-b861e6cf860b" ma:termSetId="09814cd3-568e-fe90-9814-8d621ff8fb84" ma:anchorId="fba54fb3-c3e1-fe81-a776-ca4b69148c4d" ma:open="true" ma:isKeyword="false">
      <xsd:complexType>
        <xsd:sequence>
          <xsd:element ref="pc:Terms" minOccurs="0" maxOccurs="1"/>
        </xsd:sequence>
      </xsd:complexType>
    </xsd:element>
    <xsd:element name="InDAM" ma:index="24" nillable="true" ma:displayName="In DAM" ma:default="0" ma:format="Dropdown" ma:internalName="InDAM">
      <xsd:simpleType>
        <xsd:restriction base="dms:Boolean"/>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Descriptions" ma:index="26" nillable="true" ma:displayName="Descriptions" ma:format="Dropdown" ma:internalName="Descriptions">
      <xsd:simpleType>
        <xsd:restriction base="dms:Text">
          <xsd:maxLength value="255"/>
        </xsd:restriction>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Imagetype" ma:index="28" nillable="true" ma:displayName="Image type" ma:format="Thumbnail" ma:internalName="Imagetyp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48c58b4-349d-4559-b827-aba90b46dd5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276c0d4-2def-4f9e-8aab-c602b35ead2b}" ma:internalName="TaxCatchAll" ma:showField="CatchAllData" ma:web="b48c58b4-349d-4559-b827-aba90b46dd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b48c58b4-349d-4559-b827-aba90b46dd58">
      <UserInfo>
        <DisplayName/>
        <AccountId xsi:nil="true"/>
        <AccountType/>
      </UserInfo>
    </SharedWithUsers>
    <InDAM xmlns="de76634f-fd6e-423a-92e3-b8bd872833e8">false</InDAM>
    <lcf76f155ced4ddcb4097134ff3c332f xmlns="de76634f-fd6e-423a-92e3-b8bd872833e8">
      <Terms xmlns="http://schemas.microsoft.com/office/infopath/2007/PartnerControls"/>
    </lcf76f155ced4ddcb4097134ff3c332f>
    <Descriptions xmlns="de76634f-fd6e-423a-92e3-b8bd872833e8" xsi:nil="true"/>
    <Imagetype xmlns="de76634f-fd6e-423a-92e3-b8bd872833e8" xsi:nil="true"/>
    <TaxCatchAll xmlns="b48c58b4-349d-4559-b827-aba90b46dd58" xsi:nil="true"/>
  </documentManagement>
</p:properties>
</file>

<file path=customXml/itemProps1.xml><?xml version="1.0" encoding="utf-8"?>
<ds:datastoreItem xmlns:ds="http://schemas.openxmlformats.org/officeDocument/2006/customXml" ds:itemID="{69908C25-8615-443B-BE42-7B9F246DDB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76634f-fd6e-423a-92e3-b8bd872833e8"/>
    <ds:schemaRef ds:uri="b48c58b4-349d-4559-b827-aba90b46d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24C50-B4D3-4BB4-8816-982E71DD2B65}">
  <ds:schemaRefs>
    <ds:schemaRef ds:uri="http://schemas.microsoft.com/sharepoint/v3/contenttype/forms"/>
  </ds:schemaRefs>
</ds:datastoreItem>
</file>

<file path=customXml/itemProps3.xml><?xml version="1.0" encoding="utf-8"?>
<ds:datastoreItem xmlns:ds="http://schemas.openxmlformats.org/officeDocument/2006/customXml" ds:itemID="{4C4AF085-4CFC-4E04-9F2F-09CBF3DFCB56}">
  <ds:schemaRefs>
    <ds:schemaRef ds:uri="http://schemas.microsoft.com/office/2006/metadata/properties"/>
    <ds:schemaRef ds:uri="http://schemas.microsoft.com/office/infopath/2007/PartnerControls"/>
    <ds:schemaRef ds:uri="b48c58b4-349d-4559-b827-aba90b46dd58"/>
    <ds:schemaRef ds:uri="de76634f-fd6e-423a-92e3-b8bd872833e8"/>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52</Pages>
  <Words>13217</Words>
  <Characters>77590</Characters>
  <Application>Microsoft Office Word</Application>
  <DocSecurity>0</DocSecurity>
  <Lines>3103</Lines>
  <Paragraphs>976</Paragraphs>
  <ScaleCrop>false</ScaleCrop>
  <HeadingPairs>
    <vt:vector size="2" baseType="variant">
      <vt:variant>
        <vt:lpstr>Title</vt:lpstr>
      </vt:variant>
      <vt:variant>
        <vt:i4>1</vt:i4>
      </vt:variant>
    </vt:vector>
  </HeadingPairs>
  <TitlesOfParts>
    <vt:vector size="1" baseType="lpstr">
      <vt:lpstr/>
    </vt:vector>
  </TitlesOfParts>
  <Company>Maroondah City Council</Company>
  <LinksUpToDate>false</LinksUpToDate>
  <CharactersWithSpaces>89831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Debora Van Raay</dc:creator>
  <cp:lastModifiedBy>Debora Van Raay</cp:lastModifiedBy>
  <cp:revision>54</cp:revision>
  <dcterms:created xsi:type="dcterms:W3CDTF">2024-12-05T01:57:00Z</dcterms:created>
  <dcterms:modified xsi:type="dcterms:W3CDTF">2024-12-05T05:54:00Z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2024-12-03T00:00:00Z</vt:filetime>
  </property>
  <property fmtid="{D5CDD505-2E9C-101B-9397-08002B2CF9AE}" pid="3" name="Creator">
    <vt:lpwstr>Adobe InDesign 20.0 (Windows)</vt:lpwstr>
  </property>
  <property fmtid="{D5CDD505-2E9C-101B-9397-08002B2CF9AE}" pid="4" name="LastSaved">
    <vt:filetime>2024-12-05T00:00:00Z</vt:filetime>
  </property>
  <property fmtid="{D5CDD505-2E9C-101B-9397-08002B2CF9AE}" pid="5" name="Producer">
    <vt:lpwstr>Adobe PDF Library 17.0</vt:lpwstr>
  </property>
  <property fmtid="{D5CDD505-2E9C-101B-9397-08002B2CF9AE}" pid="6" name="Order">
    <vt:lpwstr>586600.000000000</vt:lpwstr>
  </property>
  <property fmtid="{D5CDD505-2E9C-101B-9397-08002B2CF9AE}" pid="7" name="ContentTypeId">
    <vt:lpwstr>0x010100BD8A3E3F8CEAA94D85CFD32FE563D03B</vt:lpwstr>
  </property>
  <property fmtid="{D5CDD505-2E9C-101B-9397-08002B2CF9AE}" pid="8" name="ComplianceAssetId">
    <vt:lpwstr/>
  </property>
  <property fmtid="{D5CDD505-2E9C-101B-9397-08002B2CF9AE}" pid="9" name="_ExtendedDescription">
    <vt:lpwstr/>
  </property>
  <property fmtid="{D5CDD505-2E9C-101B-9397-08002B2CF9AE}" pid="10" name="TriggerFlowInfo">
    <vt:lpwstr/>
  </property>
  <property fmtid="{D5CDD505-2E9C-101B-9397-08002B2CF9AE}" pid="11" name="MediaServiceImageTags">
    <vt:lpwstr/>
  </property>
</Properties>
</file>