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0D68" w14:textId="3DB68703" w:rsidR="00C63A00" w:rsidRPr="005F4194" w:rsidRDefault="005F4194" w:rsidP="005F4194">
      <w:pPr>
        <w:ind w:left="5760" w:firstLine="720"/>
        <w:rPr>
          <w:bCs/>
          <w:color w:val="548DD4" w:themeColor="text2" w:themeTint="99"/>
          <w:sz w:val="56"/>
          <w:szCs w:val="56"/>
        </w:rPr>
      </w:pPr>
      <w:r w:rsidRPr="005F4194">
        <w:rPr>
          <w:bCs/>
          <w:color w:val="548DD4" w:themeColor="text2" w:themeTint="99"/>
          <w:sz w:val="56"/>
          <w:szCs w:val="56"/>
        </w:rPr>
        <w:t>2024/2025</w:t>
      </w:r>
    </w:p>
    <w:p w14:paraId="550E0813" w14:textId="77777777" w:rsidR="00C63A00" w:rsidRDefault="00C63A00" w:rsidP="004E751F">
      <w:pPr>
        <w:ind w:left="-142"/>
        <w:rPr>
          <w:b/>
          <w:sz w:val="20"/>
          <w:szCs w:val="20"/>
        </w:rPr>
      </w:pPr>
    </w:p>
    <w:p w14:paraId="60E1B4EF" w14:textId="77777777" w:rsidR="00C63A00" w:rsidRDefault="00C63A00" w:rsidP="004E751F">
      <w:pPr>
        <w:ind w:left="-142"/>
        <w:rPr>
          <w:b/>
          <w:sz w:val="20"/>
          <w:szCs w:val="20"/>
        </w:rPr>
      </w:pPr>
    </w:p>
    <w:p w14:paraId="37497D7A" w14:textId="77777777" w:rsidR="00C63A00" w:rsidRDefault="00C63A00" w:rsidP="004E751F">
      <w:pPr>
        <w:ind w:left="-142"/>
        <w:rPr>
          <w:b/>
          <w:sz w:val="20"/>
          <w:szCs w:val="20"/>
        </w:rPr>
      </w:pPr>
    </w:p>
    <w:p w14:paraId="02226D4B" w14:textId="77777777" w:rsidR="00C63A00" w:rsidRDefault="00C63A00" w:rsidP="004E751F">
      <w:pPr>
        <w:ind w:left="-142"/>
        <w:rPr>
          <w:b/>
          <w:sz w:val="20"/>
          <w:szCs w:val="20"/>
        </w:rPr>
      </w:pPr>
    </w:p>
    <w:p w14:paraId="13F7FDA8" w14:textId="77777777" w:rsidR="008E4B6C" w:rsidRDefault="008E4B6C" w:rsidP="008E4B6C">
      <w:pPr>
        <w:ind w:right="-442"/>
        <w:rPr>
          <w:b/>
          <w:sz w:val="20"/>
          <w:szCs w:val="20"/>
        </w:rPr>
      </w:pPr>
    </w:p>
    <w:p w14:paraId="74B6A4BF" w14:textId="77777777" w:rsidR="00116177" w:rsidRDefault="00116177" w:rsidP="003F1F27">
      <w:pPr>
        <w:rPr>
          <w:rFonts w:ascii="Arial Bold" w:hAnsi="Arial Bold"/>
          <w:sz w:val="20"/>
          <w:szCs w:val="20"/>
        </w:rPr>
      </w:pP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36"/>
        <w:gridCol w:w="3400"/>
        <w:gridCol w:w="425"/>
        <w:gridCol w:w="2431"/>
        <w:gridCol w:w="426"/>
        <w:gridCol w:w="3514"/>
      </w:tblGrid>
      <w:tr w:rsidR="00C63A00" w:rsidRPr="006E0014" w14:paraId="44BBDD35" w14:textId="5F950B0B" w:rsidTr="00DB0674">
        <w:trPr>
          <w:cantSplit/>
          <w:trHeight w:val="579"/>
        </w:trPr>
        <w:tc>
          <w:tcPr>
            <w:tcW w:w="436" w:type="dxa"/>
            <w:tcBorders>
              <w:top w:val="single" w:sz="12" w:space="0" w:color="FFFFFF"/>
              <w:bottom w:val="single" w:sz="12" w:space="0" w:color="FFFFFF"/>
              <w:right w:val="single" w:sz="12" w:space="0" w:color="FFFFFF"/>
            </w:tcBorders>
            <w:shd w:val="clear" w:color="auto" w:fill="DCE3EF"/>
            <w:vAlign w:val="center"/>
          </w:tcPr>
          <w:p w14:paraId="5D1CA01D" w14:textId="03365AA0" w:rsidR="00C63A00" w:rsidRPr="00D94DCB" w:rsidRDefault="00C63A00" w:rsidP="00DB0674">
            <w:pPr>
              <w:pStyle w:val="Body"/>
              <w:spacing w:line="240" w:lineRule="auto"/>
            </w:pPr>
            <w:r>
              <w:rPr>
                <w:rFonts w:ascii="MS Gothic" w:eastAsia="MS Gothic" w:hAnsi="MS Gothic" w:hint="eastAsia"/>
                <w:sz w:val="22"/>
                <w:szCs w:val="22"/>
              </w:rPr>
              <w:t>☐</w:t>
            </w:r>
          </w:p>
        </w:tc>
        <w:tc>
          <w:tcPr>
            <w:tcW w:w="3400" w:type="dxa"/>
            <w:tcBorders>
              <w:top w:val="single" w:sz="12" w:space="0" w:color="FFFFFF"/>
              <w:left w:val="single" w:sz="12" w:space="0" w:color="FFFFFF"/>
              <w:bottom w:val="single" w:sz="12" w:space="0" w:color="FFFFFF"/>
            </w:tcBorders>
            <w:shd w:val="clear" w:color="auto" w:fill="DCE3EF"/>
            <w:vAlign w:val="center"/>
          </w:tcPr>
          <w:p w14:paraId="30A92244" w14:textId="0D8FA770" w:rsidR="00C63A00" w:rsidRPr="0088291A" w:rsidRDefault="00C63A00" w:rsidP="00DB0674">
            <w:pPr>
              <w:pStyle w:val="Body"/>
              <w:spacing w:line="240" w:lineRule="auto"/>
              <w:jc w:val="both"/>
              <w:rPr>
                <w:sz w:val="16"/>
                <w:szCs w:val="16"/>
              </w:rPr>
            </w:pPr>
            <w:r>
              <w:rPr>
                <w:sz w:val="22"/>
                <w:szCs w:val="22"/>
              </w:rPr>
              <w:t xml:space="preserve">General </w:t>
            </w:r>
            <w:r w:rsidR="00DB0674">
              <w:rPr>
                <w:sz w:val="22"/>
                <w:szCs w:val="22"/>
              </w:rPr>
              <w:t>f</w:t>
            </w:r>
            <w:r>
              <w:rPr>
                <w:sz w:val="22"/>
                <w:szCs w:val="22"/>
              </w:rPr>
              <w:t>undraising/</w:t>
            </w:r>
            <w:r w:rsidR="00DB0674">
              <w:rPr>
                <w:sz w:val="22"/>
                <w:szCs w:val="22"/>
              </w:rPr>
              <w:t>r</w:t>
            </w:r>
            <w:r>
              <w:rPr>
                <w:sz w:val="22"/>
                <w:szCs w:val="22"/>
              </w:rPr>
              <w:t>affles</w:t>
            </w:r>
          </w:p>
          <w:p w14:paraId="2E37663B" w14:textId="394FD8EA" w:rsidR="00C63A00" w:rsidRPr="00C63A00" w:rsidRDefault="00C63A00" w:rsidP="00DB0674">
            <w:pPr>
              <w:pStyle w:val="Body"/>
              <w:spacing w:line="240" w:lineRule="auto"/>
              <w:rPr>
                <w:sz w:val="16"/>
                <w:szCs w:val="16"/>
              </w:rPr>
            </w:pPr>
            <w:r w:rsidRPr="00C63A00">
              <w:rPr>
                <w:sz w:val="16"/>
                <w:szCs w:val="16"/>
              </w:rPr>
              <w:t>(Additional section 4)</w:t>
            </w:r>
          </w:p>
        </w:tc>
        <w:tc>
          <w:tcPr>
            <w:tcW w:w="425" w:type="dxa"/>
            <w:tcBorders>
              <w:top w:val="single" w:sz="12" w:space="0" w:color="FFFFFF"/>
              <w:left w:val="single" w:sz="12" w:space="0" w:color="FFFFFF"/>
              <w:bottom w:val="single" w:sz="12" w:space="0" w:color="FFFFFF"/>
            </w:tcBorders>
            <w:shd w:val="clear" w:color="auto" w:fill="DCE3EF"/>
            <w:vAlign w:val="center"/>
          </w:tcPr>
          <w:p w14:paraId="1E59BC47" w14:textId="763EF718" w:rsidR="00C63A00" w:rsidRPr="00D94DCB" w:rsidRDefault="00C63A00" w:rsidP="00DB0674">
            <w:pPr>
              <w:rPr>
                <w:rFonts w:cs="Arial"/>
                <w:lang w:val="en-GB"/>
              </w:rPr>
            </w:pPr>
            <w:r w:rsidRPr="00D94DCB">
              <w:rPr>
                <w:rFonts w:ascii="Segoe UI Symbol" w:eastAsia="MS Gothic" w:hAnsi="Segoe UI Symbol" w:cs="Segoe UI Symbol"/>
                <w:sz w:val="22"/>
                <w:szCs w:val="22"/>
                <w:lang w:val="en-GB"/>
              </w:rPr>
              <w:t>☐</w:t>
            </w:r>
          </w:p>
        </w:tc>
        <w:tc>
          <w:tcPr>
            <w:tcW w:w="2431" w:type="dxa"/>
            <w:tcBorders>
              <w:top w:val="single" w:sz="12" w:space="0" w:color="FFFFFF"/>
              <w:left w:val="single" w:sz="12" w:space="0" w:color="FFFFFF"/>
              <w:bottom w:val="single" w:sz="12" w:space="0" w:color="FFFFFF"/>
            </w:tcBorders>
            <w:shd w:val="clear" w:color="auto" w:fill="DCE3EF"/>
            <w:vAlign w:val="center"/>
          </w:tcPr>
          <w:p w14:paraId="40C6A4AD" w14:textId="260CCFF1" w:rsidR="00C63A00" w:rsidRPr="0088291A" w:rsidRDefault="00C63A00" w:rsidP="00DB0674">
            <w:pPr>
              <w:rPr>
                <w:rFonts w:cs="Arial"/>
                <w:sz w:val="16"/>
                <w:szCs w:val="16"/>
                <w:lang w:val="en-GB"/>
              </w:rPr>
            </w:pPr>
            <w:r>
              <w:rPr>
                <w:rFonts w:cs="Arial"/>
                <w:sz w:val="22"/>
                <w:szCs w:val="22"/>
                <w:lang w:val="en-GB"/>
              </w:rPr>
              <w:t>Door</w:t>
            </w:r>
            <w:r w:rsidR="00DB0674">
              <w:rPr>
                <w:rFonts w:cs="Arial"/>
                <w:sz w:val="22"/>
                <w:szCs w:val="22"/>
                <w:lang w:val="en-GB"/>
              </w:rPr>
              <w:t xml:space="preserve"> k</w:t>
            </w:r>
            <w:r>
              <w:rPr>
                <w:rFonts w:cs="Arial"/>
                <w:sz w:val="22"/>
                <w:szCs w:val="22"/>
                <w:lang w:val="en-GB"/>
              </w:rPr>
              <w:t>nock</w:t>
            </w:r>
          </w:p>
          <w:p w14:paraId="7398B746" w14:textId="3209DC97" w:rsidR="00C63A00" w:rsidRPr="00C63A00" w:rsidRDefault="00C63A00" w:rsidP="00DB0674">
            <w:pPr>
              <w:rPr>
                <w:rFonts w:cs="Arial"/>
                <w:sz w:val="16"/>
                <w:szCs w:val="16"/>
                <w:lang w:val="en-GB"/>
              </w:rPr>
            </w:pPr>
            <w:r w:rsidRPr="00C63A00">
              <w:rPr>
                <w:rFonts w:cs="Arial"/>
                <w:sz w:val="16"/>
                <w:szCs w:val="16"/>
                <w:lang w:val="en-GB"/>
              </w:rPr>
              <w:t>(Additional section 5)</w:t>
            </w:r>
          </w:p>
        </w:tc>
        <w:tc>
          <w:tcPr>
            <w:tcW w:w="426" w:type="dxa"/>
            <w:tcBorders>
              <w:top w:val="single" w:sz="12" w:space="0" w:color="FFFFFF"/>
              <w:left w:val="single" w:sz="12" w:space="0" w:color="FFFFFF"/>
              <w:bottom w:val="single" w:sz="12" w:space="0" w:color="FFFFFF"/>
            </w:tcBorders>
            <w:shd w:val="clear" w:color="auto" w:fill="DCE3EF"/>
            <w:vAlign w:val="center"/>
          </w:tcPr>
          <w:p w14:paraId="0E287EA0" w14:textId="3CECF6F8" w:rsidR="00C63A00" w:rsidRDefault="00C63A00" w:rsidP="00DB0674">
            <w:pPr>
              <w:rPr>
                <w:rFonts w:cs="Arial"/>
                <w:lang w:val="en-GB"/>
              </w:rPr>
            </w:pPr>
            <w:r w:rsidRPr="00D94DCB">
              <w:rPr>
                <w:rFonts w:ascii="Segoe UI Symbol" w:eastAsia="MS Gothic" w:hAnsi="Segoe UI Symbol" w:cs="Segoe UI Symbol"/>
                <w:sz w:val="22"/>
                <w:szCs w:val="22"/>
                <w:lang w:val="en-GB"/>
              </w:rPr>
              <w:t>☐</w:t>
            </w:r>
          </w:p>
        </w:tc>
        <w:tc>
          <w:tcPr>
            <w:tcW w:w="3514" w:type="dxa"/>
            <w:tcBorders>
              <w:top w:val="single" w:sz="12" w:space="0" w:color="FFFFFF"/>
              <w:left w:val="single" w:sz="12" w:space="0" w:color="FFFFFF"/>
              <w:bottom w:val="single" w:sz="12" w:space="0" w:color="FFFFFF"/>
            </w:tcBorders>
            <w:shd w:val="clear" w:color="auto" w:fill="DCE3EF"/>
            <w:vAlign w:val="center"/>
          </w:tcPr>
          <w:p w14:paraId="52B66785" w14:textId="045A680F" w:rsidR="00C63A00" w:rsidRPr="0088291A" w:rsidRDefault="00C63A00" w:rsidP="00DB0674">
            <w:pPr>
              <w:rPr>
                <w:rFonts w:cs="Arial"/>
                <w:sz w:val="16"/>
                <w:szCs w:val="16"/>
                <w:lang w:val="en-GB"/>
              </w:rPr>
            </w:pPr>
            <w:r>
              <w:rPr>
                <w:rFonts w:cs="Arial"/>
                <w:lang w:val="en-GB"/>
              </w:rPr>
              <w:t xml:space="preserve">Highway/Intersection </w:t>
            </w:r>
            <w:r w:rsidR="00DB0674">
              <w:rPr>
                <w:rFonts w:cs="Arial"/>
                <w:lang w:val="en-GB"/>
              </w:rPr>
              <w:t>c</w:t>
            </w:r>
            <w:r>
              <w:rPr>
                <w:rFonts w:cs="Arial"/>
                <w:lang w:val="en-GB"/>
              </w:rPr>
              <w:t>ollection</w:t>
            </w:r>
          </w:p>
          <w:p w14:paraId="73D57ED5" w14:textId="75D627B7" w:rsidR="00C63A00" w:rsidRPr="00C63A00" w:rsidRDefault="00C63A00" w:rsidP="00DB0674">
            <w:pPr>
              <w:rPr>
                <w:rFonts w:cs="Arial"/>
                <w:sz w:val="16"/>
                <w:szCs w:val="16"/>
                <w:lang w:val="en-GB"/>
              </w:rPr>
            </w:pPr>
            <w:r w:rsidRPr="00C63A00">
              <w:rPr>
                <w:rFonts w:cs="Arial"/>
                <w:sz w:val="16"/>
                <w:szCs w:val="16"/>
                <w:lang w:val="en-GB"/>
              </w:rPr>
              <w:t>(Additional section 6)</w:t>
            </w:r>
          </w:p>
        </w:tc>
      </w:tr>
    </w:tbl>
    <w:p w14:paraId="7D2094BC" w14:textId="77777777" w:rsidR="003F4A54" w:rsidRDefault="003F4A54" w:rsidP="003F4A54">
      <w:pPr>
        <w:ind w:left="284"/>
        <w:rPr>
          <w:rFonts w:ascii="Arial Bold" w:hAnsi="Arial Bold"/>
          <w:b/>
          <w:sz w:val="20"/>
          <w:szCs w:val="20"/>
        </w:rPr>
      </w:pPr>
    </w:p>
    <w:p w14:paraId="1DCBD769" w14:textId="3013A7FE" w:rsidR="003F4A54" w:rsidRDefault="003F4A54" w:rsidP="00504985">
      <w:pPr>
        <w:ind w:left="-426"/>
        <w:rPr>
          <w:rFonts w:ascii="Arial Bold" w:hAnsi="Arial Bold"/>
          <w:sz w:val="20"/>
          <w:szCs w:val="20"/>
        </w:rPr>
      </w:pPr>
      <w:r>
        <w:rPr>
          <w:rFonts w:ascii="Arial Bold" w:hAnsi="Arial Bold"/>
          <w:b/>
          <w:sz w:val="20"/>
          <w:szCs w:val="20"/>
        </w:rPr>
        <w:t xml:space="preserve">All Applicants </w:t>
      </w:r>
      <w:r>
        <w:rPr>
          <w:rFonts w:ascii="Arial Bold" w:hAnsi="Arial Bold"/>
          <w:sz w:val="20"/>
          <w:szCs w:val="20"/>
        </w:rPr>
        <w:t xml:space="preserve">must complete Sections 1,2,3 &amp; 7 with </w:t>
      </w:r>
      <w:r>
        <w:rPr>
          <w:rFonts w:ascii="Arial Bold" w:hAnsi="Arial Bold" w:hint="eastAsia"/>
          <w:sz w:val="20"/>
          <w:szCs w:val="20"/>
        </w:rPr>
        <w:t>additional</w:t>
      </w:r>
      <w:r>
        <w:rPr>
          <w:rFonts w:ascii="Arial Bold" w:hAnsi="Arial Bold"/>
          <w:sz w:val="20"/>
          <w:szCs w:val="20"/>
        </w:rPr>
        <w:t xml:space="preserve"> sections as indicated.</w:t>
      </w:r>
    </w:p>
    <w:p w14:paraId="464AF986" w14:textId="5D9D103A" w:rsidR="00C63A00" w:rsidRDefault="00C63A00" w:rsidP="00C63A00">
      <w:pPr>
        <w:ind w:left="-284"/>
        <w:rPr>
          <w:rFonts w:ascii="Arial Bold" w:hAnsi="Arial Bold"/>
          <w:sz w:val="20"/>
          <w:szCs w:val="20"/>
        </w:rPr>
      </w:pPr>
    </w:p>
    <w:p w14:paraId="6D845B48" w14:textId="3A3AC52A" w:rsidR="00116177" w:rsidRPr="008932A4" w:rsidRDefault="00116177" w:rsidP="00116177">
      <w:pPr>
        <w:ind w:left="-426"/>
        <w:rPr>
          <w:rFonts w:ascii="Arial Bold" w:hAnsi="Arial Bold"/>
          <w:sz w:val="28"/>
          <w:szCs w:val="28"/>
        </w:rPr>
      </w:pPr>
      <w:r w:rsidRPr="008932A4">
        <w:rPr>
          <w:rFonts w:cs="Arial"/>
          <w:color w:val="236BB3"/>
          <w:sz w:val="28"/>
          <w:szCs w:val="28"/>
        </w:rPr>
        <w:t xml:space="preserve">Section 1:  Charity </w:t>
      </w:r>
      <w:r w:rsidR="00681177" w:rsidRPr="008932A4">
        <w:rPr>
          <w:rFonts w:cs="Arial"/>
          <w:color w:val="236BB3"/>
          <w:sz w:val="28"/>
          <w:szCs w:val="28"/>
        </w:rPr>
        <w:t>o</w:t>
      </w:r>
      <w:r w:rsidRPr="008932A4">
        <w:rPr>
          <w:rFonts w:cs="Arial"/>
          <w:color w:val="236BB3"/>
          <w:sz w:val="28"/>
          <w:szCs w:val="28"/>
        </w:rPr>
        <w:t xml:space="preserve">rganisation </w:t>
      </w:r>
      <w:r w:rsidR="00681177" w:rsidRPr="008932A4">
        <w:rPr>
          <w:rFonts w:cs="Arial"/>
          <w:color w:val="236BB3"/>
          <w:sz w:val="28"/>
          <w:szCs w:val="28"/>
        </w:rPr>
        <w:t>d</w:t>
      </w:r>
      <w:r w:rsidRPr="008932A4">
        <w:rPr>
          <w:rFonts w:cs="Arial"/>
          <w:color w:val="236BB3"/>
          <w:sz w:val="28"/>
          <w:szCs w:val="28"/>
        </w:rPr>
        <w:t>etails (This section must be completed)</w:t>
      </w:r>
    </w:p>
    <w:p w14:paraId="12150459" w14:textId="77777777" w:rsidR="00116177" w:rsidRDefault="00116177" w:rsidP="00C63A00">
      <w:pPr>
        <w:ind w:left="-284"/>
        <w:rPr>
          <w:rFonts w:ascii="Arial Bold" w:hAnsi="Arial Bold"/>
          <w:sz w:val="20"/>
          <w:szCs w:val="20"/>
        </w:rPr>
      </w:pPr>
    </w:p>
    <w:tbl>
      <w:tblPr>
        <w:tblStyle w:val="TableGrid"/>
        <w:tblW w:w="114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6"/>
        <w:gridCol w:w="351"/>
        <w:gridCol w:w="236"/>
      </w:tblGrid>
      <w:tr w:rsidR="00590577" w14:paraId="1784E2B2" w14:textId="77777777" w:rsidTr="002718D8">
        <w:tc>
          <w:tcPr>
            <w:tcW w:w="10886" w:type="dxa"/>
          </w:tcPr>
          <w:tbl>
            <w:tblPr>
              <w:tblStyle w:val="TableGrid"/>
              <w:tblW w:w="10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7539"/>
            </w:tblGrid>
            <w:tr w:rsidR="0088291A" w:rsidRPr="006E0014" w14:paraId="334313AE" w14:textId="77777777" w:rsidTr="002718D8">
              <w:trPr>
                <w:trHeight w:val="250"/>
              </w:trPr>
              <w:tc>
                <w:tcPr>
                  <w:tcW w:w="3123" w:type="dxa"/>
                  <w:tcBorders>
                    <w:bottom w:val="single" w:sz="12" w:space="0" w:color="FFFFFF"/>
                    <w:right w:val="single" w:sz="12" w:space="0" w:color="FFFFFF"/>
                  </w:tcBorders>
                  <w:shd w:val="clear" w:color="auto" w:fill="DCE3EF"/>
                </w:tcPr>
                <w:p w14:paraId="70E24F8E" w14:textId="3A96FB57" w:rsidR="0088291A" w:rsidRPr="006E0014" w:rsidRDefault="00B01910" w:rsidP="003951FC">
                  <w:pPr>
                    <w:pStyle w:val="Body"/>
                    <w:ind w:left="-250" w:firstLine="250"/>
                  </w:pPr>
                  <w:r>
                    <w:t>A</w:t>
                  </w:r>
                  <w:r w:rsidR="0088291A" w:rsidRPr="0ABC4750">
                    <w:t xml:space="preserve">pplicant's </w:t>
                  </w:r>
                  <w:r w:rsidR="0088291A">
                    <w:t xml:space="preserve">full </w:t>
                  </w:r>
                  <w:r w:rsidR="0088291A" w:rsidRPr="0ABC4750">
                    <w:t>name:</w:t>
                  </w:r>
                </w:p>
              </w:tc>
              <w:tc>
                <w:tcPr>
                  <w:tcW w:w="7539" w:type="dxa"/>
                  <w:tcBorders>
                    <w:left w:val="single" w:sz="12" w:space="0" w:color="FFFFFF"/>
                    <w:bottom w:val="single" w:sz="12" w:space="0" w:color="FFFFFF"/>
                  </w:tcBorders>
                  <w:shd w:val="clear" w:color="auto" w:fill="DCE3EF"/>
                </w:tcPr>
                <w:p w14:paraId="3512F4B8" w14:textId="77777777" w:rsidR="0088291A" w:rsidRPr="006E0014" w:rsidRDefault="0088291A" w:rsidP="0088291A">
                  <w:pPr>
                    <w:pStyle w:val="Body"/>
                    <w:ind w:left="36"/>
                  </w:pPr>
                </w:p>
              </w:tc>
            </w:tr>
            <w:tr w:rsidR="0088291A" w:rsidRPr="006E0014" w14:paraId="45EBF3CC" w14:textId="77777777" w:rsidTr="002718D8">
              <w:trPr>
                <w:trHeight w:val="284"/>
              </w:trPr>
              <w:tc>
                <w:tcPr>
                  <w:tcW w:w="3123" w:type="dxa"/>
                  <w:tcBorders>
                    <w:top w:val="single" w:sz="12" w:space="0" w:color="FFFFFF"/>
                    <w:bottom w:val="single" w:sz="12" w:space="0" w:color="FFFFFF"/>
                    <w:right w:val="single" w:sz="12" w:space="0" w:color="FFFFFF"/>
                  </w:tcBorders>
                  <w:shd w:val="clear" w:color="auto" w:fill="DCE3EF"/>
                </w:tcPr>
                <w:p w14:paraId="2CE927DC" w14:textId="77777777" w:rsidR="0088291A" w:rsidRPr="003C5A14" w:rsidRDefault="0088291A" w:rsidP="0088291A">
                  <w:pPr>
                    <w:tabs>
                      <w:tab w:val="left" w:pos="720"/>
                    </w:tabs>
                    <w:rPr>
                      <w:rFonts w:cs="Arial"/>
                    </w:rPr>
                  </w:pPr>
                  <w:r w:rsidRPr="003C5A14">
                    <w:rPr>
                      <w:rFonts w:cs="Arial"/>
                    </w:rPr>
                    <w:t>Applicant email:</w:t>
                  </w:r>
                </w:p>
              </w:tc>
              <w:tc>
                <w:tcPr>
                  <w:tcW w:w="7539" w:type="dxa"/>
                  <w:tcBorders>
                    <w:top w:val="single" w:sz="12" w:space="0" w:color="FFFFFF"/>
                    <w:left w:val="single" w:sz="12" w:space="0" w:color="FFFFFF"/>
                    <w:bottom w:val="single" w:sz="12" w:space="0" w:color="FFFFFF"/>
                  </w:tcBorders>
                  <w:shd w:val="clear" w:color="auto" w:fill="DCE3EF"/>
                </w:tcPr>
                <w:p w14:paraId="07AAFE57" w14:textId="77777777" w:rsidR="0088291A" w:rsidRPr="006E0014" w:rsidRDefault="0088291A" w:rsidP="0088291A">
                  <w:pPr>
                    <w:pStyle w:val="Body"/>
                  </w:pPr>
                </w:p>
              </w:tc>
            </w:tr>
            <w:tr w:rsidR="0088291A" w:rsidRPr="006E0014" w14:paraId="7BB0C9A5" w14:textId="77777777" w:rsidTr="002718D8">
              <w:trPr>
                <w:trHeight w:val="246"/>
              </w:trPr>
              <w:tc>
                <w:tcPr>
                  <w:tcW w:w="3123" w:type="dxa"/>
                  <w:tcBorders>
                    <w:top w:val="single" w:sz="12" w:space="0" w:color="FFFFFF"/>
                    <w:bottom w:val="single" w:sz="12" w:space="0" w:color="FFFFFF"/>
                    <w:right w:val="single" w:sz="12" w:space="0" w:color="FFFFFF"/>
                  </w:tcBorders>
                  <w:shd w:val="clear" w:color="auto" w:fill="DCE3EF"/>
                </w:tcPr>
                <w:p w14:paraId="07F4A8B0" w14:textId="77777777" w:rsidR="0088291A" w:rsidRPr="003C5A14" w:rsidRDefault="0088291A" w:rsidP="0088291A">
                  <w:pPr>
                    <w:tabs>
                      <w:tab w:val="left" w:pos="720"/>
                    </w:tabs>
                    <w:rPr>
                      <w:rFonts w:cs="Arial"/>
                    </w:rPr>
                  </w:pPr>
                  <w:proofErr w:type="gramStart"/>
                  <w:r w:rsidRPr="003C5A14">
                    <w:rPr>
                      <w:rFonts w:cs="Arial"/>
                    </w:rPr>
                    <w:t>Applicant</w:t>
                  </w:r>
                  <w:proofErr w:type="gramEnd"/>
                  <w:r w:rsidRPr="003C5A14">
                    <w:rPr>
                      <w:rFonts w:cs="Arial"/>
                    </w:rPr>
                    <w:t xml:space="preserve"> contact number:</w:t>
                  </w:r>
                </w:p>
              </w:tc>
              <w:tc>
                <w:tcPr>
                  <w:tcW w:w="7539" w:type="dxa"/>
                  <w:tcBorders>
                    <w:top w:val="single" w:sz="12" w:space="0" w:color="FFFFFF"/>
                    <w:left w:val="single" w:sz="12" w:space="0" w:color="FFFFFF"/>
                    <w:bottom w:val="single" w:sz="12" w:space="0" w:color="FFFFFF"/>
                  </w:tcBorders>
                  <w:shd w:val="clear" w:color="auto" w:fill="DCE3EF"/>
                </w:tcPr>
                <w:p w14:paraId="4FF817AB" w14:textId="77777777" w:rsidR="0088291A" w:rsidRPr="006E0014" w:rsidRDefault="0088291A" w:rsidP="0088291A">
                  <w:pPr>
                    <w:pStyle w:val="Body"/>
                  </w:pPr>
                </w:p>
              </w:tc>
            </w:tr>
          </w:tbl>
          <w:p w14:paraId="48750F25" w14:textId="54873CE4" w:rsidR="0088291A" w:rsidRDefault="0088291A" w:rsidP="003F1F27">
            <w:pPr>
              <w:rPr>
                <w:rFonts w:ascii="Arial Bold" w:hAnsi="Arial Bold"/>
                <w:sz w:val="16"/>
                <w:szCs w:val="16"/>
              </w:rPr>
            </w:pPr>
          </w:p>
        </w:tc>
        <w:tc>
          <w:tcPr>
            <w:tcW w:w="351" w:type="dxa"/>
          </w:tcPr>
          <w:p w14:paraId="2FDC5002" w14:textId="22E282B4" w:rsidR="00590577" w:rsidRDefault="00590577" w:rsidP="003F1F27">
            <w:pPr>
              <w:rPr>
                <w:rFonts w:ascii="Arial Bold" w:hAnsi="Arial Bold"/>
                <w:sz w:val="16"/>
                <w:szCs w:val="16"/>
              </w:rPr>
            </w:pPr>
          </w:p>
        </w:tc>
        <w:tc>
          <w:tcPr>
            <w:tcW w:w="236" w:type="dxa"/>
          </w:tcPr>
          <w:p w14:paraId="492E7D2C" w14:textId="61F58454" w:rsidR="00590577" w:rsidRDefault="00590577" w:rsidP="003F1F27">
            <w:pPr>
              <w:rPr>
                <w:rFonts w:ascii="Arial Bold" w:hAnsi="Arial Bold"/>
                <w:sz w:val="16"/>
                <w:szCs w:val="16"/>
              </w:rPr>
            </w:pPr>
          </w:p>
        </w:tc>
      </w:tr>
    </w:tbl>
    <w:p w14:paraId="7B4F2020" w14:textId="5455FF6B" w:rsidR="00FF5F48" w:rsidRDefault="00FF5F48" w:rsidP="002144C8">
      <w:pPr>
        <w:ind w:right="-442"/>
        <w:rPr>
          <w:rFonts w:ascii="Arial Bold" w:hAnsi="Arial Bold"/>
          <w:b/>
          <w:sz w:val="18"/>
          <w:szCs w:val="18"/>
        </w:rPr>
      </w:pPr>
    </w:p>
    <w:p w14:paraId="53929C7C" w14:textId="760D6EAE" w:rsidR="00E7067F" w:rsidRPr="008932A4" w:rsidRDefault="0088291A" w:rsidP="003F4A54">
      <w:pPr>
        <w:ind w:left="-426" w:right="-442"/>
        <w:rPr>
          <w:rFonts w:cs="Arial"/>
          <w:color w:val="236BB3"/>
          <w:sz w:val="28"/>
          <w:szCs w:val="28"/>
        </w:rPr>
      </w:pPr>
      <w:r w:rsidRPr="008932A4">
        <w:rPr>
          <w:rFonts w:cs="Arial"/>
          <w:color w:val="236BB3"/>
          <w:sz w:val="28"/>
          <w:szCs w:val="28"/>
        </w:rPr>
        <w:t>Business details</w:t>
      </w:r>
    </w:p>
    <w:p w14:paraId="7C5BFBD9" w14:textId="6FD9B0BC" w:rsidR="00B05068" w:rsidRDefault="00B05068" w:rsidP="0088291A">
      <w:pPr>
        <w:ind w:right="-442"/>
        <w:rPr>
          <w:rFonts w:ascii="Arial Bold" w:hAnsi="Arial Bold"/>
          <w:b/>
          <w:sz w:val="16"/>
          <w:szCs w:val="16"/>
        </w:rPr>
      </w:pPr>
    </w:p>
    <w:tbl>
      <w:tblPr>
        <w:tblStyle w:val="TableGrid"/>
        <w:tblW w:w="1063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549"/>
        <w:gridCol w:w="7088"/>
      </w:tblGrid>
      <w:tr w:rsidR="00B05068" w:rsidRPr="006E0014" w14:paraId="340D9F0E" w14:textId="77777777" w:rsidTr="002718D8">
        <w:trPr>
          <w:trHeight w:val="250"/>
        </w:trPr>
        <w:tc>
          <w:tcPr>
            <w:tcW w:w="3549" w:type="dxa"/>
            <w:tcBorders>
              <w:bottom w:val="single" w:sz="12" w:space="0" w:color="FFFFFF"/>
              <w:right w:val="single" w:sz="12" w:space="0" w:color="FFFFFF"/>
            </w:tcBorders>
            <w:shd w:val="clear" w:color="auto" w:fill="DCE3EF"/>
          </w:tcPr>
          <w:p w14:paraId="6D4D39B2" w14:textId="3B82C807" w:rsidR="00B05068" w:rsidRPr="006E0014" w:rsidRDefault="00B05068" w:rsidP="008973DD">
            <w:pPr>
              <w:pStyle w:val="Body"/>
              <w:ind w:left="-250" w:firstLine="250"/>
            </w:pPr>
            <w:r>
              <w:t xml:space="preserve">Business </w:t>
            </w:r>
            <w:r w:rsidRPr="0ABC4750">
              <w:t>name:</w:t>
            </w:r>
          </w:p>
        </w:tc>
        <w:tc>
          <w:tcPr>
            <w:tcW w:w="7088" w:type="dxa"/>
            <w:tcBorders>
              <w:left w:val="single" w:sz="12" w:space="0" w:color="FFFFFF"/>
              <w:bottom w:val="single" w:sz="12" w:space="0" w:color="FFFFFF"/>
            </w:tcBorders>
            <w:shd w:val="clear" w:color="auto" w:fill="DCE3EF"/>
          </w:tcPr>
          <w:p w14:paraId="46AB489E" w14:textId="7C7E8CCF" w:rsidR="00B05068" w:rsidRPr="006E0014" w:rsidRDefault="00B05068" w:rsidP="008973DD">
            <w:pPr>
              <w:pStyle w:val="Body"/>
              <w:ind w:left="36"/>
            </w:pPr>
          </w:p>
        </w:tc>
      </w:tr>
      <w:tr w:rsidR="00B05068" w:rsidRPr="006E0014" w14:paraId="0E3CA3FF" w14:textId="77777777" w:rsidTr="002718D8">
        <w:trPr>
          <w:trHeight w:val="284"/>
        </w:trPr>
        <w:tc>
          <w:tcPr>
            <w:tcW w:w="3549" w:type="dxa"/>
            <w:tcBorders>
              <w:top w:val="single" w:sz="12" w:space="0" w:color="FFFFFF"/>
              <w:bottom w:val="single" w:sz="12" w:space="0" w:color="FFFFFF"/>
              <w:right w:val="single" w:sz="12" w:space="0" w:color="FFFFFF"/>
            </w:tcBorders>
            <w:shd w:val="clear" w:color="auto" w:fill="DCE3EF"/>
          </w:tcPr>
          <w:p w14:paraId="099BA4C5" w14:textId="4C9959EA" w:rsidR="00B05068" w:rsidRPr="003C5A14" w:rsidRDefault="00B05068" w:rsidP="008973DD">
            <w:pPr>
              <w:tabs>
                <w:tab w:val="left" w:pos="720"/>
              </w:tabs>
              <w:rPr>
                <w:rFonts w:cs="Arial"/>
              </w:rPr>
            </w:pPr>
            <w:r>
              <w:rPr>
                <w:rFonts w:cs="Arial"/>
              </w:rPr>
              <w:t>Business Address:</w:t>
            </w:r>
          </w:p>
        </w:tc>
        <w:tc>
          <w:tcPr>
            <w:tcW w:w="7088" w:type="dxa"/>
            <w:tcBorders>
              <w:top w:val="single" w:sz="12" w:space="0" w:color="FFFFFF"/>
              <w:left w:val="single" w:sz="12" w:space="0" w:color="FFFFFF"/>
              <w:bottom w:val="single" w:sz="12" w:space="0" w:color="FFFFFF"/>
            </w:tcBorders>
            <w:shd w:val="clear" w:color="auto" w:fill="DCE3EF"/>
          </w:tcPr>
          <w:p w14:paraId="330CD463" w14:textId="77777777" w:rsidR="00B05068" w:rsidRPr="006E0014" w:rsidRDefault="00B05068" w:rsidP="008973DD">
            <w:pPr>
              <w:pStyle w:val="Body"/>
            </w:pPr>
          </w:p>
        </w:tc>
      </w:tr>
      <w:tr w:rsidR="00B05068" w:rsidRPr="006E0014" w14:paraId="50679CD3" w14:textId="77777777" w:rsidTr="002718D8">
        <w:trPr>
          <w:trHeight w:val="284"/>
        </w:trPr>
        <w:tc>
          <w:tcPr>
            <w:tcW w:w="3549" w:type="dxa"/>
            <w:tcBorders>
              <w:top w:val="single" w:sz="12" w:space="0" w:color="FFFFFF"/>
              <w:bottom w:val="single" w:sz="12" w:space="0" w:color="FFFFFF"/>
              <w:right w:val="single" w:sz="12" w:space="0" w:color="FFFFFF"/>
            </w:tcBorders>
            <w:shd w:val="clear" w:color="auto" w:fill="DCE3EF"/>
          </w:tcPr>
          <w:p w14:paraId="5CD5BA9C" w14:textId="215F7750" w:rsidR="00B05068" w:rsidRDefault="00B05068" w:rsidP="008973DD">
            <w:pPr>
              <w:tabs>
                <w:tab w:val="left" w:pos="720"/>
              </w:tabs>
              <w:rPr>
                <w:rFonts w:cs="Arial"/>
              </w:rPr>
            </w:pPr>
            <w:r>
              <w:t>ACN/ABN:</w:t>
            </w:r>
          </w:p>
        </w:tc>
        <w:tc>
          <w:tcPr>
            <w:tcW w:w="7088" w:type="dxa"/>
            <w:tcBorders>
              <w:top w:val="single" w:sz="12" w:space="0" w:color="FFFFFF"/>
              <w:left w:val="single" w:sz="12" w:space="0" w:color="FFFFFF"/>
              <w:bottom w:val="single" w:sz="12" w:space="0" w:color="FFFFFF"/>
            </w:tcBorders>
            <w:shd w:val="clear" w:color="auto" w:fill="DCE3EF"/>
          </w:tcPr>
          <w:p w14:paraId="0E64E9BC" w14:textId="77777777" w:rsidR="00B05068" w:rsidRPr="006E0014" w:rsidRDefault="00B05068" w:rsidP="008973DD">
            <w:pPr>
              <w:pStyle w:val="Body"/>
            </w:pPr>
          </w:p>
        </w:tc>
      </w:tr>
      <w:tr w:rsidR="00B05068" w:rsidRPr="006E0014" w14:paraId="2CB993D7" w14:textId="77777777" w:rsidTr="002718D8">
        <w:trPr>
          <w:trHeight w:val="246"/>
        </w:trPr>
        <w:tc>
          <w:tcPr>
            <w:tcW w:w="3549" w:type="dxa"/>
            <w:tcBorders>
              <w:top w:val="single" w:sz="12" w:space="0" w:color="FFFFFF"/>
              <w:bottom w:val="single" w:sz="12" w:space="0" w:color="FFFFFF"/>
              <w:right w:val="single" w:sz="12" w:space="0" w:color="FFFFFF"/>
            </w:tcBorders>
            <w:shd w:val="clear" w:color="auto" w:fill="DCE3EF"/>
          </w:tcPr>
          <w:p w14:paraId="476C32CC" w14:textId="409DAFF3" w:rsidR="00B05068" w:rsidRPr="003C5A14" w:rsidRDefault="00B05068" w:rsidP="008973DD">
            <w:pPr>
              <w:tabs>
                <w:tab w:val="left" w:pos="720"/>
              </w:tabs>
              <w:rPr>
                <w:rFonts w:cs="Arial"/>
              </w:rPr>
            </w:pPr>
            <w:r>
              <w:rPr>
                <w:rFonts w:cs="Arial"/>
              </w:rPr>
              <w:t>Nature of Business</w:t>
            </w:r>
            <w:r w:rsidRPr="003C5A14">
              <w:rPr>
                <w:rFonts w:cs="Arial"/>
              </w:rPr>
              <w:t>:</w:t>
            </w:r>
          </w:p>
        </w:tc>
        <w:tc>
          <w:tcPr>
            <w:tcW w:w="7088" w:type="dxa"/>
            <w:tcBorders>
              <w:top w:val="single" w:sz="12" w:space="0" w:color="FFFFFF"/>
              <w:left w:val="single" w:sz="12" w:space="0" w:color="FFFFFF"/>
              <w:bottom w:val="single" w:sz="12" w:space="0" w:color="FFFFFF"/>
            </w:tcBorders>
            <w:shd w:val="clear" w:color="auto" w:fill="DCE3EF"/>
          </w:tcPr>
          <w:p w14:paraId="1CE588B0" w14:textId="77777777" w:rsidR="00B05068" w:rsidRPr="006E0014" w:rsidRDefault="00B05068" w:rsidP="008973DD">
            <w:pPr>
              <w:pStyle w:val="Body"/>
            </w:pPr>
          </w:p>
        </w:tc>
      </w:tr>
    </w:tbl>
    <w:p w14:paraId="17CDF6AE" w14:textId="77777777" w:rsidR="000F7FED" w:rsidRPr="00A845A9" w:rsidRDefault="000F7FED" w:rsidP="002718D8">
      <w:pPr>
        <w:ind w:left="-426"/>
        <w:rPr>
          <w:sz w:val="20"/>
          <w:szCs w:val="20"/>
        </w:rPr>
      </w:pPr>
      <w:r>
        <w:rPr>
          <w:sz w:val="20"/>
          <w:szCs w:val="20"/>
        </w:rPr>
        <w:br/>
      </w:r>
      <w:r w:rsidRPr="00A845A9">
        <w:rPr>
          <w:sz w:val="20"/>
          <w:szCs w:val="20"/>
        </w:rPr>
        <w:t xml:space="preserve">Is your </w:t>
      </w:r>
      <w:r>
        <w:rPr>
          <w:sz w:val="20"/>
          <w:szCs w:val="20"/>
        </w:rPr>
        <w:t>organisation</w:t>
      </w:r>
      <w:r w:rsidR="00093AA0">
        <w:rPr>
          <w:sz w:val="20"/>
          <w:szCs w:val="20"/>
        </w:rPr>
        <w:t xml:space="preserve"> a community group based in Maroondah and collecting for your own purposes or</w:t>
      </w:r>
      <w:r>
        <w:rPr>
          <w:sz w:val="20"/>
          <w:szCs w:val="20"/>
        </w:rPr>
        <w:t xml:space="preserve"> </w:t>
      </w:r>
      <w:r w:rsidRPr="00A845A9">
        <w:rPr>
          <w:sz w:val="20"/>
          <w:szCs w:val="20"/>
        </w:rPr>
        <w:t>registered under the provision of the Fundraising Act 1998?</w:t>
      </w:r>
    </w:p>
    <w:tbl>
      <w:tblPr>
        <w:tblStyle w:val="TableGrid"/>
        <w:tblW w:w="10632"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4"/>
        <w:gridCol w:w="3043"/>
        <w:gridCol w:w="2274"/>
        <w:gridCol w:w="1559"/>
        <w:gridCol w:w="844"/>
        <w:gridCol w:w="2268"/>
      </w:tblGrid>
      <w:tr w:rsidR="007B796B" w14:paraId="0A01D25D" w14:textId="77777777" w:rsidTr="00681177">
        <w:tc>
          <w:tcPr>
            <w:tcW w:w="644" w:type="dxa"/>
          </w:tcPr>
          <w:p w14:paraId="06A9DAF0" w14:textId="77777777" w:rsidR="007B796B" w:rsidRPr="00201F59" w:rsidRDefault="007B796B" w:rsidP="000F7FED">
            <w:pPr>
              <w:spacing w:before="120"/>
              <w:rPr>
                <w:sz w:val="28"/>
                <w:szCs w:val="28"/>
              </w:rPr>
            </w:pPr>
            <w:r w:rsidRPr="00201F59">
              <w:rPr>
                <w:rFonts w:cs="Arial"/>
                <w:sz w:val="28"/>
                <w:szCs w:val="28"/>
              </w:rPr>
              <w:sym w:font="Wingdings" w:char="F071"/>
            </w:r>
          </w:p>
        </w:tc>
        <w:tc>
          <w:tcPr>
            <w:tcW w:w="9988" w:type="dxa"/>
            <w:gridSpan w:val="5"/>
          </w:tcPr>
          <w:p w14:paraId="790D3045" w14:textId="04583C3A" w:rsidR="007B796B" w:rsidRDefault="007B796B" w:rsidP="000F7FED">
            <w:pPr>
              <w:spacing w:before="240"/>
            </w:pPr>
            <w:r>
              <w:t xml:space="preserve">Yes </w:t>
            </w:r>
            <w:r>
              <w:rPr>
                <w:b/>
              </w:rPr>
              <w:t>(no permit fee applies)</w:t>
            </w:r>
            <w:r>
              <w:t xml:space="preserve"> - If registered under the Fundraising Act, provide the following </w:t>
            </w:r>
          </w:p>
        </w:tc>
      </w:tr>
      <w:tr w:rsidR="00FB694C" w14:paraId="53D2DD8E" w14:textId="77777777" w:rsidTr="00FB694C">
        <w:tc>
          <w:tcPr>
            <w:tcW w:w="644" w:type="dxa"/>
          </w:tcPr>
          <w:p w14:paraId="02EFF79B" w14:textId="77777777" w:rsidR="00FB694C" w:rsidRDefault="00FB694C" w:rsidP="00FB694C">
            <w:pPr>
              <w:spacing w:before="120"/>
            </w:pPr>
          </w:p>
        </w:tc>
        <w:tc>
          <w:tcPr>
            <w:tcW w:w="3043" w:type="dxa"/>
            <w:vAlign w:val="bottom"/>
          </w:tcPr>
          <w:p w14:paraId="4AFAA32A" w14:textId="5E0DB87E" w:rsidR="00FB694C" w:rsidRDefault="00FB694C" w:rsidP="00FB694C">
            <w:pPr>
              <w:spacing w:before="120"/>
            </w:pPr>
            <w:r>
              <w:t>Registration Number</w:t>
            </w:r>
          </w:p>
        </w:tc>
        <w:tc>
          <w:tcPr>
            <w:tcW w:w="2274" w:type="dxa"/>
            <w:vAlign w:val="bottom"/>
          </w:tcPr>
          <w:p w14:paraId="4A037660" w14:textId="04D46C53" w:rsidR="00FB694C" w:rsidRDefault="00FB694C" w:rsidP="00FB694C">
            <w:pPr>
              <w:spacing w:before="120"/>
            </w:pPr>
            <w:r>
              <w:t>_____________</w:t>
            </w:r>
          </w:p>
        </w:tc>
        <w:tc>
          <w:tcPr>
            <w:tcW w:w="1559" w:type="dxa"/>
            <w:vAlign w:val="bottom"/>
          </w:tcPr>
          <w:p w14:paraId="0C526266" w14:textId="3A1194E3" w:rsidR="00FB694C" w:rsidRDefault="00FB694C" w:rsidP="00FB694C">
            <w:pPr>
              <w:spacing w:before="120"/>
              <w:jc w:val="center"/>
            </w:pPr>
            <w:r>
              <w:t>Expiry Date</w:t>
            </w:r>
          </w:p>
        </w:tc>
        <w:tc>
          <w:tcPr>
            <w:tcW w:w="844" w:type="dxa"/>
            <w:vAlign w:val="bottom"/>
          </w:tcPr>
          <w:p w14:paraId="4F9588E5" w14:textId="12E36E77" w:rsidR="00FB694C" w:rsidRDefault="00FB694C" w:rsidP="00FB694C">
            <w:pPr>
              <w:spacing w:before="120"/>
              <w:jc w:val="center"/>
            </w:pPr>
          </w:p>
        </w:tc>
        <w:tc>
          <w:tcPr>
            <w:tcW w:w="2268" w:type="dxa"/>
            <w:vAlign w:val="bottom"/>
          </w:tcPr>
          <w:p w14:paraId="36B1889E" w14:textId="77777777" w:rsidR="00FB694C" w:rsidRDefault="00FB694C" w:rsidP="00FB694C">
            <w:pPr>
              <w:spacing w:before="120"/>
              <w:jc w:val="center"/>
            </w:pPr>
            <w:r>
              <w:t>_______________</w:t>
            </w:r>
          </w:p>
        </w:tc>
      </w:tr>
      <w:tr w:rsidR="00FB694C" w14:paraId="2D5DD0C1" w14:textId="77777777" w:rsidTr="00681177">
        <w:trPr>
          <w:trHeight w:val="170"/>
        </w:trPr>
        <w:tc>
          <w:tcPr>
            <w:tcW w:w="644" w:type="dxa"/>
          </w:tcPr>
          <w:p w14:paraId="67ABCE92" w14:textId="317D7638" w:rsidR="00FB694C" w:rsidRPr="00201F59" w:rsidRDefault="00FB694C" w:rsidP="00FB694C">
            <w:pPr>
              <w:spacing w:before="120"/>
              <w:rPr>
                <w:sz w:val="28"/>
                <w:szCs w:val="28"/>
              </w:rPr>
            </w:pPr>
            <w:r w:rsidRPr="00201F59">
              <w:rPr>
                <w:rFonts w:cs="Arial"/>
                <w:sz w:val="28"/>
                <w:szCs w:val="28"/>
              </w:rPr>
              <w:sym w:font="Wingdings" w:char="F071"/>
            </w:r>
          </w:p>
        </w:tc>
        <w:tc>
          <w:tcPr>
            <w:tcW w:w="3043" w:type="dxa"/>
          </w:tcPr>
          <w:p w14:paraId="45209FF0" w14:textId="10761E8C" w:rsidR="00FB694C" w:rsidRDefault="00FB694C" w:rsidP="00FB694C">
            <w:pPr>
              <w:spacing w:before="240"/>
            </w:pPr>
            <w:r>
              <w:t xml:space="preserve">No </w:t>
            </w:r>
            <w:r w:rsidRPr="009D0943">
              <w:rPr>
                <w:b/>
              </w:rPr>
              <w:t>(</w:t>
            </w:r>
            <w:r w:rsidRPr="00940FD9">
              <w:rPr>
                <w:b/>
              </w:rPr>
              <w:t xml:space="preserve">permit fee </w:t>
            </w:r>
            <w:proofErr w:type="gramStart"/>
            <w:r w:rsidRPr="00940FD9">
              <w:rPr>
                <w:b/>
              </w:rPr>
              <w:t>applies</w:t>
            </w:r>
            <w:r>
              <w:rPr>
                <w:b/>
              </w:rPr>
              <w:t>)*</w:t>
            </w:r>
            <w:proofErr w:type="gramEnd"/>
          </w:p>
        </w:tc>
        <w:tc>
          <w:tcPr>
            <w:tcW w:w="6945" w:type="dxa"/>
            <w:gridSpan w:val="4"/>
          </w:tcPr>
          <w:p w14:paraId="39848E8F" w14:textId="2FE6DD60" w:rsidR="00FB694C" w:rsidRPr="003F4A54" w:rsidRDefault="00FB694C" w:rsidP="00FB694C">
            <w:pPr>
              <w:spacing w:before="240"/>
              <w:rPr>
                <w:b/>
                <w:sz w:val="16"/>
                <w:szCs w:val="16"/>
              </w:rPr>
            </w:pPr>
          </w:p>
        </w:tc>
      </w:tr>
    </w:tbl>
    <w:p w14:paraId="031E3690" w14:textId="29A40098" w:rsidR="008E4B6C" w:rsidRDefault="008E4B6C" w:rsidP="002144C8">
      <w:pPr>
        <w:ind w:right="-442"/>
        <w:rPr>
          <w:sz w:val="16"/>
          <w:szCs w:val="16"/>
        </w:rPr>
      </w:pPr>
    </w:p>
    <w:p w14:paraId="217811F6" w14:textId="77777777" w:rsidR="00FB694C" w:rsidRDefault="00FB694C" w:rsidP="00681177">
      <w:pPr>
        <w:ind w:left="-426" w:right="-442"/>
        <w:rPr>
          <w:b/>
          <w:sz w:val="36"/>
          <w:szCs w:val="36"/>
        </w:rPr>
      </w:pPr>
    </w:p>
    <w:p w14:paraId="0363E064" w14:textId="3029BFA7" w:rsidR="00593150" w:rsidRPr="004941BA" w:rsidRDefault="003F4A54" w:rsidP="00681177">
      <w:pPr>
        <w:ind w:left="-426" w:right="-442"/>
        <w:rPr>
          <w:sz w:val="28"/>
          <w:szCs w:val="28"/>
        </w:rPr>
      </w:pPr>
      <w:r w:rsidRPr="004941BA">
        <w:rPr>
          <w:b/>
          <w:sz w:val="28"/>
          <w:szCs w:val="28"/>
        </w:rPr>
        <w:t xml:space="preserve">Permit </w:t>
      </w:r>
      <w:r w:rsidR="00681177" w:rsidRPr="004941BA">
        <w:rPr>
          <w:b/>
          <w:sz w:val="28"/>
          <w:szCs w:val="28"/>
        </w:rPr>
        <w:t>f</w:t>
      </w:r>
      <w:r w:rsidRPr="004941BA">
        <w:rPr>
          <w:b/>
          <w:sz w:val="28"/>
          <w:szCs w:val="28"/>
        </w:rPr>
        <w:t>ee*:  $</w:t>
      </w:r>
      <w:r w:rsidR="007A4B7A" w:rsidRPr="004941BA">
        <w:rPr>
          <w:b/>
          <w:sz w:val="28"/>
          <w:szCs w:val="28"/>
        </w:rPr>
        <w:t>1</w:t>
      </w:r>
      <w:r w:rsidR="00C16B56" w:rsidRPr="004941BA">
        <w:rPr>
          <w:b/>
          <w:sz w:val="28"/>
          <w:szCs w:val="28"/>
        </w:rPr>
        <w:t>4</w:t>
      </w:r>
      <w:r w:rsidR="007A4B7A" w:rsidRPr="004941BA">
        <w:rPr>
          <w:b/>
          <w:sz w:val="28"/>
          <w:szCs w:val="28"/>
        </w:rPr>
        <w:t>0</w:t>
      </w:r>
      <w:r w:rsidRPr="004941BA">
        <w:rPr>
          <w:b/>
          <w:sz w:val="28"/>
          <w:szCs w:val="28"/>
        </w:rPr>
        <w:t>.00</w:t>
      </w:r>
    </w:p>
    <w:p w14:paraId="16548BB3" w14:textId="77777777" w:rsidR="003F4A54" w:rsidRPr="003F4A54" w:rsidRDefault="003F4A54" w:rsidP="002718D8">
      <w:pPr>
        <w:ind w:left="-426" w:right="-442"/>
        <w:rPr>
          <w:rFonts w:cs="Arial"/>
          <w:color w:val="236BB3"/>
          <w:sz w:val="16"/>
          <w:szCs w:val="16"/>
        </w:rPr>
      </w:pPr>
    </w:p>
    <w:p w14:paraId="4374B8EE" w14:textId="77777777" w:rsidR="003F4A54" w:rsidRDefault="003F4A54" w:rsidP="002718D8">
      <w:pPr>
        <w:ind w:left="-426" w:right="-442"/>
        <w:rPr>
          <w:rFonts w:cs="Arial"/>
          <w:color w:val="236BB3"/>
          <w:sz w:val="32"/>
          <w:szCs w:val="32"/>
        </w:rPr>
      </w:pPr>
    </w:p>
    <w:p w14:paraId="0EE1E075" w14:textId="1B56B9BB" w:rsidR="00116177" w:rsidRPr="008932A4" w:rsidRDefault="00116177" w:rsidP="002718D8">
      <w:pPr>
        <w:ind w:left="-426" w:right="-442"/>
        <w:rPr>
          <w:rFonts w:cs="Arial"/>
          <w:color w:val="236BB3"/>
          <w:sz w:val="28"/>
          <w:szCs w:val="28"/>
        </w:rPr>
      </w:pPr>
      <w:r w:rsidRPr="008932A4">
        <w:rPr>
          <w:rFonts w:cs="Arial"/>
          <w:color w:val="236BB3"/>
          <w:sz w:val="28"/>
          <w:szCs w:val="28"/>
        </w:rPr>
        <w:t>Collection on behalf of (if different from above)</w:t>
      </w:r>
    </w:p>
    <w:p w14:paraId="691FE9D6" w14:textId="085AABB5" w:rsidR="00DB0674" w:rsidRDefault="00DB0674" w:rsidP="002718D8">
      <w:pPr>
        <w:ind w:left="-426" w:right="-442"/>
        <w:rPr>
          <w:sz w:val="16"/>
          <w:szCs w:val="16"/>
        </w:rPr>
      </w:pPr>
    </w:p>
    <w:tbl>
      <w:tblPr>
        <w:tblStyle w:val="TableGrid"/>
        <w:tblW w:w="10080"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74691C" w14:paraId="635719EF" w14:textId="77777777" w:rsidTr="002718D8">
        <w:tc>
          <w:tcPr>
            <w:tcW w:w="10080" w:type="dxa"/>
          </w:tcPr>
          <w:p w14:paraId="5F83EE3A" w14:textId="77777777" w:rsidR="00360F48" w:rsidRDefault="00360F48" w:rsidP="002718D8">
            <w:pPr>
              <w:spacing w:before="240"/>
              <w:ind w:left="-534" w:right="-442"/>
              <w:rPr>
                <w:sz w:val="18"/>
                <w:szCs w:val="18"/>
              </w:rPr>
            </w:pPr>
          </w:p>
        </w:tc>
      </w:tr>
    </w:tbl>
    <w:p w14:paraId="1F8AD120" w14:textId="3707ED4E" w:rsidR="003F1F27" w:rsidRDefault="003F1F27" w:rsidP="002144C8">
      <w:pPr>
        <w:ind w:right="-442"/>
        <w:rPr>
          <w:sz w:val="18"/>
          <w:szCs w:val="18"/>
        </w:rPr>
      </w:pPr>
    </w:p>
    <w:p w14:paraId="4E04AC34" w14:textId="77777777" w:rsidR="003F4A54" w:rsidRDefault="003F4A54">
      <w:pPr>
        <w:spacing w:after="200" w:line="276" w:lineRule="auto"/>
        <w:rPr>
          <w:rFonts w:cs="Arial"/>
          <w:color w:val="236BB3"/>
          <w:sz w:val="32"/>
          <w:szCs w:val="32"/>
        </w:rPr>
      </w:pPr>
      <w:r>
        <w:rPr>
          <w:rFonts w:cs="Arial"/>
          <w:color w:val="236BB3"/>
          <w:sz w:val="32"/>
          <w:szCs w:val="32"/>
        </w:rPr>
        <w:br w:type="page"/>
      </w:r>
    </w:p>
    <w:p w14:paraId="46278D5F" w14:textId="244F3317" w:rsidR="00116177" w:rsidRPr="008932A4" w:rsidRDefault="00116177" w:rsidP="002718D8">
      <w:pPr>
        <w:ind w:left="-426" w:right="-442"/>
        <w:rPr>
          <w:sz w:val="28"/>
          <w:szCs w:val="28"/>
        </w:rPr>
      </w:pPr>
      <w:r w:rsidRPr="008932A4">
        <w:rPr>
          <w:rFonts w:cs="Arial"/>
          <w:color w:val="236BB3"/>
          <w:sz w:val="28"/>
          <w:szCs w:val="28"/>
        </w:rPr>
        <w:lastRenderedPageBreak/>
        <w:t>Section 2:  Permit documentation (this section must be completed)</w:t>
      </w:r>
    </w:p>
    <w:p w14:paraId="4B32C92A" w14:textId="77777777" w:rsidR="00940FD9" w:rsidRDefault="00940FD9" w:rsidP="002144C8">
      <w:pPr>
        <w:ind w:right="-442"/>
        <w:rPr>
          <w:sz w:val="18"/>
          <w:szCs w:val="18"/>
        </w:rPr>
      </w:pPr>
    </w:p>
    <w:p w14:paraId="765C3376" w14:textId="77777777" w:rsidR="003F1F27" w:rsidRPr="000A4227" w:rsidRDefault="004525C7" w:rsidP="002718D8">
      <w:pPr>
        <w:ind w:left="-426"/>
        <w:rPr>
          <w:sz w:val="20"/>
          <w:szCs w:val="20"/>
        </w:rPr>
      </w:pPr>
      <w:r>
        <w:rPr>
          <w:sz w:val="20"/>
          <w:szCs w:val="20"/>
        </w:rPr>
        <w:t xml:space="preserve">A copy of the Public Liability Insurance (Certificate of Currency) </w:t>
      </w:r>
      <w:r w:rsidR="006B5B6D">
        <w:rPr>
          <w:sz w:val="20"/>
          <w:szCs w:val="20"/>
        </w:rPr>
        <w:t xml:space="preserve">noting Maroondah City Council </w:t>
      </w:r>
      <w:r w:rsidR="006B5B6D" w:rsidRPr="006B5B6D">
        <w:rPr>
          <w:b/>
          <w:sz w:val="20"/>
          <w:szCs w:val="20"/>
        </w:rPr>
        <w:t>“as interested party”</w:t>
      </w:r>
      <w:r w:rsidR="006B5B6D">
        <w:rPr>
          <w:sz w:val="20"/>
          <w:szCs w:val="20"/>
        </w:rPr>
        <w:t xml:space="preserve">, </w:t>
      </w:r>
      <w:r w:rsidR="00926502">
        <w:rPr>
          <w:sz w:val="20"/>
          <w:szCs w:val="20"/>
        </w:rPr>
        <w:t>to the value of $2</w:t>
      </w:r>
      <w:r>
        <w:rPr>
          <w:sz w:val="20"/>
          <w:szCs w:val="20"/>
        </w:rPr>
        <w:t xml:space="preserve">0 million or greater, must </w:t>
      </w:r>
      <w:r w:rsidR="003F1F27" w:rsidRPr="000A4227">
        <w:rPr>
          <w:sz w:val="20"/>
          <w:szCs w:val="20"/>
        </w:rPr>
        <w:t>be provided to Maroondah City Council at the time of application:</w:t>
      </w:r>
    </w:p>
    <w:tbl>
      <w:tblPr>
        <w:tblStyle w:val="TableGrid"/>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520"/>
        <w:gridCol w:w="1800"/>
        <w:gridCol w:w="2325"/>
      </w:tblGrid>
      <w:tr w:rsidR="00360F48" w14:paraId="07C71F5E" w14:textId="77777777" w:rsidTr="003F4A54">
        <w:trPr>
          <w:trHeight w:val="481"/>
        </w:trPr>
        <w:tc>
          <w:tcPr>
            <w:tcW w:w="3987" w:type="dxa"/>
          </w:tcPr>
          <w:p w14:paraId="0D4EC3EA" w14:textId="77777777" w:rsidR="00360F48" w:rsidRDefault="00360F48" w:rsidP="004525C7">
            <w:pPr>
              <w:spacing w:before="240"/>
            </w:pPr>
            <w:r>
              <w:t>Public Liability details attached</w:t>
            </w:r>
          </w:p>
        </w:tc>
        <w:tc>
          <w:tcPr>
            <w:tcW w:w="2520" w:type="dxa"/>
          </w:tcPr>
          <w:p w14:paraId="21BE9F4F" w14:textId="77777777" w:rsidR="00360F48" w:rsidRDefault="004525C7" w:rsidP="004525C7">
            <w:pPr>
              <w:spacing w:before="240"/>
            </w:pPr>
            <w:r w:rsidRPr="00201F59">
              <w:rPr>
                <w:rFonts w:cs="Arial"/>
                <w:sz w:val="28"/>
                <w:szCs w:val="28"/>
              </w:rPr>
              <w:sym w:font="Wingdings" w:char="F071"/>
            </w:r>
            <w:r>
              <w:rPr>
                <w:rFonts w:cs="Arial"/>
                <w:sz w:val="28"/>
                <w:szCs w:val="28"/>
              </w:rPr>
              <w:t xml:space="preserve"> </w:t>
            </w:r>
            <w:r w:rsidRPr="004525C7">
              <w:rPr>
                <w:rFonts w:cs="Arial"/>
              </w:rPr>
              <w:t xml:space="preserve">Yes      </w:t>
            </w:r>
            <w:r w:rsidRPr="00201F59">
              <w:rPr>
                <w:rFonts w:cs="Arial"/>
                <w:sz w:val="28"/>
                <w:szCs w:val="28"/>
              </w:rPr>
              <w:sym w:font="Wingdings" w:char="F071"/>
            </w:r>
            <w:r w:rsidRPr="004525C7">
              <w:rPr>
                <w:rFonts w:cs="Arial"/>
              </w:rPr>
              <w:t xml:space="preserve"> No</w:t>
            </w:r>
          </w:p>
        </w:tc>
        <w:tc>
          <w:tcPr>
            <w:tcW w:w="1800" w:type="dxa"/>
          </w:tcPr>
          <w:p w14:paraId="28F24F20" w14:textId="0DD4CB39" w:rsidR="00B05068" w:rsidRDefault="00360F48" w:rsidP="002718D8">
            <w:pPr>
              <w:spacing w:before="240"/>
            </w:pPr>
            <w:r>
              <w:t>Expiry Date</w:t>
            </w:r>
          </w:p>
        </w:tc>
        <w:tc>
          <w:tcPr>
            <w:tcW w:w="2325" w:type="dxa"/>
            <w:tcBorders>
              <w:bottom w:val="single" w:sz="4" w:space="0" w:color="auto"/>
            </w:tcBorders>
          </w:tcPr>
          <w:p w14:paraId="72D245A7" w14:textId="77777777" w:rsidR="00360F48" w:rsidRDefault="00360F48" w:rsidP="004525C7">
            <w:pPr>
              <w:spacing w:before="240"/>
            </w:pPr>
          </w:p>
        </w:tc>
      </w:tr>
    </w:tbl>
    <w:p w14:paraId="01FFB59B" w14:textId="77777777" w:rsidR="001970F5" w:rsidRPr="004E751F" w:rsidRDefault="001970F5" w:rsidP="003F1F27">
      <w:pPr>
        <w:rPr>
          <w:sz w:val="16"/>
          <w:szCs w:val="16"/>
        </w:rPr>
      </w:pPr>
    </w:p>
    <w:p w14:paraId="6AEF2E88" w14:textId="3D7F0EDE" w:rsidR="00116177" w:rsidRPr="008932A4" w:rsidRDefault="00116177" w:rsidP="002718D8">
      <w:pPr>
        <w:ind w:left="-426" w:right="-442"/>
        <w:rPr>
          <w:sz w:val="28"/>
          <w:szCs w:val="28"/>
        </w:rPr>
      </w:pPr>
      <w:r w:rsidRPr="008932A4">
        <w:rPr>
          <w:rFonts w:cs="Arial"/>
          <w:color w:val="236BB3"/>
          <w:sz w:val="28"/>
          <w:szCs w:val="28"/>
        </w:rPr>
        <w:t>Section 3:  Day of Significance (this section must be completed)</w:t>
      </w:r>
    </w:p>
    <w:p w14:paraId="2ECC6E2B" w14:textId="77777777" w:rsidR="00116177" w:rsidRDefault="00116177" w:rsidP="003F1F27">
      <w:pPr>
        <w:rPr>
          <w:sz w:val="20"/>
          <w:szCs w:val="20"/>
        </w:rPr>
      </w:pPr>
    </w:p>
    <w:p w14:paraId="49E6A03F" w14:textId="1CB6E06D" w:rsidR="003F1F27" w:rsidRPr="0071385D" w:rsidRDefault="003F1F27" w:rsidP="002718D8">
      <w:pPr>
        <w:ind w:left="-426"/>
        <w:rPr>
          <w:sz w:val="20"/>
          <w:szCs w:val="20"/>
        </w:rPr>
      </w:pPr>
      <w:r>
        <w:rPr>
          <w:sz w:val="20"/>
          <w:szCs w:val="20"/>
        </w:rPr>
        <w:t>Is your fundraising to be conducted on a particular Day of Significance (such as Red Nose Day, Daffodil Day, etc)?</w:t>
      </w:r>
      <w:r w:rsidR="004525C7">
        <w:rPr>
          <w:sz w:val="20"/>
          <w:szCs w:val="20"/>
        </w:rPr>
        <w:t xml:space="preserve">  </w:t>
      </w:r>
      <w:r w:rsidRPr="0071385D">
        <w:rPr>
          <w:sz w:val="20"/>
          <w:szCs w:val="20"/>
        </w:rPr>
        <w:t xml:space="preserve">A Registered Charity Organisation may </w:t>
      </w:r>
      <w:r w:rsidR="004525C7">
        <w:rPr>
          <w:sz w:val="20"/>
          <w:szCs w:val="20"/>
        </w:rPr>
        <w:t xml:space="preserve">only </w:t>
      </w:r>
      <w:r w:rsidRPr="0071385D">
        <w:rPr>
          <w:sz w:val="20"/>
          <w:szCs w:val="20"/>
        </w:rPr>
        <w:t>apply for one day in a calendar year as</w:t>
      </w:r>
      <w:r w:rsidR="004525C7">
        <w:rPr>
          <w:sz w:val="20"/>
          <w:szCs w:val="20"/>
        </w:rPr>
        <w:t xml:space="preserve"> a</w:t>
      </w:r>
      <w:r w:rsidRPr="0071385D">
        <w:rPr>
          <w:sz w:val="20"/>
          <w:szCs w:val="20"/>
        </w:rPr>
        <w:t xml:space="preserve"> ‘Day of Significance’.</w:t>
      </w:r>
    </w:p>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6"/>
        <w:gridCol w:w="2409"/>
        <w:gridCol w:w="3051"/>
        <w:gridCol w:w="720"/>
        <w:gridCol w:w="2183"/>
      </w:tblGrid>
      <w:tr w:rsidR="004525C7" w14:paraId="673C5BF3" w14:textId="77777777" w:rsidTr="003F4A54">
        <w:tc>
          <w:tcPr>
            <w:tcW w:w="1986" w:type="dxa"/>
          </w:tcPr>
          <w:p w14:paraId="2F9E7FC9" w14:textId="77777777" w:rsidR="004525C7" w:rsidRPr="004525C7" w:rsidRDefault="004525C7" w:rsidP="00A726EA">
            <w:pPr>
              <w:spacing w:before="240"/>
            </w:pPr>
            <w:r w:rsidRPr="00A726EA">
              <w:rPr>
                <w:rFonts w:cs="Arial"/>
                <w:sz w:val="28"/>
                <w:szCs w:val="28"/>
              </w:rPr>
              <w:sym w:font="Wingdings" w:char="F071"/>
            </w:r>
            <w:r w:rsidRPr="00A726EA">
              <w:rPr>
                <w:rFonts w:cs="Arial"/>
                <w:sz w:val="28"/>
                <w:szCs w:val="28"/>
              </w:rPr>
              <w:t xml:space="preserve"> </w:t>
            </w:r>
            <w:r w:rsidR="00A726EA">
              <w:rPr>
                <w:rFonts w:cs="Arial"/>
              </w:rPr>
              <w:t xml:space="preserve">Yes </w:t>
            </w:r>
            <w:r w:rsidRPr="00A726EA">
              <w:rPr>
                <w:rFonts w:cs="Arial"/>
                <w:sz w:val="28"/>
                <w:szCs w:val="28"/>
              </w:rPr>
              <w:sym w:font="Wingdings" w:char="F071"/>
            </w:r>
            <w:r w:rsidRPr="00A726EA">
              <w:rPr>
                <w:rFonts w:cs="Arial"/>
                <w:sz w:val="28"/>
                <w:szCs w:val="28"/>
              </w:rPr>
              <w:t xml:space="preserve"> </w:t>
            </w:r>
            <w:r w:rsidRPr="004525C7">
              <w:rPr>
                <w:rFonts w:cs="Arial"/>
              </w:rPr>
              <w:t>No</w:t>
            </w:r>
          </w:p>
        </w:tc>
        <w:tc>
          <w:tcPr>
            <w:tcW w:w="2409" w:type="dxa"/>
          </w:tcPr>
          <w:p w14:paraId="6E9905E7" w14:textId="77777777" w:rsidR="004525C7" w:rsidRPr="004525C7" w:rsidRDefault="004525C7" w:rsidP="004525C7">
            <w:pPr>
              <w:spacing w:before="240"/>
            </w:pPr>
            <w:r w:rsidRPr="004525C7">
              <w:t xml:space="preserve">If yes, </w:t>
            </w:r>
            <w:proofErr w:type="gramStart"/>
            <w:r w:rsidRPr="004525C7">
              <w:t>particular cause</w:t>
            </w:r>
            <w:proofErr w:type="gramEnd"/>
          </w:p>
        </w:tc>
        <w:tc>
          <w:tcPr>
            <w:tcW w:w="3051" w:type="dxa"/>
            <w:tcBorders>
              <w:top w:val="nil"/>
              <w:bottom w:val="single" w:sz="4" w:space="0" w:color="auto"/>
            </w:tcBorders>
          </w:tcPr>
          <w:p w14:paraId="7F845E7C" w14:textId="77777777" w:rsidR="004525C7" w:rsidRPr="004525C7" w:rsidRDefault="004525C7" w:rsidP="004525C7">
            <w:pPr>
              <w:spacing w:before="240"/>
            </w:pPr>
          </w:p>
        </w:tc>
        <w:tc>
          <w:tcPr>
            <w:tcW w:w="720" w:type="dxa"/>
          </w:tcPr>
          <w:p w14:paraId="1429A6B9" w14:textId="77777777" w:rsidR="004525C7" w:rsidRPr="004525C7" w:rsidRDefault="004525C7" w:rsidP="004525C7">
            <w:pPr>
              <w:spacing w:before="240"/>
            </w:pPr>
            <w:r w:rsidRPr="004525C7">
              <w:t>Date</w:t>
            </w:r>
          </w:p>
        </w:tc>
        <w:tc>
          <w:tcPr>
            <w:tcW w:w="2183" w:type="dxa"/>
            <w:tcBorders>
              <w:top w:val="nil"/>
              <w:bottom w:val="single" w:sz="4" w:space="0" w:color="auto"/>
            </w:tcBorders>
          </w:tcPr>
          <w:p w14:paraId="1CEDBB6F" w14:textId="77777777" w:rsidR="004525C7" w:rsidRDefault="004525C7" w:rsidP="003F1F27">
            <w:pPr>
              <w:rPr>
                <w:sz w:val="18"/>
                <w:szCs w:val="18"/>
              </w:rPr>
            </w:pPr>
          </w:p>
        </w:tc>
      </w:tr>
    </w:tbl>
    <w:p w14:paraId="11A07630" w14:textId="77777777" w:rsidR="004525C7" w:rsidRPr="004E751F" w:rsidRDefault="004525C7" w:rsidP="003F1F27">
      <w:pPr>
        <w:rPr>
          <w:sz w:val="16"/>
          <w:szCs w:val="16"/>
        </w:rPr>
      </w:pPr>
    </w:p>
    <w:p w14:paraId="53E2BB0B" w14:textId="4E6A208E" w:rsidR="003F1F27" w:rsidRDefault="00A726EA" w:rsidP="002718D8">
      <w:pPr>
        <w:ind w:left="-426"/>
        <w:rPr>
          <w:b/>
          <w:sz w:val="20"/>
          <w:szCs w:val="20"/>
        </w:rPr>
      </w:pPr>
      <w:r w:rsidRPr="00A726EA">
        <w:rPr>
          <w:b/>
          <w:sz w:val="20"/>
          <w:szCs w:val="20"/>
        </w:rPr>
        <w:t xml:space="preserve">Please </w:t>
      </w:r>
      <w:r w:rsidR="003F1F27" w:rsidRPr="00A726EA">
        <w:rPr>
          <w:b/>
          <w:sz w:val="20"/>
          <w:szCs w:val="20"/>
        </w:rPr>
        <w:t>complete the appropriate fundraising activity section:</w:t>
      </w:r>
    </w:p>
    <w:p w14:paraId="586FD37B" w14:textId="5511051A" w:rsidR="00116177" w:rsidRDefault="00116177" w:rsidP="003F1F27">
      <w:pPr>
        <w:rPr>
          <w:b/>
          <w:sz w:val="20"/>
          <w:szCs w:val="20"/>
        </w:rPr>
      </w:pPr>
    </w:p>
    <w:p w14:paraId="0327AB9A" w14:textId="5C05FD3D" w:rsidR="00116177" w:rsidRPr="008932A4" w:rsidRDefault="00116177" w:rsidP="002718D8">
      <w:pPr>
        <w:ind w:left="-426" w:right="-442"/>
        <w:rPr>
          <w:sz w:val="28"/>
          <w:szCs w:val="28"/>
        </w:rPr>
      </w:pPr>
      <w:r w:rsidRPr="008932A4">
        <w:rPr>
          <w:rFonts w:cs="Arial"/>
          <w:color w:val="236BB3"/>
          <w:sz w:val="28"/>
          <w:szCs w:val="28"/>
        </w:rPr>
        <w:t xml:space="preserve">Section 4:  General </w:t>
      </w:r>
      <w:r w:rsidR="00681177" w:rsidRPr="008932A4">
        <w:rPr>
          <w:rFonts w:cs="Arial"/>
          <w:color w:val="236BB3"/>
          <w:sz w:val="28"/>
          <w:szCs w:val="28"/>
        </w:rPr>
        <w:t>f</w:t>
      </w:r>
      <w:r w:rsidRPr="008932A4">
        <w:rPr>
          <w:rFonts w:cs="Arial"/>
          <w:color w:val="236BB3"/>
          <w:sz w:val="28"/>
          <w:szCs w:val="28"/>
        </w:rPr>
        <w:t>undraising</w:t>
      </w:r>
    </w:p>
    <w:p w14:paraId="55DB8E19" w14:textId="77777777" w:rsidR="00116177" w:rsidRDefault="00116177" w:rsidP="003F1F27">
      <w:pPr>
        <w:rPr>
          <w:sz w:val="20"/>
          <w:szCs w:val="20"/>
        </w:rPr>
      </w:pPr>
    </w:p>
    <w:p w14:paraId="4088CE76" w14:textId="25D035F3" w:rsidR="003F1F27" w:rsidRDefault="003F1F27" w:rsidP="002718D8">
      <w:pPr>
        <w:ind w:left="-426"/>
        <w:rPr>
          <w:b/>
          <w:i/>
          <w:sz w:val="20"/>
          <w:szCs w:val="20"/>
        </w:rPr>
      </w:pPr>
      <w:r>
        <w:rPr>
          <w:sz w:val="20"/>
          <w:szCs w:val="20"/>
        </w:rPr>
        <w:t xml:space="preserve">Fundraising </w:t>
      </w:r>
      <w:r w:rsidR="00681177">
        <w:rPr>
          <w:sz w:val="20"/>
          <w:szCs w:val="20"/>
        </w:rPr>
        <w:t>c</w:t>
      </w:r>
      <w:r w:rsidRPr="008B219B">
        <w:rPr>
          <w:sz w:val="20"/>
          <w:szCs w:val="20"/>
        </w:rPr>
        <w:t xml:space="preserve">ollections are only permitted </w:t>
      </w:r>
      <w:r w:rsidR="00B67E58">
        <w:rPr>
          <w:sz w:val="20"/>
          <w:szCs w:val="20"/>
        </w:rPr>
        <w:t xml:space="preserve">two dates per calendar year, </w:t>
      </w:r>
      <w:r w:rsidRPr="008B219B">
        <w:rPr>
          <w:sz w:val="20"/>
          <w:szCs w:val="20"/>
        </w:rPr>
        <w:t xml:space="preserve">maximum of </w:t>
      </w:r>
      <w:r w:rsidR="00B67E58">
        <w:rPr>
          <w:sz w:val="20"/>
          <w:szCs w:val="20"/>
        </w:rPr>
        <w:t xml:space="preserve">two </w:t>
      </w:r>
      <w:r w:rsidRPr="008B219B">
        <w:rPr>
          <w:sz w:val="20"/>
          <w:szCs w:val="20"/>
        </w:rPr>
        <w:t>of the following locations across Maroondah for each date</w:t>
      </w:r>
      <w:r>
        <w:rPr>
          <w:sz w:val="20"/>
          <w:szCs w:val="20"/>
        </w:rPr>
        <w:t xml:space="preserve">.  </w:t>
      </w:r>
      <w:r w:rsidRPr="008B219B">
        <w:rPr>
          <w:b/>
          <w:i/>
          <w:sz w:val="20"/>
          <w:szCs w:val="20"/>
        </w:rPr>
        <w:t>Please provide locations in order of preference</w:t>
      </w:r>
      <w:r>
        <w:rPr>
          <w:b/>
          <w:i/>
          <w:sz w:val="20"/>
          <w:szCs w:val="20"/>
        </w:rPr>
        <w:t>.</w:t>
      </w:r>
    </w:p>
    <w:p w14:paraId="5B6560E1" w14:textId="655348AB" w:rsidR="00A726EA" w:rsidRDefault="00A726EA" w:rsidP="003F1F27">
      <w:pPr>
        <w:rPr>
          <w:sz w:val="16"/>
          <w:szCs w:val="16"/>
        </w:rPr>
      </w:pPr>
    </w:p>
    <w:tbl>
      <w:tblPr>
        <w:tblStyle w:val="TableGrid"/>
        <w:tblW w:w="106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36"/>
        <w:gridCol w:w="4391"/>
        <w:gridCol w:w="425"/>
        <w:gridCol w:w="5416"/>
      </w:tblGrid>
      <w:tr w:rsidR="002718D8" w:rsidRPr="006E0014" w14:paraId="0B5ADD13" w14:textId="77777777" w:rsidTr="002718D8">
        <w:trPr>
          <w:cantSplit/>
          <w:trHeight w:val="210"/>
        </w:trPr>
        <w:tc>
          <w:tcPr>
            <w:tcW w:w="426" w:type="dxa"/>
            <w:tcBorders>
              <w:top w:val="single" w:sz="12" w:space="0" w:color="FFFFFF"/>
              <w:bottom w:val="single" w:sz="12" w:space="0" w:color="FFFFFF"/>
              <w:right w:val="single" w:sz="12" w:space="0" w:color="FFFFFF"/>
            </w:tcBorders>
            <w:shd w:val="clear" w:color="auto" w:fill="DCE3EF"/>
            <w:vAlign w:val="center"/>
          </w:tcPr>
          <w:p w14:paraId="0106B467" w14:textId="6984D7A0" w:rsidR="00BC2D5F" w:rsidRPr="00D94DCB" w:rsidRDefault="00BC2D5F" w:rsidP="008932A4">
            <w:pPr>
              <w:pStyle w:val="Body"/>
              <w:spacing w:line="240" w:lineRule="auto"/>
            </w:pPr>
            <w:bookmarkStart w:id="0" w:name="_Hlk73527368"/>
            <w:r>
              <w:rPr>
                <w:rFonts w:ascii="MS Gothic" w:eastAsia="MS Gothic" w:hAnsi="MS Gothic" w:hint="eastAsia"/>
                <w:sz w:val="22"/>
                <w:szCs w:val="22"/>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79437F19" w14:textId="7126412E" w:rsidR="00BC2D5F" w:rsidRPr="00D94DCB" w:rsidRDefault="00BC2D5F" w:rsidP="008932A4">
            <w:pPr>
              <w:pStyle w:val="Body"/>
              <w:spacing w:line="240" w:lineRule="auto"/>
            </w:pPr>
            <w:r>
              <w:t>Main Street, Croydon</w:t>
            </w:r>
          </w:p>
        </w:tc>
        <w:tc>
          <w:tcPr>
            <w:tcW w:w="425" w:type="dxa"/>
            <w:tcBorders>
              <w:top w:val="single" w:sz="12" w:space="0" w:color="FFFFFF"/>
              <w:left w:val="single" w:sz="12" w:space="0" w:color="FFFFFF"/>
              <w:bottom w:val="single" w:sz="12" w:space="0" w:color="FFFFFF"/>
            </w:tcBorders>
            <w:shd w:val="clear" w:color="auto" w:fill="DCE3EF"/>
            <w:vAlign w:val="center"/>
          </w:tcPr>
          <w:p w14:paraId="2D6FDE51" w14:textId="48733895" w:rsidR="00BC2D5F" w:rsidRPr="00D94DCB" w:rsidRDefault="00BC2D5F" w:rsidP="008932A4">
            <w:pPr>
              <w:rPr>
                <w:rFonts w:cs="Arial"/>
                <w:lang w:val="en-GB"/>
              </w:rPr>
            </w:pPr>
            <w:r w:rsidRPr="00D94DCB">
              <w:rPr>
                <w:rFonts w:ascii="Segoe UI Symbol" w:eastAsia="MS Gothic" w:hAnsi="Segoe UI Symbol" w:cs="Segoe UI Symbol"/>
                <w:sz w:val="22"/>
                <w:szCs w:val="22"/>
                <w:lang w:val="en-GB"/>
              </w:rPr>
              <w:t>☐</w:t>
            </w:r>
          </w:p>
        </w:tc>
        <w:tc>
          <w:tcPr>
            <w:tcW w:w="5422" w:type="dxa"/>
            <w:tcBorders>
              <w:top w:val="single" w:sz="12" w:space="0" w:color="FFFFFF"/>
              <w:left w:val="single" w:sz="12" w:space="0" w:color="FFFFFF"/>
              <w:bottom w:val="single" w:sz="12" w:space="0" w:color="FFFFFF"/>
            </w:tcBorders>
            <w:shd w:val="clear" w:color="auto" w:fill="DCE3EF"/>
            <w:vAlign w:val="center"/>
          </w:tcPr>
          <w:p w14:paraId="37B08E96" w14:textId="77145919" w:rsidR="00BC2D5F" w:rsidRPr="00D94DCB" w:rsidRDefault="00BC2D5F" w:rsidP="008932A4">
            <w:pPr>
              <w:rPr>
                <w:rFonts w:cs="Arial"/>
                <w:lang w:val="en-GB"/>
              </w:rPr>
            </w:pPr>
            <w:r w:rsidRPr="006D7318">
              <w:rPr>
                <w:rFonts w:eastAsia="Arial Unicode MS" w:cs="Arial"/>
              </w:rPr>
              <w:t>Heathmont Shopping Precinct, Canterbury Road</w:t>
            </w:r>
            <w:r>
              <w:rPr>
                <w:rFonts w:eastAsia="Arial Unicode MS" w:cs="Arial"/>
              </w:rPr>
              <w:t>, Heathmont</w:t>
            </w:r>
          </w:p>
        </w:tc>
      </w:tr>
      <w:tr w:rsidR="002718D8" w:rsidRPr="006E0014" w14:paraId="70AF0F67" w14:textId="77777777" w:rsidTr="002718D8">
        <w:trPr>
          <w:trHeight w:val="459"/>
        </w:trPr>
        <w:tc>
          <w:tcPr>
            <w:tcW w:w="426" w:type="dxa"/>
            <w:tcBorders>
              <w:top w:val="single" w:sz="12" w:space="0" w:color="FFFFFF"/>
              <w:bottom w:val="single" w:sz="12" w:space="0" w:color="FFFFFF"/>
              <w:right w:val="single" w:sz="12" w:space="0" w:color="FFFFFF"/>
            </w:tcBorders>
            <w:shd w:val="clear" w:color="auto" w:fill="DCE3EF"/>
            <w:vAlign w:val="center"/>
          </w:tcPr>
          <w:p w14:paraId="37DFC771" w14:textId="5A484057" w:rsidR="00BC2D5F" w:rsidRPr="00D94DCB" w:rsidRDefault="00BC2D5F" w:rsidP="008932A4">
            <w:pPr>
              <w:pStyle w:val="Body"/>
              <w:spacing w:line="240" w:lineRule="auto"/>
            </w:pPr>
            <w:r w:rsidRPr="00D94DCB">
              <w:rPr>
                <w:rFonts w:ascii="Segoe UI Symbol" w:eastAsia="MS Gothic" w:hAnsi="Segoe UI Symbol" w:cs="Segoe UI Symbol"/>
                <w:sz w:val="22"/>
                <w:szCs w:val="22"/>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37AB269D" w14:textId="77777777" w:rsidR="00BC2D5F" w:rsidRDefault="00BC2D5F" w:rsidP="008932A4">
            <w:pPr>
              <w:rPr>
                <w:rFonts w:eastAsia="Arial Unicode MS" w:cs="Arial"/>
              </w:rPr>
            </w:pPr>
            <w:r w:rsidRPr="006D7318">
              <w:rPr>
                <w:rFonts w:eastAsia="Arial Unicode MS" w:cs="Arial"/>
              </w:rPr>
              <w:t>Ringwood North Shops, Warrandyte R</w:t>
            </w:r>
            <w:r>
              <w:rPr>
                <w:rFonts w:eastAsia="Arial Unicode MS" w:cs="Arial"/>
              </w:rPr>
              <w:t>oa</w:t>
            </w:r>
            <w:r w:rsidRPr="006D7318">
              <w:rPr>
                <w:rFonts w:eastAsia="Arial Unicode MS" w:cs="Arial"/>
              </w:rPr>
              <w:t>d/</w:t>
            </w:r>
          </w:p>
          <w:p w14:paraId="1EF313F8" w14:textId="79A055CA" w:rsidR="00BC2D5F" w:rsidRPr="00D94DCB" w:rsidRDefault="00BC2D5F" w:rsidP="008932A4">
            <w:r w:rsidRPr="006D7318">
              <w:rPr>
                <w:rFonts w:eastAsia="Arial Unicode MS" w:cs="Arial"/>
              </w:rPr>
              <w:t>Oban R</w:t>
            </w:r>
            <w:r>
              <w:rPr>
                <w:rFonts w:eastAsia="Arial Unicode MS" w:cs="Arial"/>
              </w:rPr>
              <w:t>oa</w:t>
            </w:r>
            <w:r w:rsidRPr="006D7318">
              <w:rPr>
                <w:rFonts w:eastAsia="Arial Unicode MS" w:cs="Arial"/>
              </w:rPr>
              <w:t>d, Ringwood North</w:t>
            </w:r>
          </w:p>
        </w:tc>
        <w:tc>
          <w:tcPr>
            <w:tcW w:w="425" w:type="dxa"/>
            <w:tcBorders>
              <w:top w:val="single" w:sz="12" w:space="0" w:color="FFFFFF"/>
              <w:left w:val="single" w:sz="12" w:space="0" w:color="FFFFFF"/>
              <w:bottom w:val="single" w:sz="12" w:space="0" w:color="FFFFFF"/>
            </w:tcBorders>
            <w:shd w:val="clear" w:color="auto" w:fill="DCE3EF"/>
            <w:vAlign w:val="center"/>
          </w:tcPr>
          <w:p w14:paraId="6E51C35E" w14:textId="64446DC5" w:rsidR="00BC2D5F" w:rsidRPr="00D94DCB" w:rsidRDefault="00BC2D5F" w:rsidP="008932A4">
            <w:pPr>
              <w:rPr>
                <w:rFonts w:cs="Arial"/>
                <w:b/>
                <w:sz w:val="16"/>
                <w:lang w:val="en-GB"/>
              </w:rPr>
            </w:pPr>
            <w:r w:rsidRPr="00D94DCB">
              <w:rPr>
                <w:rFonts w:ascii="Segoe UI Symbol" w:eastAsia="MS Gothic" w:hAnsi="Segoe UI Symbol" w:cs="Segoe UI Symbol"/>
                <w:sz w:val="22"/>
                <w:szCs w:val="22"/>
                <w:lang w:val="en-GB"/>
              </w:rPr>
              <w:t>☐</w:t>
            </w:r>
          </w:p>
        </w:tc>
        <w:tc>
          <w:tcPr>
            <w:tcW w:w="5422" w:type="dxa"/>
            <w:tcBorders>
              <w:top w:val="single" w:sz="12" w:space="0" w:color="FFFFFF"/>
              <w:left w:val="single" w:sz="12" w:space="0" w:color="FFFFFF"/>
              <w:bottom w:val="single" w:sz="12" w:space="0" w:color="FFFFFF"/>
            </w:tcBorders>
            <w:shd w:val="clear" w:color="auto" w:fill="DCE3EF"/>
            <w:vAlign w:val="center"/>
          </w:tcPr>
          <w:p w14:paraId="51C0E8C8" w14:textId="72B9382D" w:rsidR="00BC2D5F" w:rsidRPr="00D94DCB" w:rsidRDefault="00BC2D5F" w:rsidP="008932A4">
            <w:pPr>
              <w:rPr>
                <w:rFonts w:cs="Arial"/>
                <w:b/>
                <w:sz w:val="16"/>
                <w:lang w:val="en-GB"/>
              </w:rPr>
            </w:pPr>
            <w:r w:rsidRPr="006D7318">
              <w:rPr>
                <w:rFonts w:eastAsia="Arial Unicode MS" w:cs="Arial"/>
              </w:rPr>
              <w:t>Croydon North Shopping Precinct – Exeter Rd</w:t>
            </w:r>
            <w:r>
              <w:rPr>
                <w:rFonts w:eastAsia="Arial Unicode MS" w:cs="Arial"/>
              </w:rPr>
              <w:t>, Croydon North</w:t>
            </w:r>
          </w:p>
        </w:tc>
      </w:tr>
      <w:tr w:rsidR="002718D8" w:rsidRPr="006E0014" w14:paraId="33B8B2D5" w14:textId="77777777" w:rsidTr="002718D8">
        <w:trPr>
          <w:trHeight w:val="579"/>
        </w:trPr>
        <w:tc>
          <w:tcPr>
            <w:tcW w:w="426" w:type="dxa"/>
            <w:tcBorders>
              <w:top w:val="single" w:sz="12" w:space="0" w:color="FFFFFF"/>
              <w:bottom w:val="single" w:sz="12" w:space="0" w:color="FFFFFF"/>
              <w:right w:val="single" w:sz="12" w:space="0" w:color="FFFFFF"/>
            </w:tcBorders>
            <w:shd w:val="clear" w:color="auto" w:fill="DCE3EF"/>
            <w:vAlign w:val="center"/>
          </w:tcPr>
          <w:p w14:paraId="06EEDEF4" w14:textId="1282B838" w:rsidR="00BC2D5F" w:rsidRPr="00D94DCB" w:rsidRDefault="00BC2D5F" w:rsidP="008932A4">
            <w:pPr>
              <w:pStyle w:val="Body"/>
              <w:spacing w:line="240" w:lineRule="auto"/>
            </w:pPr>
            <w:r w:rsidRPr="00D94DCB">
              <w:rPr>
                <w:rFonts w:ascii="Segoe UI Symbol" w:eastAsia="MS Gothic" w:hAnsi="Segoe UI Symbol" w:cs="Segoe UI Symbol"/>
                <w:sz w:val="22"/>
                <w:szCs w:val="22"/>
              </w:rPr>
              <w:t>☐</w:t>
            </w:r>
          </w:p>
        </w:tc>
        <w:tc>
          <w:tcPr>
            <w:tcW w:w="4395" w:type="dxa"/>
            <w:tcBorders>
              <w:top w:val="single" w:sz="12" w:space="0" w:color="FFFFFF"/>
              <w:left w:val="single" w:sz="12" w:space="0" w:color="FFFFFF"/>
              <w:bottom w:val="single" w:sz="12" w:space="0" w:color="FFFFFF"/>
            </w:tcBorders>
            <w:shd w:val="clear" w:color="auto" w:fill="DCE3EF"/>
            <w:vAlign w:val="center"/>
          </w:tcPr>
          <w:p w14:paraId="14EBE5EC" w14:textId="17081129" w:rsidR="00BC2D5F" w:rsidRPr="00D94DCB" w:rsidRDefault="00BC2D5F" w:rsidP="008932A4">
            <w:pPr>
              <w:rPr>
                <w:rFonts w:cs="Arial"/>
                <w:b/>
                <w:sz w:val="16"/>
                <w:lang w:val="en-GB"/>
              </w:rPr>
            </w:pPr>
            <w:r w:rsidRPr="006D7318">
              <w:rPr>
                <w:rFonts w:eastAsia="Arial Unicode MS" w:cs="Arial"/>
              </w:rPr>
              <w:t>McAdam Square, Croydon Hills</w:t>
            </w:r>
          </w:p>
        </w:tc>
        <w:tc>
          <w:tcPr>
            <w:tcW w:w="425" w:type="dxa"/>
            <w:tcBorders>
              <w:top w:val="single" w:sz="12" w:space="0" w:color="FFFFFF"/>
              <w:left w:val="single" w:sz="12" w:space="0" w:color="FFFFFF"/>
              <w:bottom w:val="single" w:sz="12" w:space="0" w:color="FFFFFF"/>
            </w:tcBorders>
            <w:shd w:val="clear" w:color="auto" w:fill="DCE3EF"/>
            <w:vAlign w:val="center"/>
          </w:tcPr>
          <w:p w14:paraId="38E059D0" w14:textId="5E4C78E8" w:rsidR="00BC2D5F" w:rsidRPr="00D94DCB" w:rsidRDefault="00BC2D5F" w:rsidP="008932A4">
            <w:pPr>
              <w:rPr>
                <w:rFonts w:cs="Arial"/>
                <w:b/>
                <w:sz w:val="16"/>
                <w:lang w:val="en-GB"/>
              </w:rPr>
            </w:pPr>
          </w:p>
        </w:tc>
        <w:tc>
          <w:tcPr>
            <w:tcW w:w="5422" w:type="dxa"/>
            <w:tcBorders>
              <w:top w:val="single" w:sz="12" w:space="0" w:color="FFFFFF"/>
              <w:left w:val="single" w:sz="12" w:space="0" w:color="FFFFFF"/>
              <w:bottom w:val="single" w:sz="12" w:space="0" w:color="FFFFFF"/>
            </w:tcBorders>
            <w:shd w:val="clear" w:color="auto" w:fill="DCE3EF"/>
            <w:vAlign w:val="center"/>
          </w:tcPr>
          <w:p w14:paraId="11E25A8E" w14:textId="2B86FF3A" w:rsidR="00BC2D5F" w:rsidRPr="00D94DCB" w:rsidRDefault="00BC2D5F" w:rsidP="008932A4">
            <w:pPr>
              <w:rPr>
                <w:rFonts w:cs="Arial"/>
                <w:b/>
                <w:sz w:val="16"/>
                <w:lang w:val="en-GB"/>
              </w:rPr>
            </w:pPr>
            <w:r w:rsidRPr="006D7318">
              <w:rPr>
                <w:rFonts w:eastAsia="Arial Unicode MS" w:cs="Arial"/>
              </w:rPr>
              <w:t>Ringwood East Shopping Precinct</w:t>
            </w:r>
            <w:r>
              <w:rPr>
                <w:rFonts w:eastAsia="Arial Unicode MS" w:cs="Arial"/>
              </w:rPr>
              <w:t>, Railway Avenue, Ringwood East</w:t>
            </w:r>
          </w:p>
        </w:tc>
      </w:tr>
      <w:bookmarkEnd w:id="0"/>
    </w:tbl>
    <w:p w14:paraId="4717A7A8" w14:textId="7187A235" w:rsidR="00BC2D5F" w:rsidRDefault="00BC2D5F" w:rsidP="003F1F27">
      <w:pPr>
        <w:rPr>
          <w:sz w:val="16"/>
          <w:szCs w:val="16"/>
        </w:rPr>
      </w:pPr>
    </w:p>
    <w:tbl>
      <w:tblPr>
        <w:tblStyle w:val="TableGrid"/>
        <w:tblW w:w="10490"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2472"/>
        <w:gridCol w:w="360"/>
        <w:gridCol w:w="3263"/>
      </w:tblGrid>
      <w:tr w:rsidR="00A726EA" w14:paraId="48E7EBFB" w14:textId="77777777" w:rsidTr="007B796B">
        <w:tc>
          <w:tcPr>
            <w:tcW w:w="4395" w:type="dxa"/>
            <w:tcBorders>
              <w:top w:val="nil"/>
              <w:bottom w:val="nil"/>
            </w:tcBorders>
          </w:tcPr>
          <w:p w14:paraId="79705E27" w14:textId="77777777" w:rsidR="00A726EA" w:rsidRDefault="00A726EA" w:rsidP="008932A4">
            <w:r>
              <w:t xml:space="preserve">Preferred </w:t>
            </w:r>
            <w:r w:rsidRPr="008256B6">
              <w:t>Dates for Fundraising</w:t>
            </w:r>
          </w:p>
        </w:tc>
        <w:tc>
          <w:tcPr>
            <w:tcW w:w="2472" w:type="dxa"/>
            <w:tcBorders>
              <w:top w:val="nil"/>
              <w:bottom w:val="single" w:sz="4" w:space="0" w:color="auto"/>
            </w:tcBorders>
          </w:tcPr>
          <w:p w14:paraId="66D8EF15" w14:textId="77777777" w:rsidR="00A726EA" w:rsidRDefault="00A726EA" w:rsidP="008932A4">
            <w:r>
              <w:t>1.</w:t>
            </w:r>
          </w:p>
        </w:tc>
        <w:tc>
          <w:tcPr>
            <w:tcW w:w="360" w:type="dxa"/>
            <w:tcBorders>
              <w:top w:val="nil"/>
              <w:bottom w:val="nil"/>
            </w:tcBorders>
          </w:tcPr>
          <w:p w14:paraId="2B58EEA4" w14:textId="77777777" w:rsidR="00A726EA" w:rsidRDefault="00A726EA" w:rsidP="008932A4"/>
        </w:tc>
        <w:tc>
          <w:tcPr>
            <w:tcW w:w="3263" w:type="dxa"/>
            <w:tcBorders>
              <w:top w:val="nil"/>
              <w:bottom w:val="single" w:sz="4" w:space="0" w:color="auto"/>
            </w:tcBorders>
          </w:tcPr>
          <w:p w14:paraId="0DC7E6A4" w14:textId="77777777" w:rsidR="00A726EA" w:rsidRDefault="00A726EA" w:rsidP="008932A4">
            <w:r>
              <w:t>2.</w:t>
            </w:r>
          </w:p>
        </w:tc>
      </w:tr>
      <w:tr w:rsidR="00380B44" w14:paraId="14E932EC" w14:textId="77777777" w:rsidTr="007B796B">
        <w:tc>
          <w:tcPr>
            <w:tcW w:w="4395" w:type="dxa"/>
            <w:tcBorders>
              <w:top w:val="nil"/>
            </w:tcBorders>
          </w:tcPr>
          <w:p w14:paraId="0454E430" w14:textId="77777777" w:rsidR="00380B44" w:rsidRDefault="00380B44" w:rsidP="00380B44">
            <w:pPr>
              <w:spacing w:before="240"/>
            </w:pPr>
            <w:r>
              <w:t xml:space="preserve">If selling </w:t>
            </w:r>
            <w:proofErr w:type="gramStart"/>
            <w:r>
              <w:t>goods</w:t>
            </w:r>
            <w:proofErr w:type="gramEnd"/>
            <w:r>
              <w:t xml:space="preserve"> please describe type of goods </w:t>
            </w:r>
          </w:p>
        </w:tc>
        <w:tc>
          <w:tcPr>
            <w:tcW w:w="6095" w:type="dxa"/>
            <w:gridSpan w:val="3"/>
            <w:tcBorders>
              <w:top w:val="single" w:sz="4" w:space="0" w:color="auto"/>
              <w:bottom w:val="single" w:sz="4" w:space="0" w:color="auto"/>
            </w:tcBorders>
          </w:tcPr>
          <w:p w14:paraId="47C2BD69" w14:textId="77777777" w:rsidR="00380B44" w:rsidRDefault="00380B44" w:rsidP="00201F59">
            <w:pPr>
              <w:spacing w:before="240"/>
            </w:pPr>
          </w:p>
        </w:tc>
      </w:tr>
    </w:tbl>
    <w:p w14:paraId="5153500A" w14:textId="3EC98C8B" w:rsidR="00201F59" w:rsidRDefault="00201F59" w:rsidP="003F1F27">
      <w:pPr>
        <w:rPr>
          <w:sz w:val="16"/>
          <w:szCs w:val="16"/>
        </w:rPr>
      </w:pPr>
    </w:p>
    <w:p w14:paraId="32DC832A" w14:textId="50A0B7FA" w:rsidR="00116177" w:rsidRDefault="00116177" w:rsidP="003F1F27">
      <w:pPr>
        <w:rPr>
          <w:sz w:val="16"/>
          <w:szCs w:val="16"/>
        </w:rPr>
      </w:pPr>
    </w:p>
    <w:p w14:paraId="1A4DA8E4" w14:textId="190A78AB" w:rsidR="00116177" w:rsidRPr="008932A4" w:rsidRDefault="00116177" w:rsidP="002718D8">
      <w:pPr>
        <w:ind w:left="-426" w:right="-442"/>
        <w:rPr>
          <w:sz w:val="28"/>
          <w:szCs w:val="28"/>
        </w:rPr>
      </w:pPr>
      <w:r w:rsidRPr="008932A4">
        <w:rPr>
          <w:rFonts w:cs="Arial"/>
          <w:color w:val="236BB3"/>
          <w:sz w:val="28"/>
          <w:szCs w:val="28"/>
        </w:rPr>
        <w:t>Section 5:  Door</w:t>
      </w:r>
      <w:r w:rsidR="00681177" w:rsidRPr="008932A4">
        <w:rPr>
          <w:rFonts w:cs="Arial"/>
          <w:color w:val="236BB3"/>
          <w:sz w:val="28"/>
          <w:szCs w:val="28"/>
        </w:rPr>
        <w:t xml:space="preserve"> </w:t>
      </w:r>
      <w:proofErr w:type="gramStart"/>
      <w:r w:rsidR="00681177" w:rsidRPr="008932A4">
        <w:rPr>
          <w:rFonts w:cs="Arial"/>
          <w:color w:val="236BB3"/>
          <w:sz w:val="28"/>
          <w:szCs w:val="28"/>
        </w:rPr>
        <w:t>k</w:t>
      </w:r>
      <w:r w:rsidRPr="008932A4">
        <w:rPr>
          <w:rFonts w:cs="Arial"/>
          <w:color w:val="236BB3"/>
          <w:sz w:val="28"/>
          <w:szCs w:val="28"/>
        </w:rPr>
        <w:t>nocking</w:t>
      </w:r>
      <w:proofErr w:type="gramEnd"/>
    </w:p>
    <w:p w14:paraId="40BEC3DE" w14:textId="716CF183" w:rsidR="00116177" w:rsidRDefault="00116177" w:rsidP="003F1F27">
      <w:pPr>
        <w:rPr>
          <w:sz w:val="16"/>
          <w:szCs w:val="16"/>
        </w:rPr>
      </w:pPr>
    </w:p>
    <w:p w14:paraId="4684405D" w14:textId="0877E211" w:rsidR="00B67E58" w:rsidRPr="004E751F" w:rsidRDefault="00B67E58" w:rsidP="002718D8">
      <w:pPr>
        <w:ind w:left="-426"/>
        <w:rPr>
          <w:sz w:val="16"/>
          <w:szCs w:val="16"/>
        </w:rPr>
      </w:pPr>
      <w:r>
        <w:rPr>
          <w:sz w:val="20"/>
          <w:szCs w:val="20"/>
        </w:rPr>
        <w:t>Door</w:t>
      </w:r>
      <w:r w:rsidR="00DB0674">
        <w:rPr>
          <w:sz w:val="20"/>
          <w:szCs w:val="20"/>
        </w:rPr>
        <w:t xml:space="preserve"> </w:t>
      </w:r>
      <w:r>
        <w:rPr>
          <w:sz w:val="20"/>
          <w:szCs w:val="20"/>
        </w:rPr>
        <w:t>knocking</w:t>
      </w:r>
      <w:r w:rsidR="00385EF5">
        <w:rPr>
          <w:sz w:val="20"/>
          <w:szCs w:val="20"/>
        </w:rPr>
        <w:t xml:space="preserve"> </w:t>
      </w:r>
      <w:r>
        <w:rPr>
          <w:sz w:val="20"/>
          <w:szCs w:val="20"/>
        </w:rPr>
        <w:t xml:space="preserve">activities </w:t>
      </w:r>
      <w:r w:rsidR="00385EF5">
        <w:rPr>
          <w:sz w:val="20"/>
          <w:szCs w:val="20"/>
        </w:rPr>
        <w:t xml:space="preserve">within Maroondah </w:t>
      </w:r>
      <w:r>
        <w:rPr>
          <w:sz w:val="20"/>
          <w:szCs w:val="20"/>
        </w:rPr>
        <w:t xml:space="preserve">are </w:t>
      </w:r>
      <w:r w:rsidRPr="008B219B">
        <w:rPr>
          <w:sz w:val="20"/>
          <w:szCs w:val="20"/>
        </w:rPr>
        <w:t xml:space="preserve">only permitted </w:t>
      </w:r>
      <w:r>
        <w:rPr>
          <w:sz w:val="20"/>
          <w:szCs w:val="20"/>
        </w:rPr>
        <w:t xml:space="preserve">two dates per calendar </w:t>
      </w:r>
      <w:proofErr w:type="gramStart"/>
      <w:r>
        <w:rPr>
          <w:sz w:val="20"/>
          <w:szCs w:val="20"/>
        </w:rPr>
        <w:t>year</w:t>
      </w:r>
      <w:proofErr w:type="gramEnd"/>
      <w:r w:rsidRPr="008B219B">
        <w:rPr>
          <w:sz w:val="20"/>
          <w:szCs w:val="20"/>
        </w:rPr>
        <w:t xml:space="preserve"> </w:t>
      </w:r>
    </w:p>
    <w:tbl>
      <w:tblPr>
        <w:tblStyle w:val="TableGrid"/>
        <w:tblW w:w="10490" w:type="dxa"/>
        <w:tblInd w:w="-4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3039"/>
        <w:gridCol w:w="360"/>
        <w:gridCol w:w="3263"/>
      </w:tblGrid>
      <w:tr w:rsidR="001A11F2" w14:paraId="396C5A48" w14:textId="77777777" w:rsidTr="007B796B">
        <w:tc>
          <w:tcPr>
            <w:tcW w:w="3828" w:type="dxa"/>
            <w:tcBorders>
              <w:top w:val="nil"/>
              <w:bottom w:val="nil"/>
            </w:tcBorders>
          </w:tcPr>
          <w:p w14:paraId="5AA615FC" w14:textId="1B64E37D" w:rsidR="001A11F2" w:rsidRDefault="001A11F2" w:rsidP="001A11F2">
            <w:pPr>
              <w:spacing w:before="240"/>
            </w:pPr>
            <w:r>
              <w:t xml:space="preserve">Preferred </w:t>
            </w:r>
            <w:r w:rsidR="00681177">
              <w:t>d</w:t>
            </w:r>
            <w:r w:rsidRPr="008256B6">
              <w:t xml:space="preserve">ates for </w:t>
            </w:r>
            <w:r w:rsidR="00681177">
              <w:t>d</w:t>
            </w:r>
            <w:r>
              <w:t>oor</w:t>
            </w:r>
            <w:r w:rsidR="00DB0674">
              <w:t xml:space="preserve"> </w:t>
            </w:r>
            <w:r>
              <w:t>knocking</w:t>
            </w:r>
          </w:p>
        </w:tc>
        <w:tc>
          <w:tcPr>
            <w:tcW w:w="3039" w:type="dxa"/>
            <w:tcBorders>
              <w:top w:val="nil"/>
              <w:bottom w:val="single" w:sz="4" w:space="0" w:color="auto"/>
            </w:tcBorders>
          </w:tcPr>
          <w:p w14:paraId="30A65B76" w14:textId="77777777" w:rsidR="001A11F2" w:rsidRDefault="001A11F2" w:rsidP="001A11F2">
            <w:pPr>
              <w:spacing w:before="240"/>
            </w:pPr>
            <w:r>
              <w:t>1.</w:t>
            </w:r>
          </w:p>
        </w:tc>
        <w:tc>
          <w:tcPr>
            <w:tcW w:w="360" w:type="dxa"/>
            <w:tcBorders>
              <w:top w:val="nil"/>
              <w:bottom w:val="nil"/>
            </w:tcBorders>
          </w:tcPr>
          <w:p w14:paraId="790F7B75" w14:textId="77777777" w:rsidR="001A11F2" w:rsidRDefault="001A11F2" w:rsidP="001A11F2">
            <w:pPr>
              <w:spacing w:before="240"/>
            </w:pPr>
          </w:p>
        </w:tc>
        <w:tc>
          <w:tcPr>
            <w:tcW w:w="3263" w:type="dxa"/>
            <w:tcBorders>
              <w:top w:val="nil"/>
              <w:bottom w:val="single" w:sz="4" w:space="0" w:color="auto"/>
            </w:tcBorders>
          </w:tcPr>
          <w:p w14:paraId="62001D2E" w14:textId="77777777" w:rsidR="001A11F2" w:rsidRDefault="001A11F2" w:rsidP="001A11F2">
            <w:pPr>
              <w:spacing w:before="240"/>
            </w:pPr>
            <w:r>
              <w:t>2.</w:t>
            </w:r>
          </w:p>
        </w:tc>
      </w:tr>
      <w:tr w:rsidR="00380B44" w14:paraId="5AEE1C0B" w14:textId="77777777" w:rsidTr="007B796B">
        <w:tc>
          <w:tcPr>
            <w:tcW w:w="3828" w:type="dxa"/>
            <w:tcBorders>
              <w:top w:val="nil"/>
              <w:bottom w:val="nil"/>
            </w:tcBorders>
          </w:tcPr>
          <w:p w14:paraId="0CD05D91" w14:textId="7A286DBB" w:rsidR="00380B44" w:rsidRDefault="00380B44" w:rsidP="001A11F2">
            <w:pPr>
              <w:spacing w:before="240"/>
            </w:pPr>
            <w:r>
              <w:t xml:space="preserve">Proposed </w:t>
            </w:r>
            <w:r w:rsidR="00681177">
              <w:t>d</w:t>
            </w:r>
            <w:r>
              <w:t>oor</w:t>
            </w:r>
            <w:r w:rsidR="00DB0674">
              <w:t xml:space="preserve"> </w:t>
            </w:r>
            <w:r>
              <w:t>knocking locations</w:t>
            </w:r>
          </w:p>
        </w:tc>
        <w:tc>
          <w:tcPr>
            <w:tcW w:w="6662" w:type="dxa"/>
            <w:gridSpan w:val="3"/>
            <w:tcBorders>
              <w:top w:val="nil"/>
              <w:bottom w:val="single" w:sz="4" w:space="0" w:color="auto"/>
            </w:tcBorders>
          </w:tcPr>
          <w:p w14:paraId="30A23C3F" w14:textId="77777777" w:rsidR="00380B44" w:rsidRDefault="00380B44" w:rsidP="001A11F2">
            <w:pPr>
              <w:spacing w:before="240"/>
            </w:pPr>
          </w:p>
        </w:tc>
      </w:tr>
    </w:tbl>
    <w:p w14:paraId="7BB6C60F" w14:textId="1209CA60" w:rsidR="00A07314" w:rsidRDefault="00A07314" w:rsidP="00B656B6">
      <w:pPr>
        <w:rPr>
          <w:rFonts w:cs="Arial"/>
          <w:sz w:val="16"/>
          <w:szCs w:val="16"/>
        </w:rPr>
      </w:pPr>
    </w:p>
    <w:p w14:paraId="1502E26C" w14:textId="272A0881" w:rsidR="00116177" w:rsidRPr="008932A4" w:rsidRDefault="00116177" w:rsidP="008932A4">
      <w:pPr>
        <w:spacing w:after="200" w:line="276" w:lineRule="auto"/>
        <w:ind w:left="-426"/>
        <w:rPr>
          <w:sz w:val="28"/>
          <w:szCs w:val="28"/>
        </w:rPr>
      </w:pPr>
      <w:r w:rsidRPr="008932A4">
        <w:rPr>
          <w:rFonts w:cs="Arial"/>
          <w:color w:val="236BB3"/>
          <w:sz w:val="28"/>
          <w:szCs w:val="28"/>
        </w:rPr>
        <w:t xml:space="preserve">Section 6:  Highway </w:t>
      </w:r>
      <w:r w:rsidR="00681177" w:rsidRPr="008932A4">
        <w:rPr>
          <w:rFonts w:cs="Arial"/>
          <w:color w:val="236BB3"/>
          <w:sz w:val="28"/>
          <w:szCs w:val="28"/>
        </w:rPr>
        <w:t>c</w:t>
      </w:r>
      <w:r w:rsidRPr="008932A4">
        <w:rPr>
          <w:rFonts w:cs="Arial"/>
          <w:color w:val="236BB3"/>
          <w:sz w:val="28"/>
          <w:szCs w:val="28"/>
        </w:rPr>
        <w:t>ollection (not permitted in December)</w:t>
      </w:r>
    </w:p>
    <w:p w14:paraId="4CC5FB08" w14:textId="6F954974" w:rsidR="00B01910" w:rsidRDefault="003F1F27" w:rsidP="002718D8">
      <w:pPr>
        <w:ind w:left="-426"/>
        <w:rPr>
          <w:sz w:val="20"/>
          <w:szCs w:val="20"/>
        </w:rPr>
      </w:pPr>
      <w:r w:rsidRPr="008B219B">
        <w:rPr>
          <w:sz w:val="20"/>
          <w:szCs w:val="20"/>
        </w:rPr>
        <w:t>Highway</w:t>
      </w:r>
      <w:r w:rsidR="00FD58B2">
        <w:rPr>
          <w:sz w:val="20"/>
          <w:szCs w:val="20"/>
        </w:rPr>
        <w:t xml:space="preserve"> </w:t>
      </w:r>
      <w:r w:rsidRPr="008B219B">
        <w:rPr>
          <w:sz w:val="20"/>
          <w:szCs w:val="20"/>
        </w:rPr>
        <w:t xml:space="preserve">Collections are only permitted </w:t>
      </w:r>
      <w:r w:rsidR="00B67E58">
        <w:rPr>
          <w:sz w:val="20"/>
          <w:szCs w:val="20"/>
        </w:rPr>
        <w:t xml:space="preserve">two dates per calendar year, </w:t>
      </w:r>
      <w:r w:rsidRPr="008B219B">
        <w:rPr>
          <w:sz w:val="20"/>
          <w:szCs w:val="20"/>
        </w:rPr>
        <w:t xml:space="preserve">maximum of </w:t>
      </w:r>
      <w:r w:rsidR="00B67E58">
        <w:rPr>
          <w:sz w:val="20"/>
          <w:szCs w:val="20"/>
        </w:rPr>
        <w:t>two</w:t>
      </w:r>
      <w:r w:rsidRPr="008B219B">
        <w:rPr>
          <w:sz w:val="20"/>
          <w:szCs w:val="20"/>
        </w:rPr>
        <w:t xml:space="preserve"> of the following locations across Maroondah for each date</w:t>
      </w:r>
      <w:r>
        <w:rPr>
          <w:sz w:val="20"/>
          <w:szCs w:val="20"/>
        </w:rPr>
        <w:t>.</w:t>
      </w:r>
      <w:r w:rsidR="002718D8">
        <w:rPr>
          <w:sz w:val="20"/>
          <w:szCs w:val="20"/>
        </w:rPr>
        <w:t xml:space="preserve">  </w:t>
      </w:r>
      <w:r w:rsidR="002718D8" w:rsidRPr="008B219B">
        <w:rPr>
          <w:b/>
          <w:i/>
          <w:sz w:val="20"/>
          <w:szCs w:val="20"/>
        </w:rPr>
        <w:t>Please provide locations in order of preference</w:t>
      </w:r>
      <w:r w:rsidR="002718D8">
        <w:rPr>
          <w:b/>
          <w:i/>
          <w:sz w:val="20"/>
          <w:szCs w:val="20"/>
        </w:rPr>
        <w:t>.</w:t>
      </w:r>
    </w:p>
    <w:p w14:paraId="76132DDF" w14:textId="77777777" w:rsidR="00B63617" w:rsidRDefault="00B63617" w:rsidP="00CB4E6A">
      <w:pPr>
        <w:rPr>
          <w:b/>
          <w:i/>
          <w:sz w:val="16"/>
          <w:szCs w:val="16"/>
        </w:rPr>
      </w:pPr>
    </w:p>
    <w:tbl>
      <w:tblPr>
        <w:tblStyle w:val="TableGrid"/>
        <w:tblW w:w="1066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68"/>
        <w:gridCol w:w="3544"/>
        <w:gridCol w:w="709"/>
        <w:gridCol w:w="425"/>
        <w:gridCol w:w="1840"/>
        <w:gridCol w:w="3263"/>
        <w:gridCol w:w="319"/>
      </w:tblGrid>
      <w:tr w:rsidR="002718D8" w:rsidRPr="006E0014" w14:paraId="5CF83A3A" w14:textId="77777777" w:rsidTr="002718D8">
        <w:trPr>
          <w:cantSplit/>
          <w:trHeight w:val="210"/>
        </w:trPr>
        <w:tc>
          <w:tcPr>
            <w:tcW w:w="568" w:type="dxa"/>
            <w:tcBorders>
              <w:top w:val="single" w:sz="12" w:space="0" w:color="FFFFFF"/>
              <w:bottom w:val="single" w:sz="12" w:space="0" w:color="FFFFFF"/>
              <w:right w:val="single" w:sz="12" w:space="0" w:color="FFFFFF"/>
            </w:tcBorders>
            <w:shd w:val="clear" w:color="auto" w:fill="DCE3EF"/>
            <w:vAlign w:val="center"/>
          </w:tcPr>
          <w:p w14:paraId="484A1743" w14:textId="77777777" w:rsidR="00B01910" w:rsidRPr="00D94DCB" w:rsidRDefault="00B01910" w:rsidP="008932A4">
            <w:pPr>
              <w:pStyle w:val="Body"/>
              <w:spacing w:line="240" w:lineRule="auto"/>
            </w:pPr>
            <w:r>
              <w:rPr>
                <w:rFonts w:ascii="MS Gothic" w:eastAsia="MS Gothic" w:hAnsi="MS Gothic" w:hint="eastAsia"/>
                <w:sz w:val="22"/>
                <w:szCs w:val="22"/>
              </w:rPr>
              <w:t>☐</w:t>
            </w:r>
          </w:p>
        </w:tc>
        <w:tc>
          <w:tcPr>
            <w:tcW w:w="4253" w:type="dxa"/>
            <w:gridSpan w:val="2"/>
            <w:tcBorders>
              <w:top w:val="single" w:sz="12" w:space="0" w:color="FFFFFF"/>
              <w:left w:val="single" w:sz="12" w:space="0" w:color="FFFFFF"/>
              <w:bottom w:val="single" w:sz="12" w:space="0" w:color="FFFFFF"/>
            </w:tcBorders>
            <w:shd w:val="clear" w:color="auto" w:fill="DCE3EF"/>
            <w:vAlign w:val="center"/>
          </w:tcPr>
          <w:p w14:paraId="5D6B4612" w14:textId="539F54F7" w:rsidR="00B01910" w:rsidRPr="00D94DCB" w:rsidRDefault="00B63617" w:rsidP="008932A4">
            <w:pPr>
              <w:pStyle w:val="Body"/>
              <w:spacing w:line="240" w:lineRule="auto"/>
            </w:pPr>
            <w:r w:rsidRPr="008936AC">
              <w:t xml:space="preserve">Maroondah Highway </w:t>
            </w:r>
            <w:r>
              <w:t>and</w:t>
            </w:r>
            <w:r w:rsidRPr="008936AC">
              <w:t xml:space="preserve"> </w:t>
            </w:r>
            <w:proofErr w:type="spellStart"/>
            <w:r w:rsidRPr="008936AC">
              <w:t>Wantirna</w:t>
            </w:r>
            <w:proofErr w:type="spellEnd"/>
            <w:r w:rsidRPr="008936AC">
              <w:t xml:space="preserve"> Rd, Ringwood</w:t>
            </w:r>
          </w:p>
        </w:tc>
        <w:tc>
          <w:tcPr>
            <w:tcW w:w="425" w:type="dxa"/>
            <w:tcBorders>
              <w:top w:val="single" w:sz="12" w:space="0" w:color="FFFFFF"/>
              <w:left w:val="single" w:sz="12" w:space="0" w:color="FFFFFF"/>
              <w:bottom w:val="single" w:sz="12" w:space="0" w:color="FFFFFF"/>
            </w:tcBorders>
            <w:shd w:val="clear" w:color="auto" w:fill="DCE3EF"/>
            <w:vAlign w:val="center"/>
          </w:tcPr>
          <w:p w14:paraId="776C0D7B" w14:textId="77777777" w:rsidR="00B01910" w:rsidRPr="00D94DCB" w:rsidRDefault="00B01910" w:rsidP="008932A4">
            <w:pPr>
              <w:rPr>
                <w:rFonts w:cs="Arial"/>
                <w:lang w:val="en-GB"/>
              </w:rPr>
            </w:pPr>
            <w:r w:rsidRPr="00D94DCB">
              <w:rPr>
                <w:rFonts w:ascii="Segoe UI Symbol" w:eastAsia="MS Gothic" w:hAnsi="Segoe UI Symbol" w:cs="Segoe UI Symbol"/>
                <w:sz w:val="22"/>
                <w:szCs w:val="22"/>
                <w:lang w:val="en-GB"/>
              </w:rPr>
              <w:t>☐</w:t>
            </w:r>
          </w:p>
        </w:tc>
        <w:tc>
          <w:tcPr>
            <w:tcW w:w="5422" w:type="dxa"/>
            <w:gridSpan w:val="3"/>
            <w:tcBorders>
              <w:top w:val="single" w:sz="12" w:space="0" w:color="FFFFFF"/>
              <w:left w:val="single" w:sz="12" w:space="0" w:color="FFFFFF"/>
              <w:bottom w:val="single" w:sz="12" w:space="0" w:color="FFFFFF"/>
            </w:tcBorders>
            <w:shd w:val="clear" w:color="auto" w:fill="DCE3EF"/>
            <w:vAlign w:val="center"/>
          </w:tcPr>
          <w:p w14:paraId="074E2BF0" w14:textId="6E3D2103" w:rsidR="00B01910" w:rsidRPr="00D94DCB" w:rsidRDefault="00B63617" w:rsidP="008932A4">
            <w:pPr>
              <w:rPr>
                <w:rFonts w:cs="Arial"/>
                <w:lang w:val="en-GB"/>
              </w:rPr>
            </w:pPr>
            <w:r w:rsidRPr="008B219B">
              <w:t xml:space="preserve">Maroondah Highway </w:t>
            </w:r>
            <w:r>
              <w:t>and</w:t>
            </w:r>
            <w:r w:rsidRPr="008B219B">
              <w:t xml:space="preserve"> Warrandyte Road, Ringwood</w:t>
            </w:r>
          </w:p>
        </w:tc>
      </w:tr>
      <w:tr w:rsidR="002718D8" w:rsidRPr="006E0014" w14:paraId="2E8BBA08" w14:textId="77777777" w:rsidTr="002718D8">
        <w:trPr>
          <w:trHeight w:val="459"/>
        </w:trPr>
        <w:tc>
          <w:tcPr>
            <w:tcW w:w="568" w:type="dxa"/>
            <w:tcBorders>
              <w:top w:val="single" w:sz="12" w:space="0" w:color="FFFFFF"/>
              <w:bottom w:val="single" w:sz="12" w:space="0" w:color="FFFFFF"/>
              <w:right w:val="single" w:sz="12" w:space="0" w:color="FFFFFF"/>
            </w:tcBorders>
            <w:shd w:val="clear" w:color="auto" w:fill="DCE3EF"/>
            <w:vAlign w:val="center"/>
          </w:tcPr>
          <w:p w14:paraId="39DEAB12" w14:textId="77777777" w:rsidR="00B01910" w:rsidRPr="00D94DCB" w:rsidRDefault="00B01910" w:rsidP="008932A4">
            <w:pPr>
              <w:pStyle w:val="Body"/>
              <w:spacing w:line="240" w:lineRule="auto"/>
            </w:pPr>
            <w:r w:rsidRPr="00D94DCB">
              <w:rPr>
                <w:rFonts w:ascii="Segoe UI Symbol" w:eastAsia="MS Gothic" w:hAnsi="Segoe UI Symbol" w:cs="Segoe UI Symbol"/>
                <w:sz w:val="22"/>
                <w:szCs w:val="22"/>
              </w:rPr>
              <w:t>☐</w:t>
            </w:r>
          </w:p>
        </w:tc>
        <w:tc>
          <w:tcPr>
            <w:tcW w:w="4253" w:type="dxa"/>
            <w:gridSpan w:val="2"/>
            <w:tcBorders>
              <w:top w:val="single" w:sz="12" w:space="0" w:color="FFFFFF"/>
              <w:left w:val="single" w:sz="12" w:space="0" w:color="FFFFFF"/>
              <w:bottom w:val="single" w:sz="12" w:space="0" w:color="FFFFFF"/>
            </w:tcBorders>
            <w:shd w:val="clear" w:color="auto" w:fill="DCE3EF"/>
            <w:vAlign w:val="center"/>
          </w:tcPr>
          <w:p w14:paraId="2848F227" w14:textId="57325233" w:rsidR="00B01910" w:rsidRPr="00D94DCB" w:rsidRDefault="00B63617" w:rsidP="008932A4">
            <w:r w:rsidRPr="008B219B">
              <w:t xml:space="preserve">Dorset Road </w:t>
            </w:r>
            <w:r>
              <w:t>and</w:t>
            </w:r>
            <w:r w:rsidRPr="008B219B">
              <w:t xml:space="preserve"> Hewish/Hull Roads, Croydon</w:t>
            </w:r>
            <w:r w:rsidRPr="008B219B">
              <w:tab/>
            </w:r>
          </w:p>
        </w:tc>
        <w:tc>
          <w:tcPr>
            <w:tcW w:w="425" w:type="dxa"/>
            <w:tcBorders>
              <w:top w:val="single" w:sz="12" w:space="0" w:color="FFFFFF"/>
              <w:left w:val="single" w:sz="12" w:space="0" w:color="FFFFFF"/>
              <w:bottom w:val="single" w:sz="12" w:space="0" w:color="FFFFFF"/>
            </w:tcBorders>
            <w:shd w:val="clear" w:color="auto" w:fill="DCE3EF"/>
            <w:vAlign w:val="center"/>
          </w:tcPr>
          <w:p w14:paraId="117E8A7A" w14:textId="77777777" w:rsidR="00B01910" w:rsidRPr="00D94DCB" w:rsidRDefault="00B01910" w:rsidP="008932A4">
            <w:pPr>
              <w:rPr>
                <w:rFonts w:cs="Arial"/>
                <w:b/>
                <w:sz w:val="16"/>
                <w:lang w:val="en-GB"/>
              </w:rPr>
            </w:pPr>
            <w:r w:rsidRPr="00D94DCB">
              <w:rPr>
                <w:rFonts w:ascii="Segoe UI Symbol" w:eastAsia="MS Gothic" w:hAnsi="Segoe UI Symbol" w:cs="Segoe UI Symbol"/>
                <w:sz w:val="22"/>
                <w:szCs w:val="22"/>
                <w:lang w:val="en-GB"/>
              </w:rPr>
              <w:t>☐</w:t>
            </w:r>
          </w:p>
        </w:tc>
        <w:tc>
          <w:tcPr>
            <w:tcW w:w="5422" w:type="dxa"/>
            <w:gridSpan w:val="3"/>
            <w:tcBorders>
              <w:top w:val="single" w:sz="12" w:space="0" w:color="FFFFFF"/>
              <w:left w:val="single" w:sz="12" w:space="0" w:color="FFFFFF"/>
              <w:bottom w:val="single" w:sz="12" w:space="0" w:color="FFFFFF"/>
            </w:tcBorders>
            <w:shd w:val="clear" w:color="auto" w:fill="DCE3EF"/>
            <w:vAlign w:val="center"/>
          </w:tcPr>
          <w:p w14:paraId="3E9328A9" w14:textId="15D7F0E6" w:rsidR="00B01910" w:rsidRPr="00D94DCB" w:rsidRDefault="00B63617" w:rsidP="008932A4">
            <w:pPr>
              <w:rPr>
                <w:rFonts w:cs="Arial"/>
                <w:b/>
                <w:sz w:val="16"/>
                <w:lang w:val="en-GB"/>
              </w:rPr>
            </w:pPr>
            <w:r>
              <w:rPr>
                <w:rFonts w:eastAsia="Arial Unicode MS" w:hAnsi="Arial Unicode MS" w:cs="Arial"/>
              </w:rPr>
              <w:t xml:space="preserve">Ringwood Street and </w:t>
            </w:r>
            <w:r w:rsidRPr="00910C69">
              <w:rPr>
                <w:rFonts w:eastAsia="Arial Unicode MS" w:hAnsi="Arial Unicode MS" w:cs="Arial"/>
              </w:rPr>
              <w:t>Loughnan Road</w:t>
            </w:r>
            <w:r>
              <w:rPr>
                <w:rFonts w:eastAsia="Arial Unicode MS" w:hAnsi="Arial Unicode MS" w:cs="Arial"/>
              </w:rPr>
              <w:t>, Ringwood North</w:t>
            </w:r>
          </w:p>
        </w:tc>
      </w:tr>
      <w:tr w:rsidR="00B63617" w:rsidRPr="006E0014" w14:paraId="77A7404D" w14:textId="77777777" w:rsidTr="002718D8">
        <w:trPr>
          <w:trHeight w:val="459"/>
        </w:trPr>
        <w:tc>
          <w:tcPr>
            <w:tcW w:w="568" w:type="dxa"/>
            <w:tcBorders>
              <w:top w:val="single" w:sz="12" w:space="0" w:color="FFFFFF"/>
              <w:bottom w:val="single" w:sz="12" w:space="0" w:color="FFFFFF"/>
              <w:right w:val="single" w:sz="12" w:space="0" w:color="FFFFFF"/>
            </w:tcBorders>
            <w:shd w:val="clear" w:color="auto" w:fill="DCE3EF"/>
            <w:vAlign w:val="center"/>
          </w:tcPr>
          <w:p w14:paraId="5A53C545" w14:textId="40D664E4" w:rsidR="00B63617" w:rsidRPr="00D94DCB" w:rsidRDefault="00B63617" w:rsidP="008932A4">
            <w:pPr>
              <w:pStyle w:val="Body"/>
              <w:spacing w:line="240" w:lineRule="auto"/>
              <w:rPr>
                <w:rFonts w:ascii="Segoe UI Symbol" w:eastAsia="MS Gothic" w:hAnsi="Segoe UI Symbol" w:cs="Segoe UI Symbol"/>
              </w:rPr>
            </w:pPr>
            <w:r w:rsidRPr="00D94DCB">
              <w:rPr>
                <w:rFonts w:ascii="Segoe UI Symbol" w:eastAsia="MS Gothic" w:hAnsi="Segoe UI Symbol" w:cs="Segoe UI Symbol"/>
                <w:sz w:val="22"/>
                <w:szCs w:val="22"/>
              </w:rPr>
              <w:t>☐</w:t>
            </w:r>
          </w:p>
        </w:tc>
        <w:tc>
          <w:tcPr>
            <w:tcW w:w="4253" w:type="dxa"/>
            <w:gridSpan w:val="2"/>
            <w:tcBorders>
              <w:top w:val="single" w:sz="12" w:space="0" w:color="FFFFFF"/>
              <w:left w:val="single" w:sz="12" w:space="0" w:color="FFFFFF"/>
              <w:bottom w:val="single" w:sz="12" w:space="0" w:color="FFFFFF"/>
            </w:tcBorders>
            <w:shd w:val="clear" w:color="auto" w:fill="DCE3EF"/>
            <w:vAlign w:val="center"/>
          </w:tcPr>
          <w:p w14:paraId="5AC3CBF2" w14:textId="20E4EC79" w:rsidR="00B63617" w:rsidRPr="008B219B" w:rsidRDefault="00B63617" w:rsidP="008932A4">
            <w:r>
              <w:rPr>
                <w:rFonts w:eastAsia="Arial Unicode MS" w:hAnsi="Arial Unicode MS" w:cs="Arial"/>
              </w:rPr>
              <w:t>Warrandyte Road and Loughnan Road, Ringwood North</w:t>
            </w:r>
          </w:p>
        </w:tc>
        <w:tc>
          <w:tcPr>
            <w:tcW w:w="425" w:type="dxa"/>
            <w:tcBorders>
              <w:top w:val="single" w:sz="12" w:space="0" w:color="FFFFFF"/>
              <w:left w:val="single" w:sz="12" w:space="0" w:color="FFFFFF"/>
              <w:bottom w:val="single" w:sz="12" w:space="0" w:color="FFFFFF"/>
            </w:tcBorders>
            <w:shd w:val="clear" w:color="auto" w:fill="DCE3EF"/>
            <w:vAlign w:val="center"/>
          </w:tcPr>
          <w:p w14:paraId="2473E1A0" w14:textId="402F7E7C" w:rsidR="00B63617" w:rsidRPr="00D94DCB" w:rsidRDefault="00B63617" w:rsidP="008932A4">
            <w:pPr>
              <w:rPr>
                <w:rFonts w:ascii="Segoe UI Symbol" w:eastAsia="MS Gothic" w:hAnsi="Segoe UI Symbol" w:cs="Segoe UI Symbol"/>
                <w:lang w:val="en-GB"/>
              </w:rPr>
            </w:pPr>
            <w:r w:rsidRPr="00D94DCB">
              <w:rPr>
                <w:rFonts w:ascii="Segoe UI Symbol" w:eastAsia="MS Gothic" w:hAnsi="Segoe UI Symbol" w:cs="Segoe UI Symbol"/>
                <w:sz w:val="22"/>
                <w:szCs w:val="22"/>
              </w:rPr>
              <w:t>☐</w:t>
            </w:r>
          </w:p>
        </w:tc>
        <w:tc>
          <w:tcPr>
            <w:tcW w:w="5422" w:type="dxa"/>
            <w:gridSpan w:val="3"/>
            <w:tcBorders>
              <w:top w:val="single" w:sz="12" w:space="0" w:color="FFFFFF"/>
              <w:left w:val="single" w:sz="12" w:space="0" w:color="FFFFFF"/>
              <w:bottom w:val="single" w:sz="12" w:space="0" w:color="FFFFFF"/>
            </w:tcBorders>
            <w:shd w:val="clear" w:color="auto" w:fill="DCE3EF"/>
            <w:vAlign w:val="center"/>
          </w:tcPr>
          <w:p w14:paraId="0CA38162" w14:textId="717BA207" w:rsidR="00B63617" w:rsidRDefault="00B63617" w:rsidP="008932A4">
            <w:pPr>
              <w:rPr>
                <w:rFonts w:eastAsia="Arial Unicode MS" w:hAnsi="Arial Unicode MS" w:cs="Arial"/>
              </w:rPr>
            </w:pPr>
            <w:r w:rsidRPr="00CB4E6A">
              <w:t>Bayswater Road and Canterbury Road, Bayswater</w:t>
            </w:r>
          </w:p>
        </w:tc>
      </w:tr>
      <w:tr w:rsidR="00B63617" w:rsidRPr="006E0014" w14:paraId="753760B9" w14:textId="77777777" w:rsidTr="002718D8">
        <w:trPr>
          <w:trHeight w:val="358"/>
        </w:trPr>
        <w:tc>
          <w:tcPr>
            <w:tcW w:w="568" w:type="dxa"/>
            <w:tcBorders>
              <w:top w:val="single" w:sz="12" w:space="0" w:color="FFFFFF"/>
              <w:bottom w:val="single" w:sz="12" w:space="0" w:color="FFFFFF"/>
              <w:right w:val="single" w:sz="12" w:space="0" w:color="FFFFFF"/>
            </w:tcBorders>
            <w:shd w:val="clear" w:color="auto" w:fill="DCE3EF"/>
            <w:vAlign w:val="center"/>
          </w:tcPr>
          <w:p w14:paraId="0AB0FA3E" w14:textId="7BE94CAD" w:rsidR="00B63617" w:rsidRPr="00D94DCB" w:rsidRDefault="00B63617" w:rsidP="008932A4">
            <w:pPr>
              <w:pStyle w:val="Body"/>
              <w:spacing w:line="240" w:lineRule="auto"/>
              <w:rPr>
                <w:rFonts w:ascii="Segoe UI Symbol" w:eastAsia="MS Gothic" w:hAnsi="Segoe UI Symbol" w:cs="Segoe UI Symbol"/>
              </w:rPr>
            </w:pPr>
            <w:r w:rsidRPr="00D94DCB">
              <w:rPr>
                <w:rFonts w:ascii="Segoe UI Symbol" w:eastAsia="MS Gothic" w:hAnsi="Segoe UI Symbol" w:cs="Segoe UI Symbol"/>
                <w:sz w:val="22"/>
                <w:szCs w:val="22"/>
              </w:rPr>
              <w:t>☐</w:t>
            </w:r>
          </w:p>
        </w:tc>
        <w:tc>
          <w:tcPr>
            <w:tcW w:w="4253" w:type="dxa"/>
            <w:gridSpan w:val="2"/>
            <w:tcBorders>
              <w:top w:val="single" w:sz="12" w:space="0" w:color="FFFFFF"/>
              <w:left w:val="single" w:sz="12" w:space="0" w:color="FFFFFF"/>
              <w:bottom w:val="single" w:sz="12" w:space="0" w:color="FFFFFF"/>
            </w:tcBorders>
            <w:shd w:val="clear" w:color="auto" w:fill="DCE3EF"/>
            <w:vAlign w:val="center"/>
          </w:tcPr>
          <w:p w14:paraId="427CE3A1" w14:textId="1A42E096" w:rsidR="00B63617" w:rsidRDefault="00B63617" w:rsidP="008932A4">
            <w:pPr>
              <w:rPr>
                <w:rFonts w:eastAsia="Arial Unicode MS" w:hAnsi="Arial Unicode MS" w:cs="Arial"/>
              </w:rPr>
            </w:pPr>
            <w:r w:rsidRPr="00CB4E6A">
              <w:t>Dorset Road and Mt Dandenong Road, Croydon</w:t>
            </w:r>
          </w:p>
        </w:tc>
        <w:tc>
          <w:tcPr>
            <w:tcW w:w="425" w:type="dxa"/>
            <w:tcBorders>
              <w:top w:val="single" w:sz="12" w:space="0" w:color="FFFFFF"/>
              <w:left w:val="single" w:sz="12" w:space="0" w:color="FFFFFF"/>
              <w:bottom w:val="single" w:sz="12" w:space="0" w:color="FFFFFF"/>
            </w:tcBorders>
            <w:shd w:val="clear" w:color="auto" w:fill="DCE3EF"/>
            <w:vAlign w:val="center"/>
          </w:tcPr>
          <w:p w14:paraId="4C357FCA" w14:textId="79143BC7" w:rsidR="00B63617" w:rsidRPr="00D94DCB" w:rsidRDefault="00B63617" w:rsidP="008932A4">
            <w:pPr>
              <w:rPr>
                <w:rFonts w:ascii="Segoe UI Symbol" w:eastAsia="MS Gothic" w:hAnsi="Segoe UI Symbol" w:cs="Segoe UI Symbol"/>
                <w:lang w:val="en-GB"/>
              </w:rPr>
            </w:pPr>
            <w:r w:rsidRPr="00D94DCB">
              <w:rPr>
                <w:rFonts w:ascii="Segoe UI Symbol" w:eastAsia="MS Gothic" w:hAnsi="Segoe UI Symbol" w:cs="Segoe UI Symbol"/>
                <w:sz w:val="22"/>
                <w:szCs w:val="22"/>
              </w:rPr>
              <w:t>☐</w:t>
            </w:r>
          </w:p>
        </w:tc>
        <w:tc>
          <w:tcPr>
            <w:tcW w:w="5422" w:type="dxa"/>
            <w:gridSpan w:val="3"/>
            <w:tcBorders>
              <w:top w:val="single" w:sz="12" w:space="0" w:color="FFFFFF"/>
              <w:left w:val="single" w:sz="12" w:space="0" w:color="FFFFFF"/>
              <w:bottom w:val="single" w:sz="12" w:space="0" w:color="FFFFFF"/>
            </w:tcBorders>
            <w:shd w:val="clear" w:color="auto" w:fill="DCE3EF"/>
            <w:vAlign w:val="center"/>
          </w:tcPr>
          <w:p w14:paraId="3B743C3A" w14:textId="6A24009A" w:rsidR="00B63617" w:rsidRPr="00CB4E6A" w:rsidRDefault="00B63617" w:rsidP="008932A4">
            <w:r w:rsidRPr="00CB4E6A">
              <w:t>Eastfield Road and Bayswater Road, Croydon</w:t>
            </w:r>
          </w:p>
        </w:tc>
      </w:tr>
      <w:tr w:rsidR="00B63617" w14:paraId="5B2F9433" w14:textId="77777777" w:rsidTr="002718D8">
        <w:tblPrEx>
          <w:tblBorders>
            <w:insideH w:val="single" w:sz="4" w:space="0" w:color="auto"/>
          </w:tblBorders>
          <w:tblCellMar>
            <w:top w:w="0" w:type="dxa"/>
          </w:tblCellMar>
        </w:tblPrEx>
        <w:trPr>
          <w:gridAfter w:val="1"/>
          <w:wAfter w:w="319" w:type="dxa"/>
          <w:trHeight w:val="368"/>
        </w:trPr>
        <w:tc>
          <w:tcPr>
            <w:tcW w:w="4112" w:type="dxa"/>
            <w:gridSpan w:val="2"/>
            <w:tcBorders>
              <w:top w:val="nil"/>
              <w:left w:val="nil"/>
              <w:bottom w:val="nil"/>
              <w:right w:val="nil"/>
            </w:tcBorders>
          </w:tcPr>
          <w:p w14:paraId="0DCE383A" w14:textId="77777777" w:rsidR="00B63617" w:rsidRDefault="00B63617" w:rsidP="007B796B">
            <w:pPr>
              <w:spacing w:before="240" w:after="20"/>
              <w:ind w:left="-102"/>
            </w:pPr>
            <w:r>
              <w:t xml:space="preserve">Preferred </w:t>
            </w:r>
            <w:r w:rsidRPr="008256B6">
              <w:t xml:space="preserve">Dates for </w:t>
            </w:r>
            <w:r>
              <w:t>Highway Collection</w:t>
            </w:r>
          </w:p>
        </w:tc>
        <w:tc>
          <w:tcPr>
            <w:tcW w:w="2974" w:type="dxa"/>
            <w:gridSpan w:val="3"/>
            <w:tcBorders>
              <w:top w:val="nil"/>
              <w:left w:val="nil"/>
              <w:bottom w:val="single" w:sz="4" w:space="0" w:color="auto"/>
              <w:right w:val="nil"/>
            </w:tcBorders>
          </w:tcPr>
          <w:p w14:paraId="7CA7FC89" w14:textId="67314EF9" w:rsidR="00B63617" w:rsidRDefault="00B63617" w:rsidP="00590577">
            <w:pPr>
              <w:spacing w:before="240" w:after="20"/>
            </w:pPr>
            <w:r>
              <w:t>1.</w:t>
            </w:r>
          </w:p>
        </w:tc>
        <w:tc>
          <w:tcPr>
            <w:tcW w:w="3263" w:type="dxa"/>
            <w:tcBorders>
              <w:top w:val="nil"/>
              <w:left w:val="nil"/>
              <w:bottom w:val="single" w:sz="4" w:space="0" w:color="auto"/>
              <w:right w:val="nil"/>
            </w:tcBorders>
          </w:tcPr>
          <w:p w14:paraId="5390202F" w14:textId="77777777" w:rsidR="00B63617" w:rsidRDefault="00B63617" w:rsidP="00590577">
            <w:pPr>
              <w:spacing w:before="240" w:after="20"/>
            </w:pPr>
            <w:r>
              <w:t>2.</w:t>
            </w:r>
          </w:p>
        </w:tc>
      </w:tr>
    </w:tbl>
    <w:p w14:paraId="3EA219F3" w14:textId="77777777" w:rsidR="00116177" w:rsidRDefault="00116177" w:rsidP="003F1F27">
      <w:pPr>
        <w:rPr>
          <w:b/>
          <w:sz w:val="18"/>
          <w:szCs w:val="18"/>
        </w:rPr>
      </w:pPr>
    </w:p>
    <w:p w14:paraId="670001D5" w14:textId="46A3BFDE" w:rsidR="00116177" w:rsidRPr="008932A4" w:rsidRDefault="00116177" w:rsidP="002718D8">
      <w:pPr>
        <w:ind w:left="-426" w:right="-442"/>
        <w:rPr>
          <w:sz w:val="28"/>
          <w:szCs w:val="28"/>
        </w:rPr>
      </w:pPr>
      <w:r w:rsidRPr="008932A4">
        <w:rPr>
          <w:rFonts w:cs="Arial"/>
          <w:color w:val="236BB3"/>
          <w:sz w:val="28"/>
          <w:szCs w:val="28"/>
        </w:rPr>
        <w:lastRenderedPageBreak/>
        <w:t xml:space="preserve">Section 7:  Statement of </w:t>
      </w:r>
      <w:r w:rsidR="00681177" w:rsidRPr="008932A4">
        <w:rPr>
          <w:rFonts w:cs="Arial"/>
          <w:color w:val="236BB3"/>
          <w:sz w:val="28"/>
          <w:szCs w:val="28"/>
        </w:rPr>
        <w:t>a</w:t>
      </w:r>
      <w:r w:rsidRPr="008932A4">
        <w:rPr>
          <w:rFonts w:cs="Arial"/>
          <w:color w:val="236BB3"/>
          <w:sz w:val="28"/>
          <w:szCs w:val="28"/>
        </w:rPr>
        <w:t>cceptance (this section must be completed)</w:t>
      </w:r>
    </w:p>
    <w:p w14:paraId="2B5E9828" w14:textId="77777777" w:rsidR="00116177" w:rsidRDefault="00116177" w:rsidP="003F1F27">
      <w:pPr>
        <w:rPr>
          <w:b/>
          <w:sz w:val="18"/>
          <w:szCs w:val="18"/>
        </w:rPr>
      </w:pPr>
    </w:p>
    <w:p w14:paraId="207F2A8E" w14:textId="77777777" w:rsidR="003F1F27" w:rsidRDefault="003F1F27" w:rsidP="002718D8">
      <w:pPr>
        <w:ind w:left="-426"/>
        <w:rPr>
          <w:sz w:val="20"/>
          <w:szCs w:val="20"/>
        </w:rPr>
      </w:pPr>
      <w:r w:rsidRPr="00467835">
        <w:rPr>
          <w:sz w:val="20"/>
          <w:szCs w:val="20"/>
        </w:rPr>
        <w:t xml:space="preserve">I declare that the information I have provided is true and correct.  I have read, </w:t>
      </w:r>
      <w:proofErr w:type="gramStart"/>
      <w:r w:rsidRPr="00467835">
        <w:rPr>
          <w:sz w:val="20"/>
          <w:szCs w:val="20"/>
        </w:rPr>
        <w:t>understood</w:t>
      </w:r>
      <w:proofErr w:type="gramEnd"/>
      <w:r w:rsidRPr="00467835">
        <w:rPr>
          <w:sz w:val="20"/>
          <w:szCs w:val="20"/>
        </w:rPr>
        <w:t xml:space="preserve"> and agree to Maroondah City Council’s permit ‘Conditions of Issue and Use’ and wish to apply for the selected permit to use in accordance with these terms.  I will ensure that the permit is not sold, </w:t>
      </w:r>
      <w:proofErr w:type="gramStart"/>
      <w:r w:rsidRPr="00467835">
        <w:rPr>
          <w:sz w:val="20"/>
          <w:szCs w:val="20"/>
        </w:rPr>
        <w:t>transferred</w:t>
      </w:r>
      <w:proofErr w:type="gramEnd"/>
      <w:r w:rsidRPr="00467835">
        <w:rPr>
          <w:sz w:val="20"/>
          <w:szCs w:val="20"/>
        </w:rPr>
        <w:t xml:space="preserve"> or assigned to another party and will be solely used for purposes as stated.  I agree to return the permit if my eligibility changes.  I acknowledge information found to be false in support of this application will result in my permit being cancelled.</w:t>
      </w:r>
    </w:p>
    <w:p w14:paraId="4B6D01C8" w14:textId="5767DDE7" w:rsidR="008932A4" w:rsidRDefault="008932A4" w:rsidP="002718D8">
      <w:pPr>
        <w:ind w:left="-426"/>
        <w:rPr>
          <w:sz w:val="20"/>
          <w:szCs w:val="20"/>
        </w:rPr>
      </w:pPr>
    </w:p>
    <w:tbl>
      <w:tblPr>
        <w:tblStyle w:val="TableGrid1"/>
        <w:tblW w:w="103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4387"/>
        <w:gridCol w:w="3329"/>
      </w:tblGrid>
      <w:tr w:rsidR="00876B14" w:rsidRPr="00501BBD" w14:paraId="1C233B2C" w14:textId="77777777" w:rsidTr="00876B14">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3A62B1A8" w14:textId="77777777" w:rsidR="00876B14" w:rsidRPr="005C28AC" w:rsidRDefault="00876B14" w:rsidP="007F2806">
            <w:pPr>
              <w:tabs>
                <w:tab w:val="left" w:pos="-284"/>
                <w:tab w:val="left" w:pos="720"/>
              </w:tabs>
              <w:ind w:left="33" w:right="-134"/>
              <w:rPr>
                <w:rFonts w:cs="Arial"/>
                <w:sz w:val="20"/>
                <w:szCs w:val="20"/>
              </w:rPr>
            </w:pPr>
            <w:r w:rsidRPr="005C28AC">
              <w:rPr>
                <w:noProof/>
                <w:sz w:val="20"/>
                <w:szCs w:val="20"/>
              </w:rPr>
              <w:drawing>
                <wp:inline distT="0" distB="0" distL="0" distR="0" wp14:anchorId="602E8E6C" wp14:editId="751AAFB4">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7746458E" w14:textId="77777777" w:rsidR="00876B14" w:rsidRPr="005C28AC" w:rsidRDefault="00876B14" w:rsidP="007F2806">
            <w:pPr>
              <w:tabs>
                <w:tab w:val="left" w:pos="-284"/>
                <w:tab w:val="left" w:pos="720"/>
              </w:tabs>
              <w:ind w:left="33" w:right="-134"/>
              <w:rPr>
                <w:rFonts w:cs="Arial"/>
                <w:sz w:val="20"/>
                <w:szCs w:val="20"/>
              </w:rPr>
            </w:pPr>
            <w:r w:rsidRPr="005C28AC">
              <w:rPr>
                <w:rFonts w:cs="Arial"/>
                <w:sz w:val="20"/>
                <w:szCs w:val="20"/>
              </w:rPr>
              <w:t>Signature</w:t>
            </w:r>
          </w:p>
          <w:p w14:paraId="5DE75C62" w14:textId="77777777" w:rsidR="00876B14" w:rsidRPr="005C28AC" w:rsidRDefault="00876B14" w:rsidP="007F2806">
            <w:pPr>
              <w:tabs>
                <w:tab w:val="left" w:pos="-284"/>
                <w:tab w:val="left" w:pos="720"/>
              </w:tabs>
              <w:ind w:left="33" w:right="-134"/>
              <w:rPr>
                <w:rFonts w:cs="Arial"/>
                <w:sz w:val="20"/>
                <w:szCs w:val="20"/>
              </w:rPr>
            </w:pPr>
          </w:p>
        </w:tc>
        <w:tc>
          <w:tcPr>
            <w:tcW w:w="4387" w:type="dxa"/>
            <w:tcBorders>
              <w:top w:val="single" w:sz="12" w:space="0" w:color="FFFFFF"/>
              <w:left w:val="single" w:sz="12" w:space="0" w:color="FFFFFF"/>
              <w:bottom w:val="single" w:sz="12" w:space="0" w:color="FFFFFF"/>
            </w:tcBorders>
            <w:shd w:val="clear" w:color="auto" w:fill="DCE3EF"/>
          </w:tcPr>
          <w:p w14:paraId="0FD008ED" w14:textId="77777777" w:rsidR="00876B14" w:rsidRPr="005C28AC" w:rsidRDefault="00876B14" w:rsidP="007F2806">
            <w:pPr>
              <w:tabs>
                <w:tab w:val="left" w:pos="-284"/>
              </w:tabs>
              <w:ind w:left="71" w:right="-134"/>
              <w:rPr>
                <w:rFonts w:cs="Arial"/>
                <w:sz w:val="20"/>
                <w:szCs w:val="20"/>
              </w:rPr>
            </w:pPr>
          </w:p>
        </w:tc>
        <w:tc>
          <w:tcPr>
            <w:tcW w:w="3329" w:type="dxa"/>
            <w:tcBorders>
              <w:top w:val="single" w:sz="12" w:space="0" w:color="FFFFFF"/>
              <w:left w:val="single" w:sz="12" w:space="0" w:color="FFFFFF"/>
              <w:bottom w:val="single" w:sz="12" w:space="0" w:color="FFFFFF"/>
            </w:tcBorders>
            <w:shd w:val="clear" w:color="auto" w:fill="DCE3EF"/>
          </w:tcPr>
          <w:p w14:paraId="3AF32019" w14:textId="77777777" w:rsidR="00876B14" w:rsidRPr="005C28AC" w:rsidRDefault="00876B14" w:rsidP="007F2806">
            <w:pPr>
              <w:tabs>
                <w:tab w:val="left" w:pos="-284"/>
              </w:tabs>
              <w:ind w:left="71" w:right="-134"/>
              <w:rPr>
                <w:rFonts w:cs="Arial"/>
                <w:sz w:val="20"/>
                <w:szCs w:val="20"/>
              </w:rPr>
            </w:pPr>
            <w:r w:rsidRPr="005C28AC">
              <w:rPr>
                <w:rFonts w:cs="Arial"/>
                <w:sz w:val="20"/>
                <w:szCs w:val="20"/>
              </w:rPr>
              <w:t>Date:</w:t>
            </w:r>
          </w:p>
        </w:tc>
      </w:tr>
      <w:tr w:rsidR="00876B14" w:rsidRPr="00501BBD" w14:paraId="3F55F897" w14:textId="77777777" w:rsidTr="00876B14">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0EA1C388" w14:textId="77777777" w:rsidR="00876B14" w:rsidRPr="005C28AC" w:rsidRDefault="00876B14" w:rsidP="007F2806">
            <w:pPr>
              <w:tabs>
                <w:tab w:val="left" w:pos="-284"/>
                <w:tab w:val="left" w:pos="720"/>
              </w:tabs>
              <w:ind w:left="33" w:right="-134"/>
              <w:rPr>
                <w:noProof/>
                <w:sz w:val="20"/>
                <w:szCs w:val="20"/>
              </w:rPr>
            </w:pPr>
          </w:p>
          <w:p w14:paraId="6ED6E2E3" w14:textId="77777777" w:rsidR="00876B14" w:rsidRPr="005C28AC" w:rsidRDefault="00876B14" w:rsidP="007F2806">
            <w:pPr>
              <w:tabs>
                <w:tab w:val="left" w:pos="-284"/>
                <w:tab w:val="left" w:pos="720"/>
              </w:tabs>
              <w:ind w:left="33" w:right="-134"/>
              <w:rPr>
                <w:noProof/>
                <w:sz w:val="20"/>
                <w:szCs w:val="20"/>
              </w:rPr>
            </w:pPr>
            <w:r w:rsidRPr="005C28AC">
              <w:rPr>
                <w:noProof/>
                <w:sz w:val="20"/>
                <w:szCs w:val="20"/>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44CB1E4B" w14:textId="77777777" w:rsidR="00876B14" w:rsidRPr="005C28AC" w:rsidRDefault="00876B14" w:rsidP="007F2806">
            <w:pPr>
              <w:tabs>
                <w:tab w:val="left" w:pos="-284"/>
              </w:tabs>
              <w:ind w:left="71" w:right="-134"/>
              <w:rPr>
                <w:rFonts w:cs="Arial"/>
                <w:sz w:val="20"/>
                <w:szCs w:val="20"/>
              </w:rPr>
            </w:pPr>
          </w:p>
        </w:tc>
      </w:tr>
    </w:tbl>
    <w:p w14:paraId="4D04C382" w14:textId="77777777" w:rsidR="003F1F27" w:rsidRDefault="003F1F27" w:rsidP="003F1F27">
      <w:pPr>
        <w:rPr>
          <w:sz w:val="20"/>
          <w:szCs w:val="20"/>
        </w:rPr>
      </w:pPr>
    </w:p>
    <w:p w14:paraId="7F294CD0" w14:textId="1477FA06" w:rsidR="00B01910" w:rsidRPr="008932A4" w:rsidRDefault="00B01910" w:rsidP="002718D8">
      <w:pPr>
        <w:ind w:left="-426" w:right="-442"/>
        <w:rPr>
          <w:rFonts w:cs="Arial"/>
          <w:color w:val="236BB3"/>
          <w:sz w:val="28"/>
          <w:szCs w:val="28"/>
        </w:rPr>
      </w:pPr>
      <w:r w:rsidRPr="008932A4">
        <w:rPr>
          <w:rFonts w:cs="Arial"/>
          <w:color w:val="236BB3"/>
          <w:sz w:val="28"/>
          <w:szCs w:val="28"/>
        </w:rPr>
        <w:t>How to apply</w:t>
      </w:r>
    </w:p>
    <w:p w14:paraId="67DC07EF" w14:textId="77777777" w:rsidR="00B01910" w:rsidRPr="000A4227" w:rsidRDefault="00B01910" w:rsidP="00590577">
      <w:pPr>
        <w:rPr>
          <w:b/>
          <w:sz w:val="20"/>
          <w:szCs w:val="20"/>
        </w:rPr>
      </w:pPr>
    </w:p>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3F1F27" w14:paraId="23BA102F" w14:textId="77777777" w:rsidTr="00DB0674">
        <w:trPr>
          <w:trHeight w:val="741"/>
        </w:trPr>
        <w:tc>
          <w:tcPr>
            <w:tcW w:w="5246" w:type="dxa"/>
          </w:tcPr>
          <w:p w14:paraId="35333E6B" w14:textId="77777777" w:rsidR="003F1F27" w:rsidRPr="00CD066F" w:rsidRDefault="003F1F27" w:rsidP="00FF5F48">
            <w:pPr>
              <w:rPr>
                <w:b/>
              </w:rPr>
            </w:pPr>
            <w:r w:rsidRPr="00CD066F">
              <w:rPr>
                <w:b/>
              </w:rPr>
              <w:t>MAIL</w:t>
            </w:r>
          </w:p>
          <w:p w14:paraId="09EE69D6" w14:textId="6DEF446D" w:rsidR="003F1F27" w:rsidRPr="00CD066F" w:rsidRDefault="003F1F27" w:rsidP="00FF5F48">
            <w:r w:rsidRPr="00CD066F">
              <w:t>Maroondah City Council</w:t>
            </w:r>
          </w:p>
          <w:p w14:paraId="1A5EFDDA" w14:textId="77777777" w:rsidR="003F1F27" w:rsidRPr="00CD066F" w:rsidRDefault="003F1F27" w:rsidP="00FF5F48">
            <w:r w:rsidRPr="00CD066F">
              <w:t>PO Box 156</w:t>
            </w:r>
          </w:p>
          <w:p w14:paraId="493D5622" w14:textId="77777777" w:rsidR="003F1F27" w:rsidRPr="00CD066F" w:rsidRDefault="003F1F27" w:rsidP="00FF5F48">
            <w:r w:rsidRPr="00CD066F">
              <w:t>Ringwood   VIC   3134</w:t>
            </w:r>
          </w:p>
        </w:tc>
        <w:tc>
          <w:tcPr>
            <w:tcW w:w="5386" w:type="dxa"/>
          </w:tcPr>
          <w:p w14:paraId="1899B94E" w14:textId="77777777" w:rsidR="00B01910" w:rsidRPr="00CD066F" w:rsidRDefault="00B01910" w:rsidP="00B01910">
            <w:pPr>
              <w:rPr>
                <w:b/>
              </w:rPr>
            </w:pPr>
            <w:r w:rsidRPr="00CD066F">
              <w:rPr>
                <w:b/>
              </w:rPr>
              <w:t>IN PERSON</w:t>
            </w:r>
          </w:p>
          <w:p w14:paraId="5C66B37C" w14:textId="77777777" w:rsidR="00B01910" w:rsidRDefault="00B01910" w:rsidP="00B01910">
            <w:r>
              <w:rPr>
                <w:b/>
              </w:rPr>
              <w:t>Realm</w:t>
            </w:r>
            <w:r w:rsidRPr="004A6CC1">
              <w:t>, 1</w:t>
            </w:r>
            <w:r>
              <w:t>79 Maroondah Hwy</w:t>
            </w:r>
            <w:r w:rsidRPr="004A6CC1">
              <w:t>, Ringwood</w:t>
            </w:r>
          </w:p>
          <w:p w14:paraId="6B008731" w14:textId="77777777" w:rsidR="00B01910" w:rsidRPr="00AB010F" w:rsidRDefault="00B01910" w:rsidP="00B01910">
            <w:pPr>
              <w:rPr>
                <w:rFonts w:eastAsiaTheme="minorHAnsi" w:cs="Arial"/>
                <w:b/>
              </w:rPr>
            </w:pPr>
            <w:r w:rsidRPr="00AB010F">
              <w:rPr>
                <w:rStyle w:val="Strong"/>
                <w:rFonts w:cs="Arial"/>
              </w:rPr>
              <w:t xml:space="preserve">Croydon Service Centre, </w:t>
            </w:r>
            <w:r w:rsidRPr="00AB010F">
              <w:rPr>
                <w:rStyle w:val="Strong"/>
                <w:rFonts w:cs="Arial"/>
                <w:b w:val="0"/>
              </w:rPr>
              <w:t>Croydon Library, Croydon</w:t>
            </w:r>
          </w:p>
          <w:p w14:paraId="7DF46455" w14:textId="2DA022C7" w:rsidR="002C661A" w:rsidRPr="002C661A" w:rsidRDefault="002C661A" w:rsidP="00FD58B2">
            <w:pPr>
              <w:rPr>
                <w:b/>
              </w:rPr>
            </w:pPr>
          </w:p>
        </w:tc>
      </w:tr>
      <w:tr w:rsidR="00B63617" w14:paraId="15279110" w14:textId="77777777" w:rsidTr="00DB0674">
        <w:tc>
          <w:tcPr>
            <w:tcW w:w="5246" w:type="dxa"/>
          </w:tcPr>
          <w:p w14:paraId="2844E5F1" w14:textId="77777777" w:rsidR="00B63617" w:rsidRPr="000E7DB1" w:rsidRDefault="00B63617" w:rsidP="00B63617">
            <w:pPr>
              <w:rPr>
                <w:i/>
              </w:rPr>
            </w:pPr>
          </w:p>
        </w:tc>
        <w:tc>
          <w:tcPr>
            <w:tcW w:w="5386" w:type="dxa"/>
          </w:tcPr>
          <w:p w14:paraId="2160AF08" w14:textId="6BAB0722" w:rsidR="00B63617" w:rsidRPr="002C661A" w:rsidRDefault="00B63617" w:rsidP="00B63617">
            <w:pPr>
              <w:rPr>
                <w:b/>
              </w:rPr>
            </w:pPr>
          </w:p>
        </w:tc>
      </w:tr>
      <w:tr w:rsidR="00B63617" w14:paraId="23D7F862" w14:textId="77777777" w:rsidTr="00DB0674">
        <w:tc>
          <w:tcPr>
            <w:tcW w:w="5246" w:type="dxa"/>
          </w:tcPr>
          <w:p w14:paraId="754D36A7" w14:textId="77777777" w:rsidR="00B63617" w:rsidRPr="00CD066F" w:rsidRDefault="00B63617" w:rsidP="00B63617">
            <w:pPr>
              <w:rPr>
                <w:b/>
              </w:rPr>
            </w:pPr>
            <w:r w:rsidRPr="00CD066F">
              <w:rPr>
                <w:b/>
              </w:rPr>
              <w:t>EMAIL</w:t>
            </w:r>
          </w:p>
          <w:p w14:paraId="2E369104" w14:textId="77777777" w:rsidR="00B63617" w:rsidRDefault="00B63617" w:rsidP="00B63617">
            <w:r w:rsidRPr="007D6D4C">
              <w:t>maroondah@maroondah.vic.gov.au</w:t>
            </w:r>
          </w:p>
          <w:p w14:paraId="49ED5653" w14:textId="571401A6" w:rsidR="00B63617" w:rsidRPr="00CD066F" w:rsidRDefault="00B63617" w:rsidP="00B63617"/>
        </w:tc>
        <w:tc>
          <w:tcPr>
            <w:tcW w:w="5386" w:type="dxa"/>
          </w:tcPr>
          <w:p w14:paraId="2618F387" w14:textId="77777777" w:rsidR="00B63617" w:rsidRPr="002C661A" w:rsidRDefault="00B63617" w:rsidP="00B63617">
            <w:pPr>
              <w:rPr>
                <w:b/>
              </w:rPr>
            </w:pPr>
            <w:r w:rsidRPr="002C661A">
              <w:rPr>
                <w:b/>
              </w:rPr>
              <w:t>FURTHER INFORMATION</w:t>
            </w:r>
          </w:p>
          <w:p w14:paraId="264354B1" w14:textId="77777777" w:rsidR="00B63617" w:rsidRDefault="00B63617" w:rsidP="00B63617">
            <w:r>
              <w:rPr>
                <w:b/>
              </w:rPr>
              <w:t>Phone:</w:t>
            </w:r>
            <w:r>
              <w:rPr>
                <w:b/>
              </w:rPr>
              <w:tab/>
              <w:t xml:space="preserve">     </w:t>
            </w:r>
            <w:r w:rsidRPr="002C661A">
              <w:t>1300 88 22 33</w:t>
            </w:r>
          </w:p>
          <w:p w14:paraId="311593E8" w14:textId="38C3D5D1" w:rsidR="00B63617" w:rsidRDefault="00B63617" w:rsidP="00B63617">
            <w:r w:rsidRPr="00590577">
              <w:rPr>
                <w:b/>
              </w:rPr>
              <w:t>Web</w:t>
            </w:r>
            <w:r>
              <w:t>:          www.maroondah.vic.gov.au</w:t>
            </w:r>
          </w:p>
        </w:tc>
      </w:tr>
    </w:tbl>
    <w:p w14:paraId="05F66AD9" w14:textId="77777777" w:rsidR="00116177" w:rsidRDefault="00116177" w:rsidP="00B01910">
      <w:pPr>
        <w:rPr>
          <w:rFonts w:ascii="Helv" w:hAnsi="Helv"/>
          <w:i/>
          <w:iCs/>
          <w:sz w:val="16"/>
          <w:szCs w:val="16"/>
          <w:lang w:eastAsia="en-AU"/>
        </w:rPr>
      </w:pPr>
    </w:p>
    <w:p w14:paraId="31BC38C9" w14:textId="32206D97" w:rsidR="00FB694C" w:rsidRDefault="00FB694C" w:rsidP="00FB694C">
      <w:pPr>
        <w:ind w:left="-284"/>
        <w:jc w:val="both"/>
        <w:rPr>
          <w:rStyle w:val="Hyperlink"/>
          <w:i/>
          <w:iCs/>
          <w:sz w:val="16"/>
          <w:szCs w:val="16"/>
        </w:rPr>
      </w:pPr>
      <w:r w:rsidRPr="00FB694C">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FB694C">
        <w:rPr>
          <w:rStyle w:val="ui-provider"/>
          <w:i/>
          <w:iCs/>
          <w:sz w:val="16"/>
          <w:szCs w:val="16"/>
        </w:rPr>
        <w:t>law</w:t>
      </w:r>
      <w:proofErr w:type="gramEnd"/>
      <w:r w:rsidRPr="00FB694C">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9" w:history="1">
        <w:r w:rsidRPr="00FB694C">
          <w:rPr>
            <w:rStyle w:val="Hyperlink"/>
            <w:i/>
            <w:iCs/>
            <w:sz w:val="16"/>
            <w:szCs w:val="16"/>
          </w:rPr>
          <w:t>privacy@maroondah.vic.gov.au</w:t>
        </w:r>
      </w:hyperlink>
    </w:p>
    <w:p w14:paraId="1151AD36" w14:textId="77777777" w:rsidR="008932A4" w:rsidRDefault="008932A4" w:rsidP="00FB694C">
      <w:pPr>
        <w:ind w:left="-284"/>
        <w:jc w:val="both"/>
        <w:rPr>
          <w:rStyle w:val="ui-provider"/>
          <w:i/>
          <w:iCs/>
          <w:sz w:val="16"/>
          <w:szCs w:val="16"/>
        </w:rPr>
      </w:pPr>
    </w:p>
    <w:p w14:paraId="043794C0" w14:textId="77777777" w:rsidR="008932A4" w:rsidRDefault="008932A4" w:rsidP="00FB694C">
      <w:pPr>
        <w:ind w:left="-284"/>
        <w:jc w:val="both"/>
        <w:rPr>
          <w:rStyle w:val="ui-provider"/>
          <w:i/>
          <w:iCs/>
          <w:sz w:val="16"/>
          <w:szCs w:val="16"/>
        </w:rPr>
      </w:pPr>
    </w:p>
    <w:p w14:paraId="674E115C" w14:textId="77777777" w:rsidR="008932A4" w:rsidRDefault="008932A4" w:rsidP="00FB694C">
      <w:pPr>
        <w:ind w:left="-284"/>
        <w:jc w:val="both"/>
        <w:rPr>
          <w:rStyle w:val="ui-provider"/>
          <w:i/>
          <w:iCs/>
          <w:sz w:val="16"/>
          <w:szCs w:val="16"/>
        </w:rPr>
      </w:pPr>
    </w:p>
    <w:p w14:paraId="563BA719" w14:textId="77777777" w:rsidR="008932A4" w:rsidRDefault="008932A4" w:rsidP="00FB694C">
      <w:pPr>
        <w:ind w:left="-284"/>
        <w:jc w:val="both"/>
        <w:rPr>
          <w:rStyle w:val="ui-provider"/>
          <w:i/>
          <w:iCs/>
          <w:sz w:val="16"/>
          <w:szCs w:val="16"/>
        </w:rPr>
      </w:pPr>
    </w:p>
    <w:p w14:paraId="3E5E8C9D" w14:textId="77777777" w:rsidR="008932A4" w:rsidRDefault="008932A4" w:rsidP="00FB694C">
      <w:pPr>
        <w:ind w:left="-284"/>
        <w:jc w:val="both"/>
        <w:rPr>
          <w:rStyle w:val="ui-provider"/>
          <w:i/>
          <w:iCs/>
          <w:sz w:val="16"/>
          <w:szCs w:val="16"/>
        </w:rPr>
      </w:pPr>
    </w:p>
    <w:p w14:paraId="1811E57B" w14:textId="77777777" w:rsidR="008932A4" w:rsidRDefault="008932A4" w:rsidP="00FB694C">
      <w:pPr>
        <w:ind w:left="-284"/>
        <w:jc w:val="both"/>
        <w:rPr>
          <w:rStyle w:val="ui-provider"/>
          <w:i/>
          <w:iCs/>
          <w:sz w:val="16"/>
          <w:szCs w:val="16"/>
        </w:rPr>
      </w:pPr>
    </w:p>
    <w:p w14:paraId="0BC59AFC" w14:textId="77777777" w:rsidR="008932A4" w:rsidRDefault="008932A4" w:rsidP="00FB694C">
      <w:pPr>
        <w:ind w:left="-284"/>
        <w:jc w:val="both"/>
        <w:rPr>
          <w:rStyle w:val="ui-provider"/>
          <w:i/>
          <w:iCs/>
          <w:sz w:val="16"/>
          <w:szCs w:val="16"/>
        </w:rPr>
      </w:pPr>
    </w:p>
    <w:p w14:paraId="7FF932F4" w14:textId="77777777" w:rsidR="008932A4" w:rsidRDefault="008932A4" w:rsidP="00FB694C">
      <w:pPr>
        <w:ind w:left="-284"/>
        <w:jc w:val="both"/>
        <w:rPr>
          <w:rStyle w:val="ui-provider"/>
          <w:i/>
          <w:iCs/>
          <w:sz w:val="16"/>
          <w:szCs w:val="16"/>
        </w:rPr>
      </w:pPr>
    </w:p>
    <w:p w14:paraId="5AAE1EC8" w14:textId="77777777" w:rsidR="008932A4" w:rsidRDefault="008932A4" w:rsidP="00FB694C">
      <w:pPr>
        <w:ind w:left="-284"/>
        <w:jc w:val="both"/>
        <w:rPr>
          <w:rStyle w:val="ui-provider"/>
          <w:i/>
          <w:iCs/>
          <w:sz w:val="16"/>
          <w:szCs w:val="16"/>
        </w:rPr>
      </w:pPr>
    </w:p>
    <w:p w14:paraId="0D342430" w14:textId="77777777" w:rsidR="008932A4" w:rsidRDefault="008932A4" w:rsidP="00FB694C">
      <w:pPr>
        <w:ind w:left="-284"/>
        <w:jc w:val="both"/>
        <w:rPr>
          <w:rStyle w:val="ui-provider"/>
          <w:i/>
          <w:iCs/>
          <w:sz w:val="16"/>
          <w:szCs w:val="16"/>
        </w:rPr>
      </w:pPr>
    </w:p>
    <w:p w14:paraId="1FA8E4F5" w14:textId="77777777" w:rsidR="008932A4" w:rsidRDefault="008932A4" w:rsidP="00FB694C">
      <w:pPr>
        <w:ind w:left="-284"/>
        <w:jc w:val="both"/>
        <w:rPr>
          <w:rStyle w:val="ui-provider"/>
          <w:i/>
          <w:iCs/>
          <w:sz w:val="16"/>
          <w:szCs w:val="16"/>
        </w:rPr>
      </w:pPr>
    </w:p>
    <w:p w14:paraId="79678A3B" w14:textId="77777777" w:rsidR="008932A4" w:rsidRDefault="008932A4" w:rsidP="00FB694C">
      <w:pPr>
        <w:ind w:left="-284"/>
        <w:jc w:val="both"/>
        <w:rPr>
          <w:rStyle w:val="ui-provider"/>
          <w:i/>
          <w:iCs/>
          <w:sz w:val="16"/>
          <w:szCs w:val="16"/>
        </w:rPr>
      </w:pPr>
    </w:p>
    <w:p w14:paraId="6A6225FE" w14:textId="77777777" w:rsidR="008932A4" w:rsidRDefault="008932A4" w:rsidP="00FB694C">
      <w:pPr>
        <w:ind w:left="-284"/>
        <w:jc w:val="both"/>
        <w:rPr>
          <w:rStyle w:val="ui-provider"/>
          <w:i/>
          <w:iCs/>
          <w:sz w:val="16"/>
          <w:szCs w:val="16"/>
        </w:rPr>
      </w:pPr>
    </w:p>
    <w:p w14:paraId="25F0B393" w14:textId="77777777" w:rsidR="008932A4" w:rsidRDefault="008932A4" w:rsidP="00FB694C">
      <w:pPr>
        <w:ind w:left="-284"/>
        <w:jc w:val="both"/>
        <w:rPr>
          <w:rStyle w:val="ui-provider"/>
          <w:i/>
          <w:iCs/>
          <w:sz w:val="16"/>
          <w:szCs w:val="16"/>
        </w:rPr>
      </w:pPr>
    </w:p>
    <w:p w14:paraId="2DBBD62C" w14:textId="77777777" w:rsidR="008932A4" w:rsidRDefault="008932A4" w:rsidP="00FB694C">
      <w:pPr>
        <w:ind w:left="-284"/>
        <w:jc w:val="both"/>
        <w:rPr>
          <w:rStyle w:val="ui-provider"/>
          <w:i/>
          <w:iCs/>
          <w:sz w:val="16"/>
          <w:szCs w:val="16"/>
        </w:rPr>
      </w:pPr>
    </w:p>
    <w:p w14:paraId="1305A8A1" w14:textId="77777777" w:rsidR="008932A4" w:rsidRPr="00FB694C" w:rsidRDefault="008932A4" w:rsidP="00FB694C">
      <w:pPr>
        <w:ind w:left="-284"/>
        <w:jc w:val="both"/>
        <w:rPr>
          <w:rStyle w:val="ui-provider"/>
          <w:i/>
          <w:iCs/>
          <w:sz w:val="16"/>
          <w:szCs w:val="16"/>
        </w:rPr>
      </w:pPr>
    </w:p>
    <w:p w14:paraId="211910C6" w14:textId="77777777" w:rsidR="00FB694C" w:rsidRPr="00FB694C" w:rsidRDefault="00FB694C" w:rsidP="00FB694C">
      <w:pPr>
        <w:ind w:left="-284"/>
        <w:jc w:val="both"/>
        <w:rPr>
          <w:b/>
          <w:i/>
          <w:iCs/>
          <w:sz w:val="16"/>
          <w:szCs w:val="16"/>
          <w:u w:val="single"/>
        </w:rPr>
      </w:pPr>
    </w:p>
    <w:p w14:paraId="64D4B3A0" w14:textId="19376F22" w:rsidR="00FC73E4" w:rsidRDefault="00B63617" w:rsidP="00FC73E4">
      <w:pPr>
        <w:jc w:val="center"/>
        <w:rPr>
          <w:b/>
          <w:sz w:val="24"/>
          <w:szCs w:val="24"/>
          <w:u w:val="single"/>
        </w:rPr>
      </w:pPr>
      <w:r>
        <w:rPr>
          <w:b/>
          <w:sz w:val="24"/>
          <w:szCs w:val="24"/>
          <w:u w:val="single"/>
        </w:rPr>
        <w:t>C</w:t>
      </w:r>
      <w:r w:rsidR="00FC73E4" w:rsidRPr="0078379C">
        <w:rPr>
          <w:b/>
          <w:sz w:val="24"/>
          <w:szCs w:val="24"/>
          <w:u w:val="single"/>
        </w:rPr>
        <w:t>USTOMER SERVICE</w:t>
      </w:r>
    </w:p>
    <w:p w14:paraId="3178EB78" w14:textId="596DC998" w:rsidR="00FC73E4" w:rsidRPr="0078379C" w:rsidRDefault="00FC73E4" w:rsidP="00FC73E4">
      <w:pPr>
        <w:jc w:val="center"/>
        <w:rPr>
          <w:b/>
          <w:sz w:val="24"/>
          <w:szCs w:val="24"/>
        </w:rPr>
      </w:pPr>
      <w:r w:rsidRPr="0078379C">
        <w:rPr>
          <w:b/>
          <w:sz w:val="24"/>
          <w:szCs w:val="24"/>
        </w:rPr>
        <w:t>PLEASE REFER TO</w:t>
      </w:r>
      <w:r w:rsidR="00674E04">
        <w:rPr>
          <w:b/>
          <w:sz w:val="24"/>
          <w:szCs w:val="24"/>
        </w:rPr>
        <w:t xml:space="preserve"> </w:t>
      </w:r>
      <w:r w:rsidR="00232404" w:rsidRPr="00232404">
        <w:rPr>
          <w:b/>
          <w:sz w:val="24"/>
          <w:szCs w:val="24"/>
          <w:u w:val="single"/>
        </w:rPr>
        <w:t>SECTION 1</w:t>
      </w:r>
      <w:r w:rsidRPr="0078379C">
        <w:rPr>
          <w:b/>
          <w:sz w:val="24"/>
          <w:szCs w:val="24"/>
        </w:rPr>
        <w:t xml:space="preserve"> OF THIS APPLICATION</w:t>
      </w:r>
    </w:p>
    <w:p w14:paraId="06EE2C32" w14:textId="77777777" w:rsidR="00FC73E4" w:rsidRDefault="00FC73E4" w:rsidP="00FC73E4">
      <w:pPr>
        <w:rPr>
          <w:b/>
          <w:sz w:val="24"/>
          <w:szCs w:val="24"/>
        </w:rPr>
      </w:pPr>
    </w:p>
    <w:p w14:paraId="7A222638" w14:textId="77777777" w:rsidR="00FC73E4" w:rsidRPr="0078379C" w:rsidRDefault="00FC73E4" w:rsidP="00FC73E4">
      <w:pPr>
        <w:rPr>
          <w:b/>
          <w:sz w:val="24"/>
          <w:szCs w:val="24"/>
        </w:rPr>
      </w:pPr>
      <w:r w:rsidRPr="0078379C">
        <w:rPr>
          <w:b/>
          <w:sz w:val="24"/>
          <w:szCs w:val="24"/>
        </w:rPr>
        <w:t>IF YES IS TICKED, NO FEE APPLIES</w:t>
      </w:r>
    </w:p>
    <w:p w14:paraId="0B212B0F" w14:textId="77777777" w:rsidR="00FC73E4" w:rsidRPr="0078379C" w:rsidRDefault="00FC73E4" w:rsidP="00FC73E4">
      <w:pPr>
        <w:rPr>
          <w:b/>
          <w:sz w:val="24"/>
          <w:szCs w:val="24"/>
        </w:rPr>
      </w:pPr>
      <w:r w:rsidRPr="0078379C">
        <w:rPr>
          <w:b/>
          <w:sz w:val="24"/>
          <w:szCs w:val="24"/>
        </w:rPr>
        <w:t>IF NO IS TICKED, A FEE APPLIES</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FC73E4" w:rsidRPr="004B5E51" w14:paraId="32102536" w14:textId="77777777" w:rsidTr="00AD0EF4">
        <w:tc>
          <w:tcPr>
            <w:tcW w:w="9923" w:type="dxa"/>
          </w:tcPr>
          <w:p w14:paraId="742C1B99" w14:textId="77777777" w:rsidR="00FC73E4" w:rsidRPr="004B5E51" w:rsidRDefault="00FC73E4" w:rsidP="00B67E58">
            <w:pPr>
              <w:autoSpaceDE w:val="0"/>
              <w:autoSpaceDN w:val="0"/>
              <w:adjustRightInd w:val="0"/>
              <w:rPr>
                <w:rFonts w:cs="Arial"/>
                <w:b/>
                <w:bCs/>
                <w:color w:val="000000"/>
                <w:sz w:val="18"/>
                <w:szCs w:val="18"/>
                <w:lang w:eastAsia="en-AU"/>
              </w:rPr>
            </w:pPr>
            <w:r w:rsidRPr="004B5E51">
              <w:rPr>
                <w:rFonts w:cs="Arial"/>
                <w:b/>
                <w:bCs/>
                <w:color w:val="000000"/>
                <w:sz w:val="18"/>
                <w:szCs w:val="18"/>
                <w:lang w:eastAsia="en-AU"/>
              </w:rPr>
              <w:t>Payment Details (Internal Use Only)</w:t>
            </w:r>
          </w:p>
          <w:p w14:paraId="5B2BADF2" w14:textId="77777777" w:rsidR="00FC73E4" w:rsidRPr="004B5E51" w:rsidRDefault="00FC73E4" w:rsidP="00B67E58">
            <w:pPr>
              <w:autoSpaceDE w:val="0"/>
              <w:autoSpaceDN w:val="0"/>
              <w:adjustRightInd w:val="0"/>
              <w:rPr>
                <w:rFonts w:cs="Arial"/>
                <w:color w:val="000000"/>
                <w:sz w:val="18"/>
                <w:szCs w:val="18"/>
                <w:lang w:eastAsia="en-AU"/>
              </w:rPr>
            </w:pPr>
            <w:r w:rsidRPr="004B5E51">
              <w:rPr>
                <w:rFonts w:cs="Arial"/>
                <w:color w:val="000000"/>
                <w:sz w:val="18"/>
                <w:szCs w:val="18"/>
                <w:lang w:eastAsia="en-AU"/>
              </w:rPr>
              <w:t xml:space="preserve">LC: </w:t>
            </w:r>
            <w:proofErr w:type="gramStart"/>
            <w:r w:rsidRPr="004B5E51">
              <w:rPr>
                <w:rFonts w:cs="Arial"/>
                <w:color w:val="000000"/>
                <w:sz w:val="18"/>
                <w:szCs w:val="18"/>
                <w:lang w:eastAsia="en-AU"/>
              </w:rPr>
              <w:t>Prepayment :</w:t>
            </w:r>
            <w:proofErr w:type="gramEnd"/>
            <w:r w:rsidRPr="004B5E51">
              <w:rPr>
                <w:rFonts w:cs="Arial"/>
                <w:color w:val="000000"/>
                <w:sz w:val="18"/>
                <w:szCs w:val="18"/>
                <w:lang w:eastAsia="en-AU"/>
              </w:rPr>
              <w:t>____________ Receipt Number: ____________</w:t>
            </w:r>
            <w:r>
              <w:rPr>
                <w:rFonts w:cs="Arial"/>
                <w:color w:val="000000"/>
                <w:sz w:val="18"/>
                <w:szCs w:val="18"/>
                <w:lang w:eastAsia="en-AU"/>
              </w:rPr>
              <w:softHyphen/>
            </w:r>
            <w:r>
              <w:rPr>
                <w:rFonts w:cs="Arial"/>
                <w:color w:val="000000"/>
                <w:sz w:val="18"/>
                <w:szCs w:val="18"/>
                <w:lang w:eastAsia="en-AU"/>
              </w:rPr>
              <w:softHyphen/>
            </w:r>
            <w:r>
              <w:rPr>
                <w:rFonts w:cs="Arial"/>
                <w:color w:val="000000"/>
                <w:sz w:val="18"/>
                <w:szCs w:val="18"/>
                <w:lang w:eastAsia="en-AU"/>
              </w:rPr>
              <w:softHyphen/>
            </w:r>
            <w:r>
              <w:rPr>
                <w:rFonts w:cs="Arial"/>
                <w:color w:val="000000"/>
                <w:sz w:val="18"/>
                <w:szCs w:val="18"/>
                <w:lang w:eastAsia="en-AU"/>
              </w:rPr>
              <w:softHyphen/>
            </w:r>
            <w:r w:rsidRPr="004B5E51">
              <w:rPr>
                <w:rFonts w:cs="Arial"/>
                <w:color w:val="000000"/>
                <w:sz w:val="18"/>
                <w:szCs w:val="18"/>
                <w:lang w:eastAsia="en-AU"/>
              </w:rPr>
              <w:t>____ Date Paid: _____ / ____ /____</w:t>
            </w:r>
          </w:p>
          <w:p w14:paraId="35BD1660" w14:textId="77777777" w:rsidR="00FC73E4" w:rsidRPr="004B5E51" w:rsidRDefault="00FC73E4" w:rsidP="00B67E58">
            <w:pPr>
              <w:autoSpaceDE w:val="0"/>
              <w:autoSpaceDN w:val="0"/>
              <w:adjustRightInd w:val="0"/>
              <w:rPr>
                <w:rFonts w:cs="Arial"/>
                <w:b/>
                <w:bCs/>
                <w:color w:val="000000"/>
                <w:sz w:val="18"/>
                <w:szCs w:val="18"/>
                <w:lang w:eastAsia="en-AU"/>
              </w:rPr>
            </w:pPr>
          </w:p>
        </w:tc>
      </w:tr>
    </w:tbl>
    <w:p w14:paraId="30705545" w14:textId="33FFC098" w:rsidR="00FC73E4" w:rsidRPr="004B5E51" w:rsidRDefault="00FC73E4" w:rsidP="00AD0EF4">
      <w:pPr>
        <w:autoSpaceDE w:val="0"/>
        <w:autoSpaceDN w:val="0"/>
        <w:adjustRightInd w:val="0"/>
        <w:ind w:left="-284"/>
        <w:rPr>
          <w:rFonts w:cs="Arial"/>
          <w:color w:val="000000"/>
          <w:sz w:val="18"/>
          <w:szCs w:val="18"/>
          <w:lang w:eastAsia="en-AU"/>
        </w:rPr>
      </w:pPr>
      <w:r w:rsidRPr="004B5E51">
        <w:rPr>
          <w:rFonts w:ascii="Wingdings" w:hAnsi="Wingdings" w:cs="Wingdings"/>
          <w:color w:val="000000"/>
          <w:sz w:val="18"/>
          <w:szCs w:val="18"/>
          <w:lang w:eastAsia="en-AU"/>
        </w:rPr>
        <w:t></w:t>
      </w:r>
      <w:r w:rsidRPr="004B5E51">
        <w:rPr>
          <w:rFonts w:cs="Arial"/>
          <w:color w:val="000000"/>
          <w:sz w:val="18"/>
          <w:szCs w:val="18"/>
          <w:lang w:eastAsia="en-AU"/>
        </w:rPr>
        <w:t>…………………………………………………………………………………………………………………………</w:t>
      </w:r>
      <w:r w:rsidR="00AD0EF4">
        <w:rPr>
          <w:rFonts w:cs="Arial"/>
          <w:color w:val="000000"/>
          <w:sz w:val="18"/>
          <w:szCs w:val="18"/>
          <w:lang w:eastAsia="en-AU"/>
        </w:rPr>
        <w:t>………………..</w:t>
      </w:r>
      <w:r w:rsidRPr="004B5E51">
        <w:rPr>
          <w:rFonts w:cs="Arial"/>
          <w:color w:val="000000"/>
          <w:sz w:val="18"/>
          <w:szCs w:val="18"/>
          <w:lang w:eastAsia="en-AU"/>
        </w:rPr>
        <w:t>….</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FC73E4" w:rsidRPr="004B5E51" w14:paraId="7B537A5B" w14:textId="77777777" w:rsidTr="00AD0EF4">
        <w:tc>
          <w:tcPr>
            <w:tcW w:w="9923" w:type="dxa"/>
          </w:tcPr>
          <w:p w14:paraId="60840AEF" w14:textId="77777777" w:rsidR="00FC73E4" w:rsidRPr="004B5E51" w:rsidRDefault="00FC73E4" w:rsidP="00B67E58">
            <w:pPr>
              <w:autoSpaceDE w:val="0"/>
              <w:autoSpaceDN w:val="0"/>
              <w:adjustRightInd w:val="0"/>
              <w:rPr>
                <w:rFonts w:cs="Arial"/>
                <w:b/>
                <w:bCs/>
                <w:color w:val="000000"/>
                <w:sz w:val="18"/>
                <w:szCs w:val="18"/>
                <w:lang w:eastAsia="en-AU"/>
              </w:rPr>
            </w:pPr>
            <w:r w:rsidRPr="004B5E51">
              <w:rPr>
                <w:rFonts w:cs="Arial"/>
                <w:b/>
                <w:bCs/>
                <w:color w:val="000000"/>
                <w:sz w:val="18"/>
                <w:szCs w:val="18"/>
                <w:lang w:eastAsia="en-AU"/>
              </w:rPr>
              <w:t xml:space="preserve">Cashier Use: </w:t>
            </w:r>
            <w:r>
              <w:rPr>
                <w:rFonts w:cs="Arial"/>
                <w:b/>
                <w:bCs/>
                <w:color w:val="000000"/>
                <w:sz w:val="18"/>
                <w:szCs w:val="18"/>
                <w:lang w:eastAsia="en-AU"/>
              </w:rPr>
              <w:t xml:space="preserve">Fundraising </w:t>
            </w:r>
            <w:r w:rsidRPr="004B5E51">
              <w:rPr>
                <w:rFonts w:cs="Arial"/>
                <w:b/>
                <w:bCs/>
                <w:color w:val="000000"/>
                <w:sz w:val="18"/>
                <w:szCs w:val="18"/>
                <w:lang w:eastAsia="en-AU"/>
              </w:rPr>
              <w:t>Permit (Before accepting payment, please ensure that a copy of the current Public Liability Insurance (Certificate of Currency) is attached to this application.)</w:t>
            </w:r>
          </w:p>
          <w:p w14:paraId="44A46EFB" w14:textId="77777777" w:rsidR="00FC73E4" w:rsidRPr="004B5E51" w:rsidRDefault="00FC73E4" w:rsidP="00B67E58">
            <w:pPr>
              <w:autoSpaceDE w:val="0"/>
              <w:autoSpaceDN w:val="0"/>
              <w:adjustRightInd w:val="0"/>
              <w:rPr>
                <w:rFonts w:cs="Arial"/>
                <w:color w:val="000000"/>
                <w:sz w:val="18"/>
                <w:szCs w:val="18"/>
                <w:lang w:eastAsia="en-AU"/>
              </w:rPr>
            </w:pPr>
          </w:p>
          <w:p w14:paraId="73426C32" w14:textId="77777777" w:rsidR="00FC73E4" w:rsidRPr="004B5E51" w:rsidRDefault="00FC73E4" w:rsidP="00B67E58">
            <w:pPr>
              <w:autoSpaceDE w:val="0"/>
              <w:autoSpaceDN w:val="0"/>
              <w:adjustRightInd w:val="0"/>
              <w:rPr>
                <w:rFonts w:cs="Arial"/>
                <w:color w:val="000000"/>
                <w:sz w:val="18"/>
                <w:szCs w:val="18"/>
                <w:lang w:eastAsia="en-AU"/>
              </w:rPr>
            </w:pPr>
            <w:r w:rsidRPr="004B5E51">
              <w:rPr>
                <w:rFonts w:cs="Arial"/>
                <w:color w:val="000000"/>
                <w:sz w:val="18"/>
                <w:szCs w:val="18"/>
                <w:lang w:eastAsia="en-AU"/>
              </w:rPr>
              <w:t>LC: PP/LLAWS                                      ADD                Permit Type (</w:t>
            </w:r>
            <w:r w:rsidR="00232404">
              <w:rPr>
                <w:rFonts w:cs="Arial"/>
                <w:color w:val="000000"/>
                <w:sz w:val="18"/>
                <w:szCs w:val="18"/>
                <w:lang w:eastAsia="en-AU"/>
              </w:rPr>
              <w:t>Fundraising</w:t>
            </w:r>
            <w:r w:rsidRPr="004B5E51">
              <w:rPr>
                <w:rFonts w:cs="Arial"/>
                <w:color w:val="000000"/>
                <w:sz w:val="18"/>
                <w:szCs w:val="18"/>
                <w:lang w:eastAsia="en-AU"/>
              </w:rPr>
              <w:t xml:space="preserve">/business </w:t>
            </w:r>
            <w:r>
              <w:rPr>
                <w:rFonts w:cs="Arial"/>
                <w:color w:val="000000"/>
                <w:sz w:val="18"/>
                <w:szCs w:val="18"/>
                <w:lang w:eastAsia="en-AU"/>
              </w:rPr>
              <w:t>name</w:t>
            </w:r>
            <w:r w:rsidRPr="004B5E51">
              <w:rPr>
                <w:rFonts w:cs="Arial"/>
                <w:color w:val="000000"/>
                <w:sz w:val="18"/>
                <w:szCs w:val="18"/>
                <w:lang w:eastAsia="en-AU"/>
              </w:rPr>
              <w:t>)</w:t>
            </w:r>
          </w:p>
          <w:p w14:paraId="563DB246" w14:textId="77777777" w:rsidR="00FC73E4" w:rsidRPr="004B5E51" w:rsidRDefault="00FC73E4" w:rsidP="00B67E58">
            <w:pPr>
              <w:autoSpaceDE w:val="0"/>
              <w:autoSpaceDN w:val="0"/>
              <w:adjustRightInd w:val="0"/>
              <w:rPr>
                <w:rFonts w:cs="Arial"/>
                <w:color w:val="000000"/>
                <w:sz w:val="18"/>
                <w:szCs w:val="18"/>
                <w:lang w:eastAsia="en-AU"/>
              </w:rPr>
            </w:pPr>
            <w:r w:rsidRPr="004B5E51">
              <w:rPr>
                <w:rFonts w:cs="Arial"/>
                <w:color w:val="000000"/>
                <w:sz w:val="18"/>
                <w:szCs w:val="18"/>
                <w:lang w:eastAsia="en-AU"/>
              </w:rPr>
              <w:t xml:space="preserve">                                                                                      Payment Type: Cash / Cheque / EFTPOS</w:t>
            </w:r>
          </w:p>
          <w:p w14:paraId="17ED07DD" w14:textId="77777777" w:rsidR="00FC73E4" w:rsidRPr="004B5E51" w:rsidRDefault="00FC73E4" w:rsidP="00B67E58">
            <w:pPr>
              <w:autoSpaceDE w:val="0"/>
              <w:autoSpaceDN w:val="0"/>
              <w:adjustRightInd w:val="0"/>
              <w:rPr>
                <w:rFonts w:cs="Arial"/>
                <w:b/>
                <w:bCs/>
                <w:color w:val="000000"/>
                <w:sz w:val="18"/>
                <w:szCs w:val="18"/>
                <w:lang w:eastAsia="en-AU"/>
              </w:rPr>
            </w:pPr>
            <w:r w:rsidRPr="004B5E51">
              <w:rPr>
                <w:rFonts w:cs="Arial"/>
                <w:color w:val="000000"/>
                <w:sz w:val="18"/>
                <w:szCs w:val="18"/>
                <w:lang w:eastAsia="en-AU"/>
              </w:rPr>
              <w:t>Receipt Number: ________</w:t>
            </w:r>
            <w:r>
              <w:rPr>
                <w:rFonts w:cs="Arial"/>
                <w:color w:val="000000"/>
                <w:sz w:val="18"/>
                <w:szCs w:val="18"/>
                <w:lang w:eastAsia="en-AU"/>
              </w:rPr>
              <w:softHyphen/>
            </w:r>
            <w:r>
              <w:rPr>
                <w:rFonts w:cs="Arial"/>
                <w:color w:val="000000"/>
                <w:sz w:val="18"/>
                <w:szCs w:val="18"/>
                <w:lang w:eastAsia="en-AU"/>
              </w:rPr>
              <w:softHyphen/>
            </w:r>
            <w:r>
              <w:rPr>
                <w:rFonts w:cs="Arial"/>
                <w:color w:val="000000"/>
                <w:sz w:val="18"/>
                <w:szCs w:val="18"/>
                <w:lang w:eastAsia="en-AU"/>
              </w:rPr>
              <w:softHyphen/>
            </w:r>
            <w:r>
              <w:rPr>
                <w:rFonts w:cs="Arial"/>
                <w:color w:val="000000"/>
                <w:sz w:val="18"/>
                <w:szCs w:val="18"/>
                <w:lang w:eastAsia="en-AU"/>
              </w:rPr>
              <w:softHyphen/>
            </w:r>
            <w:r w:rsidRPr="004B5E51">
              <w:rPr>
                <w:rFonts w:cs="Arial"/>
                <w:color w:val="000000"/>
                <w:sz w:val="18"/>
                <w:szCs w:val="18"/>
                <w:lang w:eastAsia="en-AU"/>
              </w:rPr>
              <w:t>_________                        Amount: $ ______________________________</w:t>
            </w:r>
          </w:p>
        </w:tc>
      </w:tr>
    </w:tbl>
    <w:p w14:paraId="1E6C6347" w14:textId="77777777" w:rsidR="008932A4" w:rsidRDefault="008932A4">
      <w:pPr>
        <w:spacing w:after="200" w:line="276" w:lineRule="auto"/>
        <w:rPr>
          <w:b/>
          <w:sz w:val="24"/>
          <w:szCs w:val="24"/>
        </w:rPr>
      </w:pPr>
      <w:r>
        <w:rPr>
          <w:b/>
          <w:sz w:val="24"/>
          <w:szCs w:val="24"/>
        </w:rPr>
        <w:br w:type="page"/>
      </w:r>
    </w:p>
    <w:tbl>
      <w:tblPr>
        <w:tblStyle w:val="TableGrid"/>
        <w:tblW w:w="1038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384"/>
      </w:tblGrid>
      <w:tr w:rsidR="002718D8" w:rsidRPr="006E0014" w14:paraId="358F0DCF" w14:textId="77777777" w:rsidTr="00AD0EF4">
        <w:trPr>
          <w:trHeight w:val="394"/>
        </w:trPr>
        <w:tc>
          <w:tcPr>
            <w:tcW w:w="10384" w:type="dxa"/>
            <w:tcBorders>
              <w:bottom w:val="single" w:sz="12" w:space="0" w:color="FFFFFF"/>
            </w:tcBorders>
            <w:shd w:val="clear" w:color="auto" w:fill="236BB3"/>
          </w:tcPr>
          <w:p w14:paraId="6373058A" w14:textId="77777777" w:rsidR="002718D8" w:rsidRDefault="002718D8" w:rsidP="00681177">
            <w:pPr>
              <w:pStyle w:val="Body"/>
              <w:ind w:left="36"/>
              <w:rPr>
                <w:b/>
                <w:bCs/>
                <w:color w:val="FFFFFF" w:themeColor="background1"/>
                <w:sz w:val="22"/>
                <w:szCs w:val="22"/>
              </w:rPr>
            </w:pPr>
            <w:bookmarkStart w:id="1" w:name="_Hlk75034742"/>
            <w:r>
              <w:rPr>
                <w:b/>
                <w:bCs/>
                <w:color w:val="FFFFFF" w:themeColor="background1"/>
                <w:sz w:val="22"/>
                <w:szCs w:val="22"/>
              </w:rPr>
              <w:lastRenderedPageBreak/>
              <w:t>Applicant to Keep this Section for Future Reference</w:t>
            </w:r>
          </w:p>
          <w:p w14:paraId="10234EB4" w14:textId="2488A6E3" w:rsidR="002718D8" w:rsidRPr="00D94DCB" w:rsidRDefault="002718D8" w:rsidP="00681177">
            <w:pPr>
              <w:pStyle w:val="Body"/>
              <w:ind w:left="36"/>
              <w:rPr>
                <w:b/>
                <w:bCs/>
                <w:color w:val="FFFFFF" w:themeColor="background1"/>
              </w:rPr>
            </w:pPr>
            <w:r>
              <w:rPr>
                <w:b/>
                <w:bCs/>
                <w:color w:val="FFFFFF" w:themeColor="background1"/>
              </w:rPr>
              <w:t>Conditions of Issue and Use for Fundraising Permits</w:t>
            </w:r>
          </w:p>
        </w:tc>
      </w:tr>
      <w:bookmarkEnd w:id="1"/>
    </w:tbl>
    <w:p w14:paraId="0A4795C8" w14:textId="77777777" w:rsidR="000C6C2B" w:rsidRDefault="000C6C2B" w:rsidP="000C6C2B">
      <w:pPr>
        <w:pStyle w:val="ListParagraph"/>
        <w:ind w:left="360"/>
        <w:rPr>
          <w:b/>
          <w:color w:val="000000" w:themeColor="text1"/>
          <w:sz w:val="20"/>
          <w:szCs w:val="20"/>
        </w:rPr>
      </w:pPr>
    </w:p>
    <w:p w14:paraId="7749DBAA" w14:textId="3020DD6E" w:rsidR="003F1F27" w:rsidRDefault="003F1F27" w:rsidP="00AD0EF4">
      <w:pPr>
        <w:pStyle w:val="ListParagraph"/>
        <w:numPr>
          <w:ilvl w:val="0"/>
          <w:numId w:val="2"/>
        </w:numPr>
        <w:ind w:left="142"/>
        <w:rPr>
          <w:b/>
          <w:color w:val="000000" w:themeColor="text1"/>
          <w:sz w:val="20"/>
          <w:szCs w:val="20"/>
        </w:rPr>
      </w:pPr>
      <w:r w:rsidRPr="00573599">
        <w:rPr>
          <w:b/>
          <w:color w:val="000000" w:themeColor="text1"/>
          <w:sz w:val="20"/>
          <w:szCs w:val="20"/>
        </w:rPr>
        <w:t>Fundraising on a Day of Significance:</w:t>
      </w:r>
    </w:p>
    <w:p w14:paraId="677D09EF" w14:textId="77777777" w:rsidR="0010109C" w:rsidRPr="0010109C" w:rsidRDefault="0010109C" w:rsidP="00AD0EF4">
      <w:pPr>
        <w:ind w:left="142"/>
        <w:rPr>
          <w:b/>
          <w:color w:val="000000" w:themeColor="text1"/>
          <w:sz w:val="20"/>
          <w:szCs w:val="20"/>
        </w:rPr>
      </w:pPr>
    </w:p>
    <w:p w14:paraId="53FE678B" w14:textId="77777777" w:rsidR="00AD0EF4" w:rsidRDefault="003F1F27" w:rsidP="00AD0EF4">
      <w:pPr>
        <w:pStyle w:val="ListParagraph"/>
        <w:numPr>
          <w:ilvl w:val="0"/>
          <w:numId w:val="11"/>
        </w:numPr>
        <w:ind w:left="142" w:firstLine="0"/>
        <w:rPr>
          <w:sz w:val="20"/>
          <w:szCs w:val="20"/>
        </w:rPr>
      </w:pPr>
      <w:r w:rsidRPr="00573599">
        <w:rPr>
          <w:color w:val="000000" w:themeColor="text1"/>
          <w:sz w:val="20"/>
          <w:szCs w:val="20"/>
        </w:rPr>
        <w:t>A</w:t>
      </w:r>
      <w:r w:rsidRPr="00D84E4F">
        <w:rPr>
          <w:sz w:val="20"/>
          <w:szCs w:val="20"/>
        </w:rPr>
        <w:t xml:space="preserve"> Day of Significance refers to an event and/or a day that is recognised by the general public as </w:t>
      </w:r>
      <w:r w:rsidR="00AD0EF4">
        <w:rPr>
          <w:sz w:val="20"/>
          <w:szCs w:val="20"/>
        </w:rPr>
        <w:tab/>
      </w:r>
      <w:r w:rsidRPr="00D84E4F">
        <w:rPr>
          <w:sz w:val="20"/>
          <w:szCs w:val="20"/>
        </w:rPr>
        <w:t xml:space="preserve">being associated with a particular cause </w:t>
      </w:r>
      <w:proofErr w:type="gramStart"/>
      <w:r w:rsidRPr="00D84E4F">
        <w:rPr>
          <w:sz w:val="20"/>
          <w:szCs w:val="20"/>
        </w:rPr>
        <w:t>e.g.</w:t>
      </w:r>
      <w:proofErr w:type="gramEnd"/>
      <w:r w:rsidRPr="00D84E4F">
        <w:rPr>
          <w:sz w:val="20"/>
          <w:szCs w:val="20"/>
        </w:rPr>
        <w:t xml:space="preserve"> Red Nose Day (S.I.D.S Foundation), Daffodil Day</w:t>
      </w:r>
    </w:p>
    <w:p w14:paraId="42F2F55C" w14:textId="61D71523" w:rsidR="003F1F27" w:rsidRPr="00D84E4F" w:rsidRDefault="003F1F27" w:rsidP="00AD0EF4">
      <w:pPr>
        <w:pStyle w:val="ListParagraph"/>
        <w:ind w:left="142" w:firstLine="578"/>
        <w:rPr>
          <w:sz w:val="20"/>
          <w:szCs w:val="20"/>
        </w:rPr>
      </w:pPr>
      <w:r w:rsidRPr="00D84E4F">
        <w:rPr>
          <w:sz w:val="20"/>
          <w:szCs w:val="20"/>
        </w:rPr>
        <w:t>(Cancer Council Victoria), Remembrance Day (RSL Victoria), ANZAC Day</w:t>
      </w:r>
    </w:p>
    <w:p w14:paraId="7EB27B3E" w14:textId="77777777" w:rsidR="00AD0EF4" w:rsidRDefault="003F1F27" w:rsidP="00AD0EF4">
      <w:pPr>
        <w:pStyle w:val="ListParagraph"/>
        <w:numPr>
          <w:ilvl w:val="0"/>
          <w:numId w:val="11"/>
        </w:numPr>
        <w:ind w:left="142" w:firstLine="0"/>
        <w:rPr>
          <w:sz w:val="20"/>
          <w:szCs w:val="20"/>
        </w:rPr>
      </w:pPr>
      <w:r w:rsidRPr="00D84E4F">
        <w:rPr>
          <w:sz w:val="20"/>
          <w:szCs w:val="20"/>
        </w:rPr>
        <w:t xml:space="preserve">Registered charity organisations may submit an application for a Day of Significance; days will </w:t>
      </w:r>
      <w:proofErr w:type="gramStart"/>
      <w:r w:rsidRPr="00D84E4F">
        <w:rPr>
          <w:sz w:val="20"/>
          <w:szCs w:val="20"/>
        </w:rPr>
        <w:t>not</w:t>
      </w:r>
      <w:proofErr w:type="gramEnd"/>
      <w:r w:rsidRPr="00D84E4F">
        <w:rPr>
          <w:sz w:val="20"/>
          <w:szCs w:val="20"/>
        </w:rPr>
        <w:t xml:space="preserve"> </w:t>
      </w:r>
    </w:p>
    <w:p w14:paraId="7DBB9499" w14:textId="7C5C5EEC" w:rsidR="003F1F27" w:rsidRPr="00F01943" w:rsidRDefault="003F1F27" w:rsidP="00AD0EF4">
      <w:pPr>
        <w:pStyle w:val="ListParagraph"/>
        <w:rPr>
          <w:sz w:val="20"/>
          <w:szCs w:val="20"/>
        </w:rPr>
      </w:pPr>
      <w:r w:rsidRPr="00D84E4F">
        <w:rPr>
          <w:sz w:val="20"/>
          <w:szCs w:val="20"/>
        </w:rPr>
        <w:t>be automatically given</w:t>
      </w:r>
      <w:r w:rsidR="00F01943">
        <w:rPr>
          <w:sz w:val="20"/>
          <w:szCs w:val="20"/>
        </w:rPr>
        <w:t>.</w:t>
      </w:r>
      <w:r w:rsidRPr="00F01943">
        <w:rPr>
          <w:sz w:val="20"/>
          <w:szCs w:val="20"/>
        </w:rPr>
        <w:t xml:space="preserve">  Please note that Maroondah City Council cannot guarantee the availability of locations</w:t>
      </w:r>
      <w:r w:rsidR="00F01943" w:rsidRPr="00F01943">
        <w:rPr>
          <w:sz w:val="20"/>
          <w:szCs w:val="20"/>
        </w:rPr>
        <w:t xml:space="preserve">. </w:t>
      </w:r>
    </w:p>
    <w:p w14:paraId="49D8B8ED" w14:textId="77777777" w:rsidR="00AD0EF4" w:rsidRDefault="003F1F27" w:rsidP="00AD0EF4">
      <w:pPr>
        <w:pStyle w:val="ListParagraph"/>
        <w:numPr>
          <w:ilvl w:val="0"/>
          <w:numId w:val="11"/>
        </w:numPr>
        <w:ind w:left="142" w:firstLine="0"/>
        <w:rPr>
          <w:sz w:val="20"/>
          <w:szCs w:val="20"/>
        </w:rPr>
      </w:pPr>
      <w:r w:rsidRPr="00D84E4F">
        <w:rPr>
          <w:sz w:val="20"/>
          <w:szCs w:val="20"/>
        </w:rPr>
        <w:t xml:space="preserve">One day per year will be given per Day of Significance per registered charity organisation, </w:t>
      </w:r>
      <w:proofErr w:type="gramStart"/>
      <w:r w:rsidRPr="00D84E4F">
        <w:rPr>
          <w:sz w:val="20"/>
          <w:szCs w:val="20"/>
        </w:rPr>
        <w:t>additional</w:t>
      </w:r>
      <w:proofErr w:type="gramEnd"/>
      <w:r w:rsidRPr="00D84E4F">
        <w:rPr>
          <w:sz w:val="20"/>
          <w:szCs w:val="20"/>
        </w:rPr>
        <w:t xml:space="preserve"> </w:t>
      </w:r>
    </w:p>
    <w:p w14:paraId="2040AB0B" w14:textId="6BC4F30A" w:rsidR="003F1F27" w:rsidRPr="00D84E4F" w:rsidRDefault="00AD0EF4" w:rsidP="00AD0EF4">
      <w:pPr>
        <w:pStyle w:val="ListParagraph"/>
        <w:ind w:left="142" w:firstLine="578"/>
        <w:rPr>
          <w:sz w:val="20"/>
          <w:szCs w:val="20"/>
        </w:rPr>
      </w:pPr>
      <w:r>
        <w:rPr>
          <w:sz w:val="20"/>
          <w:szCs w:val="20"/>
        </w:rPr>
        <w:t>d</w:t>
      </w:r>
      <w:r w:rsidR="003F1F27" w:rsidRPr="00D84E4F">
        <w:rPr>
          <w:sz w:val="20"/>
          <w:szCs w:val="20"/>
        </w:rPr>
        <w:t>ays subject to approval</w:t>
      </w:r>
    </w:p>
    <w:p w14:paraId="3CC8EC41" w14:textId="77777777" w:rsidR="00AD0EF4" w:rsidRDefault="003F1F27" w:rsidP="00AD0EF4">
      <w:pPr>
        <w:pStyle w:val="ListParagraph"/>
        <w:numPr>
          <w:ilvl w:val="0"/>
          <w:numId w:val="11"/>
        </w:numPr>
        <w:ind w:left="142" w:firstLine="0"/>
        <w:rPr>
          <w:sz w:val="20"/>
          <w:szCs w:val="20"/>
        </w:rPr>
      </w:pPr>
      <w:r w:rsidRPr="00F01943">
        <w:rPr>
          <w:sz w:val="20"/>
          <w:szCs w:val="20"/>
        </w:rPr>
        <w:t xml:space="preserve">Priority may be given to campaigns relating to </w:t>
      </w:r>
      <w:r w:rsidR="00F01943" w:rsidRPr="00F01943">
        <w:rPr>
          <w:sz w:val="20"/>
          <w:szCs w:val="20"/>
        </w:rPr>
        <w:t xml:space="preserve">declared </w:t>
      </w:r>
      <w:r w:rsidRPr="00F01943">
        <w:rPr>
          <w:sz w:val="20"/>
          <w:szCs w:val="20"/>
        </w:rPr>
        <w:t xml:space="preserve">emergency/unexpected events or </w:t>
      </w:r>
      <w:proofErr w:type="gramStart"/>
      <w:r w:rsidRPr="00F01943">
        <w:rPr>
          <w:sz w:val="20"/>
          <w:szCs w:val="20"/>
        </w:rPr>
        <w:t>natural</w:t>
      </w:r>
      <w:proofErr w:type="gramEnd"/>
      <w:r w:rsidRPr="00F01943">
        <w:rPr>
          <w:sz w:val="20"/>
          <w:szCs w:val="20"/>
        </w:rPr>
        <w:t xml:space="preserve"> </w:t>
      </w:r>
    </w:p>
    <w:p w14:paraId="6BEE8967" w14:textId="031C497E" w:rsidR="00F01943" w:rsidRDefault="00AD0EF4" w:rsidP="00AD0EF4">
      <w:pPr>
        <w:pStyle w:val="ListParagraph"/>
        <w:ind w:left="142" w:firstLine="578"/>
        <w:rPr>
          <w:sz w:val="20"/>
          <w:szCs w:val="20"/>
        </w:rPr>
      </w:pPr>
      <w:r>
        <w:rPr>
          <w:sz w:val="20"/>
          <w:szCs w:val="20"/>
        </w:rPr>
        <w:t>d</w:t>
      </w:r>
      <w:r w:rsidR="003F1F27" w:rsidRPr="00F01943">
        <w:rPr>
          <w:sz w:val="20"/>
          <w:szCs w:val="20"/>
        </w:rPr>
        <w:t>isasters</w:t>
      </w:r>
    </w:p>
    <w:p w14:paraId="6DA5B37E" w14:textId="77777777" w:rsidR="00AD0EF4" w:rsidRDefault="003F1F27" w:rsidP="00AD0EF4">
      <w:pPr>
        <w:pStyle w:val="ListParagraph"/>
        <w:numPr>
          <w:ilvl w:val="0"/>
          <w:numId w:val="11"/>
        </w:numPr>
        <w:ind w:left="142" w:firstLine="0"/>
        <w:rPr>
          <w:sz w:val="20"/>
          <w:szCs w:val="20"/>
        </w:rPr>
      </w:pPr>
      <w:r w:rsidRPr="00F01943">
        <w:rPr>
          <w:sz w:val="20"/>
          <w:szCs w:val="20"/>
        </w:rPr>
        <w:t xml:space="preserve">If more than one registered charity organisation applies for activities on the same Day of Significance </w:t>
      </w:r>
    </w:p>
    <w:p w14:paraId="391A2E67" w14:textId="6F3C0C03" w:rsidR="003F1F27" w:rsidRPr="00F01943" w:rsidRDefault="003F1F27" w:rsidP="00AD0EF4">
      <w:pPr>
        <w:pStyle w:val="ListParagraph"/>
        <w:rPr>
          <w:sz w:val="20"/>
          <w:szCs w:val="20"/>
        </w:rPr>
      </w:pPr>
      <w:r w:rsidRPr="00F01943">
        <w:rPr>
          <w:sz w:val="20"/>
          <w:szCs w:val="20"/>
        </w:rPr>
        <w:t xml:space="preserve">and requests the same location(s), Maroondah City Council will negotiate the requested location(s) between the registered charity organisations.  </w:t>
      </w:r>
    </w:p>
    <w:p w14:paraId="3C72F42B" w14:textId="77777777" w:rsidR="003F1F27" w:rsidRPr="000A4227" w:rsidRDefault="003F1F27" w:rsidP="00AD0EF4">
      <w:pPr>
        <w:ind w:left="142"/>
        <w:rPr>
          <w:sz w:val="20"/>
          <w:szCs w:val="20"/>
        </w:rPr>
      </w:pPr>
    </w:p>
    <w:p w14:paraId="210DEBCA" w14:textId="77777777" w:rsidR="003F1F27" w:rsidRDefault="003F1F27" w:rsidP="00AD0EF4">
      <w:pPr>
        <w:pStyle w:val="ListParagraph"/>
        <w:numPr>
          <w:ilvl w:val="0"/>
          <w:numId w:val="2"/>
        </w:numPr>
        <w:ind w:left="142"/>
        <w:rPr>
          <w:b/>
          <w:sz w:val="20"/>
          <w:szCs w:val="20"/>
        </w:rPr>
      </w:pPr>
      <w:r>
        <w:rPr>
          <w:b/>
          <w:sz w:val="20"/>
          <w:szCs w:val="20"/>
        </w:rPr>
        <w:t>Documents r</w:t>
      </w:r>
      <w:r w:rsidRPr="000A4227">
        <w:rPr>
          <w:b/>
          <w:sz w:val="20"/>
          <w:szCs w:val="20"/>
        </w:rPr>
        <w:t>equired:</w:t>
      </w:r>
    </w:p>
    <w:p w14:paraId="2E1B79E1" w14:textId="77777777" w:rsidR="0010109C" w:rsidRPr="0010109C" w:rsidRDefault="0010109C" w:rsidP="00AD0EF4">
      <w:pPr>
        <w:ind w:left="142"/>
        <w:rPr>
          <w:b/>
          <w:sz w:val="20"/>
          <w:szCs w:val="20"/>
        </w:rPr>
      </w:pPr>
    </w:p>
    <w:p w14:paraId="6F1F69E1" w14:textId="77777777" w:rsidR="003F1F27" w:rsidRDefault="003F1F27" w:rsidP="00AD0EF4">
      <w:pPr>
        <w:pStyle w:val="ListParagraph"/>
        <w:numPr>
          <w:ilvl w:val="0"/>
          <w:numId w:val="13"/>
        </w:numPr>
        <w:ind w:left="142" w:firstLine="0"/>
        <w:rPr>
          <w:sz w:val="20"/>
          <w:szCs w:val="20"/>
        </w:rPr>
      </w:pPr>
      <w:r w:rsidRPr="000A4227">
        <w:rPr>
          <w:sz w:val="20"/>
          <w:szCs w:val="20"/>
        </w:rPr>
        <w:t>Current Public Liability Insurance</w:t>
      </w:r>
      <w:r w:rsidR="00547EC7">
        <w:rPr>
          <w:sz w:val="20"/>
          <w:szCs w:val="20"/>
        </w:rPr>
        <w:t xml:space="preserve"> (</w:t>
      </w:r>
      <w:r w:rsidRPr="000A4227">
        <w:rPr>
          <w:sz w:val="20"/>
          <w:szCs w:val="20"/>
        </w:rPr>
        <w:t>Certificate of Currency</w:t>
      </w:r>
      <w:r w:rsidR="00547EC7">
        <w:rPr>
          <w:sz w:val="20"/>
          <w:szCs w:val="20"/>
        </w:rPr>
        <w:t>)</w:t>
      </w:r>
      <w:r w:rsidR="00926502">
        <w:rPr>
          <w:sz w:val="20"/>
          <w:szCs w:val="20"/>
        </w:rPr>
        <w:t>, showing cover of $2</w:t>
      </w:r>
      <w:r w:rsidRPr="000A4227">
        <w:rPr>
          <w:sz w:val="20"/>
          <w:szCs w:val="20"/>
        </w:rPr>
        <w:t xml:space="preserve">0 million or </w:t>
      </w:r>
      <w:proofErr w:type="gramStart"/>
      <w:r w:rsidRPr="000A4227">
        <w:rPr>
          <w:sz w:val="20"/>
          <w:szCs w:val="20"/>
        </w:rPr>
        <w:t>greater</w:t>
      </w:r>
      <w:proofErr w:type="gramEnd"/>
    </w:p>
    <w:p w14:paraId="232DBEF9" w14:textId="77777777" w:rsidR="00010574" w:rsidRPr="006B5B6D" w:rsidRDefault="00010574" w:rsidP="00AD0EF4">
      <w:pPr>
        <w:pStyle w:val="ListParagraph"/>
        <w:numPr>
          <w:ilvl w:val="0"/>
          <w:numId w:val="13"/>
        </w:numPr>
        <w:ind w:left="142" w:firstLine="0"/>
        <w:rPr>
          <w:b/>
          <w:sz w:val="20"/>
          <w:szCs w:val="20"/>
        </w:rPr>
      </w:pPr>
      <w:r w:rsidRPr="006B5B6D">
        <w:rPr>
          <w:b/>
          <w:sz w:val="20"/>
          <w:szCs w:val="20"/>
        </w:rPr>
        <w:t xml:space="preserve">Maroondah City Council to be listed as an interested </w:t>
      </w:r>
      <w:proofErr w:type="gramStart"/>
      <w:r w:rsidRPr="006B5B6D">
        <w:rPr>
          <w:b/>
          <w:sz w:val="20"/>
          <w:szCs w:val="20"/>
        </w:rPr>
        <w:t>party</w:t>
      </w:r>
      <w:proofErr w:type="gramEnd"/>
    </w:p>
    <w:p w14:paraId="2D040F08" w14:textId="77777777" w:rsidR="003F1F27" w:rsidRPr="000A4227" w:rsidRDefault="003F1F27" w:rsidP="003F1F27">
      <w:pPr>
        <w:pStyle w:val="ListParagraph"/>
        <w:rPr>
          <w:sz w:val="20"/>
          <w:szCs w:val="20"/>
        </w:rPr>
      </w:pPr>
    </w:p>
    <w:p w14:paraId="0FC15EB5" w14:textId="77777777" w:rsidR="003F1F27" w:rsidRDefault="003F1F27" w:rsidP="00AD0EF4">
      <w:pPr>
        <w:pStyle w:val="ListParagraph"/>
        <w:numPr>
          <w:ilvl w:val="0"/>
          <w:numId w:val="2"/>
        </w:numPr>
        <w:ind w:left="142"/>
        <w:rPr>
          <w:b/>
          <w:sz w:val="20"/>
          <w:szCs w:val="20"/>
        </w:rPr>
      </w:pPr>
      <w:r w:rsidRPr="000A4227">
        <w:rPr>
          <w:b/>
          <w:sz w:val="20"/>
          <w:szCs w:val="20"/>
        </w:rPr>
        <w:t>Timelines:</w:t>
      </w:r>
    </w:p>
    <w:p w14:paraId="085AED18" w14:textId="77777777" w:rsidR="0010109C" w:rsidRPr="0010109C" w:rsidRDefault="0010109C" w:rsidP="00AD0EF4">
      <w:pPr>
        <w:ind w:left="142"/>
        <w:rPr>
          <w:b/>
          <w:sz w:val="20"/>
          <w:szCs w:val="20"/>
        </w:rPr>
      </w:pPr>
    </w:p>
    <w:p w14:paraId="2346730F" w14:textId="72FD2FFD" w:rsidR="00010574" w:rsidRDefault="00010574" w:rsidP="00AD0EF4">
      <w:pPr>
        <w:pStyle w:val="ListParagraph"/>
        <w:numPr>
          <w:ilvl w:val="0"/>
          <w:numId w:val="4"/>
        </w:numPr>
        <w:ind w:left="142" w:firstLine="0"/>
        <w:rPr>
          <w:sz w:val="20"/>
          <w:szCs w:val="20"/>
        </w:rPr>
      </w:pPr>
      <w:r w:rsidRPr="00010574">
        <w:rPr>
          <w:sz w:val="20"/>
          <w:szCs w:val="20"/>
        </w:rPr>
        <w:t xml:space="preserve">It is preferential that applications are received by Maroondah City Council 3 months prior to the date </w:t>
      </w:r>
      <w:r w:rsidR="00AD0EF4">
        <w:rPr>
          <w:sz w:val="20"/>
          <w:szCs w:val="20"/>
        </w:rPr>
        <w:tab/>
      </w:r>
      <w:r w:rsidRPr="00010574">
        <w:rPr>
          <w:sz w:val="20"/>
          <w:szCs w:val="20"/>
        </w:rPr>
        <w:t xml:space="preserve">of the fundraising </w:t>
      </w:r>
      <w:proofErr w:type="gramStart"/>
      <w:r w:rsidRPr="00010574">
        <w:rPr>
          <w:sz w:val="20"/>
          <w:szCs w:val="20"/>
        </w:rPr>
        <w:t>activity</w:t>
      </w:r>
      <w:proofErr w:type="gramEnd"/>
    </w:p>
    <w:p w14:paraId="60B8C8E9" w14:textId="77777777" w:rsidR="003F1F27" w:rsidRPr="00010574" w:rsidRDefault="00010574" w:rsidP="00AD0EF4">
      <w:pPr>
        <w:pStyle w:val="ListParagraph"/>
        <w:numPr>
          <w:ilvl w:val="0"/>
          <w:numId w:val="4"/>
        </w:numPr>
        <w:ind w:left="142" w:firstLine="0"/>
        <w:rPr>
          <w:sz w:val="20"/>
          <w:szCs w:val="20"/>
        </w:rPr>
      </w:pPr>
      <w:r>
        <w:rPr>
          <w:sz w:val="20"/>
          <w:szCs w:val="20"/>
        </w:rPr>
        <w:t>Completed a</w:t>
      </w:r>
      <w:r w:rsidR="003F1F27" w:rsidRPr="00010574">
        <w:rPr>
          <w:sz w:val="20"/>
          <w:szCs w:val="20"/>
        </w:rPr>
        <w:t>pplications are processed in the order they are received.</w:t>
      </w:r>
    </w:p>
    <w:p w14:paraId="2C0070E8" w14:textId="77777777" w:rsidR="003F1F27" w:rsidRPr="000A4227" w:rsidRDefault="003F1F27" w:rsidP="00AD0EF4">
      <w:pPr>
        <w:pStyle w:val="ListParagraph"/>
        <w:numPr>
          <w:ilvl w:val="0"/>
          <w:numId w:val="4"/>
        </w:numPr>
        <w:ind w:left="142" w:firstLine="0"/>
        <w:rPr>
          <w:sz w:val="20"/>
          <w:szCs w:val="20"/>
        </w:rPr>
      </w:pPr>
      <w:r w:rsidRPr="000A4227">
        <w:rPr>
          <w:sz w:val="20"/>
          <w:szCs w:val="20"/>
        </w:rPr>
        <w:t xml:space="preserve">Applications take </w:t>
      </w:r>
      <w:r w:rsidR="00010574">
        <w:rPr>
          <w:sz w:val="20"/>
          <w:szCs w:val="20"/>
        </w:rPr>
        <w:t xml:space="preserve">approximately </w:t>
      </w:r>
      <w:r w:rsidRPr="000A4227">
        <w:rPr>
          <w:sz w:val="20"/>
          <w:szCs w:val="20"/>
        </w:rPr>
        <w:t>10 working days to process</w:t>
      </w:r>
      <w:r>
        <w:rPr>
          <w:sz w:val="20"/>
          <w:szCs w:val="20"/>
        </w:rPr>
        <w:t>.</w:t>
      </w:r>
    </w:p>
    <w:p w14:paraId="27F83B17" w14:textId="77777777" w:rsidR="003F1F27" w:rsidRPr="000A4227" w:rsidRDefault="003F1F27" w:rsidP="003F1F27">
      <w:pPr>
        <w:rPr>
          <w:b/>
          <w:sz w:val="20"/>
          <w:szCs w:val="20"/>
        </w:rPr>
      </w:pPr>
    </w:p>
    <w:p w14:paraId="78FFADC7" w14:textId="77777777" w:rsidR="003F1F27" w:rsidRDefault="003F1F27" w:rsidP="00AD0EF4">
      <w:pPr>
        <w:pStyle w:val="ListParagraph"/>
        <w:numPr>
          <w:ilvl w:val="0"/>
          <w:numId w:val="2"/>
        </w:numPr>
        <w:ind w:left="142"/>
        <w:rPr>
          <w:b/>
          <w:sz w:val="20"/>
          <w:szCs w:val="20"/>
        </w:rPr>
      </w:pPr>
      <w:r w:rsidRPr="000A4227">
        <w:rPr>
          <w:b/>
          <w:sz w:val="20"/>
          <w:szCs w:val="20"/>
        </w:rPr>
        <w:t xml:space="preserve">Permit </w:t>
      </w:r>
      <w:r>
        <w:rPr>
          <w:b/>
          <w:sz w:val="20"/>
          <w:szCs w:val="20"/>
        </w:rPr>
        <w:t>c</w:t>
      </w:r>
      <w:r w:rsidR="00490927">
        <w:rPr>
          <w:b/>
          <w:sz w:val="20"/>
          <w:szCs w:val="20"/>
        </w:rPr>
        <w:t xml:space="preserve">onditions – General Fundraising and </w:t>
      </w:r>
      <w:proofErr w:type="gramStart"/>
      <w:r w:rsidR="00490927">
        <w:rPr>
          <w:b/>
          <w:sz w:val="20"/>
          <w:szCs w:val="20"/>
        </w:rPr>
        <w:t>doorknocks</w:t>
      </w:r>
      <w:proofErr w:type="gramEnd"/>
    </w:p>
    <w:p w14:paraId="03BAB5FD" w14:textId="77777777" w:rsidR="0010109C" w:rsidRPr="0010109C" w:rsidRDefault="0010109C" w:rsidP="00AD0EF4">
      <w:pPr>
        <w:ind w:left="142"/>
        <w:rPr>
          <w:b/>
          <w:sz w:val="20"/>
          <w:szCs w:val="20"/>
        </w:rPr>
      </w:pPr>
    </w:p>
    <w:p w14:paraId="2CE466C8" w14:textId="77777777" w:rsidR="003F1F27" w:rsidRPr="000A4227" w:rsidRDefault="003F1F27" w:rsidP="00AD0EF4">
      <w:pPr>
        <w:pStyle w:val="ListParagraph"/>
        <w:numPr>
          <w:ilvl w:val="0"/>
          <w:numId w:val="5"/>
        </w:numPr>
        <w:ind w:left="142" w:firstLine="0"/>
        <w:rPr>
          <w:sz w:val="20"/>
          <w:szCs w:val="20"/>
        </w:rPr>
      </w:pPr>
      <w:r w:rsidRPr="000A4227">
        <w:rPr>
          <w:sz w:val="20"/>
          <w:szCs w:val="20"/>
        </w:rPr>
        <w:t xml:space="preserve">A registered charity </w:t>
      </w:r>
      <w:r>
        <w:rPr>
          <w:sz w:val="20"/>
          <w:szCs w:val="20"/>
        </w:rPr>
        <w:t xml:space="preserve">or not-for-profit </w:t>
      </w:r>
      <w:r w:rsidRPr="000A4227">
        <w:rPr>
          <w:sz w:val="20"/>
          <w:szCs w:val="20"/>
        </w:rPr>
        <w:t>o</w:t>
      </w:r>
      <w:r>
        <w:rPr>
          <w:sz w:val="20"/>
          <w:szCs w:val="20"/>
        </w:rPr>
        <w:t>rganisation can apply for two</w:t>
      </w:r>
      <w:r w:rsidRPr="000A4227">
        <w:rPr>
          <w:sz w:val="20"/>
          <w:szCs w:val="20"/>
        </w:rPr>
        <w:t xml:space="preserve"> dates per calendar year</w:t>
      </w:r>
      <w:r>
        <w:rPr>
          <w:sz w:val="20"/>
          <w:szCs w:val="20"/>
        </w:rPr>
        <w:t>.</w:t>
      </w:r>
    </w:p>
    <w:p w14:paraId="5147BF27" w14:textId="77777777" w:rsidR="003F1F27" w:rsidRPr="00573599" w:rsidRDefault="00490927" w:rsidP="00AD0EF4">
      <w:pPr>
        <w:pStyle w:val="ListParagraph"/>
        <w:numPr>
          <w:ilvl w:val="0"/>
          <w:numId w:val="5"/>
        </w:numPr>
        <w:ind w:left="142" w:firstLine="0"/>
        <w:rPr>
          <w:color w:val="000000" w:themeColor="text1"/>
          <w:sz w:val="20"/>
          <w:szCs w:val="20"/>
        </w:rPr>
      </w:pPr>
      <w:r>
        <w:rPr>
          <w:color w:val="000000" w:themeColor="text1"/>
          <w:sz w:val="20"/>
          <w:szCs w:val="20"/>
        </w:rPr>
        <w:t xml:space="preserve">Are </w:t>
      </w:r>
      <w:r w:rsidR="003F1F27" w:rsidRPr="00573599">
        <w:rPr>
          <w:color w:val="000000" w:themeColor="text1"/>
          <w:sz w:val="20"/>
          <w:szCs w:val="20"/>
        </w:rPr>
        <w:t xml:space="preserve">only permitted between sunrise and </w:t>
      </w:r>
      <w:proofErr w:type="gramStart"/>
      <w:r w:rsidR="003F1F27" w:rsidRPr="00573599">
        <w:rPr>
          <w:color w:val="000000" w:themeColor="text1"/>
          <w:sz w:val="20"/>
          <w:szCs w:val="20"/>
        </w:rPr>
        <w:t>sunset</w:t>
      </w:r>
      <w:proofErr w:type="gramEnd"/>
      <w:r>
        <w:rPr>
          <w:color w:val="000000" w:themeColor="text1"/>
          <w:sz w:val="20"/>
          <w:szCs w:val="20"/>
        </w:rPr>
        <w:t xml:space="preserve"> </w:t>
      </w:r>
    </w:p>
    <w:p w14:paraId="487D135C" w14:textId="77777777" w:rsidR="003F1F27" w:rsidRPr="000A4227" w:rsidRDefault="003F1F27" w:rsidP="00AD0EF4">
      <w:pPr>
        <w:pStyle w:val="ListParagraph"/>
        <w:numPr>
          <w:ilvl w:val="0"/>
          <w:numId w:val="5"/>
        </w:numPr>
        <w:ind w:left="142" w:firstLine="0"/>
        <w:rPr>
          <w:sz w:val="20"/>
          <w:szCs w:val="20"/>
        </w:rPr>
      </w:pPr>
      <w:r w:rsidRPr="000A4227">
        <w:rPr>
          <w:sz w:val="20"/>
          <w:szCs w:val="20"/>
        </w:rPr>
        <w:t>Fundraising activities are only permitted fo</w:t>
      </w:r>
      <w:r>
        <w:rPr>
          <w:sz w:val="20"/>
          <w:szCs w:val="20"/>
        </w:rPr>
        <w:t>r the dates, times and location</w:t>
      </w:r>
      <w:r w:rsidRPr="000A4227">
        <w:rPr>
          <w:sz w:val="20"/>
          <w:szCs w:val="20"/>
        </w:rPr>
        <w:t>s shown on permit.</w:t>
      </w:r>
    </w:p>
    <w:p w14:paraId="545F94F4" w14:textId="77777777" w:rsidR="00AD0EF4" w:rsidRDefault="003F1F27" w:rsidP="00AD0EF4">
      <w:pPr>
        <w:pStyle w:val="ListParagraph"/>
        <w:numPr>
          <w:ilvl w:val="0"/>
          <w:numId w:val="5"/>
        </w:numPr>
        <w:ind w:left="142" w:firstLine="0"/>
        <w:rPr>
          <w:sz w:val="20"/>
          <w:szCs w:val="20"/>
        </w:rPr>
      </w:pPr>
      <w:r w:rsidRPr="000A4227">
        <w:rPr>
          <w:sz w:val="20"/>
          <w:szCs w:val="20"/>
        </w:rPr>
        <w:t xml:space="preserve">Only one registered charity </w:t>
      </w:r>
      <w:r>
        <w:rPr>
          <w:sz w:val="20"/>
          <w:szCs w:val="20"/>
        </w:rPr>
        <w:t xml:space="preserve">or not-for-profit </w:t>
      </w:r>
      <w:r w:rsidRPr="000A4227">
        <w:rPr>
          <w:sz w:val="20"/>
          <w:szCs w:val="20"/>
        </w:rPr>
        <w:t xml:space="preserve">organisation will be approved to conduct </w:t>
      </w:r>
      <w:proofErr w:type="gramStart"/>
      <w:r w:rsidRPr="000A4227">
        <w:rPr>
          <w:sz w:val="20"/>
          <w:szCs w:val="20"/>
        </w:rPr>
        <w:t>fundraising</w:t>
      </w:r>
      <w:proofErr w:type="gramEnd"/>
      <w:r w:rsidRPr="000A4227">
        <w:rPr>
          <w:sz w:val="20"/>
          <w:szCs w:val="20"/>
        </w:rPr>
        <w:t xml:space="preserve"> </w:t>
      </w:r>
    </w:p>
    <w:p w14:paraId="015C823F" w14:textId="789DAF6B" w:rsidR="003F1F27" w:rsidRPr="000A4227" w:rsidRDefault="003F1F27" w:rsidP="00AD0EF4">
      <w:pPr>
        <w:pStyle w:val="ListParagraph"/>
        <w:ind w:left="142" w:firstLine="578"/>
        <w:rPr>
          <w:sz w:val="20"/>
          <w:szCs w:val="20"/>
        </w:rPr>
      </w:pPr>
      <w:r w:rsidRPr="000A4227">
        <w:rPr>
          <w:sz w:val="20"/>
          <w:szCs w:val="20"/>
        </w:rPr>
        <w:t>activities per location</w:t>
      </w:r>
    </w:p>
    <w:p w14:paraId="586432E5" w14:textId="77777777" w:rsidR="00AD0EF4" w:rsidRDefault="003F1F27" w:rsidP="00AD0EF4">
      <w:pPr>
        <w:pStyle w:val="ListParagraph"/>
        <w:numPr>
          <w:ilvl w:val="0"/>
          <w:numId w:val="5"/>
        </w:numPr>
        <w:ind w:left="142" w:firstLine="0"/>
        <w:rPr>
          <w:sz w:val="20"/>
          <w:szCs w:val="20"/>
        </w:rPr>
      </w:pPr>
      <w:r w:rsidRPr="000A4227">
        <w:rPr>
          <w:sz w:val="20"/>
          <w:szCs w:val="20"/>
        </w:rPr>
        <w:t xml:space="preserve">The registered charity </w:t>
      </w:r>
      <w:r>
        <w:rPr>
          <w:sz w:val="20"/>
          <w:szCs w:val="20"/>
        </w:rPr>
        <w:t xml:space="preserve">or not-for-profit </w:t>
      </w:r>
      <w:r w:rsidRPr="000A4227">
        <w:rPr>
          <w:sz w:val="20"/>
          <w:szCs w:val="20"/>
        </w:rPr>
        <w:t>organisation representative(s) must not haras</w:t>
      </w:r>
      <w:r>
        <w:rPr>
          <w:sz w:val="20"/>
          <w:szCs w:val="20"/>
        </w:rPr>
        <w:t xml:space="preserve">s or </w:t>
      </w:r>
      <w:proofErr w:type="gramStart"/>
      <w:r>
        <w:rPr>
          <w:sz w:val="20"/>
          <w:szCs w:val="20"/>
        </w:rPr>
        <w:t>interfere</w:t>
      </w:r>
      <w:proofErr w:type="gramEnd"/>
      <w:r>
        <w:rPr>
          <w:sz w:val="20"/>
          <w:szCs w:val="20"/>
        </w:rPr>
        <w:t xml:space="preserve"> </w:t>
      </w:r>
    </w:p>
    <w:p w14:paraId="54FD6BD9" w14:textId="7C515CDB" w:rsidR="003F1F27" w:rsidRPr="000A4227" w:rsidRDefault="003F1F27" w:rsidP="00AD0EF4">
      <w:pPr>
        <w:pStyle w:val="ListParagraph"/>
        <w:ind w:left="142" w:firstLine="578"/>
        <w:rPr>
          <w:sz w:val="20"/>
          <w:szCs w:val="20"/>
        </w:rPr>
      </w:pPr>
      <w:r>
        <w:rPr>
          <w:sz w:val="20"/>
          <w:szCs w:val="20"/>
        </w:rPr>
        <w:t xml:space="preserve">with pedestrians, traffic, entrances to business premises or </w:t>
      </w:r>
      <w:r w:rsidRPr="000A4227">
        <w:rPr>
          <w:sz w:val="20"/>
          <w:szCs w:val="20"/>
        </w:rPr>
        <w:t>other street activities</w:t>
      </w:r>
      <w:r>
        <w:rPr>
          <w:sz w:val="20"/>
          <w:szCs w:val="20"/>
        </w:rPr>
        <w:t>.</w:t>
      </w:r>
    </w:p>
    <w:p w14:paraId="191F502F" w14:textId="77777777" w:rsidR="003F1F27" w:rsidRPr="000A4227" w:rsidRDefault="003F1F27" w:rsidP="00AD0EF4">
      <w:pPr>
        <w:pStyle w:val="ListParagraph"/>
        <w:numPr>
          <w:ilvl w:val="0"/>
          <w:numId w:val="5"/>
        </w:numPr>
        <w:ind w:left="142" w:firstLine="0"/>
        <w:rPr>
          <w:sz w:val="20"/>
          <w:szCs w:val="20"/>
        </w:rPr>
      </w:pPr>
      <w:r w:rsidRPr="000A4227">
        <w:rPr>
          <w:sz w:val="20"/>
          <w:szCs w:val="20"/>
        </w:rPr>
        <w:t xml:space="preserve">Activities are only permitted at designated </w:t>
      </w:r>
      <w:r>
        <w:rPr>
          <w:sz w:val="20"/>
          <w:szCs w:val="20"/>
        </w:rPr>
        <w:t>locations.</w:t>
      </w:r>
    </w:p>
    <w:p w14:paraId="2BC2C793" w14:textId="77777777" w:rsidR="00AD0EF4" w:rsidRDefault="003F1F27" w:rsidP="00AD0EF4">
      <w:pPr>
        <w:pStyle w:val="ListParagraph"/>
        <w:numPr>
          <w:ilvl w:val="0"/>
          <w:numId w:val="5"/>
        </w:numPr>
        <w:ind w:left="142" w:firstLine="0"/>
        <w:rPr>
          <w:sz w:val="20"/>
          <w:szCs w:val="20"/>
        </w:rPr>
      </w:pPr>
      <w:r w:rsidRPr="000A4227">
        <w:rPr>
          <w:sz w:val="20"/>
          <w:szCs w:val="20"/>
        </w:rPr>
        <w:t>The registered charity organisation representative(s) undertaking fundraising activities must carry a</w:t>
      </w:r>
    </w:p>
    <w:p w14:paraId="6153CCAD" w14:textId="4B314C6A" w:rsidR="003F1F27" w:rsidRPr="000A4227" w:rsidRDefault="003F1F27" w:rsidP="00AD0EF4">
      <w:pPr>
        <w:pStyle w:val="ListParagraph"/>
        <w:ind w:left="142" w:firstLine="578"/>
        <w:rPr>
          <w:sz w:val="20"/>
          <w:szCs w:val="20"/>
        </w:rPr>
      </w:pPr>
      <w:r w:rsidRPr="000A4227">
        <w:rPr>
          <w:sz w:val="20"/>
          <w:szCs w:val="20"/>
        </w:rPr>
        <w:t xml:space="preserve">valid permit </w:t>
      </w:r>
      <w:proofErr w:type="gramStart"/>
      <w:r w:rsidRPr="000A4227">
        <w:rPr>
          <w:sz w:val="20"/>
          <w:szCs w:val="20"/>
        </w:rPr>
        <w:t>at all times</w:t>
      </w:r>
      <w:proofErr w:type="gramEnd"/>
      <w:r>
        <w:rPr>
          <w:sz w:val="20"/>
          <w:szCs w:val="20"/>
        </w:rPr>
        <w:t>.</w:t>
      </w:r>
    </w:p>
    <w:p w14:paraId="2FD9C978" w14:textId="77777777" w:rsidR="00AD0EF4" w:rsidRDefault="003F1F27" w:rsidP="00AD0EF4">
      <w:pPr>
        <w:pStyle w:val="ListParagraph"/>
        <w:numPr>
          <w:ilvl w:val="0"/>
          <w:numId w:val="5"/>
        </w:numPr>
        <w:ind w:left="142" w:firstLine="0"/>
        <w:rPr>
          <w:sz w:val="20"/>
          <w:szCs w:val="20"/>
        </w:rPr>
      </w:pPr>
      <w:r w:rsidRPr="00490927">
        <w:rPr>
          <w:sz w:val="20"/>
          <w:szCs w:val="20"/>
        </w:rPr>
        <w:t xml:space="preserve">The registered charity organisation representative(s) undertaking fundraising activities must </w:t>
      </w:r>
      <w:proofErr w:type="gramStart"/>
      <w:r w:rsidRPr="00490927">
        <w:rPr>
          <w:sz w:val="20"/>
          <w:szCs w:val="20"/>
        </w:rPr>
        <w:t>clearly</w:t>
      </w:r>
      <w:proofErr w:type="gramEnd"/>
      <w:r w:rsidRPr="00490927">
        <w:rPr>
          <w:sz w:val="20"/>
          <w:szCs w:val="20"/>
        </w:rPr>
        <w:t xml:space="preserve"> </w:t>
      </w:r>
    </w:p>
    <w:p w14:paraId="66DFEC20" w14:textId="023B1679" w:rsidR="00490927" w:rsidRDefault="003F1F27" w:rsidP="00AD0EF4">
      <w:pPr>
        <w:pStyle w:val="ListParagraph"/>
        <w:ind w:left="142" w:firstLine="578"/>
        <w:rPr>
          <w:sz w:val="20"/>
          <w:szCs w:val="20"/>
        </w:rPr>
      </w:pPr>
      <w:proofErr w:type="gramStart"/>
      <w:r w:rsidRPr="00490927">
        <w:rPr>
          <w:sz w:val="20"/>
          <w:szCs w:val="20"/>
        </w:rPr>
        <w:t>display registered charity organisat</w:t>
      </w:r>
      <w:r w:rsidR="00490927">
        <w:rPr>
          <w:sz w:val="20"/>
          <w:szCs w:val="20"/>
        </w:rPr>
        <w:t>ion identification at all times</w:t>
      </w:r>
      <w:proofErr w:type="gramEnd"/>
      <w:r w:rsidR="00490927">
        <w:rPr>
          <w:sz w:val="20"/>
          <w:szCs w:val="20"/>
        </w:rPr>
        <w:t xml:space="preserve">. </w:t>
      </w:r>
    </w:p>
    <w:p w14:paraId="59309592" w14:textId="77777777" w:rsidR="00AD0EF4" w:rsidRDefault="003F1F27" w:rsidP="00AD0EF4">
      <w:pPr>
        <w:pStyle w:val="ListParagraph"/>
        <w:numPr>
          <w:ilvl w:val="0"/>
          <w:numId w:val="5"/>
        </w:numPr>
        <w:ind w:left="142" w:firstLine="0"/>
        <w:rPr>
          <w:sz w:val="20"/>
          <w:szCs w:val="20"/>
        </w:rPr>
      </w:pPr>
      <w:r w:rsidRPr="00490927">
        <w:rPr>
          <w:sz w:val="20"/>
          <w:szCs w:val="20"/>
        </w:rPr>
        <w:t>A registered charity organisation may only apply for designated location(s) permitted within the</w:t>
      </w:r>
    </w:p>
    <w:p w14:paraId="37727B51" w14:textId="37E6E219" w:rsidR="003F1F27" w:rsidRPr="00490927" w:rsidRDefault="003F1F27" w:rsidP="00AD0EF4">
      <w:pPr>
        <w:pStyle w:val="ListParagraph"/>
        <w:ind w:left="142" w:firstLine="578"/>
        <w:rPr>
          <w:sz w:val="20"/>
          <w:szCs w:val="20"/>
        </w:rPr>
      </w:pPr>
      <w:r w:rsidRPr="00490927">
        <w:rPr>
          <w:sz w:val="20"/>
          <w:szCs w:val="20"/>
        </w:rPr>
        <w:t>municipality.  Locations are subject to availability.</w:t>
      </w:r>
    </w:p>
    <w:p w14:paraId="3DF19749" w14:textId="77777777" w:rsidR="003F1F27" w:rsidRPr="000A4227" w:rsidRDefault="003F1F27" w:rsidP="00AD0EF4">
      <w:pPr>
        <w:pStyle w:val="ListParagraph"/>
        <w:numPr>
          <w:ilvl w:val="0"/>
          <w:numId w:val="5"/>
        </w:numPr>
        <w:ind w:left="142" w:firstLine="0"/>
        <w:rPr>
          <w:sz w:val="20"/>
          <w:szCs w:val="20"/>
        </w:rPr>
      </w:pPr>
      <w:r w:rsidRPr="000A4227">
        <w:rPr>
          <w:sz w:val="20"/>
          <w:szCs w:val="20"/>
        </w:rPr>
        <w:t>Additional locations are subject to approval</w:t>
      </w:r>
      <w:r>
        <w:rPr>
          <w:sz w:val="20"/>
          <w:szCs w:val="20"/>
        </w:rPr>
        <w:t>.</w:t>
      </w:r>
    </w:p>
    <w:p w14:paraId="5D1FA275" w14:textId="77777777" w:rsidR="00AD0EF4" w:rsidRDefault="003F1F27" w:rsidP="00AD0EF4">
      <w:pPr>
        <w:pStyle w:val="ListParagraph"/>
        <w:numPr>
          <w:ilvl w:val="0"/>
          <w:numId w:val="5"/>
        </w:numPr>
        <w:ind w:left="142" w:firstLine="0"/>
        <w:rPr>
          <w:sz w:val="20"/>
          <w:szCs w:val="20"/>
        </w:rPr>
      </w:pPr>
      <w:r>
        <w:rPr>
          <w:sz w:val="20"/>
          <w:szCs w:val="20"/>
        </w:rPr>
        <w:t>Any instruction</w:t>
      </w:r>
      <w:r w:rsidRPr="000A4227">
        <w:rPr>
          <w:sz w:val="20"/>
          <w:szCs w:val="20"/>
        </w:rPr>
        <w:t xml:space="preserve">s issued by a member of the Victoria Police or an authorised Maroondah City Council </w:t>
      </w:r>
    </w:p>
    <w:p w14:paraId="7845A295" w14:textId="2F7CADAD" w:rsidR="003F1F27" w:rsidRPr="000A4227" w:rsidRDefault="003F1F27" w:rsidP="00AD0EF4">
      <w:pPr>
        <w:pStyle w:val="ListParagraph"/>
        <w:ind w:left="142" w:firstLine="578"/>
        <w:rPr>
          <w:sz w:val="20"/>
          <w:szCs w:val="20"/>
        </w:rPr>
      </w:pPr>
      <w:r w:rsidRPr="000A4227">
        <w:rPr>
          <w:sz w:val="20"/>
          <w:szCs w:val="20"/>
        </w:rPr>
        <w:t>officer must be complied with immediately</w:t>
      </w:r>
      <w:r>
        <w:rPr>
          <w:sz w:val="20"/>
          <w:szCs w:val="20"/>
        </w:rPr>
        <w:t>.</w:t>
      </w:r>
    </w:p>
    <w:p w14:paraId="227B30E2" w14:textId="77777777" w:rsidR="003F1F27" w:rsidRPr="000A4227" w:rsidRDefault="003F1F27" w:rsidP="00AD0EF4">
      <w:pPr>
        <w:pStyle w:val="ListParagraph"/>
        <w:numPr>
          <w:ilvl w:val="0"/>
          <w:numId w:val="5"/>
        </w:numPr>
        <w:ind w:left="142" w:firstLine="0"/>
        <w:rPr>
          <w:sz w:val="20"/>
          <w:szCs w:val="20"/>
        </w:rPr>
      </w:pPr>
      <w:r w:rsidRPr="000A4227">
        <w:rPr>
          <w:sz w:val="20"/>
          <w:szCs w:val="20"/>
        </w:rPr>
        <w:t>Streets must be left in a clean state, to the satisfaction of Maroondah City Council</w:t>
      </w:r>
    </w:p>
    <w:p w14:paraId="510B2C04" w14:textId="77777777" w:rsidR="00AD0EF4" w:rsidRDefault="003F1F27" w:rsidP="00AD0EF4">
      <w:pPr>
        <w:pStyle w:val="ListParagraph"/>
        <w:numPr>
          <w:ilvl w:val="0"/>
          <w:numId w:val="5"/>
        </w:numPr>
        <w:ind w:left="142" w:firstLine="0"/>
        <w:rPr>
          <w:sz w:val="20"/>
          <w:szCs w:val="20"/>
        </w:rPr>
      </w:pPr>
      <w:r w:rsidRPr="000A4227">
        <w:rPr>
          <w:sz w:val="20"/>
          <w:szCs w:val="20"/>
        </w:rPr>
        <w:t xml:space="preserve">Litter dropped must be retrieved immediately or cleaning costs will be met by the registered </w:t>
      </w:r>
      <w:proofErr w:type="gramStart"/>
      <w:r w:rsidRPr="000A4227">
        <w:rPr>
          <w:sz w:val="20"/>
          <w:szCs w:val="20"/>
        </w:rPr>
        <w:t>charity</w:t>
      </w:r>
      <w:proofErr w:type="gramEnd"/>
      <w:r w:rsidRPr="000A4227">
        <w:rPr>
          <w:sz w:val="20"/>
          <w:szCs w:val="20"/>
        </w:rPr>
        <w:t xml:space="preserve"> </w:t>
      </w:r>
    </w:p>
    <w:p w14:paraId="6B0F003A" w14:textId="23A49E0A" w:rsidR="003F1F27" w:rsidRPr="000A4227" w:rsidRDefault="003F1F27" w:rsidP="00AD0EF4">
      <w:pPr>
        <w:pStyle w:val="ListParagraph"/>
        <w:ind w:left="142" w:firstLine="578"/>
        <w:rPr>
          <w:sz w:val="20"/>
          <w:szCs w:val="20"/>
        </w:rPr>
      </w:pPr>
      <w:r w:rsidRPr="000A4227">
        <w:rPr>
          <w:sz w:val="20"/>
          <w:szCs w:val="20"/>
        </w:rPr>
        <w:t>organisation</w:t>
      </w:r>
      <w:r>
        <w:rPr>
          <w:sz w:val="20"/>
          <w:szCs w:val="20"/>
        </w:rPr>
        <w:t>.</w:t>
      </w:r>
    </w:p>
    <w:p w14:paraId="39889EC4" w14:textId="755D4390" w:rsidR="003F1F27" w:rsidRPr="000A4227" w:rsidRDefault="003F1F27" w:rsidP="00AD0EF4">
      <w:pPr>
        <w:pStyle w:val="ListParagraph"/>
        <w:numPr>
          <w:ilvl w:val="0"/>
          <w:numId w:val="5"/>
        </w:numPr>
        <w:ind w:left="142" w:firstLine="0"/>
        <w:rPr>
          <w:sz w:val="20"/>
          <w:szCs w:val="20"/>
        </w:rPr>
      </w:pPr>
      <w:r w:rsidRPr="000A4227">
        <w:rPr>
          <w:sz w:val="20"/>
          <w:szCs w:val="20"/>
        </w:rPr>
        <w:t xml:space="preserve">Maroondah City Council litter bins are not to be used for the disposal of excess or leftover </w:t>
      </w:r>
      <w:proofErr w:type="gramStart"/>
      <w:r w:rsidRPr="000A4227">
        <w:rPr>
          <w:sz w:val="20"/>
          <w:szCs w:val="20"/>
        </w:rPr>
        <w:t>materials</w:t>
      </w:r>
      <w:proofErr w:type="gramEnd"/>
    </w:p>
    <w:p w14:paraId="493F9C0B" w14:textId="77777777" w:rsidR="003F1F27" w:rsidRDefault="003F1F27" w:rsidP="003F1F27">
      <w:pPr>
        <w:rPr>
          <w:sz w:val="20"/>
          <w:szCs w:val="20"/>
        </w:rPr>
      </w:pPr>
    </w:p>
    <w:p w14:paraId="28523FD8" w14:textId="77777777" w:rsidR="000C6C2B" w:rsidRDefault="000C6C2B">
      <w:pPr>
        <w:spacing w:after="200" w:line="276" w:lineRule="auto"/>
        <w:rPr>
          <w:b/>
          <w:sz w:val="20"/>
          <w:szCs w:val="20"/>
        </w:rPr>
      </w:pPr>
      <w:r>
        <w:rPr>
          <w:b/>
          <w:sz w:val="20"/>
          <w:szCs w:val="20"/>
        </w:rPr>
        <w:br w:type="page"/>
      </w:r>
    </w:p>
    <w:p w14:paraId="7667FFE2" w14:textId="77777777" w:rsidR="00490927" w:rsidRPr="000A4227" w:rsidRDefault="00490927" w:rsidP="00AD0EF4">
      <w:pPr>
        <w:pStyle w:val="ListParagraph"/>
        <w:numPr>
          <w:ilvl w:val="0"/>
          <w:numId w:val="2"/>
        </w:numPr>
        <w:ind w:left="142"/>
        <w:rPr>
          <w:b/>
          <w:sz w:val="20"/>
          <w:szCs w:val="20"/>
        </w:rPr>
      </w:pPr>
      <w:r w:rsidRPr="000A4227">
        <w:rPr>
          <w:b/>
          <w:sz w:val="20"/>
          <w:szCs w:val="20"/>
        </w:rPr>
        <w:lastRenderedPageBreak/>
        <w:t xml:space="preserve">Permit </w:t>
      </w:r>
      <w:r>
        <w:rPr>
          <w:b/>
          <w:sz w:val="20"/>
          <w:szCs w:val="20"/>
        </w:rPr>
        <w:t>conditions – Highway Collections</w:t>
      </w:r>
    </w:p>
    <w:p w14:paraId="0ED066B5" w14:textId="77777777" w:rsidR="00490927" w:rsidRDefault="00490927" w:rsidP="00AD0EF4">
      <w:pPr>
        <w:ind w:left="142"/>
        <w:rPr>
          <w:sz w:val="20"/>
          <w:szCs w:val="20"/>
        </w:rPr>
      </w:pPr>
    </w:p>
    <w:p w14:paraId="6C00ECEB" w14:textId="77777777" w:rsidR="00490927" w:rsidRPr="000A4227" w:rsidRDefault="00490927" w:rsidP="00AD0EF4">
      <w:pPr>
        <w:pStyle w:val="ListParagraph"/>
        <w:numPr>
          <w:ilvl w:val="0"/>
          <w:numId w:val="5"/>
        </w:numPr>
        <w:ind w:left="142" w:firstLine="0"/>
        <w:rPr>
          <w:sz w:val="20"/>
          <w:szCs w:val="20"/>
        </w:rPr>
      </w:pPr>
      <w:r w:rsidRPr="000A4227">
        <w:rPr>
          <w:sz w:val="20"/>
          <w:szCs w:val="20"/>
        </w:rPr>
        <w:t xml:space="preserve">A registered charity </w:t>
      </w:r>
      <w:r>
        <w:rPr>
          <w:sz w:val="20"/>
          <w:szCs w:val="20"/>
        </w:rPr>
        <w:t xml:space="preserve">or not-for-profit </w:t>
      </w:r>
      <w:r w:rsidRPr="000A4227">
        <w:rPr>
          <w:sz w:val="20"/>
          <w:szCs w:val="20"/>
        </w:rPr>
        <w:t>o</w:t>
      </w:r>
      <w:r>
        <w:rPr>
          <w:sz w:val="20"/>
          <w:szCs w:val="20"/>
        </w:rPr>
        <w:t>rganisation can apply for two</w:t>
      </w:r>
      <w:r w:rsidRPr="000A4227">
        <w:rPr>
          <w:sz w:val="20"/>
          <w:szCs w:val="20"/>
        </w:rPr>
        <w:t xml:space="preserve"> dates per calendar year</w:t>
      </w:r>
      <w:r>
        <w:rPr>
          <w:sz w:val="20"/>
          <w:szCs w:val="20"/>
        </w:rPr>
        <w:t>.</w:t>
      </w:r>
    </w:p>
    <w:p w14:paraId="7A8DD1ED" w14:textId="77777777" w:rsidR="00490927" w:rsidRPr="000A4227" w:rsidRDefault="00490927" w:rsidP="00AD0EF4">
      <w:pPr>
        <w:pStyle w:val="ListParagraph"/>
        <w:numPr>
          <w:ilvl w:val="0"/>
          <w:numId w:val="5"/>
        </w:numPr>
        <w:ind w:left="142" w:firstLine="0"/>
        <w:rPr>
          <w:sz w:val="20"/>
          <w:szCs w:val="20"/>
        </w:rPr>
      </w:pPr>
      <w:r w:rsidRPr="000A4227">
        <w:rPr>
          <w:sz w:val="20"/>
          <w:szCs w:val="20"/>
        </w:rPr>
        <w:t>Fundraising activities are only permitted fo</w:t>
      </w:r>
      <w:r>
        <w:rPr>
          <w:sz w:val="20"/>
          <w:szCs w:val="20"/>
        </w:rPr>
        <w:t>r the dates, times and location</w:t>
      </w:r>
      <w:r w:rsidRPr="000A4227">
        <w:rPr>
          <w:sz w:val="20"/>
          <w:szCs w:val="20"/>
        </w:rPr>
        <w:t>s shown on permit.</w:t>
      </w:r>
    </w:p>
    <w:p w14:paraId="35AD2241" w14:textId="77777777" w:rsidR="00AD0EF4" w:rsidRDefault="00490927" w:rsidP="00AD0EF4">
      <w:pPr>
        <w:pStyle w:val="ListParagraph"/>
        <w:numPr>
          <w:ilvl w:val="0"/>
          <w:numId w:val="5"/>
        </w:numPr>
        <w:ind w:left="142" w:firstLine="0"/>
        <w:rPr>
          <w:sz w:val="20"/>
          <w:szCs w:val="20"/>
        </w:rPr>
      </w:pPr>
      <w:r w:rsidRPr="000A4227">
        <w:rPr>
          <w:sz w:val="20"/>
          <w:szCs w:val="20"/>
        </w:rPr>
        <w:t xml:space="preserve">Only one registered charity </w:t>
      </w:r>
      <w:r>
        <w:rPr>
          <w:sz w:val="20"/>
          <w:szCs w:val="20"/>
        </w:rPr>
        <w:t xml:space="preserve">or not-for-profit </w:t>
      </w:r>
      <w:r w:rsidRPr="000A4227">
        <w:rPr>
          <w:sz w:val="20"/>
          <w:szCs w:val="20"/>
        </w:rPr>
        <w:t xml:space="preserve">organisation will be approved to conduct </w:t>
      </w:r>
      <w:proofErr w:type="gramStart"/>
      <w:r w:rsidRPr="000A4227">
        <w:rPr>
          <w:sz w:val="20"/>
          <w:szCs w:val="20"/>
        </w:rPr>
        <w:t>fundraising</w:t>
      </w:r>
      <w:proofErr w:type="gramEnd"/>
      <w:r w:rsidRPr="000A4227">
        <w:rPr>
          <w:sz w:val="20"/>
          <w:szCs w:val="20"/>
        </w:rPr>
        <w:t xml:space="preserve"> </w:t>
      </w:r>
    </w:p>
    <w:p w14:paraId="2DBB7A4B" w14:textId="1267DD9A" w:rsidR="00490927" w:rsidRPr="00AD0EF4" w:rsidRDefault="00490927" w:rsidP="00AD0EF4">
      <w:pPr>
        <w:ind w:left="720"/>
        <w:rPr>
          <w:sz w:val="20"/>
          <w:szCs w:val="20"/>
        </w:rPr>
      </w:pPr>
      <w:r w:rsidRPr="00AD0EF4">
        <w:rPr>
          <w:sz w:val="20"/>
          <w:szCs w:val="20"/>
        </w:rPr>
        <w:t>activities per location</w:t>
      </w:r>
    </w:p>
    <w:p w14:paraId="73C69DF6" w14:textId="77777777" w:rsidR="00AD0EF4" w:rsidRDefault="00490927" w:rsidP="00AD0EF4">
      <w:pPr>
        <w:pStyle w:val="ListParagraph"/>
        <w:numPr>
          <w:ilvl w:val="0"/>
          <w:numId w:val="5"/>
        </w:numPr>
        <w:ind w:left="142" w:firstLine="0"/>
        <w:rPr>
          <w:sz w:val="20"/>
          <w:szCs w:val="20"/>
        </w:rPr>
      </w:pPr>
      <w:r w:rsidRPr="000A4227">
        <w:rPr>
          <w:sz w:val="20"/>
          <w:szCs w:val="20"/>
        </w:rPr>
        <w:t xml:space="preserve">The registered charity </w:t>
      </w:r>
      <w:r>
        <w:rPr>
          <w:sz w:val="20"/>
          <w:szCs w:val="20"/>
        </w:rPr>
        <w:t xml:space="preserve">or not-for-profit </w:t>
      </w:r>
      <w:r w:rsidRPr="000A4227">
        <w:rPr>
          <w:sz w:val="20"/>
          <w:szCs w:val="20"/>
        </w:rPr>
        <w:t>organisation representative(s) must not haras</w:t>
      </w:r>
      <w:r>
        <w:rPr>
          <w:sz w:val="20"/>
          <w:szCs w:val="20"/>
        </w:rPr>
        <w:t xml:space="preserve">s or </w:t>
      </w:r>
      <w:proofErr w:type="gramStart"/>
      <w:r>
        <w:rPr>
          <w:sz w:val="20"/>
          <w:szCs w:val="20"/>
        </w:rPr>
        <w:t>interfere</w:t>
      </w:r>
      <w:proofErr w:type="gramEnd"/>
    </w:p>
    <w:p w14:paraId="0C4F5934" w14:textId="25A6DC3B" w:rsidR="00490927" w:rsidRPr="000A4227" w:rsidRDefault="00490927" w:rsidP="00AD0EF4">
      <w:pPr>
        <w:pStyle w:val="ListParagraph"/>
        <w:ind w:left="142" w:firstLine="578"/>
        <w:rPr>
          <w:sz w:val="20"/>
          <w:szCs w:val="20"/>
        </w:rPr>
      </w:pPr>
      <w:r>
        <w:rPr>
          <w:sz w:val="20"/>
          <w:szCs w:val="20"/>
        </w:rPr>
        <w:t xml:space="preserve">with pedestrians, traffic, entrances to business premises or </w:t>
      </w:r>
      <w:r w:rsidRPr="000A4227">
        <w:rPr>
          <w:sz w:val="20"/>
          <w:szCs w:val="20"/>
        </w:rPr>
        <w:t>other street activities</w:t>
      </w:r>
      <w:r>
        <w:rPr>
          <w:sz w:val="20"/>
          <w:szCs w:val="20"/>
        </w:rPr>
        <w:t>.</w:t>
      </w:r>
    </w:p>
    <w:p w14:paraId="5B1DDE14" w14:textId="77777777" w:rsidR="00490927" w:rsidRPr="000A4227" w:rsidRDefault="00490927" w:rsidP="00AD0EF4">
      <w:pPr>
        <w:pStyle w:val="ListParagraph"/>
        <w:numPr>
          <w:ilvl w:val="0"/>
          <w:numId w:val="5"/>
        </w:numPr>
        <w:ind w:left="142" w:firstLine="0"/>
        <w:rPr>
          <w:sz w:val="20"/>
          <w:szCs w:val="20"/>
        </w:rPr>
      </w:pPr>
      <w:r w:rsidRPr="000A4227">
        <w:rPr>
          <w:sz w:val="20"/>
          <w:szCs w:val="20"/>
        </w:rPr>
        <w:t xml:space="preserve">Activities are only permitted at designated </w:t>
      </w:r>
      <w:r>
        <w:rPr>
          <w:sz w:val="20"/>
          <w:szCs w:val="20"/>
        </w:rPr>
        <w:t>locations.</w:t>
      </w:r>
    </w:p>
    <w:p w14:paraId="0D152A78" w14:textId="77777777" w:rsidR="00AD0EF4" w:rsidRDefault="00490927" w:rsidP="00AD0EF4">
      <w:pPr>
        <w:pStyle w:val="ListParagraph"/>
        <w:numPr>
          <w:ilvl w:val="0"/>
          <w:numId w:val="5"/>
        </w:numPr>
        <w:ind w:left="142" w:firstLine="0"/>
        <w:rPr>
          <w:sz w:val="20"/>
          <w:szCs w:val="20"/>
        </w:rPr>
      </w:pPr>
      <w:r w:rsidRPr="000A4227">
        <w:rPr>
          <w:sz w:val="20"/>
          <w:szCs w:val="20"/>
        </w:rPr>
        <w:t>The registered charity organisation representative(s) undertaking fundraising activities must carry a</w:t>
      </w:r>
    </w:p>
    <w:p w14:paraId="23DD9C54" w14:textId="000AFA5D" w:rsidR="00490927" w:rsidRPr="000A4227" w:rsidRDefault="00490927" w:rsidP="00AD0EF4">
      <w:pPr>
        <w:pStyle w:val="ListParagraph"/>
        <w:ind w:left="142" w:firstLine="578"/>
        <w:rPr>
          <w:sz w:val="20"/>
          <w:szCs w:val="20"/>
        </w:rPr>
      </w:pPr>
      <w:r w:rsidRPr="000A4227">
        <w:rPr>
          <w:sz w:val="20"/>
          <w:szCs w:val="20"/>
        </w:rPr>
        <w:t xml:space="preserve">valid permit </w:t>
      </w:r>
      <w:proofErr w:type="gramStart"/>
      <w:r w:rsidRPr="000A4227">
        <w:rPr>
          <w:sz w:val="20"/>
          <w:szCs w:val="20"/>
        </w:rPr>
        <w:t>at all times</w:t>
      </w:r>
      <w:proofErr w:type="gramEnd"/>
      <w:r>
        <w:rPr>
          <w:sz w:val="20"/>
          <w:szCs w:val="20"/>
        </w:rPr>
        <w:t>.</w:t>
      </w:r>
    </w:p>
    <w:p w14:paraId="12EF6874" w14:textId="77777777" w:rsidR="00AD0EF4" w:rsidRDefault="00490927" w:rsidP="00AD0EF4">
      <w:pPr>
        <w:pStyle w:val="ListParagraph"/>
        <w:numPr>
          <w:ilvl w:val="0"/>
          <w:numId w:val="5"/>
        </w:numPr>
        <w:ind w:left="142" w:firstLine="0"/>
        <w:rPr>
          <w:sz w:val="20"/>
          <w:szCs w:val="20"/>
        </w:rPr>
      </w:pPr>
      <w:r w:rsidRPr="00490927">
        <w:rPr>
          <w:sz w:val="20"/>
          <w:szCs w:val="20"/>
        </w:rPr>
        <w:t>A registered charity organisation may only apply for designated location(s) permitted within the</w:t>
      </w:r>
    </w:p>
    <w:p w14:paraId="07C30E0C" w14:textId="0586E7BC" w:rsidR="00490927" w:rsidRPr="00490927" w:rsidRDefault="00490927" w:rsidP="00AD0EF4">
      <w:pPr>
        <w:pStyle w:val="ListParagraph"/>
        <w:ind w:left="142" w:firstLine="578"/>
        <w:rPr>
          <w:sz w:val="20"/>
          <w:szCs w:val="20"/>
        </w:rPr>
      </w:pPr>
      <w:r w:rsidRPr="00490927">
        <w:rPr>
          <w:sz w:val="20"/>
          <w:szCs w:val="20"/>
        </w:rPr>
        <w:t>municipality.  Locations are subject to availability.</w:t>
      </w:r>
    </w:p>
    <w:p w14:paraId="39C4A380" w14:textId="77777777" w:rsidR="00AD0EF4" w:rsidRDefault="00490927" w:rsidP="00AD0EF4">
      <w:pPr>
        <w:pStyle w:val="ListParagraph"/>
        <w:numPr>
          <w:ilvl w:val="0"/>
          <w:numId w:val="5"/>
        </w:numPr>
        <w:ind w:left="142" w:firstLine="0"/>
        <w:rPr>
          <w:sz w:val="20"/>
          <w:szCs w:val="20"/>
        </w:rPr>
      </w:pPr>
      <w:r>
        <w:rPr>
          <w:sz w:val="20"/>
          <w:szCs w:val="20"/>
        </w:rPr>
        <w:t>Any instruction</w:t>
      </w:r>
      <w:r w:rsidRPr="000A4227">
        <w:rPr>
          <w:sz w:val="20"/>
          <w:szCs w:val="20"/>
        </w:rPr>
        <w:t>s issued by a member of the Victoria Police or an authorised Maroondah City Council</w:t>
      </w:r>
    </w:p>
    <w:p w14:paraId="60FE996E" w14:textId="47C12F01" w:rsidR="00490927" w:rsidRDefault="00490927" w:rsidP="00AD0EF4">
      <w:pPr>
        <w:pStyle w:val="ListParagraph"/>
        <w:ind w:left="142" w:firstLine="578"/>
        <w:rPr>
          <w:sz w:val="20"/>
          <w:szCs w:val="20"/>
        </w:rPr>
      </w:pPr>
      <w:r w:rsidRPr="000A4227">
        <w:rPr>
          <w:sz w:val="20"/>
          <w:szCs w:val="20"/>
        </w:rPr>
        <w:t>officer must be complied with immediately</w:t>
      </w:r>
      <w:r>
        <w:rPr>
          <w:sz w:val="20"/>
          <w:szCs w:val="20"/>
        </w:rPr>
        <w:t>.</w:t>
      </w:r>
    </w:p>
    <w:p w14:paraId="65455704" w14:textId="77777777" w:rsidR="00AD0EF4" w:rsidRDefault="00490927" w:rsidP="00AD0EF4">
      <w:pPr>
        <w:pStyle w:val="ListParagraph"/>
        <w:numPr>
          <w:ilvl w:val="0"/>
          <w:numId w:val="5"/>
        </w:numPr>
        <w:ind w:left="142" w:firstLine="0"/>
        <w:rPr>
          <w:i/>
          <w:sz w:val="20"/>
          <w:szCs w:val="20"/>
        </w:rPr>
      </w:pPr>
      <w:r w:rsidRPr="00490927">
        <w:rPr>
          <w:b/>
          <w:sz w:val="20"/>
          <w:szCs w:val="20"/>
        </w:rPr>
        <w:t>Must comply with all</w:t>
      </w:r>
      <w:r>
        <w:rPr>
          <w:sz w:val="20"/>
          <w:szCs w:val="20"/>
        </w:rPr>
        <w:t xml:space="preserve"> Victoria Police Conditions outlined on the </w:t>
      </w:r>
      <w:r w:rsidRPr="00490927">
        <w:rPr>
          <w:i/>
          <w:sz w:val="20"/>
          <w:szCs w:val="20"/>
        </w:rPr>
        <w:t>Application for a Highway Collection</w:t>
      </w:r>
    </w:p>
    <w:p w14:paraId="2250FE35" w14:textId="30282419" w:rsidR="00490927" w:rsidRPr="00490927" w:rsidRDefault="00490927" w:rsidP="00AD0EF4">
      <w:pPr>
        <w:pStyle w:val="ListParagraph"/>
        <w:ind w:left="142" w:firstLine="578"/>
        <w:rPr>
          <w:i/>
          <w:sz w:val="20"/>
          <w:szCs w:val="20"/>
        </w:rPr>
      </w:pPr>
      <w:r w:rsidRPr="00490927">
        <w:rPr>
          <w:i/>
          <w:sz w:val="20"/>
          <w:szCs w:val="20"/>
        </w:rPr>
        <w:t>Under Regulation 28 of the Road Safety (Traffic Management) Regulations 2009</w:t>
      </w:r>
      <w:r>
        <w:rPr>
          <w:i/>
          <w:sz w:val="20"/>
          <w:szCs w:val="20"/>
        </w:rPr>
        <w:t>.</w:t>
      </w:r>
    </w:p>
    <w:p w14:paraId="18350AA7" w14:textId="77777777" w:rsidR="00490927" w:rsidRPr="000A4227" w:rsidRDefault="00490927" w:rsidP="00AD0EF4">
      <w:pPr>
        <w:ind w:left="142"/>
        <w:rPr>
          <w:sz w:val="20"/>
          <w:szCs w:val="20"/>
        </w:rPr>
      </w:pPr>
    </w:p>
    <w:p w14:paraId="45E66283" w14:textId="4C1693F8" w:rsidR="003F1F27" w:rsidRDefault="003F1F27" w:rsidP="00AD0EF4">
      <w:pPr>
        <w:pStyle w:val="ListParagraph"/>
        <w:numPr>
          <w:ilvl w:val="0"/>
          <w:numId w:val="2"/>
        </w:numPr>
        <w:ind w:left="142"/>
        <w:rPr>
          <w:b/>
          <w:sz w:val="20"/>
          <w:szCs w:val="20"/>
        </w:rPr>
      </w:pPr>
      <w:r>
        <w:rPr>
          <w:b/>
          <w:sz w:val="20"/>
          <w:szCs w:val="20"/>
        </w:rPr>
        <w:t>Other c</w:t>
      </w:r>
      <w:r w:rsidRPr="000A4227">
        <w:rPr>
          <w:b/>
          <w:sz w:val="20"/>
          <w:szCs w:val="20"/>
        </w:rPr>
        <w:t>onditions</w:t>
      </w:r>
    </w:p>
    <w:p w14:paraId="325E1E1F" w14:textId="77777777" w:rsidR="0010109C" w:rsidRPr="0010109C" w:rsidRDefault="0010109C" w:rsidP="00AD0EF4">
      <w:pPr>
        <w:ind w:left="-142"/>
        <w:rPr>
          <w:b/>
          <w:sz w:val="20"/>
          <w:szCs w:val="20"/>
        </w:rPr>
      </w:pPr>
    </w:p>
    <w:p w14:paraId="5FB65FA1" w14:textId="77777777" w:rsidR="003F1F27" w:rsidRPr="000A4227" w:rsidRDefault="003F1F27" w:rsidP="00AD0EF4">
      <w:pPr>
        <w:pStyle w:val="ListParagraph"/>
        <w:numPr>
          <w:ilvl w:val="0"/>
          <w:numId w:val="6"/>
        </w:numPr>
        <w:ind w:left="142" w:firstLine="0"/>
        <w:rPr>
          <w:b/>
          <w:sz w:val="20"/>
          <w:szCs w:val="20"/>
        </w:rPr>
      </w:pPr>
      <w:r w:rsidRPr="000A4227">
        <w:rPr>
          <w:sz w:val="20"/>
          <w:szCs w:val="20"/>
        </w:rPr>
        <w:t xml:space="preserve">Fundraising activities outside the above conditions are prohibited and subject to </w:t>
      </w:r>
      <w:proofErr w:type="gramStart"/>
      <w:r w:rsidRPr="000A4227">
        <w:rPr>
          <w:sz w:val="20"/>
          <w:szCs w:val="20"/>
        </w:rPr>
        <w:t>enforcement</w:t>
      </w:r>
      <w:proofErr w:type="gramEnd"/>
    </w:p>
    <w:p w14:paraId="3737BA67" w14:textId="77777777" w:rsidR="00AD0EF4" w:rsidRPr="00AD0EF4" w:rsidRDefault="003F1F27" w:rsidP="00AD0EF4">
      <w:pPr>
        <w:pStyle w:val="ListParagraph"/>
        <w:numPr>
          <w:ilvl w:val="0"/>
          <w:numId w:val="6"/>
        </w:numPr>
        <w:ind w:left="142" w:firstLine="0"/>
        <w:rPr>
          <w:b/>
          <w:sz w:val="20"/>
          <w:szCs w:val="20"/>
        </w:rPr>
      </w:pPr>
      <w:r w:rsidRPr="000A4227">
        <w:rPr>
          <w:sz w:val="20"/>
          <w:szCs w:val="20"/>
        </w:rPr>
        <w:t xml:space="preserve">Any permit </w:t>
      </w:r>
      <w:r>
        <w:rPr>
          <w:sz w:val="20"/>
          <w:szCs w:val="20"/>
        </w:rPr>
        <w:t>that</w:t>
      </w:r>
      <w:r w:rsidRPr="000A4227">
        <w:rPr>
          <w:sz w:val="20"/>
          <w:szCs w:val="20"/>
        </w:rPr>
        <w:t xml:space="preserve"> is obtained as the result of providing false or misleading information may </w:t>
      </w:r>
      <w:proofErr w:type="gramStart"/>
      <w:r w:rsidRPr="000A4227">
        <w:rPr>
          <w:sz w:val="20"/>
          <w:szCs w:val="20"/>
        </w:rPr>
        <w:t>be</w:t>
      </w:r>
      <w:proofErr w:type="gramEnd"/>
      <w:r w:rsidRPr="000A4227">
        <w:rPr>
          <w:sz w:val="20"/>
          <w:szCs w:val="20"/>
        </w:rPr>
        <w:t xml:space="preserve"> </w:t>
      </w:r>
    </w:p>
    <w:p w14:paraId="727F918E" w14:textId="5D3E39AE" w:rsidR="003F1F27" w:rsidRPr="000A4227" w:rsidRDefault="003F1F27" w:rsidP="00AD0EF4">
      <w:pPr>
        <w:pStyle w:val="ListParagraph"/>
        <w:rPr>
          <w:b/>
          <w:sz w:val="20"/>
          <w:szCs w:val="20"/>
        </w:rPr>
      </w:pPr>
      <w:r w:rsidRPr="000A4227">
        <w:rPr>
          <w:sz w:val="20"/>
          <w:szCs w:val="20"/>
        </w:rPr>
        <w:t xml:space="preserve">cancelled and the registered charity organisation may be ineligible to obtain a permit for a period of 12 </w:t>
      </w:r>
      <w:proofErr w:type="gramStart"/>
      <w:r w:rsidRPr="000A4227">
        <w:rPr>
          <w:sz w:val="20"/>
          <w:szCs w:val="20"/>
        </w:rPr>
        <w:t>months</w:t>
      </w:r>
      <w:proofErr w:type="gramEnd"/>
    </w:p>
    <w:p w14:paraId="6B3DD08B" w14:textId="77777777" w:rsidR="00AD0EF4" w:rsidRPr="00AD0EF4" w:rsidRDefault="003F1F27" w:rsidP="00AD0EF4">
      <w:pPr>
        <w:pStyle w:val="ListParagraph"/>
        <w:numPr>
          <w:ilvl w:val="0"/>
          <w:numId w:val="6"/>
        </w:numPr>
        <w:ind w:left="142" w:firstLine="0"/>
        <w:rPr>
          <w:b/>
          <w:sz w:val="20"/>
          <w:szCs w:val="20"/>
        </w:rPr>
      </w:pPr>
      <w:r w:rsidRPr="000A4227">
        <w:rPr>
          <w:sz w:val="20"/>
          <w:szCs w:val="20"/>
        </w:rPr>
        <w:t>Failure to comply with the above conditions may result in cancellation or withdrawal of the permit(s)</w:t>
      </w:r>
    </w:p>
    <w:p w14:paraId="22FFEE46" w14:textId="59A54A61" w:rsidR="003F1F27" w:rsidRPr="000A4227" w:rsidRDefault="003F1F27" w:rsidP="00AD0EF4">
      <w:pPr>
        <w:pStyle w:val="ListParagraph"/>
        <w:ind w:left="142" w:firstLine="578"/>
        <w:rPr>
          <w:b/>
          <w:sz w:val="20"/>
          <w:szCs w:val="20"/>
        </w:rPr>
      </w:pPr>
      <w:r w:rsidRPr="000A4227">
        <w:rPr>
          <w:sz w:val="20"/>
          <w:szCs w:val="20"/>
        </w:rPr>
        <w:t xml:space="preserve">and future requests may not be </w:t>
      </w:r>
      <w:proofErr w:type="gramStart"/>
      <w:r w:rsidRPr="000A4227">
        <w:rPr>
          <w:sz w:val="20"/>
          <w:szCs w:val="20"/>
        </w:rPr>
        <w:t>app</w:t>
      </w:r>
      <w:r>
        <w:rPr>
          <w:sz w:val="20"/>
          <w:szCs w:val="20"/>
        </w:rPr>
        <w:t>r</w:t>
      </w:r>
      <w:r w:rsidRPr="000A4227">
        <w:rPr>
          <w:sz w:val="20"/>
          <w:szCs w:val="20"/>
        </w:rPr>
        <w:t>oved</w:t>
      </w:r>
      <w:proofErr w:type="gramEnd"/>
    </w:p>
    <w:p w14:paraId="4F64A64E" w14:textId="77777777" w:rsidR="003F1F27" w:rsidRPr="000A4227" w:rsidRDefault="003F1F27" w:rsidP="00AD0EF4">
      <w:pPr>
        <w:pStyle w:val="ListParagraph"/>
        <w:numPr>
          <w:ilvl w:val="0"/>
          <w:numId w:val="6"/>
        </w:numPr>
        <w:ind w:left="142" w:firstLine="0"/>
        <w:rPr>
          <w:b/>
          <w:sz w:val="20"/>
          <w:szCs w:val="20"/>
        </w:rPr>
      </w:pPr>
      <w:r w:rsidRPr="000A4227">
        <w:rPr>
          <w:sz w:val="20"/>
          <w:szCs w:val="20"/>
        </w:rPr>
        <w:t xml:space="preserve">Maroondah City Council reserves the right to withdraw the permit at any </w:t>
      </w:r>
      <w:proofErr w:type="gramStart"/>
      <w:r w:rsidRPr="000A4227">
        <w:rPr>
          <w:sz w:val="20"/>
          <w:szCs w:val="20"/>
        </w:rPr>
        <w:t>time</w:t>
      </w:r>
      <w:proofErr w:type="gramEnd"/>
    </w:p>
    <w:p w14:paraId="7C70E3E1" w14:textId="77777777" w:rsidR="00AD0EF4" w:rsidRDefault="003F1F27" w:rsidP="00AD0EF4">
      <w:pPr>
        <w:pStyle w:val="ListParagraph"/>
        <w:numPr>
          <w:ilvl w:val="0"/>
          <w:numId w:val="6"/>
        </w:numPr>
        <w:ind w:left="142" w:firstLine="0"/>
        <w:rPr>
          <w:sz w:val="20"/>
          <w:szCs w:val="20"/>
        </w:rPr>
      </w:pPr>
      <w:r w:rsidRPr="000A4227">
        <w:rPr>
          <w:sz w:val="20"/>
          <w:szCs w:val="20"/>
        </w:rPr>
        <w:t xml:space="preserve">Maroondah City Council reserves the right to change the Conditions of Issue and Use of the </w:t>
      </w:r>
      <w:proofErr w:type="gramStart"/>
      <w:r w:rsidRPr="000A4227">
        <w:rPr>
          <w:sz w:val="20"/>
          <w:szCs w:val="20"/>
        </w:rPr>
        <w:t>permit</w:t>
      </w:r>
      <w:proofErr w:type="gramEnd"/>
    </w:p>
    <w:p w14:paraId="634CE4FC" w14:textId="11E326ED" w:rsidR="003F1F27" w:rsidRDefault="003F1F27" w:rsidP="00AD0EF4">
      <w:pPr>
        <w:pStyle w:val="ListParagraph"/>
        <w:ind w:left="142" w:firstLine="578"/>
        <w:rPr>
          <w:sz w:val="20"/>
          <w:szCs w:val="20"/>
        </w:rPr>
      </w:pPr>
      <w:r w:rsidRPr="000A4227">
        <w:rPr>
          <w:sz w:val="20"/>
          <w:szCs w:val="20"/>
        </w:rPr>
        <w:t>at any time</w:t>
      </w:r>
    </w:p>
    <w:p w14:paraId="3E3D12CC" w14:textId="77777777" w:rsidR="00AD0EF4" w:rsidRDefault="00010574" w:rsidP="00AD0EF4">
      <w:pPr>
        <w:pStyle w:val="ListParagraph"/>
        <w:numPr>
          <w:ilvl w:val="0"/>
          <w:numId w:val="13"/>
        </w:numPr>
        <w:ind w:left="142" w:firstLine="0"/>
        <w:rPr>
          <w:sz w:val="20"/>
          <w:szCs w:val="20"/>
        </w:rPr>
      </w:pPr>
      <w:r w:rsidRPr="000A4227">
        <w:rPr>
          <w:sz w:val="20"/>
          <w:szCs w:val="20"/>
        </w:rPr>
        <w:t xml:space="preserve">Maroondah City Council reserves the right to request additional information or documents that </w:t>
      </w:r>
      <w:proofErr w:type="gramStart"/>
      <w:r w:rsidRPr="000A4227">
        <w:rPr>
          <w:sz w:val="20"/>
          <w:szCs w:val="20"/>
        </w:rPr>
        <w:t>may</w:t>
      </w:r>
      <w:proofErr w:type="gramEnd"/>
    </w:p>
    <w:p w14:paraId="17F991E8" w14:textId="4806E89C" w:rsidR="00010574" w:rsidRPr="000A4227" w:rsidRDefault="00010574" w:rsidP="00AD0EF4">
      <w:pPr>
        <w:pStyle w:val="ListParagraph"/>
        <w:ind w:left="142" w:firstLine="578"/>
        <w:rPr>
          <w:sz w:val="20"/>
          <w:szCs w:val="20"/>
        </w:rPr>
      </w:pPr>
      <w:r w:rsidRPr="000A4227">
        <w:rPr>
          <w:sz w:val="20"/>
          <w:szCs w:val="20"/>
        </w:rPr>
        <w:t xml:space="preserve">support the </w:t>
      </w:r>
      <w:proofErr w:type="gramStart"/>
      <w:r w:rsidRPr="000A4227">
        <w:rPr>
          <w:sz w:val="20"/>
          <w:szCs w:val="20"/>
        </w:rPr>
        <w:t>application</w:t>
      </w:r>
      <w:proofErr w:type="gramEnd"/>
    </w:p>
    <w:sectPr w:rsidR="00010574" w:rsidRPr="000A4227" w:rsidSect="008932A4">
      <w:footerReference w:type="default" r:id="rId10"/>
      <w:headerReference w:type="first" r:id="rId11"/>
      <w:footerReference w:type="first" r:id="rId12"/>
      <w:type w:val="continuous"/>
      <w:pgSz w:w="11906" w:h="16838" w:code="9"/>
      <w:pgMar w:top="567" w:right="1134" w:bottom="567" w:left="1134" w:header="0"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A4D2" w14:textId="77777777" w:rsidR="008E2C9D" w:rsidRDefault="008E2C9D" w:rsidP="002465D5">
      <w:r>
        <w:separator/>
      </w:r>
    </w:p>
  </w:endnote>
  <w:endnote w:type="continuationSeparator" w:id="0">
    <w:p w14:paraId="48A556B8" w14:textId="77777777" w:rsidR="008E2C9D" w:rsidRDefault="008E2C9D" w:rsidP="0024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789D" w14:textId="77777777" w:rsidR="00AF05B3" w:rsidRDefault="00AF05B3" w:rsidP="00AF05B3">
    <w:pPr>
      <w:pStyle w:val="Footer"/>
      <w:tabs>
        <w:tab w:val="clear" w:pos="4513"/>
        <w:tab w:val="clear" w:pos="9026"/>
      </w:tabs>
      <w:ind w:left="-426"/>
      <w:rPr>
        <w:rFonts w:cs="Arial"/>
        <w:sz w:val="16"/>
        <w:szCs w:val="16"/>
      </w:rPr>
    </w:pPr>
  </w:p>
  <w:p w14:paraId="0F92789C" w14:textId="28F5BBB3" w:rsidR="001B1C20" w:rsidRPr="00D91D01" w:rsidRDefault="001B1C20" w:rsidP="001B1C20">
    <w:pPr>
      <w:ind w:left="-426"/>
      <w:rPr>
        <w:sz w:val="18"/>
        <w:szCs w:val="18"/>
      </w:rPr>
    </w:pPr>
    <w:r w:rsidRPr="00D91D01">
      <w:rPr>
        <w:b/>
        <w:bCs/>
        <w:sz w:val="18"/>
        <w:szCs w:val="18"/>
      </w:rPr>
      <w:t>Form:</w:t>
    </w:r>
    <w:r w:rsidRPr="00D91D01">
      <w:rPr>
        <w:sz w:val="18"/>
        <w:szCs w:val="18"/>
      </w:rPr>
      <w:t xml:space="preserve">  Application for </w:t>
    </w:r>
    <w:r>
      <w:rPr>
        <w:sz w:val="18"/>
        <w:szCs w:val="18"/>
      </w:rPr>
      <w:t xml:space="preserve">Fundraising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FB3908">
      <w:rPr>
        <w:sz w:val="18"/>
        <w:szCs w:val="18"/>
      </w:rPr>
      <w:tab/>
    </w:r>
    <w:r w:rsidR="00FB3908">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392243EE" w14:textId="77777777" w:rsidR="001B1C20" w:rsidRPr="003F3FEF" w:rsidRDefault="001B1C20" w:rsidP="001B1C20">
    <w:pPr>
      <w:ind w:left="-426"/>
      <w:rPr>
        <w:sz w:val="18"/>
        <w:szCs w:val="18"/>
      </w:rPr>
    </w:pPr>
    <w:r w:rsidRPr="00CD25BC">
      <w:rPr>
        <w:rFonts w:cs="Arial"/>
        <w:b/>
        <w:bCs/>
        <w:sz w:val="18"/>
        <w:szCs w:val="18"/>
      </w:rPr>
      <w:t>Our Reference:</w:t>
    </w:r>
    <w:r>
      <w:rPr>
        <w:rFonts w:cs="Arial"/>
        <w:sz w:val="18"/>
        <w:szCs w:val="18"/>
      </w:rPr>
      <w:t xml:space="preserve">  </w:t>
    </w:r>
    <w:r w:rsidRPr="003F3FEF">
      <w:rPr>
        <w:rFonts w:cs="Arial"/>
        <w:sz w:val="18"/>
        <w:szCs w:val="18"/>
      </w:rPr>
      <w:t>18/2625</w:t>
    </w:r>
    <w:r>
      <w:rPr>
        <w:rFonts w:cs="Arial"/>
        <w:sz w:val="18"/>
        <w:szCs w:val="18"/>
      </w:rPr>
      <w:t>07</w:t>
    </w:r>
  </w:p>
  <w:p w14:paraId="345ACDF5" w14:textId="1A9BF6F7" w:rsidR="001B1C20" w:rsidRDefault="001B1C20" w:rsidP="00BC7FE5">
    <w:pPr>
      <w:pStyle w:val="Footer"/>
      <w:tabs>
        <w:tab w:val="clear" w:pos="4513"/>
        <w:tab w:val="clear" w:pos="9026"/>
      </w:tabs>
      <w:ind w:left="-426"/>
      <w:rPr>
        <w:rFonts w:cs="Arial"/>
        <w:sz w:val="18"/>
        <w:szCs w:val="18"/>
      </w:rPr>
    </w:pPr>
  </w:p>
  <w:p w14:paraId="6C5E15BA" w14:textId="04E821AF" w:rsidR="001B1C20" w:rsidRDefault="001B1C20" w:rsidP="001B1C20">
    <w:pPr>
      <w:pStyle w:val="BasicParagraph"/>
      <w:suppressAutoHyphens/>
      <w:ind w:left="-426"/>
      <w:jc w:val="center"/>
    </w:pPr>
    <w:r w:rsidRPr="00681177">
      <w:rPr>
        <w:rFonts w:ascii="Arial" w:hAnsi="Arial" w:cs="Arial"/>
        <w:color w:val="147CC2"/>
        <w:sz w:val="22"/>
        <w:szCs w:val="22"/>
      </w:rPr>
      <w:t xml:space="preserve">Active      </w:t>
    </w:r>
    <w:r w:rsidRPr="00681177">
      <w:rPr>
        <w:rFonts w:ascii="Arial" w:hAnsi="Arial" w:cs="Arial"/>
        <w:color w:val="65BEF0"/>
        <w:sz w:val="22"/>
        <w:szCs w:val="22"/>
      </w:rPr>
      <w:t>Prosperous</w:t>
    </w:r>
    <w:r w:rsidRPr="00681177">
      <w:rPr>
        <w:rFonts w:ascii="Arial" w:hAnsi="Arial" w:cs="Arial"/>
        <w:color w:val="147CC2"/>
        <w:sz w:val="22"/>
        <w:szCs w:val="22"/>
      </w:rPr>
      <w:t xml:space="preserve">      </w:t>
    </w:r>
    <w:r w:rsidRPr="00681177">
      <w:rPr>
        <w:rFonts w:ascii="Arial" w:hAnsi="Arial" w:cs="Arial"/>
        <w:color w:val="6EBBBC"/>
        <w:sz w:val="22"/>
        <w:szCs w:val="22"/>
      </w:rPr>
      <w:t>Vibrant</w:t>
    </w:r>
    <w:r w:rsidRPr="00681177">
      <w:rPr>
        <w:rFonts w:ascii="Arial" w:hAnsi="Arial" w:cs="Arial"/>
        <w:color w:val="147CC2"/>
        <w:sz w:val="22"/>
        <w:szCs w:val="22"/>
      </w:rPr>
      <w:t xml:space="preserve">      </w:t>
    </w:r>
    <w:r w:rsidRPr="00681177">
      <w:rPr>
        <w:rFonts w:ascii="Arial" w:hAnsi="Arial" w:cs="Arial"/>
        <w:color w:val="54AB57"/>
        <w:sz w:val="22"/>
        <w:szCs w:val="22"/>
      </w:rPr>
      <w:t>Sustainable</w:t>
    </w:r>
    <w:r w:rsidRPr="00681177">
      <w:rPr>
        <w:rFonts w:ascii="Arial" w:hAnsi="Arial" w:cs="Arial"/>
        <w:color w:val="147CC2"/>
        <w:sz w:val="22"/>
        <w:szCs w:val="22"/>
      </w:rPr>
      <w:t xml:space="preserve">      </w:t>
    </w:r>
    <w:r w:rsidRPr="00681177">
      <w:rPr>
        <w:rFonts w:ascii="Arial" w:hAnsi="Arial" w:cs="Arial"/>
        <w:color w:val="9EC54C"/>
        <w:sz w:val="22"/>
        <w:szCs w:val="22"/>
      </w:rPr>
      <w:t>Accessible</w:t>
    </w:r>
    <w:r w:rsidRPr="00681177">
      <w:rPr>
        <w:rFonts w:ascii="Arial" w:hAnsi="Arial" w:cs="Arial"/>
        <w:color w:val="147CC2"/>
        <w:sz w:val="22"/>
        <w:szCs w:val="22"/>
      </w:rPr>
      <w:t xml:space="preserve">      </w:t>
    </w:r>
    <w:r w:rsidRPr="00681177">
      <w:rPr>
        <w:rFonts w:ascii="Arial" w:hAnsi="Arial" w:cs="Arial"/>
        <w:color w:val="C4D544"/>
        <w:sz w:val="22"/>
        <w:szCs w:val="22"/>
      </w:rPr>
      <w:t>Thriving</w:t>
    </w:r>
    <w:r w:rsidRPr="00681177">
      <w:rPr>
        <w:rFonts w:ascii="Arial" w:hAnsi="Arial" w:cs="Arial"/>
        <w:color w:val="147CC2"/>
        <w:sz w:val="22"/>
        <w:szCs w:val="22"/>
      </w:rPr>
      <w:t xml:space="preserve">      </w:t>
    </w:r>
    <w:r w:rsidRPr="00681177">
      <w:rPr>
        <w:rFonts w:ascii="Arial" w:hAnsi="Arial" w:cs="Arial"/>
        <w:color w:val="EBB730"/>
        <w:sz w:val="22"/>
        <w:szCs w:val="22"/>
      </w:rPr>
      <w:t>Inclusive</w:t>
    </w:r>
    <w:r w:rsidRPr="00681177">
      <w:rPr>
        <w:rFonts w:ascii="Arial" w:hAnsi="Arial" w:cs="Arial"/>
        <w:color w:val="147CC2"/>
        <w:sz w:val="22"/>
        <w:szCs w:val="22"/>
      </w:rPr>
      <w:t xml:space="preserve">      </w:t>
    </w:r>
    <w:r w:rsidRPr="00681177">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6A5" w14:textId="60B721AF" w:rsidR="00CD25BC" w:rsidRPr="00D91D01" w:rsidRDefault="00CD25BC" w:rsidP="00CD25BC">
    <w:pPr>
      <w:ind w:left="-426"/>
      <w:rPr>
        <w:sz w:val="18"/>
        <w:szCs w:val="18"/>
      </w:rPr>
    </w:pPr>
    <w:r w:rsidRPr="00D91D01">
      <w:rPr>
        <w:b/>
        <w:bCs/>
        <w:sz w:val="18"/>
        <w:szCs w:val="18"/>
      </w:rPr>
      <w:t>Form:</w:t>
    </w:r>
    <w:r w:rsidRPr="00D91D01">
      <w:rPr>
        <w:sz w:val="18"/>
        <w:szCs w:val="18"/>
      </w:rPr>
      <w:t xml:space="preserve">  Application for </w:t>
    </w:r>
    <w:r>
      <w:rPr>
        <w:sz w:val="18"/>
        <w:szCs w:val="18"/>
      </w:rPr>
      <w:t xml:space="preserve">Fundraising </w:t>
    </w:r>
    <w:r w:rsidRPr="00D91D01">
      <w:rPr>
        <w:sz w:val="18"/>
        <w:szCs w:val="18"/>
      </w:rPr>
      <w:t>Permit</w:t>
    </w:r>
    <w:r w:rsidRPr="00D91D01">
      <w:rPr>
        <w:sz w:val="18"/>
        <w:szCs w:val="18"/>
      </w:rPr>
      <w:tab/>
    </w:r>
    <w:r w:rsidRPr="00D91D01">
      <w:rPr>
        <w:sz w:val="18"/>
        <w:szCs w:val="18"/>
      </w:rPr>
      <w:tab/>
    </w:r>
    <w:r w:rsidRPr="00D91D01">
      <w:rPr>
        <w:sz w:val="18"/>
        <w:szCs w:val="18"/>
      </w:rPr>
      <w:tab/>
    </w:r>
    <w:r>
      <w:rPr>
        <w:sz w:val="18"/>
        <w:szCs w:val="18"/>
      </w:rPr>
      <w:tab/>
    </w:r>
    <w:r w:rsidR="00852B36">
      <w:rPr>
        <w:sz w:val="18"/>
        <w:szCs w:val="18"/>
      </w:rPr>
      <w:tab/>
    </w:r>
    <w:r w:rsidRPr="00D91D01">
      <w:rPr>
        <w:b/>
        <w:bCs/>
        <w:sz w:val="18"/>
        <w:szCs w:val="18"/>
      </w:rPr>
      <w:t>Service Area:</w:t>
    </w:r>
    <w:r>
      <w:rPr>
        <w:b/>
        <w:bCs/>
        <w:sz w:val="18"/>
        <w:szCs w:val="18"/>
      </w:rPr>
      <w:t xml:space="preserve">  </w:t>
    </w:r>
    <w:r w:rsidRPr="00D91D01">
      <w:rPr>
        <w:sz w:val="18"/>
        <w:szCs w:val="18"/>
      </w:rPr>
      <w:t>Local Laws</w:t>
    </w:r>
  </w:p>
  <w:p w14:paraId="114C8EE8" w14:textId="2A43BBBC" w:rsidR="00AC435C" w:rsidRPr="003F3FEF" w:rsidRDefault="00AC435C" w:rsidP="00BC7FE5">
    <w:pPr>
      <w:ind w:left="-426"/>
      <w:rPr>
        <w:sz w:val="18"/>
        <w:szCs w:val="18"/>
      </w:rPr>
    </w:pPr>
    <w:r w:rsidRPr="00CD25BC">
      <w:rPr>
        <w:rFonts w:cs="Arial"/>
        <w:b/>
        <w:bCs/>
        <w:sz w:val="18"/>
        <w:szCs w:val="18"/>
      </w:rPr>
      <w:t>Our Reference:</w:t>
    </w:r>
    <w:r>
      <w:rPr>
        <w:rFonts w:cs="Arial"/>
        <w:sz w:val="18"/>
        <w:szCs w:val="18"/>
      </w:rPr>
      <w:t xml:space="preserve">  </w:t>
    </w:r>
    <w:r w:rsidRPr="003F3FEF">
      <w:rPr>
        <w:rFonts w:cs="Arial"/>
        <w:sz w:val="18"/>
        <w:szCs w:val="18"/>
      </w:rPr>
      <w:t>18/2625</w:t>
    </w:r>
    <w:r w:rsidR="00BC7FE5">
      <w:rPr>
        <w:rFonts w:cs="Arial"/>
        <w:sz w:val="18"/>
        <w:szCs w:val="18"/>
      </w:rPr>
      <w:t>07</w:t>
    </w:r>
  </w:p>
  <w:p w14:paraId="7C05C90D" w14:textId="72BEE95A" w:rsidR="002718D8" w:rsidRDefault="002718D8" w:rsidP="00AC435C">
    <w:pPr>
      <w:pStyle w:val="Footer"/>
      <w:tabs>
        <w:tab w:val="clear" w:pos="4513"/>
        <w:tab w:val="clear" w:pos="9026"/>
      </w:tabs>
      <w:ind w:left="-426"/>
      <w:rPr>
        <w:rFonts w:cs="Arial"/>
        <w:sz w:val="16"/>
        <w:szCs w:val="16"/>
      </w:rPr>
    </w:pPr>
  </w:p>
  <w:p w14:paraId="210B105E" w14:textId="683F3F01" w:rsidR="003F416E" w:rsidRPr="009C771C" w:rsidRDefault="003F416E" w:rsidP="001B1C20">
    <w:pPr>
      <w:pStyle w:val="BasicParagraph"/>
      <w:suppressAutoHyphens/>
      <w:ind w:left="-426"/>
      <w:rPr>
        <w:rFonts w:cs="Arial"/>
        <w:sz w:val="16"/>
        <w:szCs w:val="16"/>
      </w:rPr>
    </w:pPr>
    <w:r w:rsidRPr="00681177">
      <w:rPr>
        <w:rFonts w:ascii="Arial" w:hAnsi="Arial" w:cs="Arial"/>
        <w:color w:val="147CC2"/>
        <w:sz w:val="22"/>
        <w:szCs w:val="22"/>
      </w:rPr>
      <w:t xml:space="preserve">Active      </w:t>
    </w:r>
    <w:r w:rsidRPr="00681177">
      <w:rPr>
        <w:rFonts w:ascii="Arial" w:hAnsi="Arial" w:cs="Arial"/>
        <w:color w:val="65BEF0"/>
        <w:sz w:val="22"/>
        <w:szCs w:val="22"/>
      </w:rPr>
      <w:t>Prosperous</w:t>
    </w:r>
    <w:r w:rsidRPr="00681177">
      <w:rPr>
        <w:rFonts w:ascii="Arial" w:hAnsi="Arial" w:cs="Arial"/>
        <w:color w:val="147CC2"/>
        <w:sz w:val="22"/>
        <w:szCs w:val="22"/>
      </w:rPr>
      <w:t xml:space="preserve">      </w:t>
    </w:r>
    <w:r w:rsidRPr="00681177">
      <w:rPr>
        <w:rFonts w:ascii="Arial" w:hAnsi="Arial" w:cs="Arial"/>
        <w:color w:val="6EBBBC"/>
        <w:sz w:val="22"/>
        <w:szCs w:val="22"/>
      </w:rPr>
      <w:t>Vibrant</w:t>
    </w:r>
    <w:r w:rsidRPr="00681177">
      <w:rPr>
        <w:rFonts w:ascii="Arial" w:hAnsi="Arial" w:cs="Arial"/>
        <w:color w:val="147CC2"/>
        <w:sz w:val="22"/>
        <w:szCs w:val="22"/>
      </w:rPr>
      <w:t xml:space="preserve">      </w:t>
    </w:r>
    <w:r w:rsidRPr="00681177">
      <w:rPr>
        <w:rFonts w:ascii="Arial" w:hAnsi="Arial" w:cs="Arial"/>
        <w:color w:val="54AB57"/>
        <w:sz w:val="22"/>
        <w:szCs w:val="22"/>
      </w:rPr>
      <w:t>Sustainable</w:t>
    </w:r>
    <w:r w:rsidRPr="00681177">
      <w:rPr>
        <w:rFonts w:ascii="Arial" w:hAnsi="Arial" w:cs="Arial"/>
        <w:color w:val="147CC2"/>
        <w:sz w:val="22"/>
        <w:szCs w:val="22"/>
      </w:rPr>
      <w:t xml:space="preserve">      </w:t>
    </w:r>
    <w:r w:rsidRPr="00681177">
      <w:rPr>
        <w:rFonts w:ascii="Arial" w:hAnsi="Arial" w:cs="Arial"/>
        <w:color w:val="9EC54C"/>
        <w:sz w:val="22"/>
        <w:szCs w:val="22"/>
      </w:rPr>
      <w:t>Accessible</w:t>
    </w:r>
    <w:r w:rsidRPr="00681177">
      <w:rPr>
        <w:rFonts w:ascii="Arial" w:hAnsi="Arial" w:cs="Arial"/>
        <w:color w:val="147CC2"/>
        <w:sz w:val="22"/>
        <w:szCs w:val="22"/>
      </w:rPr>
      <w:t xml:space="preserve">      </w:t>
    </w:r>
    <w:r w:rsidRPr="00681177">
      <w:rPr>
        <w:rFonts w:ascii="Arial" w:hAnsi="Arial" w:cs="Arial"/>
        <w:color w:val="C4D544"/>
        <w:sz w:val="22"/>
        <w:szCs w:val="22"/>
      </w:rPr>
      <w:t>Thriving</w:t>
    </w:r>
    <w:r w:rsidRPr="00681177">
      <w:rPr>
        <w:rFonts w:ascii="Arial" w:hAnsi="Arial" w:cs="Arial"/>
        <w:color w:val="147CC2"/>
        <w:sz w:val="22"/>
        <w:szCs w:val="22"/>
      </w:rPr>
      <w:t xml:space="preserve">      </w:t>
    </w:r>
    <w:r w:rsidRPr="00681177">
      <w:rPr>
        <w:rFonts w:ascii="Arial" w:hAnsi="Arial" w:cs="Arial"/>
        <w:color w:val="EBB730"/>
        <w:sz w:val="22"/>
        <w:szCs w:val="22"/>
      </w:rPr>
      <w:t>Inclusive</w:t>
    </w:r>
    <w:r w:rsidRPr="00681177">
      <w:rPr>
        <w:rFonts w:ascii="Arial" w:hAnsi="Arial" w:cs="Arial"/>
        <w:color w:val="147CC2"/>
        <w:sz w:val="22"/>
        <w:szCs w:val="22"/>
      </w:rPr>
      <w:t xml:space="preserve">      </w:t>
    </w:r>
    <w:r w:rsidRPr="00681177">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8817" w14:textId="77777777" w:rsidR="008E2C9D" w:rsidRDefault="008E2C9D" w:rsidP="002465D5">
      <w:r>
        <w:separator/>
      </w:r>
    </w:p>
  </w:footnote>
  <w:footnote w:type="continuationSeparator" w:id="0">
    <w:p w14:paraId="2B53FB57" w14:textId="77777777" w:rsidR="008E2C9D" w:rsidRDefault="008E2C9D" w:rsidP="0024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0E02" w14:textId="7F55309F" w:rsidR="00FC5880" w:rsidRDefault="00C63A00" w:rsidP="00FC5880">
    <w:pPr>
      <w:rPr>
        <w:rFonts w:cs="Arial"/>
        <w:b/>
        <w:sz w:val="28"/>
        <w:szCs w:val="28"/>
      </w:rPr>
    </w:pPr>
    <w:r w:rsidRPr="00703E92">
      <w:rPr>
        <w:noProof/>
      </w:rPr>
      <w:drawing>
        <wp:anchor distT="0" distB="0" distL="114300" distR="114300" simplePos="0" relativeHeight="251661312" behindDoc="1" locked="0" layoutInCell="1" allowOverlap="1" wp14:anchorId="10F6B21D" wp14:editId="7C5DA247">
          <wp:simplePos x="0" y="0"/>
          <wp:positionH relativeFrom="column">
            <wp:posOffset>-706582</wp:posOffset>
          </wp:positionH>
          <wp:positionV relativeFrom="paragraph">
            <wp:posOffset>16799</wp:posOffset>
          </wp:positionV>
          <wp:extent cx="7566660" cy="2933700"/>
          <wp:effectExtent l="0" t="0" r="0" b="0"/>
          <wp:wrapNone/>
          <wp:docPr id="13" name="Picture 13"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A49FA" w14:textId="07C08258" w:rsidR="00FC5880" w:rsidRDefault="00FC5880" w:rsidP="00FC5880">
    <w:pPr>
      <w:rPr>
        <w:rFonts w:cs="Arial"/>
        <w:b/>
        <w:sz w:val="28"/>
        <w:szCs w:val="28"/>
      </w:rPr>
    </w:pPr>
  </w:p>
  <w:p w14:paraId="2984E133" w14:textId="77777777" w:rsidR="00FC5880" w:rsidRDefault="00FC5880" w:rsidP="00FC5880">
    <w:pPr>
      <w:rPr>
        <w:rFonts w:cs="Arial"/>
        <w:b/>
        <w:sz w:val="28"/>
        <w:szCs w:val="28"/>
      </w:rPr>
    </w:pPr>
  </w:p>
  <w:p w14:paraId="69C03226" w14:textId="23D9F20F" w:rsidR="00FC5880" w:rsidRPr="00C63A00" w:rsidRDefault="00C63A00" w:rsidP="00C63A00">
    <w:pPr>
      <w:ind w:left="-567"/>
      <w:rPr>
        <w:rFonts w:cs="Arial"/>
        <w:color w:val="FFFFFF" w:themeColor="background1"/>
        <w:sz w:val="64"/>
        <w:szCs w:val="64"/>
      </w:rPr>
    </w:pPr>
    <w:r w:rsidRPr="00C63A00">
      <w:rPr>
        <w:rFonts w:cs="Arial"/>
        <w:color w:val="FFFFFF" w:themeColor="background1"/>
        <w:sz w:val="64"/>
        <w:szCs w:val="64"/>
      </w:rPr>
      <w:t xml:space="preserve">Fundraising </w:t>
    </w:r>
  </w:p>
  <w:p w14:paraId="7B27FABE" w14:textId="79D10773" w:rsidR="00C63A00" w:rsidRPr="00C63A00" w:rsidRDefault="00C63A00" w:rsidP="00C63A00">
    <w:pPr>
      <w:ind w:left="-567"/>
      <w:rPr>
        <w:rFonts w:cs="Arial"/>
        <w:color w:val="FFFFFF" w:themeColor="background1"/>
        <w:sz w:val="64"/>
        <w:szCs w:val="64"/>
      </w:rPr>
    </w:pPr>
    <w:r w:rsidRPr="00C63A00">
      <w:rPr>
        <w:rFonts w:cs="Arial"/>
        <w:color w:val="FFFFFF" w:themeColor="background1"/>
        <w:sz w:val="64"/>
        <w:szCs w:val="64"/>
      </w:rPr>
      <w:t>Permit Application</w:t>
    </w:r>
  </w:p>
  <w:p w14:paraId="0D50C6BB" w14:textId="47BC5B17" w:rsidR="002465D5" w:rsidRDefault="002465D5" w:rsidP="00FC5880">
    <w:pPr>
      <w:pStyle w:val="Header"/>
    </w:pPr>
    <w:r>
      <w:rPr>
        <w:noProof/>
        <w:lang w:eastAsia="en-AU"/>
      </w:rPr>
      <w:drawing>
        <wp:anchor distT="0" distB="0" distL="114300" distR="114300" simplePos="0" relativeHeight="251659264" behindDoc="0" locked="0" layoutInCell="1" allowOverlap="1" wp14:anchorId="09A01E22" wp14:editId="5EB0AD68">
          <wp:simplePos x="0" y="0"/>
          <wp:positionH relativeFrom="column">
            <wp:posOffset>4301490</wp:posOffset>
          </wp:positionH>
          <wp:positionV relativeFrom="page">
            <wp:posOffset>0</wp:posOffset>
          </wp:positionV>
          <wp:extent cx="2529840" cy="11398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2">
                    <a:extLst>
                      <a:ext uri="{28A0092B-C50C-407E-A947-70E740481C1C}">
                        <a14:useLocalDpi xmlns:a14="http://schemas.microsoft.com/office/drawing/2010/main" val="0"/>
                      </a:ext>
                    </a:extLst>
                  </a:blip>
                  <a:stretch>
                    <a:fillRect/>
                  </a:stretch>
                </pic:blipFill>
                <pic:spPr>
                  <a:xfrm>
                    <a:off x="0" y="0"/>
                    <a:ext cx="2529840" cy="1139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0D2"/>
    <w:multiLevelType w:val="hybridMultilevel"/>
    <w:tmpl w:val="9104C4C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BC488E"/>
    <w:multiLevelType w:val="multilevel"/>
    <w:tmpl w:val="8334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A7035"/>
    <w:multiLevelType w:val="hybridMultilevel"/>
    <w:tmpl w:val="FE64EFE8"/>
    <w:lvl w:ilvl="0" w:tplc="8D58F23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387F72"/>
    <w:multiLevelType w:val="hybridMultilevel"/>
    <w:tmpl w:val="C81C4E2A"/>
    <w:lvl w:ilvl="0" w:tplc="3B7685E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595430"/>
    <w:multiLevelType w:val="hybridMultilevel"/>
    <w:tmpl w:val="F3B4F82A"/>
    <w:lvl w:ilvl="0" w:tplc="0C090001">
      <w:start w:val="1"/>
      <w:numFmt w:val="bullet"/>
      <w:lvlText w:val=""/>
      <w:lvlJc w:val="left"/>
      <w:pPr>
        <w:ind w:left="786" w:hanging="360"/>
      </w:pPr>
      <w:rPr>
        <w:rFonts w:ascii="Symbol" w:hAnsi="Symbol" w:hint="default"/>
      </w:rPr>
    </w:lvl>
    <w:lvl w:ilvl="1" w:tplc="0C090001">
      <w:start w:val="1"/>
      <w:numFmt w:val="bullet"/>
      <w:lvlText w:val=""/>
      <w:lvlJc w:val="left"/>
      <w:pPr>
        <w:ind w:left="1506" w:hanging="360"/>
      </w:pPr>
      <w:rPr>
        <w:rFonts w:ascii="Symbol" w:hAnsi="Symbol" w:hint="default"/>
      </w:r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31972A50"/>
    <w:multiLevelType w:val="hybridMultilevel"/>
    <w:tmpl w:val="1768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062E2"/>
    <w:multiLevelType w:val="hybridMultilevel"/>
    <w:tmpl w:val="8B3A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CE5F1D"/>
    <w:multiLevelType w:val="hybridMultilevel"/>
    <w:tmpl w:val="48A2F672"/>
    <w:lvl w:ilvl="0" w:tplc="0C090001">
      <w:start w:val="1"/>
      <w:numFmt w:val="bullet"/>
      <w:lvlText w:val=""/>
      <w:lvlJc w:val="left"/>
      <w:pPr>
        <w:ind w:left="3534" w:hanging="360"/>
      </w:pPr>
      <w:rPr>
        <w:rFonts w:ascii="Symbol" w:hAnsi="Symbol" w:hint="default"/>
      </w:rPr>
    </w:lvl>
    <w:lvl w:ilvl="1" w:tplc="0C090003">
      <w:start w:val="1"/>
      <w:numFmt w:val="bullet"/>
      <w:lvlText w:val="o"/>
      <w:lvlJc w:val="left"/>
      <w:pPr>
        <w:ind w:left="4254" w:hanging="360"/>
      </w:pPr>
      <w:rPr>
        <w:rFonts w:ascii="Courier New" w:hAnsi="Courier New" w:cs="Courier New" w:hint="default"/>
      </w:rPr>
    </w:lvl>
    <w:lvl w:ilvl="2" w:tplc="0C090005" w:tentative="1">
      <w:start w:val="1"/>
      <w:numFmt w:val="bullet"/>
      <w:lvlText w:val=""/>
      <w:lvlJc w:val="left"/>
      <w:pPr>
        <w:ind w:left="4974" w:hanging="360"/>
      </w:pPr>
      <w:rPr>
        <w:rFonts w:ascii="Wingdings" w:hAnsi="Wingdings" w:hint="default"/>
      </w:rPr>
    </w:lvl>
    <w:lvl w:ilvl="3" w:tplc="0C090001" w:tentative="1">
      <w:start w:val="1"/>
      <w:numFmt w:val="bullet"/>
      <w:lvlText w:val=""/>
      <w:lvlJc w:val="left"/>
      <w:pPr>
        <w:ind w:left="5694" w:hanging="360"/>
      </w:pPr>
      <w:rPr>
        <w:rFonts w:ascii="Symbol" w:hAnsi="Symbol" w:hint="default"/>
      </w:rPr>
    </w:lvl>
    <w:lvl w:ilvl="4" w:tplc="0C090003" w:tentative="1">
      <w:start w:val="1"/>
      <w:numFmt w:val="bullet"/>
      <w:lvlText w:val="o"/>
      <w:lvlJc w:val="left"/>
      <w:pPr>
        <w:ind w:left="6414" w:hanging="360"/>
      </w:pPr>
      <w:rPr>
        <w:rFonts w:ascii="Courier New" w:hAnsi="Courier New" w:cs="Courier New" w:hint="default"/>
      </w:rPr>
    </w:lvl>
    <w:lvl w:ilvl="5" w:tplc="0C090005" w:tentative="1">
      <w:start w:val="1"/>
      <w:numFmt w:val="bullet"/>
      <w:lvlText w:val=""/>
      <w:lvlJc w:val="left"/>
      <w:pPr>
        <w:ind w:left="7134" w:hanging="360"/>
      </w:pPr>
      <w:rPr>
        <w:rFonts w:ascii="Wingdings" w:hAnsi="Wingdings" w:hint="default"/>
      </w:rPr>
    </w:lvl>
    <w:lvl w:ilvl="6" w:tplc="0C090001" w:tentative="1">
      <w:start w:val="1"/>
      <w:numFmt w:val="bullet"/>
      <w:lvlText w:val=""/>
      <w:lvlJc w:val="left"/>
      <w:pPr>
        <w:ind w:left="7854" w:hanging="360"/>
      </w:pPr>
      <w:rPr>
        <w:rFonts w:ascii="Symbol" w:hAnsi="Symbol" w:hint="default"/>
      </w:rPr>
    </w:lvl>
    <w:lvl w:ilvl="7" w:tplc="0C090003" w:tentative="1">
      <w:start w:val="1"/>
      <w:numFmt w:val="bullet"/>
      <w:lvlText w:val="o"/>
      <w:lvlJc w:val="left"/>
      <w:pPr>
        <w:ind w:left="8574" w:hanging="360"/>
      </w:pPr>
      <w:rPr>
        <w:rFonts w:ascii="Courier New" w:hAnsi="Courier New" w:cs="Courier New" w:hint="default"/>
      </w:rPr>
    </w:lvl>
    <w:lvl w:ilvl="8" w:tplc="0C090005" w:tentative="1">
      <w:start w:val="1"/>
      <w:numFmt w:val="bullet"/>
      <w:lvlText w:val=""/>
      <w:lvlJc w:val="left"/>
      <w:pPr>
        <w:ind w:left="9294" w:hanging="360"/>
      </w:pPr>
      <w:rPr>
        <w:rFonts w:ascii="Wingdings" w:hAnsi="Wingdings" w:hint="default"/>
      </w:rPr>
    </w:lvl>
  </w:abstractNum>
  <w:abstractNum w:abstractNumId="8" w15:restartNumberingAfterBreak="0">
    <w:nsid w:val="52E14A77"/>
    <w:multiLevelType w:val="hybridMultilevel"/>
    <w:tmpl w:val="F9C0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73332"/>
    <w:multiLevelType w:val="hybridMultilevel"/>
    <w:tmpl w:val="84DEACE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64C3778"/>
    <w:multiLevelType w:val="hybridMultilevel"/>
    <w:tmpl w:val="F4CCF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242DA2"/>
    <w:multiLevelType w:val="hybridMultilevel"/>
    <w:tmpl w:val="D918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284414"/>
    <w:multiLevelType w:val="hybridMultilevel"/>
    <w:tmpl w:val="071AC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3540E4"/>
    <w:multiLevelType w:val="hybridMultilevel"/>
    <w:tmpl w:val="36301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9577644">
    <w:abstractNumId w:val="3"/>
  </w:num>
  <w:num w:numId="2" w16cid:durableId="324094045">
    <w:abstractNumId w:val="0"/>
  </w:num>
  <w:num w:numId="3" w16cid:durableId="282149963">
    <w:abstractNumId w:val="5"/>
  </w:num>
  <w:num w:numId="4" w16cid:durableId="1854028525">
    <w:abstractNumId w:val="11"/>
  </w:num>
  <w:num w:numId="5" w16cid:durableId="168520656">
    <w:abstractNumId w:val="12"/>
  </w:num>
  <w:num w:numId="6" w16cid:durableId="1328554712">
    <w:abstractNumId w:val="13"/>
  </w:num>
  <w:num w:numId="7" w16cid:durableId="334920185">
    <w:abstractNumId w:val="2"/>
  </w:num>
  <w:num w:numId="8" w16cid:durableId="1168443873">
    <w:abstractNumId w:val="10"/>
  </w:num>
  <w:num w:numId="9" w16cid:durableId="558590990">
    <w:abstractNumId w:val="4"/>
  </w:num>
  <w:num w:numId="10" w16cid:durableId="715619093">
    <w:abstractNumId w:val="9"/>
  </w:num>
  <w:num w:numId="11" w16cid:durableId="1705209930">
    <w:abstractNumId w:val="7"/>
  </w:num>
  <w:num w:numId="12" w16cid:durableId="1315984065">
    <w:abstractNumId w:val="8"/>
  </w:num>
  <w:num w:numId="13" w16cid:durableId="2120221717">
    <w:abstractNumId w:val="6"/>
  </w:num>
  <w:num w:numId="14" w16cid:durableId="75362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7"/>
    <w:rsid w:val="00007904"/>
    <w:rsid w:val="00010574"/>
    <w:rsid w:val="00020374"/>
    <w:rsid w:val="00093AA0"/>
    <w:rsid w:val="000B6C29"/>
    <w:rsid w:val="000C6C2B"/>
    <w:rsid w:val="000F7C7E"/>
    <w:rsid w:val="000F7FED"/>
    <w:rsid w:val="0010109C"/>
    <w:rsid w:val="00116177"/>
    <w:rsid w:val="001307D3"/>
    <w:rsid w:val="001970F5"/>
    <w:rsid w:val="001A11F2"/>
    <w:rsid w:val="001B1C20"/>
    <w:rsid w:val="001E1542"/>
    <w:rsid w:val="00201F59"/>
    <w:rsid w:val="002144C8"/>
    <w:rsid w:val="00232404"/>
    <w:rsid w:val="002465D5"/>
    <w:rsid w:val="002718D8"/>
    <w:rsid w:val="0028737D"/>
    <w:rsid w:val="002C661A"/>
    <w:rsid w:val="00310345"/>
    <w:rsid w:val="0033215A"/>
    <w:rsid w:val="0034216A"/>
    <w:rsid w:val="00360F48"/>
    <w:rsid w:val="00380B44"/>
    <w:rsid w:val="00385EF5"/>
    <w:rsid w:val="003951FC"/>
    <w:rsid w:val="003E1C3C"/>
    <w:rsid w:val="003F1F27"/>
    <w:rsid w:val="003F416E"/>
    <w:rsid w:val="003F4A54"/>
    <w:rsid w:val="0040733A"/>
    <w:rsid w:val="004525C7"/>
    <w:rsid w:val="00490927"/>
    <w:rsid w:val="004941BA"/>
    <w:rsid w:val="004A4189"/>
    <w:rsid w:val="004A6CC1"/>
    <w:rsid w:val="004E2FCB"/>
    <w:rsid w:val="004E4131"/>
    <w:rsid w:val="004E751F"/>
    <w:rsid w:val="004F332F"/>
    <w:rsid w:val="00504985"/>
    <w:rsid w:val="00543B3A"/>
    <w:rsid w:val="00547EC7"/>
    <w:rsid w:val="00590577"/>
    <w:rsid w:val="00593150"/>
    <w:rsid w:val="00597DC4"/>
    <w:rsid w:val="005F4194"/>
    <w:rsid w:val="00600DC2"/>
    <w:rsid w:val="00601F91"/>
    <w:rsid w:val="00624FC2"/>
    <w:rsid w:val="00674E04"/>
    <w:rsid w:val="00681177"/>
    <w:rsid w:val="0068276B"/>
    <w:rsid w:val="00687045"/>
    <w:rsid w:val="006B5B6D"/>
    <w:rsid w:val="006C168A"/>
    <w:rsid w:val="006E32FF"/>
    <w:rsid w:val="007430AB"/>
    <w:rsid w:val="00743782"/>
    <w:rsid w:val="0074691C"/>
    <w:rsid w:val="0078379C"/>
    <w:rsid w:val="007A35DD"/>
    <w:rsid w:val="007A4B7A"/>
    <w:rsid w:val="007B796B"/>
    <w:rsid w:val="007D4D4A"/>
    <w:rsid w:val="007D6D4C"/>
    <w:rsid w:val="00852B36"/>
    <w:rsid w:val="00875F36"/>
    <w:rsid w:val="00876B14"/>
    <w:rsid w:val="0088291A"/>
    <w:rsid w:val="008932A4"/>
    <w:rsid w:val="008C25C6"/>
    <w:rsid w:val="008E2C9D"/>
    <w:rsid w:val="008E4B6C"/>
    <w:rsid w:val="00902756"/>
    <w:rsid w:val="00925213"/>
    <w:rsid w:val="00926502"/>
    <w:rsid w:val="00932C60"/>
    <w:rsid w:val="00940FD9"/>
    <w:rsid w:val="00974F61"/>
    <w:rsid w:val="009C771C"/>
    <w:rsid w:val="009D0943"/>
    <w:rsid w:val="009F57D0"/>
    <w:rsid w:val="00A07314"/>
    <w:rsid w:val="00A12612"/>
    <w:rsid w:val="00A4617A"/>
    <w:rsid w:val="00A726EA"/>
    <w:rsid w:val="00AA0D8E"/>
    <w:rsid w:val="00AB010F"/>
    <w:rsid w:val="00AC435C"/>
    <w:rsid w:val="00AD0EF4"/>
    <w:rsid w:val="00AE7793"/>
    <w:rsid w:val="00AF05B3"/>
    <w:rsid w:val="00B01910"/>
    <w:rsid w:val="00B05068"/>
    <w:rsid w:val="00B63617"/>
    <w:rsid w:val="00B656B6"/>
    <w:rsid w:val="00B6678C"/>
    <w:rsid w:val="00B67E58"/>
    <w:rsid w:val="00BC2D5F"/>
    <w:rsid w:val="00BC7FE5"/>
    <w:rsid w:val="00C16B56"/>
    <w:rsid w:val="00C17E03"/>
    <w:rsid w:val="00C40DE2"/>
    <w:rsid w:val="00C63A00"/>
    <w:rsid w:val="00C73E72"/>
    <w:rsid w:val="00C96F4E"/>
    <w:rsid w:val="00CB4E6A"/>
    <w:rsid w:val="00CD25BC"/>
    <w:rsid w:val="00CF0A66"/>
    <w:rsid w:val="00D104F7"/>
    <w:rsid w:val="00DB0674"/>
    <w:rsid w:val="00DC450F"/>
    <w:rsid w:val="00E03ADB"/>
    <w:rsid w:val="00E12D3F"/>
    <w:rsid w:val="00E16296"/>
    <w:rsid w:val="00E329E8"/>
    <w:rsid w:val="00E5384D"/>
    <w:rsid w:val="00E65722"/>
    <w:rsid w:val="00E7067F"/>
    <w:rsid w:val="00E8224C"/>
    <w:rsid w:val="00E84BE6"/>
    <w:rsid w:val="00E90EFC"/>
    <w:rsid w:val="00EC4FE1"/>
    <w:rsid w:val="00ED652F"/>
    <w:rsid w:val="00F01943"/>
    <w:rsid w:val="00F35957"/>
    <w:rsid w:val="00F5042D"/>
    <w:rsid w:val="00F51739"/>
    <w:rsid w:val="00F71817"/>
    <w:rsid w:val="00FA3A6D"/>
    <w:rsid w:val="00FA4855"/>
    <w:rsid w:val="00FB3908"/>
    <w:rsid w:val="00FB694C"/>
    <w:rsid w:val="00FC5880"/>
    <w:rsid w:val="00FC73E4"/>
    <w:rsid w:val="00FD58B2"/>
    <w:rsid w:val="00FF5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E5C4E"/>
  <w15:docId w15:val="{FD8688C0-305D-46CA-B227-08A75406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68"/>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27"/>
    <w:pPr>
      <w:ind w:left="720"/>
      <w:contextualSpacing/>
    </w:pPr>
  </w:style>
  <w:style w:type="table" w:styleId="TableGrid">
    <w:name w:val="Table Grid"/>
    <w:basedOn w:val="TableNormal"/>
    <w:uiPriority w:val="59"/>
    <w:rsid w:val="003F1F2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3F1F27"/>
    <w:pPr>
      <w:jc w:val="both"/>
    </w:pPr>
    <w:rPr>
      <w:rFonts w:ascii="Calibri" w:eastAsia="Times New Roman" w:hAnsi="Calibri"/>
      <w:sz w:val="20"/>
      <w:szCs w:val="20"/>
      <w:lang w:val="en-US" w:bidi="en-US"/>
    </w:rPr>
  </w:style>
  <w:style w:type="character" w:customStyle="1" w:styleId="NoSpacingChar">
    <w:name w:val="No Spacing Char"/>
    <w:basedOn w:val="DefaultParagraphFont"/>
    <w:link w:val="NoSpacing"/>
    <w:uiPriority w:val="1"/>
    <w:rsid w:val="003F1F27"/>
    <w:rPr>
      <w:rFonts w:ascii="Calibri" w:eastAsia="Times New Roman" w:hAnsi="Calibri" w:cs="Times New Roman"/>
      <w:sz w:val="20"/>
      <w:szCs w:val="20"/>
      <w:lang w:val="en-US" w:bidi="en-US"/>
    </w:rPr>
  </w:style>
  <w:style w:type="paragraph" w:styleId="BodyText3">
    <w:name w:val="Body Text 3"/>
    <w:basedOn w:val="Normal"/>
    <w:link w:val="BodyText3Char"/>
    <w:rsid w:val="00547EC7"/>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547EC7"/>
    <w:rPr>
      <w:rFonts w:ascii="Arial" w:eastAsia="Times New Roman" w:hAnsi="Arial" w:cs="Times New Roman"/>
      <w:b/>
      <w:sz w:val="40"/>
      <w:szCs w:val="20"/>
      <w:lang w:val="en-GB"/>
    </w:rPr>
  </w:style>
  <w:style w:type="paragraph" w:styleId="BalloonText">
    <w:name w:val="Balloon Text"/>
    <w:basedOn w:val="Normal"/>
    <w:link w:val="BalloonTextChar"/>
    <w:uiPriority w:val="99"/>
    <w:semiHidden/>
    <w:unhideWhenUsed/>
    <w:rsid w:val="00547EC7"/>
    <w:rPr>
      <w:rFonts w:ascii="Tahoma" w:hAnsi="Tahoma" w:cs="Tahoma"/>
      <w:sz w:val="16"/>
      <w:szCs w:val="16"/>
    </w:rPr>
  </w:style>
  <w:style w:type="character" w:customStyle="1" w:styleId="BalloonTextChar">
    <w:name w:val="Balloon Text Char"/>
    <w:basedOn w:val="DefaultParagraphFont"/>
    <w:link w:val="BalloonText"/>
    <w:uiPriority w:val="99"/>
    <w:semiHidden/>
    <w:rsid w:val="00547EC7"/>
    <w:rPr>
      <w:rFonts w:ascii="Tahoma" w:eastAsia="Calibri" w:hAnsi="Tahoma" w:cs="Tahoma"/>
      <w:sz w:val="16"/>
      <w:szCs w:val="16"/>
    </w:rPr>
  </w:style>
  <w:style w:type="character" w:styleId="Hyperlink">
    <w:name w:val="Hyperlink"/>
    <w:basedOn w:val="DefaultParagraphFont"/>
    <w:uiPriority w:val="99"/>
    <w:unhideWhenUsed/>
    <w:rsid w:val="00A07314"/>
    <w:rPr>
      <w:color w:val="0000FF" w:themeColor="hyperlink"/>
      <w:u w:val="single"/>
    </w:rPr>
  </w:style>
  <w:style w:type="paragraph" w:styleId="NormalWeb">
    <w:name w:val="Normal (Web)"/>
    <w:basedOn w:val="Normal"/>
    <w:uiPriority w:val="99"/>
    <w:semiHidden/>
    <w:unhideWhenUsed/>
    <w:rsid w:val="00AB010F"/>
    <w:pPr>
      <w:spacing w:before="100" w:beforeAutospacing="1" w:after="100" w:afterAutospacing="1"/>
    </w:pPr>
    <w:rPr>
      <w:rFonts w:ascii="Calibri" w:eastAsiaTheme="minorHAnsi" w:hAnsi="Calibri" w:cs="Calibri"/>
      <w:lang w:eastAsia="en-AU"/>
    </w:rPr>
  </w:style>
  <w:style w:type="character" w:styleId="Strong">
    <w:name w:val="Strong"/>
    <w:basedOn w:val="DefaultParagraphFont"/>
    <w:uiPriority w:val="22"/>
    <w:qFormat/>
    <w:rsid w:val="00AB010F"/>
    <w:rPr>
      <w:b/>
      <w:bCs/>
    </w:rPr>
  </w:style>
  <w:style w:type="paragraph" w:styleId="Header">
    <w:name w:val="header"/>
    <w:basedOn w:val="Normal"/>
    <w:link w:val="HeaderChar"/>
    <w:uiPriority w:val="99"/>
    <w:unhideWhenUsed/>
    <w:rsid w:val="002465D5"/>
    <w:pPr>
      <w:tabs>
        <w:tab w:val="center" w:pos="4513"/>
        <w:tab w:val="right" w:pos="9026"/>
      </w:tabs>
    </w:pPr>
  </w:style>
  <w:style w:type="character" w:customStyle="1" w:styleId="HeaderChar">
    <w:name w:val="Header Char"/>
    <w:basedOn w:val="DefaultParagraphFont"/>
    <w:link w:val="Header"/>
    <w:uiPriority w:val="99"/>
    <w:rsid w:val="002465D5"/>
    <w:rPr>
      <w:rFonts w:ascii="Arial" w:eastAsia="Calibri" w:hAnsi="Arial" w:cs="Times New Roman"/>
    </w:rPr>
  </w:style>
  <w:style w:type="paragraph" w:styleId="Footer">
    <w:name w:val="footer"/>
    <w:basedOn w:val="Normal"/>
    <w:link w:val="FooterChar"/>
    <w:uiPriority w:val="99"/>
    <w:unhideWhenUsed/>
    <w:rsid w:val="002465D5"/>
    <w:pPr>
      <w:tabs>
        <w:tab w:val="center" w:pos="4513"/>
        <w:tab w:val="right" w:pos="9026"/>
      </w:tabs>
    </w:pPr>
  </w:style>
  <w:style w:type="character" w:customStyle="1" w:styleId="FooterChar">
    <w:name w:val="Footer Char"/>
    <w:basedOn w:val="DefaultParagraphFont"/>
    <w:link w:val="Footer"/>
    <w:uiPriority w:val="99"/>
    <w:rsid w:val="002465D5"/>
    <w:rPr>
      <w:rFonts w:ascii="Arial" w:eastAsia="Calibri" w:hAnsi="Arial" w:cs="Times New Roman"/>
    </w:rPr>
  </w:style>
  <w:style w:type="paragraph" w:customStyle="1" w:styleId="Body">
    <w:name w:val="Body"/>
    <w:basedOn w:val="Normal"/>
    <w:qFormat/>
    <w:rsid w:val="00C63A00"/>
    <w:pPr>
      <w:widowControl w:val="0"/>
      <w:suppressAutoHyphens/>
      <w:autoSpaceDE w:val="0"/>
      <w:autoSpaceDN w:val="0"/>
      <w:adjustRightInd w:val="0"/>
      <w:spacing w:line="288" w:lineRule="auto"/>
      <w:textAlignment w:val="center"/>
    </w:pPr>
    <w:rPr>
      <w:rFonts w:eastAsia="Cambria" w:cs="Arial"/>
      <w:color w:val="000000"/>
      <w:lang w:val="en-GB"/>
    </w:rPr>
  </w:style>
  <w:style w:type="character" w:styleId="UnresolvedMention">
    <w:name w:val="Unresolved Mention"/>
    <w:basedOn w:val="DefaultParagraphFont"/>
    <w:uiPriority w:val="99"/>
    <w:semiHidden/>
    <w:unhideWhenUsed/>
    <w:rsid w:val="00BC2D5F"/>
    <w:rPr>
      <w:color w:val="605E5C"/>
      <w:shd w:val="clear" w:color="auto" w:fill="E1DFDD"/>
    </w:rPr>
  </w:style>
  <w:style w:type="paragraph" w:customStyle="1" w:styleId="BasicParagraph">
    <w:name w:val="[Basic Paragraph]"/>
    <w:basedOn w:val="Normal"/>
    <w:uiPriority w:val="99"/>
    <w:rsid w:val="002718D8"/>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character" w:customStyle="1" w:styleId="ui-provider">
    <w:name w:val="ui-provider"/>
    <w:basedOn w:val="DefaultParagraphFont"/>
    <w:rsid w:val="00FB694C"/>
  </w:style>
  <w:style w:type="table" w:customStyle="1" w:styleId="TableGrid1">
    <w:name w:val="Table Grid1"/>
    <w:basedOn w:val="TableNormal"/>
    <w:next w:val="TableGrid"/>
    <w:uiPriority w:val="59"/>
    <w:rsid w:val="0087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86804">
      <w:bodyDiv w:val="1"/>
      <w:marLeft w:val="0"/>
      <w:marRight w:val="0"/>
      <w:marTop w:val="0"/>
      <w:marBottom w:val="0"/>
      <w:divBdr>
        <w:top w:val="none" w:sz="0" w:space="0" w:color="auto"/>
        <w:left w:val="none" w:sz="0" w:space="0" w:color="auto"/>
        <w:bottom w:val="none" w:sz="0" w:space="0" w:color="auto"/>
        <w:right w:val="none" w:sz="0" w:space="0" w:color="auto"/>
      </w:divBdr>
    </w:div>
    <w:div w:id="547498074">
      <w:bodyDiv w:val="1"/>
      <w:marLeft w:val="0"/>
      <w:marRight w:val="0"/>
      <w:marTop w:val="0"/>
      <w:marBottom w:val="0"/>
      <w:divBdr>
        <w:top w:val="none" w:sz="0" w:space="0" w:color="auto"/>
        <w:left w:val="none" w:sz="0" w:space="0" w:color="auto"/>
        <w:bottom w:val="none" w:sz="0" w:space="0" w:color="auto"/>
        <w:right w:val="none" w:sz="0" w:space="0" w:color="auto"/>
      </w:divBdr>
    </w:div>
    <w:div w:id="704602757">
      <w:bodyDiv w:val="1"/>
      <w:marLeft w:val="0"/>
      <w:marRight w:val="0"/>
      <w:marTop w:val="0"/>
      <w:marBottom w:val="0"/>
      <w:divBdr>
        <w:top w:val="none" w:sz="0" w:space="0" w:color="auto"/>
        <w:left w:val="none" w:sz="0" w:space="0" w:color="auto"/>
        <w:bottom w:val="none" w:sz="0" w:space="0" w:color="auto"/>
        <w:right w:val="none" w:sz="0" w:space="0" w:color="auto"/>
      </w:divBdr>
    </w:div>
    <w:div w:id="199337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maroonda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213FD-EA96-4575-A043-AA5F033D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cmassarotti</dc:creator>
  <cp:lastModifiedBy>Christine Massarotti</cp:lastModifiedBy>
  <cp:revision>19</cp:revision>
  <cp:lastPrinted>2024-06-13T23:14:00Z</cp:lastPrinted>
  <dcterms:created xsi:type="dcterms:W3CDTF">2024-06-06T03:53:00Z</dcterms:created>
  <dcterms:modified xsi:type="dcterms:W3CDTF">2024-07-05T00:24:00Z</dcterms:modified>
</cp:coreProperties>
</file>