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7B0B" w14:textId="55EF1DF5" w:rsidR="00B62B80" w:rsidRPr="00DC309A" w:rsidRDefault="00B62B80" w:rsidP="003F5C64">
      <w:pPr>
        <w:rPr>
          <w:rFonts w:cs="Arial"/>
          <w:b/>
          <w:bCs/>
          <w:sz w:val="36"/>
          <w:szCs w:val="36"/>
        </w:rPr>
      </w:pPr>
      <w:r w:rsidRPr="00DC309A">
        <w:rPr>
          <w:rFonts w:cs="Arial"/>
          <w:b/>
          <w:bCs/>
          <w:sz w:val="36"/>
          <w:szCs w:val="36"/>
        </w:rPr>
        <w:t>Terms of Reference</w:t>
      </w:r>
    </w:p>
    <w:p w14:paraId="6E836887" w14:textId="77777777" w:rsidR="00F87478" w:rsidRPr="00DC309A" w:rsidRDefault="00F87478" w:rsidP="003F5C64">
      <w:pPr>
        <w:rPr>
          <w:rFonts w:cs="Arial"/>
          <w:b/>
          <w:bCs/>
          <w:sz w:val="36"/>
          <w:szCs w:val="36"/>
        </w:rPr>
      </w:pPr>
      <w:r w:rsidRPr="00DC309A">
        <w:rPr>
          <w:rFonts w:cs="Arial"/>
          <w:b/>
          <w:bCs/>
          <w:sz w:val="36"/>
          <w:szCs w:val="36"/>
        </w:rPr>
        <w:t>Outer East Youth Service Providers Network (OEYSPN)</w:t>
      </w:r>
    </w:p>
    <w:p w14:paraId="73AB8163" w14:textId="77777777" w:rsidR="00680FF0" w:rsidRPr="00DC309A" w:rsidRDefault="00680FF0" w:rsidP="003F5C64">
      <w:pPr>
        <w:rPr>
          <w:rFonts w:cs="Arial"/>
        </w:rPr>
      </w:pPr>
    </w:p>
    <w:p w14:paraId="06B06E63" w14:textId="0FDA825B" w:rsidR="00F87478" w:rsidRPr="00F16452" w:rsidRDefault="00F87478" w:rsidP="003F5C64">
      <w:pPr>
        <w:rPr>
          <w:rFonts w:eastAsia="Times New Roman" w:cs="Arial"/>
          <w:b/>
          <w:bCs/>
          <w:color w:val="000080"/>
          <w:sz w:val="28"/>
          <w:szCs w:val="28"/>
        </w:rPr>
      </w:pPr>
      <w:r w:rsidRPr="00DC309A">
        <w:rPr>
          <w:rFonts w:eastAsia="Times New Roman" w:cs="Arial"/>
          <w:b/>
          <w:bCs/>
          <w:color w:val="000080"/>
          <w:sz w:val="28"/>
          <w:szCs w:val="28"/>
        </w:rPr>
        <w:t>Network Purpose</w:t>
      </w:r>
    </w:p>
    <w:p w14:paraId="37F762FA" w14:textId="0DFEB9C2" w:rsidR="00F87478" w:rsidRPr="00DC309A" w:rsidRDefault="00F87478" w:rsidP="003F5C64">
      <w:pPr>
        <w:rPr>
          <w:rFonts w:cs="Arial"/>
          <w:sz w:val="28"/>
          <w:szCs w:val="28"/>
        </w:rPr>
      </w:pPr>
      <w:r w:rsidRPr="00DC309A">
        <w:rPr>
          <w:rFonts w:cs="Arial"/>
          <w:sz w:val="28"/>
          <w:szCs w:val="28"/>
        </w:rPr>
        <w:t>The network aims to provide youth service organisations in the Outer East of Melbourne with opportunities to network, share information and address local needs</w:t>
      </w:r>
      <w:r w:rsidR="00FC669D" w:rsidRPr="00DC309A">
        <w:rPr>
          <w:rFonts w:cs="Arial"/>
          <w:sz w:val="28"/>
          <w:szCs w:val="28"/>
        </w:rPr>
        <w:t xml:space="preserve"> and</w:t>
      </w:r>
      <w:r w:rsidRPr="00DC309A">
        <w:rPr>
          <w:rFonts w:cs="Arial"/>
          <w:sz w:val="28"/>
          <w:szCs w:val="28"/>
        </w:rPr>
        <w:t xml:space="preserve"> </w:t>
      </w:r>
      <w:r w:rsidR="00F35FE5" w:rsidRPr="00DC309A">
        <w:rPr>
          <w:rFonts w:cs="Arial"/>
          <w:sz w:val="28"/>
          <w:szCs w:val="28"/>
        </w:rPr>
        <w:t>issues</w:t>
      </w:r>
      <w:r w:rsidR="005567AA" w:rsidRPr="00DC309A">
        <w:rPr>
          <w:rFonts w:cs="Arial"/>
          <w:sz w:val="28"/>
          <w:szCs w:val="28"/>
        </w:rPr>
        <w:t>.</w:t>
      </w:r>
      <w:r w:rsidRPr="00DC309A">
        <w:rPr>
          <w:rFonts w:cs="Arial"/>
          <w:sz w:val="28"/>
          <w:szCs w:val="28"/>
        </w:rPr>
        <w:t xml:space="preserve"> </w:t>
      </w:r>
      <w:r w:rsidR="005567AA" w:rsidRPr="00DC309A">
        <w:rPr>
          <w:rFonts w:cs="Arial"/>
          <w:sz w:val="28"/>
          <w:szCs w:val="28"/>
        </w:rPr>
        <w:t>This allows local</w:t>
      </w:r>
      <w:r w:rsidRPr="00DC309A">
        <w:rPr>
          <w:rFonts w:cs="Arial"/>
          <w:sz w:val="28"/>
          <w:szCs w:val="28"/>
        </w:rPr>
        <w:t xml:space="preserve"> service</w:t>
      </w:r>
      <w:r w:rsidR="005567AA" w:rsidRPr="00DC309A">
        <w:rPr>
          <w:rFonts w:cs="Arial"/>
          <w:sz w:val="28"/>
          <w:szCs w:val="28"/>
        </w:rPr>
        <w:t>s</w:t>
      </w:r>
      <w:r w:rsidRPr="00DC309A">
        <w:rPr>
          <w:rFonts w:cs="Arial"/>
          <w:sz w:val="28"/>
          <w:szCs w:val="28"/>
        </w:rPr>
        <w:t xml:space="preserve"> to better meet the needs of young people and their families in the Outer East.  </w:t>
      </w:r>
    </w:p>
    <w:p w14:paraId="289CD7A1" w14:textId="77777777" w:rsidR="00F87478" w:rsidRPr="00DC309A" w:rsidRDefault="00F87478" w:rsidP="003F5C64">
      <w:pPr>
        <w:rPr>
          <w:rFonts w:cs="Arial"/>
          <w:sz w:val="28"/>
          <w:szCs w:val="28"/>
        </w:rPr>
      </w:pPr>
    </w:p>
    <w:p w14:paraId="240907EB" w14:textId="0B72CA94" w:rsidR="00F87478" w:rsidRPr="00DC309A" w:rsidRDefault="000B662A" w:rsidP="003F5C64">
      <w:pPr>
        <w:rPr>
          <w:rFonts w:cs="Arial"/>
          <w:color w:val="000000"/>
          <w:sz w:val="28"/>
          <w:szCs w:val="28"/>
        </w:rPr>
      </w:pPr>
      <w:r w:rsidRPr="00DC309A">
        <w:rPr>
          <w:rFonts w:cs="Arial"/>
          <w:color w:val="000000"/>
          <w:sz w:val="28"/>
          <w:szCs w:val="28"/>
        </w:rPr>
        <w:t xml:space="preserve">Four Network meetings are hosted each year by the </w:t>
      </w:r>
      <w:r w:rsidR="008A04D9" w:rsidRPr="00DC309A">
        <w:rPr>
          <w:rFonts w:cs="Arial"/>
          <w:color w:val="000000"/>
          <w:sz w:val="28"/>
          <w:szCs w:val="28"/>
        </w:rPr>
        <w:t>combined Local</w:t>
      </w:r>
      <w:r w:rsidR="00F87478" w:rsidRPr="00DC309A">
        <w:rPr>
          <w:rFonts w:cs="Arial"/>
          <w:color w:val="000000"/>
          <w:sz w:val="28"/>
          <w:szCs w:val="28"/>
        </w:rPr>
        <w:t xml:space="preserve"> Government Areas </w:t>
      </w:r>
      <w:r w:rsidR="008A6B4A" w:rsidRPr="00DC309A">
        <w:rPr>
          <w:rFonts w:cs="Arial"/>
          <w:color w:val="000000"/>
          <w:sz w:val="28"/>
          <w:szCs w:val="28"/>
        </w:rPr>
        <w:t xml:space="preserve">(LGA’s) </w:t>
      </w:r>
      <w:r w:rsidR="00F87478" w:rsidRPr="00DC309A">
        <w:rPr>
          <w:rFonts w:cs="Arial"/>
          <w:color w:val="000000"/>
          <w:sz w:val="28"/>
          <w:szCs w:val="28"/>
        </w:rPr>
        <w:t>of Knox, Maroondah and Yar</w:t>
      </w:r>
      <w:r w:rsidR="005567AA" w:rsidRPr="00DC309A">
        <w:rPr>
          <w:rFonts w:cs="Arial"/>
          <w:color w:val="000000"/>
          <w:sz w:val="28"/>
          <w:szCs w:val="28"/>
        </w:rPr>
        <w:t>r</w:t>
      </w:r>
      <w:r w:rsidR="00F87478" w:rsidRPr="00DC309A">
        <w:rPr>
          <w:rFonts w:cs="Arial"/>
          <w:color w:val="000000"/>
          <w:sz w:val="28"/>
          <w:szCs w:val="28"/>
        </w:rPr>
        <w:t>a Ranges</w:t>
      </w:r>
      <w:r w:rsidR="008A04D9" w:rsidRPr="00DC309A">
        <w:rPr>
          <w:rFonts w:cs="Arial"/>
          <w:color w:val="000000"/>
          <w:sz w:val="28"/>
          <w:szCs w:val="28"/>
        </w:rPr>
        <w:t xml:space="preserve">. The location of meetings rotates between the three host </w:t>
      </w:r>
      <w:r w:rsidR="00046F84" w:rsidRPr="00DC309A">
        <w:rPr>
          <w:rFonts w:cs="Arial"/>
          <w:color w:val="000000"/>
          <w:sz w:val="28"/>
          <w:szCs w:val="28"/>
        </w:rPr>
        <w:t>Local Government Areas (LGA’s)</w:t>
      </w:r>
      <w:r w:rsidR="008A04D9" w:rsidRPr="00DC309A">
        <w:rPr>
          <w:rFonts w:cs="Arial"/>
          <w:color w:val="000000"/>
          <w:sz w:val="28"/>
          <w:szCs w:val="28"/>
        </w:rPr>
        <w:t xml:space="preserve">. </w:t>
      </w:r>
      <w:r w:rsidR="005567AA" w:rsidRPr="00DC309A">
        <w:rPr>
          <w:rFonts w:cs="Arial"/>
          <w:color w:val="000000"/>
          <w:sz w:val="28"/>
          <w:szCs w:val="28"/>
        </w:rPr>
        <w:t>Formal m</w:t>
      </w:r>
      <w:r w:rsidR="008A04D9" w:rsidRPr="00DC309A">
        <w:rPr>
          <w:rFonts w:cs="Arial"/>
          <w:color w:val="000000"/>
          <w:sz w:val="28"/>
          <w:szCs w:val="28"/>
        </w:rPr>
        <w:t xml:space="preserve">inutes are not taken at </w:t>
      </w:r>
      <w:r w:rsidR="005567AA" w:rsidRPr="00DC309A">
        <w:rPr>
          <w:rFonts w:cs="Arial"/>
          <w:color w:val="000000"/>
          <w:sz w:val="28"/>
          <w:szCs w:val="28"/>
        </w:rPr>
        <w:t>meetings,</w:t>
      </w:r>
      <w:r w:rsidR="008A04D9" w:rsidRPr="00DC309A">
        <w:rPr>
          <w:rFonts w:cs="Arial"/>
          <w:color w:val="000000"/>
          <w:sz w:val="28"/>
          <w:szCs w:val="28"/>
        </w:rPr>
        <w:t xml:space="preserve"> but service updates and flyers </w:t>
      </w:r>
      <w:r w:rsidR="002C5F3A" w:rsidRPr="00DC309A">
        <w:rPr>
          <w:rFonts w:cs="Arial"/>
          <w:color w:val="000000"/>
          <w:sz w:val="28"/>
          <w:szCs w:val="28"/>
        </w:rPr>
        <w:t xml:space="preserve">are </w:t>
      </w:r>
      <w:r w:rsidR="008A04D9" w:rsidRPr="00DC309A">
        <w:rPr>
          <w:rFonts w:cs="Arial"/>
          <w:color w:val="000000"/>
          <w:sz w:val="28"/>
          <w:szCs w:val="28"/>
        </w:rPr>
        <w:t>shared</w:t>
      </w:r>
      <w:r w:rsidR="009B08E1" w:rsidRPr="00DC309A">
        <w:rPr>
          <w:rFonts w:cs="Arial"/>
          <w:color w:val="000000"/>
          <w:sz w:val="28"/>
          <w:szCs w:val="28"/>
        </w:rPr>
        <w:t xml:space="preserve"> </w:t>
      </w:r>
      <w:r w:rsidR="002C5F3A" w:rsidRPr="00DC309A">
        <w:rPr>
          <w:rFonts w:cs="Arial"/>
          <w:color w:val="000000"/>
          <w:sz w:val="28"/>
          <w:szCs w:val="28"/>
        </w:rPr>
        <w:t xml:space="preserve">and </w:t>
      </w:r>
      <w:r w:rsidR="008A04D9" w:rsidRPr="00DC309A">
        <w:rPr>
          <w:rFonts w:cs="Arial"/>
          <w:color w:val="000000"/>
          <w:sz w:val="28"/>
          <w:szCs w:val="28"/>
        </w:rPr>
        <w:t>circulated after the meeting</w:t>
      </w:r>
      <w:r w:rsidR="005567AA" w:rsidRPr="00DC309A">
        <w:rPr>
          <w:rFonts w:cs="Arial"/>
          <w:color w:val="000000"/>
          <w:sz w:val="28"/>
          <w:szCs w:val="28"/>
        </w:rPr>
        <w:t>s via a summary email</w:t>
      </w:r>
      <w:r w:rsidR="008A04D9" w:rsidRPr="00DC309A">
        <w:rPr>
          <w:rFonts w:cs="Arial"/>
          <w:color w:val="000000"/>
          <w:sz w:val="28"/>
          <w:szCs w:val="28"/>
        </w:rPr>
        <w:t xml:space="preserve">. </w:t>
      </w:r>
    </w:p>
    <w:p w14:paraId="0768D908" w14:textId="77777777" w:rsidR="00F87478" w:rsidRPr="00DC309A" w:rsidRDefault="00F87478" w:rsidP="003F5C64">
      <w:pPr>
        <w:rPr>
          <w:rFonts w:eastAsia="Times New Roman" w:cs="Arial"/>
          <w:b/>
          <w:bCs/>
          <w:color w:val="000080"/>
          <w:sz w:val="28"/>
          <w:szCs w:val="28"/>
        </w:rPr>
      </w:pPr>
    </w:p>
    <w:p w14:paraId="5817A0C8" w14:textId="189E2E74" w:rsidR="00F87478" w:rsidRPr="00DC309A" w:rsidRDefault="00F87478" w:rsidP="003F5C64">
      <w:pPr>
        <w:rPr>
          <w:rFonts w:eastAsia="Times New Roman" w:cs="Arial"/>
          <w:b/>
          <w:bCs/>
          <w:color w:val="000080"/>
          <w:sz w:val="28"/>
          <w:szCs w:val="28"/>
        </w:rPr>
      </w:pPr>
      <w:r w:rsidRPr="00DC309A">
        <w:rPr>
          <w:rFonts w:eastAsia="Times New Roman" w:cs="Arial"/>
          <w:b/>
          <w:bCs/>
          <w:color w:val="000080"/>
          <w:sz w:val="28"/>
          <w:szCs w:val="28"/>
        </w:rPr>
        <w:t>Network objectives</w:t>
      </w:r>
      <w:bookmarkStart w:id="0" w:name="_Hlk180494413"/>
    </w:p>
    <w:p w14:paraId="1D800801" w14:textId="77777777" w:rsidR="00F87478" w:rsidRPr="00DC309A" w:rsidRDefault="00F87478" w:rsidP="003F5C64">
      <w:pPr>
        <w:pStyle w:val="ListParagraph"/>
        <w:numPr>
          <w:ilvl w:val="0"/>
          <w:numId w:val="1"/>
        </w:numPr>
        <w:ind w:left="643"/>
        <w:contextualSpacing w:val="0"/>
        <w:rPr>
          <w:rFonts w:cs="Arial"/>
          <w:sz w:val="28"/>
          <w:szCs w:val="28"/>
        </w:rPr>
      </w:pPr>
      <w:r w:rsidRPr="00DC309A">
        <w:rPr>
          <w:rFonts w:cs="Arial"/>
          <w:sz w:val="28"/>
          <w:szCs w:val="28"/>
        </w:rPr>
        <w:t>Foster collaboration and cooperative relationships between youth service providers.</w:t>
      </w:r>
    </w:p>
    <w:p w14:paraId="53BFBEB1" w14:textId="6D2F743E" w:rsidR="00F87478" w:rsidRPr="00DC309A" w:rsidRDefault="00F87478" w:rsidP="003F5C64">
      <w:pPr>
        <w:pStyle w:val="ListParagraph"/>
        <w:numPr>
          <w:ilvl w:val="0"/>
          <w:numId w:val="1"/>
        </w:numPr>
        <w:ind w:left="643"/>
        <w:contextualSpacing w:val="0"/>
        <w:rPr>
          <w:rFonts w:cs="Arial"/>
          <w:sz w:val="28"/>
          <w:szCs w:val="28"/>
        </w:rPr>
      </w:pPr>
      <w:r w:rsidRPr="00DC309A">
        <w:rPr>
          <w:rFonts w:cs="Arial"/>
          <w:sz w:val="28"/>
          <w:szCs w:val="28"/>
        </w:rPr>
        <w:t>Facilitate the sharing of information, resources, and best practices among members</w:t>
      </w:r>
      <w:r w:rsidR="000E0C71" w:rsidRPr="00DC309A">
        <w:rPr>
          <w:rFonts w:cs="Arial"/>
          <w:sz w:val="28"/>
          <w:szCs w:val="28"/>
        </w:rPr>
        <w:t xml:space="preserve"> and provide a platform for members to ask questions.</w:t>
      </w:r>
    </w:p>
    <w:p w14:paraId="07BA03C1" w14:textId="77777777" w:rsidR="00081B36" w:rsidRPr="00DC309A" w:rsidRDefault="00081B36" w:rsidP="003F5C64">
      <w:pPr>
        <w:pStyle w:val="ListParagraph"/>
        <w:numPr>
          <w:ilvl w:val="0"/>
          <w:numId w:val="1"/>
        </w:numPr>
        <w:ind w:left="643"/>
        <w:contextualSpacing w:val="0"/>
        <w:rPr>
          <w:rFonts w:cs="Arial"/>
          <w:sz w:val="28"/>
          <w:szCs w:val="28"/>
        </w:rPr>
      </w:pPr>
      <w:r w:rsidRPr="00DC309A">
        <w:rPr>
          <w:rFonts w:cs="Arial"/>
          <w:sz w:val="28"/>
          <w:szCs w:val="28"/>
        </w:rPr>
        <w:t>Offer professional development opportunities and resources to enhance the skills and knowledge of members.</w:t>
      </w:r>
    </w:p>
    <w:p w14:paraId="7E036C35" w14:textId="636AE244" w:rsidR="00F87478" w:rsidRPr="00DC309A" w:rsidRDefault="00F87478" w:rsidP="003F5C64">
      <w:pPr>
        <w:pStyle w:val="ListParagraph"/>
        <w:numPr>
          <w:ilvl w:val="0"/>
          <w:numId w:val="1"/>
        </w:numPr>
        <w:ind w:left="643"/>
        <w:contextualSpacing w:val="0"/>
        <w:rPr>
          <w:rFonts w:cs="Arial"/>
          <w:sz w:val="28"/>
          <w:szCs w:val="28"/>
        </w:rPr>
      </w:pPr>
      <w:r w:rsidRPr="00DC309A">
        <w:rPr>
          <w:rFonts w:cs="Arial"/>
          <w:sz w:val="28"/>
          <w:szCs w:val="28"/>
        </w:rPr>
        <w:t xml:space="preserve">Contribute to the </w:t>
      </w:r>
      <w:hyperlink r:id="rId8" w:history="1">
        <w:proofErr w:type="spellStart"/>
        <w:r w:rsidRPr="00DC309A">
          <w:rPr>
            <w:rStyle w:val="Hyperlink"/>
            <w:rFonts w:cs="Arial"/>
            <w:sz w:val="28"/>
            <w:szCs w:val="28"/>
          </w:rPr>
          <w:t>ConnectUs</w:t>
        </w:r>
        <w:proofErr w:type="spellEnd"/>
        <w:r w:rsidRPr="00DC309A">
          <w:rPr>
            <w:rStyle w:val="Hyperlink"/>
            <w:rFonts w:cs="Arial"/>
            <w:sz w:val="28"/>
            <w:szCs w:val="28"/>
          </w:rPr>
          <w:t xml:space="preserve"> online service directory</w:t>
        </w:r>
      </w:hyperlink>
      <w:r w:rsidRPr="00DC309A">
        <w:rPr>
          <w:rFonts w:cs="Arial"/>
          <w:sz w:val="28"/>
          <w:szCs w:val="28"/>
        </w:rPr>
        <w:t xml:space="preserve"> of youth services in </w:t>
      </w:r>
      <w:r w:rsidR="005567AA" w:rsidRPr="00DC309A">
        <w:rPr>
          <w:rFonts w:cs="Arial"/>
          <w:sz w:val="28"/>
          <w:szCs w:val="28"/>
        </w:rPr>
        <w:t>O</w:t>
      </w:r>
      <w:r w:rsidRPr="00DC309A">
        <w:rPr>
          <w:rFonts w:cs="Arial"/>
          <w:sz w:val="28"/>
          <w:szCs w:val="28"/>
        </w:rPr>
        <w:t xml:space="preserve">uter </w:t>
      </w:r>
      <w:r w:rsidR="005567AA" w:rsidRPr="00DC309A">
        <w:rPr>
          <w:rFonts w:cs="Arial"/>
          <w:sz w:val="28"/>
          <w:szCs w:val="28"/>
        </w:rPr>
        <w:t>E</w:t>
      </w:r>
      <w:r w:rsidRPr="00DC309A">
        <w:rPr>
          <w:rFonts w:cs="Arial"/>
          <w:sz w:val="28"/>
          <w:szCs w:val="28"/>
        </w:rPr>
        <w:t>ast Melbourne.</w:t>
      </w:r>
    </w:p>
    <w:bookmarkEnd w:id="0"/>
    <w:p w14:paraId="760AE5A3" w14:textId="77777777" w:rsidR="00F87478" w:rsidRPr="00DC309A" w:rsidRDefault="00F87478" w:rsidP="00DC309A">
      <w:pPr>
        <w:rPr>
          <w:rFonts w:eastAsia="Times New Roman" w:cs="Arial"/>
          <w:b/>
          <w:bCs/>
          <w:color w:val="000080"/>
          <w:sz w:val="28"/>
          <w:szCs w:val="28"/>
        </w:rPr>
      </w:pPr>
    </w:p>
    <w:p w14:paraId="1B18A40A" w14:textId="77777777" w:rsidR="00F87478" w:rsidRPr="00DC309A" w:rsidRDefault="00F87478" w:rsidP="003F5C64">
      <w:pPr>
        <w:rPr>
          <w:rFonts w:eastAsia="Times New Roman" w:cs="Arial"/>
          <w:b/>
          <w:bCs/>
          <w:color w:val="000080"/>
          <w:sz w:val="28"/>
          <w:szCs w:val="28"/>
        </w:rPr>
      </w:pPr>
      <w:r w:rsidRPr="00DC309A">
        <w:rPr>
          <w:rFonts w:eastAsia="Times New Roman" w:cs="Arial"/>
          <w:b/>
          <w:bCs/>
          <w:color w:val="000080"/>
          <w:sz w:val="28"/>
          <w:szCs w:val="28"/>
        </w:rPr>
        <w:t>Membership</w:t>
      </w:r>
    </w:p>
    <w:p w14:paraId="1B59E263" w14:textId="78844627" w:rsidR="00F87478" w:rsidRPr="00DC309A" w:rsidRDefault="00F87478" w:rsidP="003F5C64">
      <w:pPr>
        <w:rPr>
          <w:rFonts w:cs="Arial"/>
          <w:sz w:val="28"/>
          <w:szCs w:val="28"/>
        </w:rPr>
      </w:pPr>
      <w:r w:rsidRPr="00DC309A">
        <w:rPr>
          <w:rFonts w:cs="Arial"/>
          <w:sz w:val="28"/>
          <w:szCs w:val="28"/>
        </w:rPr>
        <w:t>The network is</w:t>
      </w:r>
      <w:r w:rsidR="008A04D9" w:rsidRPr="00DC309A">
        <w:rPr>
          <w:rFonts w:cs="Arial"/>
          <w:sz w:val="28"/>
          <w:szCs w:val="28"/>
        </w:rPr>
        <w:t xml:space="preserve"> free and</w:t>
      </w:r>
      <w:r w:rsidRPr="00DC309A">
        <w:rPr>
          <w:rFonts w:cs="Arial"/>
          <w:sz w:val="28"/>
          <w:szCs w:val="28"/>
        </w:rPr>
        <w:t xml:space="preserve"> open to professionals who work with young people aged 10-25 years in the Maroondah, Knox, and Yarra Ranges </w:t>
      </w:r>
      <w:r w:rsidR="005567AA" w:rsidRPr="00DC309A">
        <w:rPr>
          <w:rFonts w:cs="Arial"/>
          <w:sz w:val="28"/>
          <w:szCs w:val="28"/>
        </w:rPr>
        <w:t>LGA’s</w:t>
      </w:r>
      <w:r w:rsidRPr="00DC309A">
        <w:rPr>
          <w:rFonts w:cs="Arial"/>
          <w:sz w:val="28"/>
          <w:szCs w:val="28"/>
        </w:rPr>
        <w:t>. This includes not-for-profit</w:t>
      </w:r>
      <w:r w:rsidR="005567AA" w:rsidRPr="00DC309A">
        <w:rPr>
          <w:rFonts w:cs="Arial"/>
          <w:sz w:val="28"/>
          <w:szCs w:val="28"/>
        </w:rPr>
        <w:t xml:space="preserve"> and</w:t>
      </w:r>
      <w:r w:rsidRPr="00DC309A">
        <w:rPr>
          <w:rFonts w:cs="Arial"/>
          <w:sz w:val="28"/>
          <w:szCs w:val="28"/>
        </w:rPr>
        <w:t xml:space="preserve"> public sector organisations including schools and education providers.</w:t>
      </w:r>
    </w:p>
    <w:p w14:paraId="624E9FC4" w14:textId="77777777" w:rsidR="00F87478" w:rsidRPr="00DC309A" w:rsidRDefault="00F87478" w:rsidP="003F5C64">
      <w:pPr>
        <w:rPr>
          <w:rFonts w:cs="Arial"/>
          <w:sz w:val="28"/>
          <w:szCs w:val="28"/>
        </w:rPr>
      </w:pPr>
    </w:p>
    <w:p w14:paraId="7D541E0E" w14:textId="77777777" w:rsidR="00F87478" w:rsidRPr="00DC309A" w:rsidRDefault="00F87478" w:rsidP="003F5C64">
      <w:pPr>
        <w:rPr>
          <w:rFonts w:cs="Arial"/>
          <w:sz w:val="28"/>
          <w:szCs w:val="28"/>
        </w:rPr>
      </w:pPr>
      <w:r w:rsidRPr="00DC309A">
        <w:rPr>
          <w:rFonts w:cs="Arial"/>
          <w:sz w:val="28"/>
          <w:szCs w:val="28"/>
        </w:rPr>
        <w:t>The network does not include private providers or businesses, regardless of whether they offer youth services and programs. However, private clinical practitioners with expertise in working with young people may be considered at the discretion of the network coordinators.</w:t>
      </w:r>
    </w:p>
    <w:p w14:paraId="1F1208F5" w14:textId="77777777" w:rsidR="00F87478" w:rsidRPr="00DC309A" w:rsidRDefault="00F87478" w:rsidP="003F5C64">
      <w:pPr>
        <w:rPr>
          <w:rFonts w:cs="Arial"/>
          <w:sz w:val="28"/>
          <w:szCs w:val="28"/>
        </w:rPr>
      </w:pPr>
    </w:p>
    <w:p w14:paraId="11EE5AE0" w14:textId="0FE080B5" w:rsidR="00F87478" w:rsidRDefault="00F87478" w:rsidP="003F5C64">
      <w:pPr>
        <w:rPr>
          <w:rFonts w:cs="Arial"/>
          <w:sz w:val="28"/>
          <w:szCs w:val="28"/>
        </w:rPr>
      </w:pPr>
      <w:r w:rsidRPr="00DC309A">
        <w:rPr>
          <w:rFonts w:cs="Arial"/>
          <w:sz w:val="28"/>
          <w:szCs w:val="28"/>
        </w:rPr>
        <w:t>On occasion network meetings may be attended by observers, students on placement, presenters, or other guests.</w:t>
      </w:r>
    </w:p>
    <w:p w14:paraId="32B658A0" w14:textId="1872C6CC" w:rsidR="00F16452" w:rsidRDefault="00F16452" w:rsidP="003F5C64">
      <w:pPr>
        <w:rPr>
          <w:rFonts w:cs="Arial"/>
          <w:sz w:val="28"/>
          <w:szCs w:val="28"/>
        </w:rPr>
      </w:pPr>
    </w:p>
    <w:p w14:paraId="06413D54" w14:textId="77777777" w:rsidR="00F16452" w:rsidRPr="00DC309A" w:rsidRDefault="00F16452" w:rsidP="003F5C64">
      <w:pPr>
        <w:rPr>
          <w:rFonts w:cs="Arial"/>
          <w:sz w:val="28"/>
          <w:szCs w:val="28"/>
        </w:rPr>
      </w:pPr>
    </w:p>
    <w:p w14:paraId="1C7ED741" w14:textId="1AD9FE24" w:rsidR="00F87478" w:rsidRPr="00DC309A" w:rsidRDefault="00F87478" w:rsidP="003F5C64">
      <w:pPr>
        <w:rPr>
          <w:rFonts w:cs="Arial"/>
          <w:sz w:val="28"/>
          <w:szCs w:val="28"/>
        </w:rPr>
      </w:pPr>
    </w:p>
    <w:p w14:paraId="23742CCD" w14:textId="384FC32D" w:rsidR="00533939" w:rsidRPr="00DC309A" w:rsidRDefault="00533939" w:rsidP="003F5C64">
      <w:pPr>
        <w:rPr>
          <w:rFonts w:eastAsia="Times New Roman" w:cs="Arial"/>
          <w:b/>
          <w:bCs/>
          <w:color w:val="000080"/>
          <w:sz w:val="28"/>
          <w:szCs w:val="28"/>
        </w:rPr>
      </w:pPr>
      <w:r w:rsidRPr="00DC309A">
        <w:rPr>
          <w:rFonts w:eastAsia="Times New Roman" w:cs="Arial"/>
          <w:b/>
          <w:bCs/>
          <w:color w:val="000080"/>
          <w:sz w:val="28"/>
          <w:szCs w:val="28"/>
        </w:rPr>
        <w:lastRenderedPageBreak/>
        <w:t>To Join the Network</w:t>
      </w:r>
    </w:p>
    <w:p w14:paraId="28B05381" w14:textId="3182A1B0" w:rsidR="00CA1DE5" w:rsidRPr="00DC309A" w:rsidRDefault="00CA1DE5" w:rsidP="003F5C64">
      <w:pPr>
        <w:rPr>
          <w:rFonts w:cs="Arial"/>
          <w:sz w:val="28"/>
          <w:szCs w:val="28"/>
        </w:rPr>
      </w:pPr>
      <w:r w:rsidRPr="00DC309A">
        <w:rPr>
          <w:rFonts w:cs="Arial"/>
          <w:sz w:val="28"/>
          <w:szCs w:val="28"/>
        </w:rPr>
        <w:t xml:space="preserve">Each </w:t>
      </w:r>
      <w:r w:rsidR="005567AA" w:rsidRPr="00DC309A">
        <w:rPr>
          <w:rFonts w:cs="Arial"/>
          <w:sz w:val="28"/>
          <w:szCs w:val="28"/>
        </w:rPr>
        <w:t>LGA</w:t>
      </w:r>
      <w:r w:rsidRPr="00DC309A">
        <w:rPr>
          <w:rFonts w:cs="Arial"/>
          <w:sz w:val="28"/>
          <w:szCs w:val="28"/>
        </w:rPr>
        <w:t xml:space="preserve"> will maintain its own local youth sector mailing list, allowing youth service providers to receive both local and regional updates via email. Youth </w:t>
      </w:r>
      <w:r w:rsidR="005567AA" w:rsidRPr="00DC309A">
        <w:rPr>
          <w:rFonts w:cs="Arial"/>
          <w:sz w:val="28"/>
          <w:szCs w:val="28"/>
        </w:rPr>
        <w:t>s</w:t>
      </w:r>
      <w:r w:rsidRPr="00DC309A">
        <w:rPr>
          <w:rFonts w:cs="Arial"/>
          <w:sz w:val="28"/>
          <w:szCs w:val="28"/>
        </w:rPr>
        <w:t>ervice providers can sign up for these mailing lists via email to the LGA representatives. Members of the network will be sent meeting details in the weeks prior to each meeting and will be asked to register their attendance and submit any flyers or service updates to be shared</w:t>
      </w:r>
      <w:r w:rsidR="008A04D9" w:rsidRPr="00DC309A">
        <w:rPr>
          <w:rFonts w:cs="Arial"/>
          <w:sz w:val="28"/>
          <w:szCs w:val="28"/>
        </w:rPr>
        <w:t>.</w:t>
      </w:r>
    </w:p>
    <w:p w14:paraId="478482D1" w14:textId="419B5A00" w:rsidR="000B3358" w:rsidRPr="00DC309A" w:rsidRDefault="000B3358" w:rsidP="003F5C64">
      <w:pPr>
        <w:rPr>
          <w:rFonts w:cs="Arial"/>
          <w:sz w:val="24"/>
          <w:szCs w:val="24"/>
        </w:rPr>
      </w:pPr>
    </w:p>
    <w:p w14:paraId="3D10DFFF" w14:textId="77777777" w:rsidR="008A04D9" w:rsidRPr="00DC309A" w:rsidRDefault="008A04D9" w:rsidP="003F5C64">
      <w:pPr>
        <w:rPr>
          <w:rFonts w:cs="Arial"/>
          <w:sz w:val="24"/>
          <w:szCs w:val="24"/>
        </w:rPr>
      </w:pPr>
    </w:p>
    <w:p w14:paraId="21D7CCD5" w14:textId="77777777" w:rsidR="00CA1DE5" w:rsidRPr="00DC309A" w:rsidRDefault="00CA1DE5" w:rsidP="003F5C64">
      <w:pPr>
        <w:pStyle w:val="NormalWeb"/>
        <w:shd w:val="clear" w:color="auto" w:fill="FFFFFF"/>
        <w:spacing w:before="0" w:beforeAutospacing="0" w:after="0" w:afterAutospacing="0"/>
        <w:rPr>
          <w:rFonts w:ascii="Arial" w:hAnsi="Arial" w:cs="Arial"/>
          <w:b/>
          <w:bCs/>
          <w:color w:val="1F1F1F"/>
          <w:sz w:val="28"/>
          <w:szCs w:val="28"/>
        </w:rPr>
      </w:pPr>
      <w:r w:rsidRPr="00DC309A">
        <w:rPr>
          <w:rFonts w:ascii="Arial" w:hAnsi="Arial" w:cs="Arial"/>
          <w:b/>
          <w:bCs/>
          <w:color w:val="1F1F1F"/>
          <w:sz w:val="28"/>
          <w:szCs w:val="28"/>
        </w:rPr>
        <w:t>Maroondah City Council Youth Services:</w:t>
      </w:r>
    </w:p>
    <w:p w14:paraId="6ED9C51E" w14:textId="77777777" w:rsidR="00CA1DE5" w:rsidRPr="00DC309A" w:rsidRDefault="00CA1DE5" w:rsidP="003F5C64">
      <w:pPr>
        <w:pStyle w:val="NormalWeb"/>
        <w:shd w:val="clear" w:color="auto" w:fill="FFFFFF"/>
        <w:spacing w:before="0" w:beforeAutospacing="0" w:after="0" w:afterAutospacing="0"/>
        <w:rPr>
          <w:rFonts w:ascii="Arial" w:hAnsi="Arial" w:cs="Arial"/>
          <w:color w:val="1F1F1F"/>
          <w:sz w:val="28"/>
          <w:szCs w:val="28"/>
        </w:rPr>
      </w:pPr>
      <w:r w:rsidRPr="00DC309A">
        <w:rPr>
          <w:rFonts w:ascii="Arial" w:hAnsi="Arial" w:cs="Arial"/>
          <w:color w:val="1F1F1F"/>
          <w:sz w:val="28"/>
          <w:szCs w:val="28"/>
        </w:rPr>
        <w:t xml:space="preserve">T:  </w:t>
      </w:r>
      <w:r w:rsidRPr="00DC309A">
        <w:rPr>
          <w:rFonts w:ascii="Arial" w:hAnsi="Arial" w:cs="Arial"/>
          <w:color w:val="1F1F1F"/>
          <w:sz w:val="28"/>
          <w:szCs w:val="28"/>
        </w:rPr>
        <w:tab/>
        <w:t>9294 5704</w:t>
      </w:r>
    </w:p>
    <w:p w14:paraId="336C0384" w14:textId="77777777" w:rsidR="00CA1DE5" w:rsidRPr="00DC309A" w:rsidRDefault="00CA1DE5" w:rsidP="003F5C64">
      <w:pPr>
        <w:pStyle w:val="NormalWeb"/>
        <w:shd w:val="clear" w:color="auto" w:fill="FFFFFF"/>
        <w:spacing w:before="0" w:beforeAutospacing="0" w:after="0" w:afterAutospacing="0"/>
        <w:rPr>
          <w:rFonts w:ascii="Arial" w:hAnsi="Arial" w:cs="Arial"/>
          <w:color w:val="1F1F1F"/>
          <w:sz w:val="28"/>
          <w:szCs w:val="28"/>
        </w:rPr>
      </w:pPr>
      <w:r w:rsidRPr="00DC309A">
        <w:rPr>
          <w:rFonts w:ascii="Arial" w:hAnsi="Arial" w:cs="Arial"/>
          <w:color w:val="1F1F1F"/>
          <w:sz w:val="28"/>
          <w:szCs w:val="28"/>
        </w:rPr>
        <w:t>E:  </w:t>
      </w:r>
      <w:r w:rsidRPr="00DC309A">
        <w:rPr>
          <w:rFonts w:ascii="Arial" w:hAnsi="Arial" w:cs="Arial"/>
          <w:color w:val="1F1F1F"/>
          <w:sz w:val="28"/>
          <w:szCs w:val="28"/>
        </w:rPr>
        <w:tab/>
      </w:r>
      <w:hyperlink r:id="rId9" w:history="1">
        <w:r w:rsidRPr="00DC309A">
          <w:rPr>
            <w:rStyle w:val="Hyperlink"/>
            <w:rFonts w:ascii="Arial" w:eastAsiaTheme="majorEastAsia" w:hAnsi="Arial" w:cs="Arial"/>
            <w:sz w:val="28"/>
            <w:szCs w:val="28"/>
          </w:rPr>
          <w:t>myspn@maroondah.vic.gov.au</w:t>
        </w:r>
      </w:hyperlink>
      <w:r w:rsidRPr="00DC309A">
        <w:rPr>
          <w:rFonts w:ascii="Arial" w:hAnsi="Arial" w:cs="Arial"/>
          <w:color w:val="1F1F1F"/>
          <w:sz w:val="28"/>
          <w:szCs w:val="28"/>
        </w:rPr>
        <w:t> </w:t>
      </w:r>
    </w:p>
    <w:p w14:paraId="24C3C587" w14:textId="77777777" w:rsidR="00CA1DE5" w:rsidRPr="00DC309A" w:rsidRDefault="00CA1DE5" w:rsidP="003F5C64">
      <w:pPr>
        <w:pStyle w:val="NormalWeb"/>
        <w:shd w:val="clear" w:color="auto" w:fill="FFFFFF"/>
        <w:spacing w:before="0" w:beforeAutospacing="0" w:after="0" w:afterAutospacing="0"/>
        <w:rPr>
          <w:rFonts w:ascii="Arial" w:hAnsi="Arial" w:cs="Arial"/>
          <w:color w:val="1F1F1F"/>
          <w:sz w:val="28"/>
          <w:szCs w:val="28"/>
        </w:rPr>
      </w:pPr>
    </w:p>
    <w:p w14:paraId="057DA3F0" w14:textId="7EABD533" w:rsidR="00CA1DE5" w:rsidRPr="00DC309A" w:rsidRDefault="00CA1DE5" w:rsidP="003F5C64">
      <w:pPr>
        <w:pStyle w:val="NormalWeb"/>
        <w:shd w:val="clear" w:color="auto" w:fill="FFFFFF"/>
        <w:spacing w:before="0" w:beforeAutospacing="0" w:after="0" w:afterAutospacing="0"/>
        <w:rPr>
          <w:rFonts w:ascii="Arial" w:hAnsi="Arial" w:cs="Arial"/>
          <w:b/>
          <w:bCs/>
          <w:color w:val="1F1F1F"/>
          <w:sz w:val="28"/>
          <w:szCs w:val="28"/>
        </w:rPr>
      </w:pPr>
      <w:r w:rsidRPr="00DC309A">
        <w:rPr>
          <w:rFonts w:ascii="Arial" w:hAnsi="Arial" w:cs="Arial"/>
          <w:b/>
          <w:bCs/>
          <w:color w:val="1F1F1F"/>
          <w:sz w:val="28"/>
          <w:szCs w:val="28"/>
        </w:rPr>
        <w:t>Knox City Council Youth Services</w:t>
      </w:r>
      <w:r w:rsidR="00DC309A" w:rsidRPr="00DC309A">
        <w:rPr>
          <w:rFonts w:ascii="Arial" w:hAnsi="Arial" w:cs="Arial"/>
          <w:b/>
          <w:bCs/>
          <w:color w:val="1F1F1F"/>
          <w:sz w:val="28"/>
          <w:szCs w:val="28"/>
        </w:rPr>
        <w:t>:</w:t>
      </w:r>
    </w:p>
    <w:p w14:paraId="4006E423" w14:textId="5AB3DEC7" w:rsidR="00CA1DE5" w:rsidRPr="00DC309A" w:rsidRDefault="00CA1DE5" w:rsidP="003F5C64">
      <w:pPr>
        <w:pStyle w:val="NormalWeb"/>
        <w:shd w:val="clear" w:color="auto" w:fill="FFFFFF"/>
        <w:spacing w:before="0" w:beforeAutospacing="0" w:after="0" w:afterAutospacing="0"/>
        <w:rPr>
          <w:rFonts w:ascii="Arial" w:hAnsi="Arial" w:cs="Arial"/>
          <w:color w:val="1F1F1F"/>
          <w:sz w:val="28"/>
          <w:szCs w:val="28"/>
        </w:rPr>
      </w:pPr>
      <w:r w:rsidRPr="00DC309A">
        <w:rPr>
          <w:rFonts w:ascii="Arial" w:hAnsi="Arial" w:cs="Arial"/>
          <w:color w:val="1F1F1F"/>
          <w:sz w:val="28"/>
          <w:szCs w:val="28"/>
        </w:rPr>
        <w:t xml:space="preserve">T: </w:t>
      </w:r>
      <w:proofErr w:type="gramStart"/>
      <w:r w:rsidRPr="00DC309A">
        <w:rPr>
          <w:rFonts w:ascii="Arial" w:hAnsi="Arial" w:cs="Arial"/>
          <w:color w:val="1F1F1F"/>
          <w:sz w:val="28"/>
          <w:szCs w:val="28"/>
        </w:rPr>
        <w:tab/>
      </w:r>
      <w:r w:rsidR="00DC309A">
        <w:rPr>
          <w:rFonts w:ascii="Arial" w:hAnsi="Arial" w:cs="Arial"/>
          <w:color w:val="1F1F1F"/>
          <w:sz w:val="28"/>
          <w:szCs w:val="28"/>
        </w:rPr>
        <w:t xml:space="preserve">  </w:t>
      </w:r>
      <w:r w:rsidRPr="00DC309A">
        <w:rPr>
          <w:rFonts w:ascii="Arial" w:hAnsi="Arial" w:cs="Arial"/>
          <w:color w:val="1F1F1F"/>
          <w:sz w:val="28"/>
          <w:szCs w:val="28"/>
        </w:rPr>
        <w:t>9298</w:t>
      </w:r>
      <w:proofErr w:type="gramEnd"/>
      <w:r w:rsidRPr="00DC309A">
        <w:rPr>
          <w:rFonts w:ascii="Arial" w:hAnsi="Arial" w:cs="Arial"/>
          <w:color w:val="1F1F1F"/>
          <w:sz w:val="28"/>
          <w:szCs w:val="28"/>
        </w:rPr>
        <w:t xml:space="preserve"> 8000</w:t>
      </w:r>
    </w:p>
    <w:p w14:paraId="636AE429" w14:textId="2E8F55F3" w:rsidR="00CA1DE5" w:rsidRPr="00DC309A" w:rsidRDefault="00CA1DE5" w:rsidP="003F5C64">
      <w:pPr>
        <w:pStyle w:val="NormalWeb"/>
        <w:shd w:val="clear" w:color="auto" w:fill="FFFFFF"/>
        <w:spacing w:before="0" w:beforeAutospacing="0" w:after="0" w:afterAutospacing="0"/>
        <w:rPr>
          <w:rFonts w:ascii="Arial" w:hAnsi="Arial" w:cs="Arial"/>
          <w:b/>
          <w:bCs/>
          <w:color w:val="1F1F1F"/>
          <w:sz w:val="28"/>
          <w:szCs w:val="28"/>
        </w:rPr>
      </w:pPr>
      <w:r w:rsidRPr="00DC309A">
        <w:rPr>
          <w:rFonts w:ascii="Arial" w:hAnsi="Arial" w:cs="Arial"/>
          <w:color w:val="1F1F1F"/>
          <w:sz w:val="28"/>
          <w:szCs w:val="28"/>
        </w:rPr>
        <w:t>E:</w:t>
      </w:r>
      <w:r w:rsidRPr="00DC309A">
        <w:rPr>
          <w:rFonts w:ascii="Arial" w:hAnsi="Arial" w:cs="Arial"/>
          <w:b/>
          <w:bCs/>
          <w:color w:val="1F1F1F"/>
          <w:sz w:val="28"/>
          <w:szCs w:val="28"/>
        </w:rPr>
        <w:tab/>
      </w:r>
      <w:r w:rsidR="00DC309A">
        <w:rPr>
          <w:rFonts w:ascii="Arial" w:hAnsi="Arial" w:cs="Arial"/>
          <w:b/>
          <w:bCs/>
          <w:color w:val="1F1F1F"/>
          <w:sz w:val="28"/>
          <w:szCs w:val="28"/>
        </w:rPr>
        <w:t xml:space="preserve">  </w:t>
      </w:r>
      <w:hyperlink r:id="rId10" w:history="1">
        <w:r w:rsidR="00DC309A" w:rsidRPr="00AF322E">
          <w:rPr>
            <w:rStyle w:val="Hyperlink"/>
            <w:rFonts w:ascii="Arial" w:eastAsiaTheme="majorEastAsia" w:hAnsi="Arial" w:cs="Arial"/>
            <w:sz w:val="28"/>
            <w:szCs w:val="28"/>
          </w:rPr>
          <w:t>youth@knox.vic.gov.au</w:t>
        </w:r>
      </w:hyperlink>
    </w:p>
    <w:p w14:paraId="5A90CA9C" w14:textId="63DE92C3" w:rsidR="00CA1DE5" w:rsidRPr="00DC309A" w:rsidRDefault="00CA1DE5" w:rsidP="003F5C64">
      <w:pPr>
        <w:pStyle w:val="NormalWeb"/>
        <w:shd w:val="clear" w:color="auto" w:fill="FFFFFF"/>
        <w:spacing w:before="0" w:beforeAutospacing="0" w:after="0" w:afterAutospacing="0"/>
        <w:rPr>
          <w:rFonts w:ascii="Arial" w:hAnsi="Arial" w:cs="Arial"/>
          <w:color w:val="1F1F1F"/>
          <w:sz w:val="28"/>
          <w:szCs w:val="28"/>
        </w:rPr>
      </w:pPr>
    </w:p>
    <w:p w14:paraId="7FB9B3A9" w14:textId="0854DD45" w:rsidR="00CA1DE5" w:rsidRPr="00DC309A" w:rsidRDefault="00CA1DE5" w:rsidP="003F5C64">
      <w:pPr>
        <w:pStyle w:val="NormalWeb"/>
        <w:shd w:val="clear" w:color="auto" w:fill="FFFFFF"/>
        <w:spacing w:before="0" w:beforeAutospacing="0" w:after="0" w:afterAutospacing="0"/>
        <w:rPr>
          <w:rFonts w:ascii="Arial" w:hAnsi="Arial" w:cs="Arial"/>
          <w:b/>
          <w:bCs/>
          <w:color w:val="1F1F1F"/>
          <w:sz w:val="28"/>
          <w:szCs w:val="28"/>
        </w:rPr>
      </w:pPr>
      <w:r w:rsidRPr="00DC309A">
        <w:rPr>
          <w:rFonts w:ascii="Arial" w:hAnsi="Arial" w:cs="Arial"/>
          <w:b/>
          <w:bCs/>
          <w:color w:val="1F1F1F"/>
          <w:sz w:val="28"/>
          <w:szCs w:val="28"/>
        </w:rPr>
        <w:t>Yarra Ranges Council Youth Service</w:t>
      </w:r>
      <w:r w:rsidR="00DC309A" w:rsidRPr="00DC309A">
        <w:rPr>
          <w:rFonts w:ascii="Arial" w:hAnsi="Arial" w:cs="Arial"/>
          <w:b/>
          <w:bCs/>
          <w:color w:val="1F1F1F"/>
          <w:sz w:val="28"/>
          <w:szCs w:val="28"/>
        </w:rPr>
        <w:t>s:</w:t>
      </w:r>
      <w:r w:rsidRPr="00DC309A">
        <w:rPr>
          <w:rFonts w:ascii="Arial" w:hAnsi="Arial" w:cs="Arial"/>
          <w:b/>
          <w:bCs/>
          <w:color w:val="1F1F1F"/>
          <w:sz w:val="28"/>
          <w:szCs w:val="28"/>
        </w:rPr>
        <w:t xml:space="preserve">  </w:t>
      </w:r>
    </w:p>
    <w:p w14:paraId="122E574E" w14:textId="1F121AF5" w:rsidR="00CA1DE5" w:rsidRPr="00DC309A" w:rsidRDefault="00CA1DE5" w:rsidP="003F5C64">
      <w:pPr>
        <w:pStyle w:val="NormalWeb"/>
        <w:shd w:val="clear" w:color="auto" w:fill="FFFFFF"/>
        <w:spacing w:before="0" w:beforeAutospacing="0" w:after="0" w:afterAutospacing="0"/>
        <w:rPr>
          <w:rFonts w:ascii="Arial" w:hAnsi="Arial" w:cs="Arial"/>
          <w:color w:val="1F1F1F"/>
          <w:sz w:val="28"/>
          <w:szCs w:val="28"/>
        </w:rPr>
      </w:pPr>
      <w:r w:rsidRPr="00DC309A">
        <w:rPr>
          <w:rFonts w:ascii="Arial" w:hAnsi="Arial" w:cs="Arial"/>
          <w:color w:val="1F1F1F"/>
          <w:sz w:val="28"/>
          <w:szCs w:val="28"/>
        </w:rPr>
        <w:t xml:space="preserve">T: </w:t>
      </w:r>
      <w:r w:rsidR="005567AA" w:rsidRPr="00DC309A">
        <w:rPr>
          <w:rFonts w:ascii="Arial" w:hAnsi="Arial" w:cs="Arial"/>
          <w:color w:val="1F1F1F"/>
          <w:sz w:val="28"/>
          <w:szCs w:val="28"/>
        </w:rPr>
        <w:t xml:space="preserve">        9294 6716</w:t>
      </w:r>
    </w:p>
    <w:p w14:paraId="16D7F706" w14:textId="671155B6" w:rsidR="00CA1DE5" w:rsidRPr="00DC309A" w:rsidRDefault="00CA1DE5" w:rsidP="003F5C64">
      <w:pPr>
        <w:pStyle w:val="NormalWeb"/>
        <w:shd w:val="clear" w:color="auto" w:fill="FFFFFF"/>
        <w:spacing w:before="0" w:beforeAutospacing="0" w:after="0" w:afterAutospacing="0"/>
        <w:rPr>
          <w:rFonts w:ascii="Arial" w:hAnsi="Arial" w:cs="Arial"/>
          <w:color w:val="1F1F1F"/>
          <w:sz w:val="28"/>
          <w:szCs w:val="28"/>
        </w:rPr>
      </w:pPr>
      <w:r w:rsidRPr="00DC309A">
        <w:rPr>
          <w:rFonts w:ascii="Arial" w:hAnsi="Arial" w:cs="Arial"/>
          <w:color w:val="1F1F1F"/>
          <w:sz w:val="28"/>
          <w:szCs w:val="28"/>
        </w:rPr>
        <w:t>E:</w:t>
      </w:r>
      <w:r w:rsidRPr="00DC309A">
        <w:rPr>
          <w:rFonts w:ascii="Arial" w:hAnsi="Arial" w:cs="Arial"/>
          <w:b/>
          <w:bCs/>
          <w:color w:val="1F1F1F"/>
          <w:sz w:val="28"/>
          <w:szCs w:val="28"/>
        </w:rPr>
        <w:t xml:space="preserve"> </w:t>
      </w:r>
      <w:r w:rsidRPr="00DC309A">
        <w:rPr>
          <w:rFonts w:ascii="Arial" w:hAnsi="Arial" w:cs="Arial"/>
          <w:b/>
          <w:bCs/>
          <w:color w:val="1F1F1F"/>
          <w:sz w:val="28"/>
          <w:szCs w:val="28"/>
        </w:rPr>
        <w:tab/>
      </w:r>
      <w:r w:rsidR="00DC309A" w:rsidRPr="00DC309A">
        <w:rPr>
          <w:rFonts w:ascii="Arial" w:hAnsi="Arial" w:cs="Arial"/>
          <w:b/>
          <w:bCs/>
          <w:color w:val="1F1F1F"/>
          <w:sz w:val="28"/>
          <w:szCs w:val="28"/>
        </w:rPr>
        <w:t xml:space="preserve">  </w:t>
      </w:r>
      <w:r w:rsidR="00DC309A">
        <w:rPr>
          <w:rFonts w:ascii="Arial" w:hAnsi="Arial" w:cs="Arial"/>
          <w:b/>
          <w:bCs/>
          <w:color w:val="1F1F1F"/>
          <w:sz w:val="28"/>
          <w:szCs w:val="28"/>
        </w:rPr>
        <w:t xml:space="preserve"> </w:t>
      </w:r>
      <w:hyperlink r:id="rId11" w:history="1">
        <w:r w:rsidR="00DC309A" w:rsidRPr="00AF322E">
          <w:rPr>
            <w:rStyle w:val="Hyperlink"/>
            <w:rFonts w:ascii="Arial" w:eastAsiaTheme="majorEastAsia" w:hAnsi="Arial" w:cs="Arial"/>
            <w:sz w:val="28"/>
            <w:szCs w:val="28"/>
          </w:rPr>
          <w:t>youth@yarraranges.vic.gov.au</w:t>
        </w:r>
      </w:hyperlink>
    </w:p>
    <w:p w14:paraId="1D20298F" w14:textId="77777777" w:rsidR="00CA1DE5" w:rsidRPr="00DC309A" w:rsidRDefault="00CA1DE5" w:rsidP="003F5C64">
      <w:pPr>
        <w:rPr>
          <w:rFonts w:eastAsia="Times New Roman" w:cs="Arial"/>
          <w:b/>
          <w:sz w:val="28"/>
          <w:szCs w:val="28"/>
          <w:u w:val="single"/>
        </w:rPr>
      </w:pPr>
    </w:p>
    <w:p w14:paraId="390C5748" w14:textId="1137E747" w:rsidR="00533939" w:rsidRPr="00DC309A" w:rsidRDefault="00533939" w:rsidP="00CA1DE5">
      <w:pPr>
        <w:rPr>
          <w:rFonts w:cs="Arial"/>
          <w:sz w:val="28"/>
          <w:szCs w:val="28"/>
        </w:rPr>
      </w:pPr>
    </w:p>
    <w:sectPr w:rsidR="00533939" w:rsidRPr="00DC309A" w:rsidSect="003F5C64">
      <w:headerReference w:type="default" r:id="rId12"/>
      <w:footerReference w:type="defaul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0328" w14:textId="77777777" w:rsidR="004D3B1F" w:rsidRDefault="004D3B1F" w:rsidP="000B662A">
      <w:r>
        <w:separator/>
      </w:r>
    </w:p>
  </w:endnote>
  <w:endnote w:type="continuationSeparator" w:id="0">
    <w:p w14:paraId="2A6ED6C8" w14:textId="77777777" w:rsidR="004D3B1F" w:rsidRDefault="004D3B1F" w:rsidP="000B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856F" w14:textId="18E68B8F" w:rsidR="000B662A" w:rsidRDefault="00DC309A">
    <w:pPr>
      <w:pStyle w:val="Footer"/>
    </w:pPr>
    <w:r>
      <w:rPr>
        <w:noProof/>
      </w:rPr>
      <w:drawing>
        <wp:anchor distT="0" distB="0" distL="114300" distR="114300" simplePos="0" relativeHeight="251661312" behindDoc="1" locked="0" layoutInCell="1" allowOverlap="1" wp14:anchorId="5F84A957" wp14:editId="0020F927">
          <wp:simplePos x="0" y="0"/>
          <wp:positionH relativeFrom="column">
            <wp:posOffset>-962025</wp:posOffset>
          </wp:positionH>
          <wp:positionV relativeFrom="page">
            <wp:posOffset>10001250</wp:posOffset>
          </wp:positionV>
          <wp:extent cx="7639050" cy="713105"/>
          <wp:effectExtent l="0" t="0" r="0" b="0"/>
          <wp:wrapNone/>
          <wp:docPr id="1639387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378" cy="71350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AD3F" w14:textId="77777777" w:rsidR="004D3B1F" w:rsidRDefault="004D3B1F" w:rsidP="000B662A">
      <w:r>
        <w:separator/>
      </w:r>
    </w:p>
  </w:footnote>
  <w:footnote w:type="continuationSeparator" w:id="0">
    <w:p w14:paraId="3BACA67D" w14:textId="77777777" w:rsidR="004D3B1F" w:rsidRDefault="004D3B1F" w:rsidP="000B6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E45" w14:textId="1BC41DE4" w:rsidR="000B662A" w:rsidRDefault="00DC309A">
    <w:pPr>
      <w:pStyle w:val="Header"/>
    </w:pPr>
    <w:r>
      <w:rPr>
        <w:noProof/>
      </w:rPr>
      <w:drawing>
        <wp:anchor distT="0" distB="0" distL="114300" distR="114300" simplePos="0" relativeHeight="251659264" behindDoc="0" locked="0" layoutInCell="1" allowOverlap="1" wp14:anchorId="4DBB7F5B" wp14:editId="06A2DA10">
          <wp:simplePos x="0" y="0"/>
          <wp:positionH relativeFrom="column">
            <wp:posOffset>-962025</wp:posOffset>
          </wp:positionH>
          <wp:positionV relativeFrom="paragraph">
            <wp:posOffset>-468630</wp:posOffset>
          </wp:positionV>
          <wp:extent cx="7639050" cy="718185"/>
          <wp:effectExtent l="0" t="0" r="0" b="5715"/>
          <wp:wrapNone/>
          <wp:docPr id="2071095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905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3239"/>
    <w:multiLevelType w:val="hybridMultilevel"/>
    <w:tmpl w:val="1974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151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78"/>
    <w:rsid w:val="00046F84"/>
    <w:rsid w:val="00047B72"/>
    <w:rsid w:val="00081B36"/>
    <w:rsid w:val="00084CA8"/>
    <w:rsid w:val="000B3358"/>
    <w:rsid w:val="000B662A"/>
    <w:rsid w:val="000E0C71"/>
    <w:rsid w:val="000E5C47"/>
    <w:rsid w:val="0014452C"/>
    <w:rsid w:val="001C18FA"/>
    <w:rsid w:val="00214E45"/>
    <w:rsid w:val="0025366B"/>
    <w:rsid w:val="002C5F3A"/>
    <w:rsid w:val="003F5C64"/>
    <w:rsid w:val="004D3B1F"/>
    <w:rsid w:val="00533939"/>
    <w:rsid w:val="005547D8"/>
    <w:rsid w:val="005567AA"/>
    <w:rsid w:val="005A528A"/>
    <w:rsid w:val="005B73C6"/>
    <w:rsid w:val="005F40D5"/>
    <w:rsid w:val="00680FF0"/>
    <w:rsid w:val="007042A1"/>
    <w:rsid w:val="007348ED"/>
    <w:rsid w:val="007F2604"/>
    <w:rsid w:val="008A04D9"/>
    <w:rsid w:val="008A6B4A"/>
    <w:rsid w:val="009B08E1"/>
    <w:rsid w:val="009E4176"/>
    <w:rsid w:val="00A4601C"/>
    <w:rsid w:val="00B62B80"/>
    <w:rsid w:val="00CA1DE5"/>
    <w:rsid w:val="00DC309A"/>
    <w:rsid w:val="00F16452"/>
    <w:rsid w:val="00F35FE5"/>
    <w:rsid w:val="00F4795C"/>
    <w:rsid w:val="00F84D42"/>
    <w:rsid w:val="00F87478"/>
    <w:rsid w:val="00FC6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83EF1"/>
  <w15:chartTrackingRefBased/>
  <w15:docId w15:val="{AAB8E53D-8229-4DD7-8FCF-46DA43BC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478"/>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F874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874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747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8747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8747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874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4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4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4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4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8747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8747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8747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8747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874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4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4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478"/>
    <w:rPr>
      <w:rFonts w:eastAsiaTheme="majorEastAsia" w:cstheme="majorBidi"/>
      <w:color w:val="272727" w:themeColor="text1" w:themeTint="D8"/>
    </w:rPr>
  </w:style>
  <w:style w:type="paragraph" w:styleId="Title">
    <w:name w:val="Title"/>
    <w:basedOn w:val="Normal"/>
    <w:next w:val="Normal"/>
    <w:link w:val="TitleChar"/>
    <w:uiPriority w:val="10"/>
    <w:qFormat/>
    <w:rsid w:val="00F874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4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4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478"/>
    <w:pPr>
      <w:spacing w:before="160"/>
      <w:jc w:val="center"/>
    </w:pPr>
    <w:rPr>
      <w:i/>
      <w:iCs/>
      <w:color w:val="404040" w:themeColor="text1" w:themeTint="BF"/>
    </w:rPr>
  </w:style>
  <w:style w:type="character" w:customStyle="1" w:styleId="QuoteChar">
    <w:name w:val="Quote Char"/>
    <w:basedOn w:val="DefaultParagraphFont"/>
    <w:link w:val="Quote"/>
    <w:uiPriority w:val="29"/>
    <w:rsid w:val="00F87478"/>
    <w:rPr>
      <w:i/>
      <w:iCs/>
      <w:color w:val="404040" w:themeColor="text1" w:themeTint="BF"/>
    </w:rPr>
  </w:style>
  <w:style w:type="paragraph" w:styleId="ListParagraph">
    <w:name w:val="List Paragraph"/>
    <w:basedOn w:val="Normal"/>
    <w:uiPriority w:val="34"/>
    <w:qFormat/>
    <w:rsid w:val="00F87478"/>
    <w:pPr>
      <w:ind w:left="720"/>
      <w:contextualSpacing/>
    </w:pPr>
  </w:style>
  <w:style w:type="character" w:styleId="IntenseEmphasis">
    <w:name w:val="Intense Emphasis"/>
    <w:basedOn w:val="DefaultParagraphFont"/>
    <w:uiPriority w:val="21"/>
    <w:qFormat/>
    <w:rsid w:val="00F87478"/>
    <w:rPr>
      <w:i/>
      <w:iCs/>
      <w:color w:val="2E74B5" w:themeColor="accent1" w:themeShade="BF"/>
    </w:rPr>
  </w:style>
  <w:style w:type="paragraph" w:styleId="IntenseQuote">
    <w:name w:val="Intense Quote"/>
    <w:basedOn w:val="Normal"/>
    <w:next w:val="Normal"/>
    <w:link w:val="IntenseQuoteChar"/>
    <w:uiPriority w:val="30"/>
    <w:qFormat/>
    <w:rsid w:val="00F874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87478"/>
    <w:rPr>
      <w:i/>
      <w:iCs/>
      <w:color w:val="2E74B5" w:themeColor="accent1" w:themeShade="BF"/>
    </w:rPr>
  </w:style>
  <w:style w:type="character" w:styleId="IntenseReference">
    <w:name w:val="Intense Reference"/>
    <w:basedOn w:val="DefaultParagraphFont"/>
    <w:uiPriority w:val="32"/>
    <w:qFormat/>
    <w:rsid w:val="00F87478"/>
    <w:rPr>
      <w:b/>
      <w:bCs/>
      <w:smallCaps/>
      <w:color w:val="2E74B5" w:themeColor="accent1" w:themeShade="BF"/>
      <w:spacing w:val="5"/>
    </w:rPr>
  </w:style>
  <w:style w:type="character" w:styleId="Hyperlink">
    <w:name w:val="Hyperlink"/>
    <w:basedOn w:val="DefaultParagraphFont"/>
    <w:semiHidden/>
    <w:rsid w:val="00CA1DE5"/>
    <w:rPr>
      <w:color w:val="0000FF"/>
      <w:u w:val="single"/>
    </w:rPr>
  </w:style>
  <w:style w:type="paragraph" w:styleId="NormalWeb">
    <w:name w:val="Normal (Web)"/>
    <w:basedOn w:val="Normal"/>
    <w:uiPriority w:val="99"/>
    <w:unhideWhenUsed/>
    <w:rsid w:val="00CA1DE5"/>
    <w:pPr>
      <w:spacing w:before="100" w:beforeAutospacing="1" w:after="100" w:afterAutospacing="1"/>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0B662A"/>
    <w:pPr>
      <w:tabs>
        <w:tab w:val="center" w:pos="4513"/>
        <w:tab w:val="right" w:pos="9026"/>
      </w:tabs>
    </w:pPr>
  </w:style>
  <w:style w:type="character" w:customStyle="1" w:styleId="HeaderChar">
    <w:name w:val="Header Char"/>
    <w:basedOn w:val="DefaultParagraphFont"/>
    <w:link w:val="Header"/>
    <w:uiPriority w:val="99"/>
    <w:rsid w:val="000B662A"/>
    <w:rPr>
      <w:rFonts w:ascii="Arial" w:eastAsia="Calibri" w:hAnsi="Arial" w:cs="Times New Roman"/>
    </w:rPr>
  </w:style>
  <w:style w:type="paragraph" w:styleId="Footer">
    <w:name w:val="footer"/>
    <w:basedOn w:val="Normal"/>
    <w:link w:val="FooterChar"/>
    <w:uiPriority w:val="99"/>
    <w:unhideWhenUsed/>
    <w:rsid w:val="000B662A"/>
    <w:pPr>
      <w:tabs>
        <w:tab w:val="center" w:pos="4513"/>
        <w:tab w:val="right" w:pos="9026"/>
      </w:tabs>
    </w:pPr>
  </w:style>
  <w:style w:type="character" w:customStyle="1" w:styleId="FooterChar">
    <w:name w:val="Footer Char"/>
    <w:basedOn w:val="DefaultParagraphFont"/>
    <w:link w:val="Footer"/>
    <w:uiPriority w:val="99"/>
    <w:rsid w:val="000B662A"/>
    <w:rPr>
      <w:rFonts w:ascii="Arial" w:eastAsia="Calibri" w:hAnsi="Arial" w:cs="Times New Roman"/>
    </w:rPr>
  </w:style>
  <w:style w:type="paragraph" w:styleId="Revision">
    <w:name w:val="Revision"/>
    <w:hidden/>
    <w:uiPriority w:val="99"/>
    <w:semiHidden/>
    <w:rsid w:val="00F35FE5"/>
    <w:pPr>
      <w:spacing w:after="0" w:line="240" w:lineRule="auto"/>
    </w:pPr>
    <w:rPr>
      <w:rFonts w:ascii="Arial" w:eastAsia="Calibri" w:hAnsi="Arial" w:cs="Times New Roman"/>
    </w:rPr>
  </w:style>
  <w:style w:type="character" w:styleId="CommentReference">
    <w:name w:val="annotation reference"/>
    <w:basedOn w:val="DefaultParagraphFont"/>
    <w:uiPriority w:val="99"/>
    <w:semiHidden/>
    <w:unhideWhenUsed/>
    <w:rsid w:val="005567AA"/>
    <w:rPr>
      <w:sz w:val="16"/>
      <w:szCs w:val="16"/>
    </w:rPr>
  </w:style>
  <w:style w:type="paragraph" w:styleId="CommentText">
    <w:name w:val="annotation text"/>
    <w:basedOn w:val="Normal"/>
    <w:link w:val="CommentTextChar"/>
    <w:uiPriority w:val="99"/>
    <w:unhideWhenUsed/>
    <w:rsid w:val="005567AA"/>
    <w:rPr>
      <w:sz w:val="20"/>
      <w:szCs w:val="20"/>
    </w:rPr>
  </w:style>
  <w:style w:type="character" w:customStyle="1" w:styleId="CommentTextChar">
    <w:name w:val="Comment Text Char"/>
    <w:basedOn w:val="DefaultParagraphFont"/>
    <w:link w:val="CommentText"/>
    <w:uiPriority w:val="99"/>
    <w:rsid w:val="005567A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567AA"/>
    <w:rPr>
      <w:b/>
      <w:bCs/>
    </w:rPr>
  </w:style>
  <w:style w:type="character" w:customStyle="1" w:styleId="CommentSubjectChar">
    <w:name w:val="Comment Subject Char"/>
    <w:basedOn w:val="CommentTextChar"/>
    <w:link w:val="CommentSubject"/>
    <w:uiPriority w:val="99"/>
    <w:semiHidden/>
    <w:rsid w:val="005567AA"/>
    <w:rPr>
      <w:rFonts w:ascii="Arial" w:eastAsia="Calibri" w:hAnsi="Arial" w:cs="Times New Roman"/>
      <w:b/>
      <w:bCs/>
      <w:sz w:val="20"/>
      <w:szCs w:val="20"/>
    </w:rPr>
  </w:style>
  <w:style w:type="character" w:styleId="UnresolvedMention">
    <w:name w:val="Unresolved Mention"/>
    <w:basedOn w:val="DefaultParagraphFont"/>
    <w:uiPriority w:val="99"/>
    <w:semiHidden/>
    <w:unhideWhenUsed/>
    <w:rsid w:val="005567AA"/>
    <w:rPr>
      <w:color w:val="605E5C"/>
      <w:shd w:val="clear" w:color="auto" w:fill="E1DFDD"/>
    </w:rPr>
  </w:style>
  <w:style w:type="character" w:styleId="FollowedHyperlink">
    <w:name w:val="FollowedHyperlink"/>
    <w:basedOn w:val="DefaultParagraphFont"/>
    <w:uiPriority w:val="99"/>
    <w:semiHidden/>
    <w:unhideWhenUsed/>
    <w:rsid w:val="00DC30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us.serviceseeker.com.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th@yarraranges.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th@knox.vic.gov.au" TargetMode="External"/><Relationship Id="rId4" Type="http://schemas.openxmlformats.org/officeDocument/2006/relationships/settings" Target="settings.xml"/><Relationship Id="rId9" Type="http://schemas.openxmlformats.org/officeDocument/2006/relationships/hyperlink" Target="mailto:myspn@maroondah.vic.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6D308B1-8462-446D-B728-4083CC53771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2124</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Arvanitakis</dc:creator>
  <cp:keywords/>
  <dc:description/>
  <cp:lastModifiedBy>Amy Liddy</cp:lastModifiedBy>
  <cp:revision>2</cp:revision>
  <cp:lastPrinted>2025-01-19T22:31:00Z</cp:lastPrinted>
  <dcterms:created xsi:type="dcterms:W3CDTF">2025-01-19T22:31:00Z</dcterms:created>
  <dcterms:modified xsi:type="dcterms:W3CDTF">2025-01-19T22:31:00Z</dcterms:modified>
</cp:coreProperties>
</file>